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74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896BA3" w14:textId="77777777" w:rsidR="00D9717F" w:rsidRPr="002A7212" w:rsidRDefault="00D9717F" w:rsidP="00696FF5">
      <w:pPr>
        <w:spacing w:after="120" w:line="240" w:lineRule="auto"/>
        <w:ind w:left="567" w:right="260"/>
        <w:jc w:val="both"/>
        <w:rPr>
          <w:rFonts w:ascii="Arial" w:hAnsi="Arial" w:cs="Arial"/>
          <w:iCs/>
        </w:rPr>
      </w:pPr>
      <w:r w:rsidRPr="00A466E7">
        <w:rPr>
          <w:rFonts w:ascii="Arial" w:hAnsi="Arial" w:cs="Arial"/>
          <w:iCs/>
        </w:rPr>
        <w:t>MAST5007</w:t>
      </w:r>
      <w:r w:rsidR="00C57028" w:rsidRPr="00A466E7">
        <w:rPr>
          <w:rFonts w:ascii="Arial" w:hAnsi="Arial" w:cs="Arial"/>
          <w:iCs/>
        </w:rPr>
        <w:t xml:space="preserve"> (</w:t>
      </w:r>
      <w:r w:rsidRPr="00A466E7">
        <w:rPr>
          <w:rFonts w:ascii="Arial" w:hAnsi="Arial" w:cs="Arial"/>
          <w:iCs/>
        </w:rPr>
        <w:t>MA5507</w:t>
      </w:r>
      <w:r w:rsidR="00C57028" w:rsidRPr="00A466E7">
        <w:rPr>
          <w:rFonts w:ascii="Arial" w:hAnsi="Arial" w:cs="Arial"/>
          <w:iCs/>
        </w:rPr>
        <w:t>) -</w:t>
      </w:r>
      <w:r w:rsidR="009A2D37" w:rsidRPr="00A466E7">
        <w:rPr>
          <w:rFonts w:ascii="Arial" w:hAnsi="Arial" w:cs="Arial"/>
          <w:iCs/>
        </w:rPr>
        <w:t xml:space="preserve"> </w:t>
      </w:r>
      <w:r w:rsidRPr="00A466E7">
        <w:rPr>
          <w:rFonts w:ascii="Arial" w:hAnsi="Arial" w:cs="Arial"/>
          <w:iCs/>
        </w:rPr>
        <w:t>Mathematical</w:t>
      </w:r>
      <w:r w:rsidRPr="002A7212">
        <w:rPr>
          <w:rFonts w:ascii="Arial" w:hAnsi="Arial" w:cs="Arial"/>
          <w:iCs/>
        </w:rPr>
        <w:t xml:space="preserve"> Statistics </w:t>
      </w:r>
    </w:p>
    <w:p w14:paraId="4BF338DC" w14:textId="77777777" w:rsidR="009A2D37" w:rsidRPr="002A7212" w:rsidRDefault="00D9717F" w:rsidP="002A7212">
      <w:pPr>
        <w:spacing w:after="120" w:line="240" w:lineRule="auto"/>
        <w:ind w:left="567" w:right="260"/>
        <w:jc w:val="both"/>
        <w:rPr>
          <w:rFonts w:ascii="Arial" w:hAnsi="Arial" w:cs="Arial"/>
          <w:iCs/>
        </w:rPr>
      </w:pPr>
      <w:r w:rsidRPr="002A7212">
        <w:rPr>
          <w:rFonts w:ascii="Arial" w:hAnsi="Arial" w:cs="Arial"/>
          <w:iCs/>
        </w:rPr>
        <w:t>MAST6007 (</w:t>
      </w:r>
      <w:r w:rsidR="002A7212" w:rsidRPr="002A7212">
        <w:rPr>
          <w:rFonts w:ascii="Arial" w:hAnsi="Arial" w:cs="Arial"/>
          <w:iCs/>
        </w:rPr>
        <w:t>MA6507</w:t>
      </w:r>
      <w:r w:rsidRPr="002A7212">
        <w:rPr>
          <w:rFonts w:ascii="Arial" w:hAnsi="Arial" w:cs="Arial"/>
          <w:iCs/>
        </w:rPr>
        <w:t>)</w:t>
      </w:r>
      <w:r w:rsidR="002A7212" w:rsidRPr="002A7212">
        <w:rPr>
          <w:rFonts w:ascii="Arial" w:hAnsi="Arial" w:cs="Arial"/>
          <w:iCs/>
        </w:rPr>
        <w:t xml:space="preserve"> - Mathematical Statistics</w:t>
      </w:r>
    </w:p>
    <w:p w14:paraId="4CD93872" w14:textId="77777777" w:rsidR="009A2D37" w:rsidRPr="00302082" w:rsidRDefault="009A2D37" w:rsidP="00302082">
      <w:pPr>
        <w:spacing w:after="120" w:line="240" w:lineRule="auto"/>
        <w:ind w:left="426" w:right="260"/>
        <w:jc w:val="both"/>
        <w:rPr>
          <w:rFonts w:ascii="Arial" w:hAnsi="Arial" w:cs="Arial"/>
        </w:rPr>
      </w:pPr>
    </w:p>
    <w:p w14:paraId="445756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91608C" w14:textId="77777777" w:rsidR="009A2D37" w:rsidRDefault="00A466E7" w:rsidP="00A466E7">
      <w:pPr>
        <w:spacing w:after="120" w:line="240" w:lineRule="auto"/>
        <w:ind w:left="567" w:right="260"/>
        <w:rPr>
          <w:rFonts w:ascii="Arial" w:hAnsi="Arial" w:cs="Arial"/>
          <w:iCs/>
        </w:rPr>
      </w:pPr>
      <w:r w:rsidRPr="00A466E7">
        <w:rPr>
          <w:rFonts w:ascii="Arial" w:hAnsi="Arial" w:cs="Arial"/>
          <w:iCs/>
        </w:rPr>
        <w:t>School of Mathematics, Statistics and Actuarial Science</w:t>
      </w:r>
    </w:p>
    <w:p w14:paraId="1531CC27" w14:textId="77777777" w:rsidR="00A466E7" w:rsidRPr="00302082" w:rsidRDefault="00A466E7" w:rsidP="00302082">
      <w:pPr>
        <w:spacing w:after="120" w:line="240" w:lineRule="auto"/>
        <w:ind w:left="426" w:right="260"/>
        <w:rPr>
          <w:rFonts w:ascii="Arial" w:hAnsi="Arial" w:cs="Arial"/>
          <w:i/>
          <w:iCs/>
        </w:rPr>
      </w:pPr>
    </w:p>
    <w:p w14:paraId="3271C0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E80C32" w14:textId="5B049206" w:rsidR="009A2D37" w:rsidRPr="00A466E7" w:rsidRDefault="009A2D37" w:rsidP="00696FF5">
      <w:pPr>
        <w:spacing w:after="120" w:line="240" w:lineRule="auto"/>
        <w:ind w:left="567" w:right="260"/>
        <w:jc w:val="both"/>
        <w:rPr>
          <w:rFonts w:ascii="Arial" w:hAnsi="Arial" w:cs="Arial"/>
        </w:rPr>
      </w:pPr>
      <w:r w:rsidRPr="00A466E7">
        <w:rPr>
          <w:rFonts w:ascii="Arial" w:hAnsi="Arial" w:cs="Arial"/>
        </w:rPr>
        <w:t xml:space="preserve">Level </w:t>
      </w:r>
      <w:r w:rsidR="001D0C7D" w:rsidRPr="00A466E7">
        <w:rPr>
          <w:rFonts w:ascii="Arial" w:hAnsi="Arial" w:cs="Arial"/>
        </w:rPr>
        <w:t xml:space="preserve">5 </w:t>
      </w:r>
      <w:r w:rsidR="00273CF0" w:rsidRPr="00A466E7">
        <w:rPr>
          <w:rFonts w:ascii="Arial" w:hAnsi="Arial" w:cs="Arial"/>
        </w:rPr>
        <w:t>(</w:t>
      </w:r>
      <w:r w:rsidR="00A466E7" w:rsidRPr="00A466E7">
        <w:rPr>
          <w:rFonts w:ascii="Arial" w:hAnsi="Arial" w:cs="Arial"/>
        </w:rPr>
        <w:t>MAST5007</w:t>
      </w:r>
      <w:r w:rsidR="00273CF0" w:rsidRPr="00A466E7">
        <w:rPr>
          <w:rFonts w:ascii="Arial" w:hAnsi="Arial" w:cs="Arial"/>
        </w:rPr>
        <w:t>), Level</w:t>
      </w:r>
      <w:r w:rsidR="001D0C7D" w:rsidRPr="00A466E7">
        <w:rPr>
          <w:rFonts w:ascii="Arial" w:hAnsi="Arial" w:cs="Arial"/>
        </w:rPr>
        <w:t xml:space="preserve"> 6 </w:t>
      </w:r>
      <w:r w:rsidRPr="00A466E7">
        <w:rPr>
          <w:rFonts w:ascii="Arial" w:hAnsi="Arial" w:cs="Arial"/>
        </w:rPr>
        <w:t>(</w:t>
      </w:r>
      <w:r w:rsidR="00A466E7" w:rsidRPr="00A466E7">
        <w:rPr>
          <w:rFonts w:ascii="Arial" w:hAnsi="Arial" w:cs="Arial"/>
        </w:rPr>
        <w:t>MA</w:t>
      </w:r>
      <w:r w:rsidR="00AF5F90">
        <w:rPr>
          <w:rFonts w:ascii="Arial" w:hAnsi="Arial" w:cs="Arial"/>
        </w:rPr>
        <w:t>ST</w:t>
      </w:r>
      <w:r w:rsidR="00A466E7" w:rsidRPr="00A466E7">
        <w:rPr>
          <w:rFonts w:ascii="Arial" w:hAnsi="Arial" w:cs="Arial"/>
        </w:rPr>
        <w:t>6</w:t>
      </w:r>
      <w:r w:rsidR="00AF5F90">
        <w:rPr>
          <w:rFonts w:ascii="Arial" w:hAnsi="Arial" w:cs="Arial"/>
        </w:rPr>
        <w:t>0</w:t>
      </w:r>
      <w:r w:rsidR="00A466E7" w:rsidRPr="00A466E7">
        <w:rPr>
          <w:rFonts w:ascii="Arial" w:hAnsi="Arial" w:cs="Arial"/>
        </w:rPr>
        <w:t>07</w:t>
      </w:r>
      <w:r w:rsidRPr="00A466E7">
        <w:rPr>
          <w:rFonts w:ascii="Arial" w:hAnsi="Arial" w:cs="Arial"/>
        </w:rPr>
        <w:t>)</w:t>
      </w:r>
    </w:p>
    <w:p w14:paraId="7128AA8F" w14:textId="77777777" w:rsidR="009A2D37" w:rsidRPr="00302082" w:rsidRDefault="009A2D37" w:rsidP="00302082">
      <w:pPr>
        <w:spacing w:after="120" w:line="240" w:lineRule="auto"/>
        <w:ind w:left="426" w:right="260"/>
        <w:rPr>
          <w:rFonts w:ascii="Arial" w:hAnsi="Arial" w:cs="Arial"/>
          <w:i/>
          <w:iCs/>
        </w:rPr>
      </w:pPr>
    </w:p>
    <w:p w14:paraId="40242C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C5806F" w14:textId="77777777" w:rsidR="009A2D37" w:rsidRPr="00A466E7" w:rsidRDefault="009A2D37" w:rsidP="00696FF5">
      <w:pPr>
        <w:pStyle w:val="NormalWeb"/>
        <w:spacing w:before="0" w:beforeAutospacing="0" w:after="120" w:afterAutospacing="0"/>
        <w:ind w:left="567" w:right="260"/>
        <w:rPr>
          <w:rFonts w:ascii="Arial" w:hAnsi="Arial" w:cs="Arial"/>
          <w:sz w:val="22"/>
          <w:szCs w:val="22"/>
        </w:rPr>
      </w:pPr>
      <w:r w:rsidRPr="00A466E7">
        <w:rPr>
          <w:rFonts w:ascii="Arial" w:hAnsi="Arial" w:cs="Arial"/>
          <w:sz w:val="22"/>
          <w:szCs w:val="22"/>
        </w:rPr>
        <w:t>15 credits (7.5 ECTS)</w:t>
      </w:r>
    </w:p>
    <w:p w14:paraId="21DD0E13" w14:textId="77777777" w:rsidR="009A2D37" w:rsidRPr="00302082" w:rsidRDefault="009A2D37" w:rsidP="00302082">
      <w:pPr>
        <w:spacing w:after="120" w:line="240" w:lineRule="auto"/>
        <w:ind w:left="426" w:right="260"/>
        <w:rPr>
          <w:rFonts w:ascii="Arial" w:hAnsi="Arial" w:cs="Arial"/>
          <w:i/>
        </w:rPr>
      </w:pPr>
    </w:p>
    <w:p w14:paraId="3871AA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9467B7" w14:textId="77777777" w:rsidR="009A2D37" w:rsidRPr="00346722" w:rsidRDefault="009A2D37" w:rsidP="00346722">
      <w:pPr>
        <w:spacing w:after="120" w:line="240" w:lineRule="auto"/>
        <w:ind w:left="567" w:right="260"/>
        <w:jc w:val="both"/>
        <w:rPr>
          <w:rFonts w:ascii="Arial" w:hAnsi="Arial" w:cs="Arial"/>
          <w:iCs/>
        </w:rPr>
      </w:pPr>
      <w:r w:rsidRPr="00346722">
        <w:rPr>
          <w:rFonts w:ascii="Arial" w:hAnsi="Arial" w:cs="Arial"/>
          <w:iCs/>
        </w:rPr>
        <w:t xml:space="preserve">Autumn </w:t>
      </w:r>
    </w:p>
    <w:p w14:paraId="075BD8E3" w14:textId="77777777" w:rsidR="009A2D37" w:rsidRPr="00302082" w:rsidRDefault="009A2D37" w:rsidP="00302082">
      <w:pPr>
        <w:spacing w:after="120" w:line="240" w:lineRule="auto"/>
        <w:ind w:left="426" w:right="260"/>
        <w:rPr>
          <w:rFonts w:ascii="Arial" w:hAnsi="Arial" w:cs="Arial"/>
          <w:i/>
          <w:iCs/>
        </w:rPr>
      </w:pPr>
    </w:p>
    <w:p w14:paraId="699C24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27966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5 module:</w:t>
      </w:r>
    </w:p>
    <w:p w14:paraId="57C19727"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MAST4006 (Mathematical Methods 1), MAST4007 (Mathematical Methods 2), MAST4009 (Probability), MAST4011 (Statistics)</w:t>
      </w:r>
    </w:p>
    <w:p w14:paraId="38D093AD"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34BE2BE4"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6 module:</w:t>
      </w:r>
    </w:p>
    <w:p w14:paraId="7EA68DB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material equivalent to that covered above.</w:t>
      </w:r>
    </w:p>
    <w:p w14:paraId="56976EAF" w14:textId="77777777" w:rsidR="009A2D37"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0A7E1B40" w14:textId="77777777" w:rsidR="003B6A61" w:rsidRPr="00302082" w:rsidRDefault="003B6A61" w:rsidP="003B6A61">
      <w:pPr>
        <w:spacing w:after="120" w:line="240" w:lineRule="auto"/>
        <w:ind w:left="567" w:right="260"/>
        <w:rPr>
          <w:rFonts w:ascii="Arial" w:hAnsi="Arial" w:cs="Arial"/>
          <w:i/>
          <w:iCs/>
        </w:rPr>
      </w:pPr>
    </w:p>
    <w:p w14:paraId="22E81A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49A514" w14:textId="1149D2D1" w:rsidR="00B9109B" w:rsidRPr="0018315E" w:rsidRDefault="0018315E" w:rsidP="00696FF5">
      <w:pPr>
        <w:spacing w:after="120" w:line="240" w:lineRule="auto"/>
        <w:ind w:left="567" w:right="260"/>
        <w:rPr>
          <w:rFonts w:ascii="Arial" w:hAnsi="Arial" w:cs="Arial"/>
          <w:iCs/>
        </w:rPr>
      </w:pPr>
      <w:r w:rsidRPr="0018315E">
        <w:rPr>
          <w:rFonts w:ascii="Arial" w:hAnsi="Arial" w:cs="Arial"/>
          <w:iCs/>
        </w:rPr>
        <w:t xml:space="preserve">BSc Mathematics, BSc Mathematics and Statistics, BSc Financial Mathematics, BA Mathematics, Accounting and Finance, BSc Actuarial Science (including programmes with a Year in Industry), BSc Mathematics with Secondary Education, BSc Mathematics with a Foundation Year, BSc Actuarial Science with a Foundation Year, </w:t>
      </w:r>
      <w:proofErr w:type="spellStart"/>
      <w:r w:rsidRPr="0018315E">
        <w:rPr>
          <w:rFonts w:ascii="Arial" w:hAnsi="Arial" w:cs="Arial"/>
          <w:iCs/>
        </w:rPr>
        <w:t>MMath</w:t>
      </w:r>
      <w:proofErr w:type="spellEnd"/>
      <w:r w:rsidRPr="0018315E">
        <w:rPr>
          <w:rFonts w:ascii="Arial" w:hAnsi="Arial" w:cs="Arial"/>
          <w:iCs/>
        </w:rPr>
        <w:t xml:space="preserve"> Mathematics, </w:t>
      </w:r>
      <w:proofErr w:type="spellStart"/>
      <w:r w:rsidRPr="0018315E">
        <w:rPr>
          <w:rFonts w:ascii="Arial" w:hAnsi="Arial" w:cs="Arial"/>
          <w:iCs/>
        </w:rPr>
        <w:t>MMathStat</w:t>
      </w:r>
      <w:proofErr w:type="spellEnd"/>
      <w:r w:rsidRPr="0018315E">
        <w:rPr>
          <w:rFonts w:ascii="Arial" w:hAnsi="Arial" w:cs="Arial"/>
          <w:iCs/>
        </w:rPr>
        <w:t xml:space="preserve"> Mathematics and Statistics, International MSc in Statistics</w:t>
      </w:r>
      <w:r w:rsidR="00DB7A10">
        <w:rPr>
          <w:rFonts w:ascii="Arial" w:hAnsi="Arial" w:cs="Arial"/>
          <w:iCs/>
        </w:rPr>
        <w:t>, International MSc in Statistics with Finance</w:t>
      </w:r>
    </w:p>
    <w:p w14:paraId="4D4ECAEE" w14:textId="77777777" w:rsidR="009A2D37" w:rsidRPr="00302082" w:rsidRDefault="009A2D37" w:rsidP="00302082">
      <w:pPr>
        <w:spacing w:after="120" w:line="240" w:lineRule="auto"/>
        <w:ind w:left="426" w:right="260"/>
        <w:rPr>
          <w:rFonts w:ascii="Arial" w:hAnsi="Arial" w:cs="Arial"/>
          <w:i/>
          <w:iCs/>
        </w:rPr>
      </w:pPr>
    </w:p>
    <w:p w14:paraId="62CBDE0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0017B6">
        <w:rPr>
          <w:rFonts w:ascii="Arial" w:hAnsi="Arial" w:cs="Arial"/>
          <w:b/>
        </w:rPr>
        <w:t xml:space="preserve">level 5 </w:t>
      </w:r>
      <w:r w:rsidR="00C729D7" w:rsidRPr="00302082">
        <w:rPr>
          <w:rFonts w:ascii="Arial" w:hAnsi="Arial" w:cs="Arial"/>
          <w:b/>
        </w:rPr>
        <w:t>module students will be able to:</w:t>
      </w:r>
    </w:p>
    <w:p w14:paraId="4212B7DF"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8.1</w:t>
      </w:r>
      <w:r w:rsidRPr="0018315E">
        <w:rPr>
          <w:rFonts w:ascii="Arial" w:hAnsi="Arial" w:cs="Arial"/>
          <w:iCs/>
        </w:rPr>
        <w:tab/>
        <w:t>demonstrate knowledge and critical understanding of the well-established principles within probability and inference;</w:t>
      </w:r>
    </w:p>
    <w:p w14:paraId="6324B85B"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8.2</w:t>
      </w:r>
      <w:r w:rsidRPr="0018315E">
        <w:rPr>
          <w:rFonts w:ascii="Arial" w:hAnsi="Arial" w:cs="Arial"/>
          <w:iCs/>
        </w:rPr>
        <w:tab/>
        <w:t>demonstrate the capability to use a range of established techniques and a reasonable level of skill in calculation and manipulation of the material to solve problems in the following areas: joint, marginal and conditional probability distributions, to derive distributions of transformed random variables, to calculate point and interval estimates of parameters and to perform tests of hypotheses;</w:t>
      </w:r>
    </w:p>
    <w:p w14:paraId="12C16CCE" w14:textId="77777777" w:rsidR="0018315E" w:rsidRDefault="0018315E" w:rsidP="0018315E">
      <w:pPr>
        <w:spacing w:after="120" w:line="240" w:lineRule="auto"/>
        <w:ind w:left="1440" w:right="260" w:hanging="873"/>
        <w:rPr>
          <w:rFonts w:ascii="Arial" w:hAnsi="Arial" w:cs="Arial"/>
          <w:iCs/>
        </w:rPr>
      </w:pPr>
      <w:r w:rsidRPr="0018315E">
        <w:rPr>
          <w:rFonts w:ascii="Arial" w:hAnsi="Arial" w:cs="Arial"/>
          <w:iCs/>
        </w:rPr>
        <w:lastRenderedPageBreak/>
        <w:t>8.3</w:t>
      </w:r>
      <w:r w:rsidRPr="0018315E">
        <w:rPr>
          <w:rFonts w:ascii="Arial" w:hAnsi="Arial" w:cs="Arial"/>
          <w:iCs/>
        </w:rPr>
        <w:tab/>
        <w:t>apply the concepts and principles in probability and inference in well-defined contexts beyond those in which they were first studied, showing the ability to evaluate critically the appropriateness of different tools and techniques.</w:t>
      </w:r>
    </w:p>
    <w:p w14:paraId="2177C3F9" w14:textId="77777777" w:rsidR="00596D91" w:rsidRDefault="00596D91" w:rsidP="0018315E">
      <w:pPr>
        <w:spacing w:after="120" w:line="240" w:lineRule="auto"/>
        <w:ind w:left="1440" w:right="260" w:hanging="873"/>
        <w:rPr>
          <w:rFonts w:ascii="Arial" w:hAnsi="Arial" w:cs="Arial"/>
          <w:iCs/>
        </w:rPr>
      </w:pPr>
    </w:p>
    <w:p w14:paraId="0AA5F696" w14:textId="77777777" w:rsidR="00596D91" w:rsidRPr="00596D91" w:rsidRDefault="00596D91" w:rsidP="00596D91">
      <w:pPr>
        <w:spacing w:after="120" w:line="240" w:lineRule="auto"/>
        <w:ind w:left="1440" w:right="260" w:hanging="873"/>
        <w:rPr>
          <w:rFonts w:ascii="Arial" w:hAnsi="Arial" w:cs="Arial"/>
          <w:b/>
          <w:iCs/>
        </w:rPr>
      </w:pPr>
      <w:r w:rsidRPr="00596D91">
        <w:rPr>
          <w:rFonts w:ascii="Arial" w:hAnsi="Arial" w:cs="Arial"/>
          <w:b/>
          <w:iCs/>
        </w:rPr>
        <w:t>On successfully completing the level 6 module students will be able to:</w:t>
      </w:r>
    </w:p>
    <w:p w14:paraId="1BF184C7"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8.4</w:t>
      </w:r>
      <w:r w:rsidRPr="00596D91">
        <w:rPr>
          <w:rFonts w:ascii="Arial" w:hAnsi="Arial" w:cs="Arial"/>
          <w:iCs/>
        </w:rPr>
        <w:tab/>
        <w:t>demonstrate systematic understanding of key aspects of frequentist and Bayesian statistics;</w:t>
      </w:r>
    </w:p>
    <w:p w14:paraId="1B7F872F"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8.5</w:t>
      </w:r>
      <w:r w:rsidRPr="00596D91">
        <w:rPr>
          <w:rFonts w:ascii="Arial" w:hAnsi="Arial" w:cs="Arial"/>
          <w:iCs/>
        </w:rPr>
        <w:tab/>
        <w:t>demonstrate the capability to deploy established approaches accurately to analyse and solve problems using a reasonable level of skill in calculation and manipulation of the material in the following areas: joint, marginal and conditional probability distributions, to derive distributions of transformed random variables, to calculate point and interval estimates of parameters, to perform tests of hypotheses,  prior and posterior distributions, conjugate prior, loss function, Bayesian estimators and credible intervals;</w:t>
      </w:r>
    </w:p>
    <w:p w14:paraId="0671D518" w14:textId="77777777" w:rsidR="00596D91" w:rsidRPr="0018315E" w:rsidRDefault="00596D91" w:rsidP="00596D91">
      <w:pPr>
        <w:spacing w:after="120" w:line="240" w:lineRule="auto"/>
        <w:ind w:left="1440" w:right="260" w:hanging="873"/>
        <w:rPr>
          <w:rFonts w:ascii="Arial" w:hAnsi="Arial" w:cs="Arial"/>
          <w:iCs/>
        </w:rPr>
      </w:pPr>
      <w:r w:rsidRPr="00596D91">
        <w:rPr>
          <w:rFonts w:ascii="Arial" w:hAnsi="Arial" w:cs="Arial"/>
          <w:iCs/>
        </w:rPr>
        <w:t>8.6</w:t>
      </w:r>
      <w:r w:rsidRPr="00596D91">
        <w:rPr>
          <w:rFonts w:ascii="Arial" w:hAnsi="Arial" w:cs="Arial"/>
          <w:iCs/>
        </w:rPr>
        <w:tab/>
        <w:t>apply key aspects of frequentist and Bayesian statistics in well-defined contexts, showing judgement in the selection and application of tools and techniques.</w:t>
      </w:r>
    </w:p>
    <w:p w14:paraId="5808A3FA" w14:textId="77777777" w:rsidR="0018315E" w:rsidRPr="0018315E" w:rsidRDefault="0018315E" w:rsidP="0018315E">
      <w:pPr>
        <w:spacing w:after="120" w:line="240" w:lineRule="auto"/>
        <w:ind w:left="567" w:right="260"/>
        <w:rPr>
          <w:rFonts w:ascii="Arial" w:hAnsi="Arial" w:cs="Arial"/>
        </w:rPr>
      </w:pPr>
    </w:p>
    <w:p w14:paraId="5E8798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F4EAD">
        <w:rPr>
          <w:rFonts w:ascii="Arial" w:hAnsi="Arial" w:cs="Arial"/>
          <w:b/>
        </w:rPr>
        <w:t xml:space="preserve">level 5 </w:t>
      </w:r>
      <w:r w:rsidR="00C729D7" w:rsidRPr="00302082">
        <w:rPr>
          <w:rFonts w:ascii="Arial" w:hAnsi="Arial" w:cs="Arial"/>
          <w:b/>
        </w:rPr>
        <w:t>module students will be able to:</w:t>
      </w:r>
    </w:p>
    <w:p w14:paraId="12FB9295" w14:textId="77777777" w:rsidR="00BF4EAD" w:rsidRPr="00BF4EAD" w:rsidRDefault="00BF4EAD" w:rsidP="00BF4EAD">
      <w:pPr>
        <w:spacing w:after="120" w:line="240" w:lineRule="auto"/>
        <w:ind w:left="567" w:right="260"/>
        <w:jc w:val="both"/>
        <w:rPr>
          <w:rFonts w:ascii="Arial" w:hAnsi="Arial" w:cs="Arial"/>
        </w:rPr>
      </w:pPr>
      <w:r w:rsidRPr="00BF4EAD">
        <w:rPr>
          <w:rFonts w:ascii="Arial" w:hAnsi="Arial" w:cs="Arial"/>
        </w:rPr>
        <w:t>Demonstrate an increased ability to:</w:t>
      </w:r>
    </w:p>
    <w:p w14:paraId="583324A3"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9.1</w:t>
      </w:r>
      <w:r w:rsidRPr="00BF4EAD">
        <w:rPr>
          <w:rFonts w:ascii="Arial" w:hAnsi="Arial" w:cs="Arial"/>
        </w:rPr>
        <w:tab/>
        <w:t>manage their own learning and make use of appropriate resources;</w:t>
      </w:r>
    </w:p>
    <w:p w14:paraId="3D1158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9.2</w:t>
      </w:r>
      <w:r w:rsidRPr="00BF4EAD">
        <w:rPr>
          <w:rFonts w:ascii="Arial" w:hAnsi="Arial" w:cs="Arial"/>
        </w:rPr>
        <w:tab/>
        <w:t>understand logical arguments, identifying the assumptions made and the conclusions drawn;</w:t>
      </w:r>
    </w:p>
    <w:p w14:paraId="5D6EDEC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9.3</w:t>
      </w:r>
      <w:r w:rsidRPr="00BF4EAD">
        <w:rPr>
          <w:rFonts w:ascii="Arial" w:hAnsi="Arial" w:cs="Arial"/>
        </w:rPr>
        <w:tab/>
        <w:t xml:space="preserve">communicate straightforward arguments and conclusions reasonably accurately and clearly; </w:t>
      </w:r>
    </w:p>
    <w:p w14:paraId="01663F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9.4</w:t>
      </w:r>
      <w:r w:rsidRPr="00BF4EAD">
        <w:rPr>
          <w:rFonts w:ascii="Arial" w:hAnsi="Arial" w:cs="Arial"/>
        </w:rPr>
        <w:tab/>
        <w:t>manage their time and use their organisational skills to plan and implement efficient and effective modes of working;</w:t>
      </w:r>
    </w:p>
    <w:p w14:paraId="4A90BAF7"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9.5</w:t>
      </w:r>
      <w:r w:rsidRPr="00BF4EAD">
        <w:rPr>
          <w:rFonts w:ascii="Arial" w:hAnsi="Arial" w:cs="Arial"/>
        </w:rPr>
        <w:tab/>
        <w:t xml:space="preserve">solve problems relating to qualitative and quantitative information; </w:t>
      </w:r>
    </w:p>
    <w:p w14:paraId="2D6177B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9.6</w:t>
      </w:r>
      <w:r w:rsidRPr="00BF4EAD">
        <w:rPr>
          <w:rFonts w:ascii="Arial" w:hAnsi="Arial" w:cs="Arial"/>
        </w:rPr>
        <w:tab/>
        <w:t>make use of information technology skills such as online resources (</w:t>
      </w:r>
      <w:proofErr w:type="spellStart"/>
      <w:r w:rsidRPr="00BF4EAD">
        <w:rPr>
          <w:rFonts w:ascii="Arial" w:hAnsi="Arial" w:cs="Arial"/>
        </w:rPr>
        <w:t>moodle</w:t>
      </w:r>
      <w:proofErr w:type="spellEnd"/>
      <w:r w:rsidRPr="00BF4EAD">
        <w:rPr>
          <w:rFonts w:ascii="Arial" w:hAnsi="Arial" w:cs="Arial"/>
        </w:rPr>
        <w:t>), internet communication;</w:t>
      </w:r>
    </w:p>
    <w:p w14:paraId="0F3B6315" w14:textId="77777777" w:rsidR="00BF4EAD" w:rsidRDefault="00BF4EAD" w:rsidP="00BF4EAD">
      <w:pPr>
        <w:spacing w:after="120" w:line="240" w:lineRule="auto"/>
        <w:ind w:left="1440" w:right="260" w:hanging="873"/>
        <w:jc w:val="both"/>
        <w:rPr>
          <w:rFonts w:ascii="Arial" w:hAnsi="Arial" w:cs="Arial"/>
        </w:rPr>
      </w:pPr>
      <w:r w:rsidRPr="00BF4EAD">
        <w:rPr>
          <w:rFonts w:ascii="Arial" w:hAnsi="Arial" w:cs="Arial"/>
        </w:rPr>
        <w:t>9.7</w:t>
      </w:r>
      <w:r w:rsidRPr="00BF4EAD">
        <w:rPr>
          <w:rFonts w:ascii="Arial" w:hAnsi="Arial" w:cs="Arial"/>
        </w:rPr>
        <w:tab/>
        <w:t xml:space="preserve">communicate </w:t>
      </w:r>
      <w:r>
        <w:rPr>
          <w:rFonts w:ascii="Arial" w:hAnsi="Arial" w:cs="Arial"/>
        </w:rPr>
        <w:t>technical material competently;</w:t>
      </w:r>
    </w:p>
    <w:p w14:paraId="28887D0C" w14:textId="77777777" w:rsidR="00BF7745" w:rsidRPr="00BF4EAD" w:rsidRDefault="00BF7745" w:rsidP="00BF4EAD">
      <w:pPr>
        <w:spacing w:after="120" w:line="240" w:lineRule="auto"/>
        <w:ind w:left="1440" w:right="260" w:hanging="873"/>
        <w:jc w:val="both"/>
        <w:rPr>
          <w:rFonts w:ascii="Arial" w:hAnsi="Arial" w:cs="Arial"/>
        </w:rPr>
      </w:pPr>
    </w:p>
    <w:p w14:paraId="7454D2CD" w14:textId="77777777" w:rsidR="009A2D37"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9.8</w:t>
      </w:r>
      <w:r w:rsidRPr="00BF4EAD">
        <w:rPr>
          <w:rFonts w:ascii="Arial" w:hAnsi="Arial" w:cs="Arial"/>
        </w:rPr>
        <w:tab/>
        <w:t>demonstrate an increased level of skill in numeracy and computation.</w:t>
      </w:r>
      <w:r w:rsidR="009A2D37" w:rsidRPr="00BF4EAD">
        <w:rPr>
          <w:rFonts w:ascii="Arial" w:hAnsi="Arial" w:cs="Arial"/>
        </w:rPr>
        <w:t xml:space="preserve"> </w:t>
      </w:r>
    </w:p>
    <w:p w14:paraId="7527E8D2" w14:textId="77777777" w:rsidR="009A2D37" w:rsidRDefault="009A2D37" w:rsidP="00BF4EAD">
      <w:pPr>
        <w:pStyle w:val="Default"/>
        <w:spacing w:after="120"/>
        <w:ind w:left="567" w:right="260"/>
        <w:rPr>
          <w:color w:val="auto"/>
          <w:sz w:val="22"/>
          <w:szCs w:val="22"/>
        </w:rPr>
      </w:pPr>
    </w:p>
    <w:p w14:paraId="171BC54A" w14:textId="77777777" w:rsidR="00A237CB" w:rsidRPr="00A237CB" w:rsidRDefault="00A237CB" w:rsidP="00A237CB">
      <w:pPr>
        <w:pStyle w:val="Default"/>
        <w:spacing w:after="120"/>
        <w:ind w:left="567" w:right="260"/>
        <w:rPr>
          <w:b/>
          <w:color w:val="auto"/>
          <w:sz w:val="22"/>
          <w:szCs w:val="22"/>
        </w:rPr>
      </w:pPr>
      <w:r w:rsidRPr="00A237CB">
        <w:rPr>
          <w:b/>
          <w:color w:val="auto"/>
          <w:sz w:val="22"/>
          <w:szCs w:val="22"/>
        </w:rPr>
        <w:t>On successfully completing the level 6 module students will be able to:</w:t>
      </w:r>
    </w:p>
    <w:p w14:paraId="1F6C6B3F"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9.9</w:t>
      </w:r>
      <w:r w:rsidRPr="00A237CB">
        <w:rPr>
          <w:color w:val="auto"/>
          <w:sz w:val="22"/>
          <w:szCs w:val="22"/>
        </w:rPr>
        <w:tab/>
        <w:t>manage their own learning and make use of appropriate resources;</w:t>
      </w:r>
    </w:p>
    <w:p w14:paraId="1D5B0EA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9.10</w:t>
      </w:r>
      <w:r w:rsidRPr="00A237CB">
        <w:rPr>
          <w:color w:val="auto"/>
          <w:sz w:val="22"/>
          <w:szCs w:val="22"/>
        </w:rPr>
        <w:tab/>
        <w:t>understand logical arguments, identifying the assumptions made and the conclusions drawn;</w:t>
      </w:r>
    </w:p>
    <w:p w14:paraId="494EE4E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9.11</w:t>
      </w:r>
      <w:r w:rsidRPr="00A237CB">
        <w:rPr>
          <w:color w:val="auto"/>
          <w:sz w:val="22"/>
          <w:szCs w:val="22"/>
        </w:rPr>
        <w:tab/>
        <w:t>communicate straightforward arguments and conclusions reasonably accurately and clearly;</w:t>
      </w:r>
    </w:p>
    <w:p w14:paraId="72B14F6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9.12</w:t>
      </w:r>
      <w:r w:rsidRPr="00A237CB">
        <w:rPr>
          <w:color w:val="auto"/>
          <w:sz w:val="22"/>
          <w:szCs w:val="22"/>
        </w:rPr>
        <w:tab/>
        <w:t>manage their time and use their organisational skills to plan and implement efficient and effective modes of working;</w:t>
      </w:r>
    </w:p>
    <w:p w14:paraId="173F4309"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9.13</w:t>
      </w:r>
      <w:r w:rsidRPr="00A237CB">
        <w:rPr>
          <w:color w:val="auto"/>
          <w:sz w:val="22"/>
          <w:szCs w:val="22"/>
        </w:rPr>
        <w:tab/>
        <w:t>solve problems relating to qualitative and quantitative information;</w:t>
      </w:r>
    </w:p>
    <w:p w14:paraId="70FB816A"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lastRenderedPageBreak/>
        <w:t>9.14</w:t>
      </w:r>
      <w:r w:rsidRPr="00A237CB">
        <w:rPr>
          <w:color w:val="auto"/>
          <w:sz w:val="22"/>
          <w:szCs w:val="22"/>
        </w:rPr>
        <w:tab/>
        <w:t>make competent use of information technology skills such as online resources (</w:t>
      </w:r>
      <w:proofErr w:type="spellStart"/>
      <w:r w:rsidRPr="00A237CB">
        <w:rPr>
          <w:color w:val="auto"/>
          <w:sz w:val="22"/>
          <w:szCs w:val="22"/>
        </w:rPr>
        <w:t>moodle</w:t>
      </w:r>
      <w:proofErr w:type="spellEnd"/>
      <w:r w:rsidRPr="00A237CB">
        <w:rPr>
          <w:color w:val="auto"/>
          <w:sz w:val="22"/>
          <w:szCs w:val="22"/>
        </w:rPr>
        <w:t>), internet communication;</w:t>
      </w:r>
    </w:p>
    <w:p w14:paraId="7BA0B4D8"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9.15</w:t>
      </w:r>
      <w:r w:rsidRPr="00A237CB">
        <w:rPr>
          <w:color w:val="auto"/>
          <w:sz w:val="22"/>
          <w:szCs w:val="22"/>
        </w:rPr>
        <w:tab/>
        <w:t>communicate technical material competently;</w:t>
      </w:r>
    </w:p>
    <w:p w14:paraId="5F46ADB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9.16</w:t>
      </w:r>
      <w:r w:rsidRPr="00A237CB">
        <w:rPr>
          <w:color w:val="auto"/>
          <w:sz w:val="22"/>
          <w:szCs w:val="22"/>
        </w:rPr>
        <w:tab/>
        <w:t>demonstrate an increased level of skill in numeracy and computation;</w:t>
      </w:r>
    </w:p>
    <w:p w14:paraId="35823671" w14:textId="366BBBD4" w:rsidR="00BF4EAD" w:rsidRDefault="00A237CB" w:rsidP="00A237CB">
      <w:pPr>
        <w:pStyle w:val="Default"/>
        <w:spacing w:after="120"/>
        <w:ind w:left="1440" w:right="260" w:hanging="873"/>
        <w:rPr>
          <w:color w:val="auto"/>
          <w:sz w:val="22"/>
          <w:szCs w:val="22"/>
        </w:rPr>
      </w:pPr>
      <w:r w:rsidRPr="00A237CB">
        <w:rPr>
          <w:color w:val="auto"/>
          <w:sz w:val="22"/>
          <w:szCs w:val="22"/>
        </w:rPr>
        <w:t>9.17</w:t>
      </w:r>
      <w:r w:rsidRPr="00A237CB">
        <w:rPr>
          <w:color w:val="auto"/>
          <w:sz w:val="22"/>
          <w:szCs w:val="22"/>
        </w:rPr>
        <w:tab/>
        <w:t>demonstrate the acquisition of the study skills needed for continuing professional development</w:t>
      </w:r>
      <w:r w:rsidR="00AF5F90">
        <w:rPr>
          <w:color w:val="auto"/>
          <w:sz w:val="22"/>
          <w:szCs w:val="22"/>
        </w:rPr>
        <w:t>.</w:t>
      </w:r>
    </w:p>
    <w:p w14:paraId="5F6F7067" w14:textId="77777777" w:rsidR="00BF4EAD" w:rsidRDefault="00BF4EAD" w:rsidP="00BF4EAD">
      <w:pPr>
        <w:pStyle w:val="Default"/>
        <w:spacing w:after="120"/>
        <w:ind w:left="567" w:right="260"/>
        <w:rPr>
          <w:color w:val="auto"/>
          <w:sz w:val="22"/>
          <w:szCs w:val="22"/>
        </w:rPr>
      </w:pPr>
    </w:p>
    <w:p w14:paraId="51381A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4D3200"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Probability:</w:t>
      </w:r>
      <w:r w:rsidRPr="00C41453">
        <w:rPr>
          <w:rFonts w:ascii="Arial" w:hAnsi="Arial" w:cs="Arial"/>
          <w:iCs/>
        </w:rPr>
        <w:t xml:space="preserve"> Joint distributions of two or more discrete or continuous random variables. Marginal and conditional distributions. Independence. Properties of expectation, variance, covariance and correlation. Poisson process and its application. Sums of random variables with a random number of terms.</w:t>
      </w:r>
    </w:p>
    <w:p w14:paraId="5C8427CE"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Transformations of random variables:</w:t>
      </w:r>
      <w:r w:rsidRPr="00C41453">
        <w:rPr>
          <w:rFonts w:ascii="Arial" w:hAnsi="Arial" w:cs="Arial"/>
          <w:iCs/>
        </w:rPr>
        <w:t xml:space="preserve"> Various methods for obtaining the distribution of a function of a random variable —method of distribution functions, method of transformations, method of generating functions. Method of transformations for several variables. Convolutions. Approximate method for transformations.</w:t>
      </w:r>
    </w:p>
    <w:p w14:paraId="54F7E2C6"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Sampling distributions:</w:t>
      </w:r>
      <w:r w:rsidRPr="00C41453">
        <w:rPr>
          <w:rFonts w:ascii="Arial" w:hAnsi="Arial" w:cs="Arial"/>
          <w:iCs/>
        </w:rPr>
        <w:t xml:space="preserve"> Sampling distributions related to the Normal distribution — distribution of sample mean and sample variance; independence of sample mean and variance; the t distribution in one- and two-sample problems.</w:t>
      </w:r>
    </w:p>
    <w:p w14:paraId="44C3B712"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Statistical inference:</w:t>
      </w:r>
      <w:r w:rsidRPr="00C41453">
        <w:rPr>
          <w:rFonts w:ascii="Arial" w:hAnsi="Arial" w:cs="Arial"/>
          <w:iCs/>
        </w:rPr>
        <w:t xml:space="preserve"> Basic ideas of inference — point and interval estimation, hypothesis testing.</w:t>
      </w:r>
    </w:p>
    <w:p w14:paraId="23531205"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Point estimation:</w:t>
      </w:r>
      <w:r w:rsidRPr="00C41453">
        <w:rPr>
          <w:rFonts w:ascii="Arial" w:hAnsi="Arial" w:cs="Arial"/>
          <w:iCs/>
        </w:rPr>
        <w:t xml:space="preserve"> Methods of comparing estimators — bias, variance, mean square error, consistency, efficiency. Method of moments estimation. The likelihood and log-likelihood functions. Maximum likelihood estimation. </w:t>
      </w:r>
    </w:p>
    <w:p w14:paraId="44E7138C"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Hypothesis testing:</w:t>
      </w:r>
      <w:r w:rsidRPr="00C41453">
        <w:rPr>
          <w:rFonts w:ascii="Arial" w:hAnsi="Arial" w:cs="Arial"/>
          <w:iCs/>
        </w:rPr>
        <w:t xml:space="preserve"> Basic ideas of hypothesis testing — null and alternative hypotheses; simple and composite hypotheses; one and two-sided alternatives; critical regions; types of error; size and power. </w:t>
      </w:r>
      <w:proofErr w:type="spellStart"/>
      <w:r w:rsidRPr="00C41453">
        <w:rPr>
          <w:rFonts w:ascii="Arial" w:hAnsi="Arial" w:cs="Arial"/>
          <w:iCs/>
        </w:rPr>
        <w:t>Neyman</w:t>
      </w:r>
      <w:proofErr w:type="spellEnd"/>
      <w:r w:rsidRPr="00C41453">
        <w:rPr>
          <w:rFonts w:ascii="Arial" w:hAnsi="Arial" w:cs="Arial"/>
          <w:iCs/>
        </w:rPr>
        <w:t xml:space="preserve">-Pearson lemma. Simple null hypothesis versus composite alternative. Power functions. Locally and uniformly most powerful tests. Composite null hypotheses. The maximum likelihood ratio test. </w:t>
      </w:r>
    </w:p>
    <w:p w14:paraId="6FE5B181"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Interval estimation:</w:t>
      </w:r>
      <w:r w:rsidRPr="00C41453">
        <w:rPr>
          <w:rFonts w:ascii="Arial" w:hAnsi="Arial" w:cs="Arial"/>
          <w:iCs/>
        </w:rPr>
        <w:t xml:space="preserve"> Confidence limits and intervals. Intervals related to sampling from the Normal distribution. The method of pivotal functions. Confidence intervals based on the large sample distribution of the maximum likelihood estimator – Fisher information, Cramer-Rao lower bound. Relationship with hypothesis tests. Likelihood-based intervals.</w:t>
      </w:r>
    </w:p>
    <w:p w14:paraId="59D7A549"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iCs/>
        </w:rPr>
        <w:t>In addition, for level 6 students:</w:t>
      </w:r>
    </w:p>
    <w:p w14:paraId="40ECD270" w14:textId="77777777" w:rsidR="00C57028" w:rsidRPr="00302082" w:rsidRDefault="00C41453" w:rsidP="00C41453">
      <w:pPr>
        <w:spacing w:after="120" w:line="240" w:lineRule="auto"/>
        <w:ind w:left="567" w:right="260"/>
        <w:jc w:val="both"/>
        <w:rPr>
          <w:rFonts w:ascii="Arial" w:hAnsi="Arial" w:cs="Arial"/>
          <w:i/>
          <w:iCs/>
        </w:rPr>
      </w:pPr>
      <w:r w:rsidRPr="00C41453">
        <w:rPr>
          <w:rFonts w:ascii="Arial" w:hAnsi="Arial" w:cs="Arial"/>
          <w:b/>
          <w:iCs/>
        </w:rPr>
        <w:t>Bayesian Inference:</w:t>
      </w:r>
      <w:r w:rsidRPr="00C41453">
        <w:rPr>
          <w:rFonts w:ascii="Arial" w:hAnsi="Arial" w:cs="Arial"/>
          <w:iCs/>
        </w:rPr>
        <w:t xml:space="preserve"> Prior and posterior distributions, conjugate prior, loss function, Bayesian estimators and credible intervals. Examples of application.</w:t>
      </w:r>
    </w:p>
    <w:p w14:paraId="5851E243" w14:textId="77777777" w:rsidR="009A2D37" w:rsidRPr="00302082" w:rsidRDefault="009A2D37" w:rsidP="00302082">
      <w:pPr>
        <w:spacing w:after="120" w:line="240" w:lineRule="auto"/>
        <w:ind w:left="426" w:right="260"/>
        <w:rPr>
          <w:rFonts w:ascii="Arial" w:hAnsi="Arial" w:cs="Arial"/>
          <w:i/>
          <w:iCs/>
        </w:rPr>
      </w:pPr>
    </w:p>
    <w:p w14:paraId="5861FA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D142D9"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MILLER, I. and MILLER, M. (2014) John E. Freund’s Mathematical Statistics with Applications. 8th international edition. Pearson Education, Prentice Hall, New Jersey.</w:t>
      </w:r>
    </w:p>
    <w:p w14:paraId="13FE6676"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LINDLEY, D.V. and SCOTT, W.F. (1995) New Cambridge Statistical Tables. 2nd edition.</w:t>
      </w:r>
    </w:p>
    <w:p w14:paraId="21AD785D"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 xml:space="preserve">HOGG, R., CRAIG, A. and </w:t>
      </w:r>
      <w:proofErr w:type="spellStart"/>
      <w:r w:rsidRPr="003E299D">
        <w:rPr>
          <w:rFonts w:ascii="Arial" w:hAnsi="Arial" w:cs="Arial"/>
        </w:rPr>
        <w:t>McKEAN</w:t>
      </w:r>
      <w:proofErr w:type="spellEnd"/>
      <w:r w:rsidRPr="003E299D">
        <w:rPr>
          <w:rFonts w:ascii="Arial" w:hAnsi="Arial" w:cs="Arial"/>
        </w:rPr>
        <w:t>, J. (2003) Introduction to Mathematical Statistics. 6th international edition.</w:t>
      </w:r>
    </w:p>
    <w:p w14:paraId="16EF43CE"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LARSON, H. J. (1982) Introduction to Probability Theory and Statistical Inference. 3rd edition.</w:t>
      </w:r>
    </w:p>
    <w:p w14:paraId="7408FC44"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lastRenderedPageBreak/>
        <w:t xml:space="preserve">SPIEGEL, M. R, SCHILLER, J. and ALU SRINIVASAN, R. (2013) </w:t>
      </w:r>
      <w:proofErr w:type="spellStart"/>
      <w:r w:rsidRPr="003E299D">
        <w:rPr>
          <w:rFonts w:ascii="Arial" w:hAnsi="Arial" w:cs="Arial"/>
        </w:rPr>
        <w:t>Schaum’s</w:t>
      </w:r>
      <w:proofErr w:type="spellEnd"/>
      <w:r w:rsidRPr="003E299D">
        <w:rPr>
          <w:rFonts w:ascii="Arial" w:hAnsi="Arial" w:cs="Arial"/>
        </w:rPr>
        <w:t xml:space="preserve"> Outline of Probability and Statistics. 4th edition.</w:t>
      </w:r>
    </w:p>
    <w:p w14:paraId="17C2B305" w14:textId="77777777" w:rsidR="009A2D37" w:rsidRDefault="003E299D" w:rsidP="003E299D">
      <w:pPr>
        <w:spacing w:after="120" w:line="240" w:lineRule="auto"/>
        <w:ind w:left="567" w:right="260"/>
        <w:jc w:val="both"/>
        <w:rPr>
          <w:rFonts w:ascii="Arial" w:hAnsi="Arial" w:cs="Arial"/>
        </w:rPr>
      </w:pPr>
      <w:r w:rsidRPr="003E299D">
        <w:rPr>
          <w:rFonts w:ascii="Arial" w:hAnsi="Arial" w:cs="Arial"/>
        </w:rPr>
        <w:t>LEE, P. M. (2012) [for level 6 students] Bayesian Statistics an Introduction. 4th edition. (</w:t>
      </w:r>
      <w:proofErr w:type="spellStart"/>
      <w:r w:rsidRPr="003E299D">
        <w:rPr>
          <w:rFonts w:ascii="Arial" w:hAnsi="Arial" w:cs="Arial"/>
        </w:rPr>
        <w:t>ebook</w:t>
      </w:r>
      <w:proofErr w:type="spellEnd"/>
      <w:r w:rsidRPr="003E299D">
        <w:rPr>
          <w:rFonts w:ascii="Arial" w:hAnsi="Arial" w:cs="Arial"/>
        </w:rPr>
        <w:t>)</w:t>
      </w:r>
    </w:p>
    <w:p w14:paraId="235A731A" w14:textId="77777777" w:rsidR="003E299D" w:rsidRPr="00302082" w:rsidRDefault="003E299D" w:rsidP="003E299D">
      <w:pPr>
        <w:spacing w:after="120" w:line="240" w:lineRule="auto"/>
        <w:ind w:left="567" w:right="260"/>
        <w:jc w:val="both"/>
        <w:rPr>
          <w:rFonts w:ascii="Arial" w:hAnsi="Arial" w:cs="Arial"/>
          <w:b/>
        </w:rPr>
      </w:pPr>
    </w:p>
    <w:p w14:paraId="5FFE6D5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53B42" w14:textId="77777777" w:rsidR="009A2D37" w:rsidRPr="002868B4" w:rsidRDefault="00C57028" w:rsidP="00696FF5">
      <w:pPr>
        <w:spacing w:after="120" w:line="240" w:lineRule="auto"/>
        <w:ind w:left="567" w:right="260"/>
        <w:jc w:val="both"/>
        <w:rPr>
          <w:rFonts w:ascii="Arial" w:hAnsi="Arial" w:cs="Arial"/>
          <w:iCs/>
        </w:rPr>
      </w:pPr>
      <w:r w:rsidRPr="002868B4">
        <w:rPr>
          <w:rFonts w:ascii="Arial" w:hAnsi="Arial" w:cs="Arial"/>
          <w:iCs/>
        </w:rPr>
        <w:t>Total contact hours:</w:t>
      </w:r>
      <w:r w:rsidR="002868B4">
        <w:rPr>
          <w:rFonts w:ascii="Arial" w:hAnsi="Arial" w:cs="Arial"/>
          <w:iCs/>
        </w:rPr>
        <w:t xml:space="preserve"> 44</w:t>
      </w:r>
    </w:p>
    <w:p w14:paraId="49AF2399" w14:textId="77777777" w:rsidR="00C57028" w:rsidRPr="002868B4" w:rsidRDefault="00C57028" w:rsidP="00C57028">
      <w:pPr>
        <w:spacing w:after="120" w:line="240" w:lineRule="auto"/>
        <w:ind w:left="567" w:right="260"/>
        <w:jc w:val="both"/>
        <w:rPr>
          <w:rFonts w:ascii="Arial" w:hAnsi="Arial" w:cs="Arial"/>
          <w:iCs/>
        </w:rPr>
      </w:pPr>
      <w:r w:rsidRPr="002868B4">
        <w:rPr>
          <w:rFonts w:ascii="Arial" w:hAnsi="Arial" w:cs="Arial"/>
          <w:iCs/>
        </w:rPr>
        <w:t>Private study hours:</w:t>
      </w:r>
      <w:r w:rsidR="002868B4">
        <w:rPr>
          <w:rFonts w:ascii="Arial" w:hAnsi="Arial" w:cs="Arial"/>
          <w:iCs/>
        </w:rPr>
        <w:t xml:space="preserve"> 106</w:t>
      </w:r>
    </w:p>
    <w:p w14:paraId="5EF58F81" w14:textId="77777777" w:rsidR="00C57028" w:rsidRDefault="00C57028" w:rsidP="00C57028">
      <w:pPr>
        <w:spacing w:after="120" w:line="240" w:lineRule="auto"/>
        <w:ind w:left="567" w:right="260"/>
        <w:jc w:val="both"/>
        <w:rPr>
          <w:rFonts w:ascii="Arial" w:hAnsi="Arial" w:cs="Arial"/>
          <w:iCs/>
        </w:rPr>
      </w:pPr>
      <w:r w:rsidRPr="002868B4">
        <w:rPr>
          <w:rFonts w:ascii="Arial" w:hAnsi="Arial" w:cs="Arial"/>
          <w:iCs/>
        </w:rPr>
        <w:t>Total study hours:</w:t>
      </w:r>
      <w:r w:rsidR="002868B4">
        <w:rPr>
          <w:rFonts w:ascii="Arial" w:hAnsi="Arial" w:cs="Arial"/>
          <w:iCs/>
        </w:rPr>
        <w:t xml:space="preserve"> 150</w:t>
      </w:r>
    </w:p>
    <w:p w14:paraId="1D2F891E" w14:textId="77777777" w:rsidR="000B1A88" w:rsidRPr="002868B4" w:rsidRDefault="000B1A88" w:rsidP="00C57028">
      <w:pPr>
        <w:spacing w:after="120" w:line="240" w:lineRule="auto"/>
        <w:ind w:left="567" w:right="260"/>
        <w:jc w:val="both"/>
        <w:rPr>
          <w:rFonts w:ascii="Arial" w:hAnsi="Arial" w:cs="Arial"/>
          <w:iCs/>
        </w:rPr>
      </w:pPr>
    </w:p>
    <w:p w14:paraId="4834DA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B881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5DC8FF" w14:textId="0ABF81F9" w:rsidR="007A624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5</w:t>
      </w:r>
    </w:p>
    <w:p w14:paraId="6FE9E114" w14:textId="76A99908"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D31897A" w14:textId="6360C290"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sidR="00BF7745">
        <w:rPr>
          <w:rFonts w:ascii="Arial" w:hAnsi="Arial" w:cs="Arial"/>
          <w:iCs/>
        </w:rPr>
        <w:tab/>
      </w:r>
      <w:r w:rsidR="00A37DA5">
        <w:rPr>
          <w:rFonts w:ascii="Arial" w:hAnsi="Arial" w:cs="Arial"/>
          <w:iCs/>
        </w:rPr>
        <w:t>15</w:t>
      </w:r>
      <w:r>
        <w:rPr>
          <w:rFonts w:ascii="Arial" w:hAnsi="Arial" w:cs="Arial"/>
          <w:iCs/>
        </w:rPr>
        <w:t>%</w:t>
      </w:r>
    </w:p>
    <w:p w14:paraId="6BD9A65D" w14:textId="1214F57E" w:rsidR="007A0255" w:rsidRDefault="007A0255"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A37DA5">
        <w:rPr>
          <w:rFonts w:ascii="Arial" w:hAnsi="Arial" w:cs="Arial"/>
          <w:iCs/>
        </w:rPr>
        <w:t>70</w:t>
      </w:r>
      <w:r>
        <w:rPr>
          <w:rFonts w:ascii="Arial" w:hAnsi="Arial" w:cs="Arial"/>
          <w:iCs/>
        </w:rPr>
        <w:t>%</w:t>
      </w:r>
    </w:p>
    <w:p w14:paraId="0F2ACDD7" w14:textId="77777777" w:rsidR="000B1A88" w:rsidRPr="00792815" w:rsidRDefault="000B1A88" w:rsidP="000B1A88">
      <w:pPr>
        <w:spacing w:before="60" w:after="60" w:line="240" w:lineRule="auto"/>
        <w:ind w:left="567" w:right="-330"/>
        <w:rPr>
          <w:rFonts w:ascii="Arial" w:hAnsi="Arial" w:cs="Arial"/>
          <w:iCs/>
        </w:rPr>
      </w:pPr>
      <w:r>
        <w:rPr>
          <w:rFonts w:ascii="Arial" w:hAnsi="Arial" w:cs="Arial"/>
        </w:rPr>
        <w:t>The</w:t>
      </w:r>
      <w:r w:rsidRPr="00792815">
        <w:rPr>
          <w:rFonts w:ascii="Arial" w:hAnsi="Arial" w:cs="Arial"/>
        </w:rPr>
        <w:t xml:space="preserve"> coursework mark alone will not be sufficient to demonstrate the student’s level of achievement on the module.</w:t>
      </w:r>
    </w:p>
    <w:p w14:paraId="28CE58A0" w14:textId="77777777" w:rsidR="000B1A88" w:rsidRDefault="000B1A88" w:rsidP="00696FF5">
      <w:pPr>
        <w:spacing w:after="120" w:line="240" w:lineRule="auto"/>
        <w:ind w:left="567" w:right="260"/>
        <w:jc w:val="both"/>
        <w:rPr>
          <w:rFonts w:ascii="Arial" w:hAnsi="Arial" w:cs="Arial"/>
          <w:iCs/>
        </w:rPr>
      </w:pPr>
    </w:p>
    <w:p w14:paraId="208275BA" w14:textId="533D2DC3" w:rsidR="007A025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6</w:t>
      </w:r>
    </w:p>
    <w:p w14:paraId="6D11726C" w14:textId="491A9AD2"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733126A" w14:textId="1CB23F09"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A37DA5">
        <w:rPr>
          <w:rFonts w:ascii="Arial" w:hAnsi="Arial" w:cs="Arial"/>
          <w:iCs/>
        </w:rPr>
        <w:t>15</w:t>
      </w:r>
      <w:r>
        <w:rPr>
          <w:rFonts w:ascii="Arial" w:hAnsi="Arial" w:cs="Arial"/>
          <w:iCs/>
        </w:rPr>
        <w:t>%</w:t>
      </w:r>
    </w:p>
    <w:p w14:paraId="7AB5999F" w14:textId="7D290073" w:rsidR="007A0255" w:rsidRPr="007A0255" w:rsidRDefault="007A0255" w:rsidP="00696FF5">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2 hours</w:t>
      </w:r>
      <w:r>
        <w:rPr>
          <w:rFonts w:ascii="Arial" w:hAnsi="Arial" w:cs="Arial"/>
          <w:iCs/>
        </w:rPr>
        <w:tab/>
      </w:r>
      <w:r w:rsidR="00A37DA5">
        <w:rPr>
          <w:rFonts w:ascii="Arial" w:hAnsi="Arial" w:cs="Arial"/>
          <w:iCs/>
        </w:rPr>
        <w:t>70</w:t>
      </w:r>
      <w:r>
        <w:rPr>
          <w:rFonts w:ascii="Arial" w:hAnsi="Arial" w:cs="Arial"/>
          <w:iCs/>
        </w:rPr>
        <w:t>%</w:t>
      </w:r>
    </w:p>
    <w:p w14:paraId="5466F345" w14:textId="6E68FB5E" w:rsidR="007A0255" w:rsidRPr="00792815" w:rsidRDefault="00300152" w:rsidP="007A0255">
      <w:pPr>
        <w:spacing w:before="60" w:after="60" w:line="240" w:lineRule="auto"/>
        <w:ind w:left="567" w:right="-330"/>
        <w:rPr>
          <w:rFonts w:ascii="Arial" w:hAnsi="Arial" w:cs="Arial"/>
          <w:iCs/>
        </w:rPr>
      </w:pPr>
      <w:r>
        <w:rPr>
          <w:rFonts w:ascii="Arial" w:hAnsi="Arial" w:cs="Arial"/>
        </w:rPr>
        <w:t>The</w:t>
      </w:r>
      <w:r w:rsidR="007A0255" w:rsidRPr="00792815">
        <w:rPr>
          <w:rFonts w:ascii="Arial" w:hAnsi="Arial" w:cs="Arial"/>
        </w:rPr>
        <w:t xml:space="preserve"> coursework mark alone will not be sufficient to demonstrate the student’s level of achievement on the module.</w:t>
      </w:r>
    </w:p>
    <w:p w14:paraId="63F4E5A8" w14:textId="77777777" w:rsidR="006043FC" w:rsidRPr="007A0255" w:rsidRDefault="006043FC" w:rsidP="007A0255">
      <w:pPr>
        <w:spacing w:after="120" w:line="240" w:lineRule="auto"/>
        <w:ind w:left="567" w:right="260"/>
        <w:rPr>
          <w:rFonts w:ascii="Arial" w:hAnsi="Arial" w:cs="Arial"/>
          <w:b/>
          <w:iCs/>
        </w:rPr>
      </w:pPr>
    </w:p>
    <w:p w14:paraId="451B44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12A279" w14:textId="44F1370B" w:rsidR="00C57028" w:rsidRPr="007A0255" w:rsidRDefault="007A0255" w:rsidP="007A0255">
      <w:pPr>
        <w:spacing w:after="120" w:line="240" w:lineRule="auto"/>
        <w:ind w:left="567" w:right="260"/>
        <w:jc w:val="both"/>
        <w:rPr>
          <w:rFonts w:ascii="Arial" w:hAnsi="Arial" w:cs="Arial"/>
          <w:iCs/>
        </w:rPr>
      </w:pPr>
      <w:r w:rsidRPr="007A0255">
        <w:rPr>
          <w:rFonts w:ascii="Arial" w:hAnsi="Arial" w:cs="Arial"/>
          <w:iCs/>
        </w:rPr>
        <w:t>Like-for-like</w:t>
      </w:r>
    </w:p>
    <w:p w14:paraId="5FEFE408" w14:textId="77777777" w:rsidR="00696FF5" w:rsidRDefault="00696FF5" w:rsidP="00302082">
      <w:pPr>
        <w:spacing w:after="120" w:line="240" w:lineRule="auto"/>
        <w:ind w:left="426" w:right="260"/>
        <w:rPr>
          <w:rFonts w:ascii="Arial" w:hAnsi="Arial" w:cs="Arial"/>
          <w:b/>
          <w:i/>
          <w:iCs/>
        </w:rPr>
      </w:pPr>
    </w:p>
    <w:p w14:paraId="110BEC36" w14:textId="77777777" w:rsidR="00274ED7" w:rsidRPr="002868B4" w:rsidRDefault="006F3F8B" w:rsidP="00696FF5">
      <w:pPr>
        <w:numPr>
          <w:ilvl w:val="0"/>
          <w:numId w:val="1"/>
        </w:numPr>
        <w:spacing w:after="120" w:line="240" w:lineRule="auto"/>
        <w:ind w:left="567" w:right="261" w:hanging="567"/>
        <w:jc w:val="both"/>
        <w:rPr>
          <w:rFonts w:ascii="Arial" w:hAnsi="Arial" w:cs="Arial"/>
          <w:b/>
          <w:iCs/>
        </w:rPr>
      </w:pPr>
      <w:r w:rsidRPr="002868B4">
        <w:rPr>
          <w:rFonts w:ascii="Arial" w:hAnsi="Arial" w:cs="Arial"/>
          <w:b/>
          <w:iCs/>
        </w:rPr>
        <w:t xml:space="preserve">Map of </w:t>
      </w:r>
      <w:r w:rsidR="00883204" w:rsidRPr="002868B4">
        <w:rPr>
          <w:rFonts w:ascii="Arial" w:hAnsi="Arial" w:cs="Arial"/>
          <w:b/>
          <w:iCs/>
        </w:rPr>
        <w:t xml:space="preserve">module learning outcomes </w:t>
      </w:r>
      <w:r w:rsidR="00B30E07" w:rsidRPr="002868B4">
        <w:rPr>
          <w:rFonts w:ascii="Arial" w:hAnsi="Arial" w:cs="Arial"/>
          <w:b/>
          <w:iCs/>
        </w:rPr>
        <w:t>(sections 8 &amp; 9)</w:t>
      </w:r>
      <w:r w:rsidR="00883204" w:rsidRPr="002868B4">
        <w:rPr>
          <w:rFonts w:ascii="Arial" w:hAnsi="Arial" w:cs="Arial"/>
          <w:b/>
          <w:iCs/>
        </w:rPr>
        <w:t xml:space="preserve"> to l</w:t>
      </w:r>
      <w:r w:rsidRPr="002868B4">
        <w:rPr>
          <w:rFonts w:ascii="Arial" w:hAnsi="Arial" w:cs="Arial"/>
          <w:b/>
          <w:iCs/>
        </w:rPr>
        <w:t>earning</w:t>
      </w:r>
      <w:r w:rsidR="00B30E07" w:rsidRPr="002868B4">
        <w:rPr>
          <w:rFonts w:ascii="Arial" w:hAnsi="Arial" w:cs="Arial"/>
          <w:b/>
          <w:iCs/>
        </w:rPr>
        <w:t xml:space="preserve"> and </w:t>
      </w:r>
      <w:r w:rsidR="00883204" w:rsidRPr="002868B4">
        <w:rPr>
          <w:rFonts w:ascii="Arial" w:hAnsi="Arial" w:cs="Arial"/>
          <w:b/>
          <w:iCs/>
        </w:rPr>
        <w:t>teaching m</w:t>
      </w:r>
      <w:r w:rsidR="00B30E07" w:rsidRPr="002868B4">
        <w:rPr>
          <w:rFonts w:ascii="Arial" w:hAnsi="Arial" w:cs="Arial"/>
          <w:b/>
          <w:iCs/>
        </w:rPr>
        <w:t>ethods (section12</w:t>
      </w:r>
      <w:r w:rsidRPr="002868B4">
        <w:rPr>
          <w:rFonts w:ascii="Arial" w:hAnsi="Arial" w:cs="Arial"/>
          <w:b/>
          <w:iCs/>
        </w:rPr>
        <w:t>) and m</w:t>
      </w:r>
      <w:r w:rsidR="00883204" w:rsidRPr="002868B4">
        <w:rPr>
          <w:rFonts w:ascii="Arial" w:hAnsi="Arial" w:cs="Arial"/>
          <w:b/>
          <w:iCs/>
        </w:rPr>
        <w:t>ethods of a</w:t>
      </w:r>
      <w:r w:rsidR="00B30E07" w:rsidRPr="002868B4">
        <w:rPr>
          <w:rFonts w:ascii="Arial" w:hAnsi="Arial" w:cs="Arial"/>
          <w:b/>
          <w:iCs/>
        </w:rPr>
        <w:t>ssessment (section 13</w:t>
      </w:r>
      <w:r w:rsidR="00EF4933" w:rsidRPr="002868B4">
        <w:rPr>
          <w:rFonts w:ascii="Arial" w:hAnsi="Arial" w:cs="Arial"/>
          <w:b/>
          <w:iCs/>
        </w:rPr>
        <w:t>)</w:t>
      </w:r>
    </w:p>
    <w:tbl>
      <w:tblPr>
        <w:tblStyle w:val="TableGrid"/>
        <w:tblW w:w="8700" w:type="dxa"/>
        <w:jc w:val="center"/>
        <w:tblLayout w:type="fixed"/>
        <w:tblLook w:val="04A0" w:firstRow="1" w:lastRow="0" w:firstColumn="1" w:lastColumn="0" w:noHBand="0" w:noVBand="1"/>
      </w:tblPr>
      <w:tblGrid>
        <w:gridCol w:w="2652"/>
        <w:gridCol w:w="567"/>
        <w:gridCol w:w="567"/>
        <w:gridCol w:w="567"/>
        <w:gridCol w:w="567"/>
        <w:gridCol w:w="617"/>
        <w:gridCol w:w="528"/>
        <w:gridCol w:w="528"/>
        <w:gridCol w:w="528"/>
        <w:gridCol w:w="528"/>
        <w:gridCol w:w="528"/>
        <w:gridCol w:w="523"/>
      </w:tblGrid>
      <w:tr w:rsidR="00417C2C" w:rsidRPr="003D686B" w14:paraId="35A2755B" w14:textId="77777777" w:rsidTr="00456922">
        <w:trPr>
          <w:jc w:val="center"/>
        </w:trPr>
        <w:tc>
          <w:tcPr>
            <w:tcW w:w="2652" w:type="dxa"/>
            <w:shd w:val="clear" w:color="auto" w:fill="D9D9D9" w:themeFill="background1" w:themeFillShade="D9"/>
          </w:tcPr>
          <w:p w14:paraId="11719D46" w14:textId="77777777" w:rsidR="00417C2C" w:rsidRPr="00302082" w:rsidRDefault="00417C2C" w:rsidP="00945601">
            <w:pPr>
              <w:spacing w:after="120"/>
              <w:ind w:left="33"/>
              <w:rPr>
                <w:rFonts w:ascii="Arial" w:hAnsi="Arial" w:cs="Arial"/>
                <w:b/>
              </w:rPr>
            </w:pPr>
            <w:r w:rsidRPr="00FE69E3">
              <w:rPr>
                <w:rFonts w:ascii="Arial" w:hAnsi="Arial" w:cs="Arial"/>
                <w:b/>
              </w:rPr>
              <w:t>Level 5</w:t>
            </w:r>
            <w:r>
              <w:rPr>
                <w:rFonts w:ascii="Arial" w:hAnsi="Arial" w:cs="Arial"/>
              </w:rPr>
              <w:t xml:space="preserve"> </w:t>
            </w:r>
            <w:r w:rsidRPr="00302082">
              <w:rPr>
                <w:rFonts w:ascii="Arial" w:hAnsi="Arial" w:cs="Arial"/>
                <w:b/>
              </w:rPr>
              <w:t>Module learning outcome</w:t>
            </w:r>
          </w:p>
        </w:tc>
        <w:tc>
          <w:tcPr>
            <w:tcW w:w="567" w:type="dxa"/>
          </w:tcPr>
          <w:p w14:paraId="4EAB4F1C" w14:textId="77777777" w:rsidR="00417C2C" w:rsidRPr="003D686B" w:rsidRDefault="00417C2C" w:rsidP="00945601">
            <w:pPr>
              <w:spacing w:after="120"/>
              <w:rPr>
                <w:rFonts w:ascii="Arial" w:hAnsi="Arial" w:cs="Arial"/>
              </w:rPr>
            </w:pPr>
            <w:r w:rsidRPr="003D686B">
              <w:rPr>
                <w:rFonts w:ascii="Arial" w:hAnsi="Arial" w:cs="Arial"/>
              </w:rPr>
              <w:t>8.1</w:t>
            </w:r>
          </w:p>
        </w:tc>
        <w:tc>
          <w:tcPr>
            <w:tcW w:w="567" w:type="dxa"/>
          </w:tcPr>
          <w:p w14:paraId="1D06C65B" w14:textId="77777777" w:rsidR="00417C2C" w:rsidRPr="003D686B" w:rsidRDefault="00417C2C" w:rsidP="00945601">
            <w:pPr>
              <w:spacing w:after="120"/>
              <w:rPr>
                <w:rFonts w:ascii="Arial" w:hAnsi="Arial" w:cs="Arial"/>
              </w:rPr>
            </w:pPr>
            <w:r w:rsidRPr="003D686B">
              <w:rPr>
                <w:rFonts w:ascii="Arial" w:hAnsi="Arial" w:cs="Arial"/>
              </w:rPr>
              <w:t>8.2</w:t>
            </w:r>
          </w:p>
        </w:tc>
        <w:tc>
          <w:tcPr>
            <w:tcW w:w="567" w:type="dxa"/>
            <w:tcBorders>
              <w:right w:val="double" w:sz="4" w:space="0" w:color="auto"/>
            </w:tcBorders>
          </w:tcPr>
          <w:p w14:paraId="27F45B17" w14:textId="77777777" w:rsidR="00417C2C" w:rsidRPr="003D686B" w:rsidRDefault="00417C2C" w:rsidP="00945601">
            <w:pPr>
              <w:spacing w:after="120"/>
              <w:rPr>
                <w:rFonts w:ascii="Arial" w:hAnsi="Arial" w:cs="Arial"/>
              </w:rPr>
            </w:pPr>
            <w:r w:rsidRPr="003D686B">
              <w:rPr>
                <w:rFonts w:ascii="Arial" w:hAnsi="Arial" w:cs="Arial"/>
              </w:rPr>
              <w:t>8.3</w:t>
            </w:r>
          </w:p>
        </w:tc>
        <w:tc>
          <w:tcPr>
            <w:tcW w:w="567" w:type="dxa"/>
            <w:tcBorders>
              <w:left w:val="double" w:sz="4" w:space="0" w:color="auto"/>
            </w:tcBorders>
          </w:tcPr>
          <w:p w14:paraId="64574683" w14:textId="77777777" w:rsidR="00417C2C" w:rsidRPr="003D686B" w:rsidRDefault="00417C2C" w:rsidP="00945601">
            <w:pPr>
              <w:spacing w:after="120"/>
              <w:rPr>
                <w:rFonts w:ascii="Arial" w:hAnsi="Arial" w:cs="Arial"/>
              </w:rPr>
            </w:pPr>
            <w:r w:rsidRPr="003D686B">
              <w:rPr>
                <w:rFonts w:ascii="Arial" w:hAnsi="Arial" w:cs="Arial"/>
              </w:rPr>
              <w:t>9.1</w:t>
            </w:r>
          </w:p>
        </w:tc>
        <w:tc>
          <w:tcPr>
            <w:tcW w:w="617" w:type="dxa"/>
          </w:tcPr>
          <w:p w14:paraId="03390289" w14:textId="77777777" w:rsidR="00417C2C" w:rsidRPr="003D686B" w:rsidRDefault="00417C2C" w:rsidP="00945601">
            <w:pPr>
              <w:spacing w:after="120"/>
              <w:rPr>
                <w:rFonts w:ascii="Arial" w:hAnsi="Arial" w:cs="Arial"/>
              </w:rPr>
            </w:pPr>
            <w:r w:rsidRPr="003D686B">
              <w:rPr>
                <w:rFonts w:ascii="Arial" w:hAnsi="Arial" w:cs="Arial"/>
              </w:rPr>
              <w:t>9.2</w:t>
            </w:r>
          </w:p>
        </w:tc>
        <w:tc>
          <w:tcPr>
            <w:tcW w:w="528" w:type="dxa"/>
          </w:tcPr>
          <w:p w14:paraId="3D22E74F" w14:textId="77777777" w:rsidR="00417C2C" w:rsidRPr="003D686B" w:rsidRDefault="00417C2C" w:rsidP="00945601">
            <w:pPr>
              <w:spacing w:after="120"/>
              <w:rPr>
                <w:rFonts w:ascii="Arial" w:hAnsi="Arial" w:cs="Arial"/>
              </w:rPr>
            </w:pPr>
            <w:r w:rsidRPr="003D686B">
              <w:rPr>
                <w:rFonts w:ascii="Arial" w:hAnsi="Arial" w:cs="Arial"/>
              </w:rPr>
              <w:t>9.3</w:t>
            </w:r>
          </w:p>
        </w:tc>
        <w:tc>
          <w:tcPr>
            <w:tcW w:w="528" w:type="dxa"/>
          </w:tcPr>
          <w:p w14:paraId="7F109B9D" w14:textId="77777777" w:rsidR="00417C2C" w:rsidRPr="003D686B" w:rsidRDefault="00417C2C" w:rsidP="00945601">
            <w:pPr>
              <w:spacing w:after="120"/>
              <w:rPr>
                <w:rFonts w:ascii="Arial" w:hAnsi="Arial" w:cs="Arial"/>
              </w:rPr>
            </w:pPr>
            <w:r w:rsidRPr="003D686B">
              <w:rPr>
                <w:rFonts w:ascii="Arial" w:hAnsi="Arial" w:cs="Arial"/>
              </w:rPr>
              <w:t>9.4</w:t>
            </w:r>
          </w:p>
        </w:tc>
        <w:tc>
          <w:tcPr>
            <w:tcW w:w="528" w:type="dxa"/>
          </w:tcPr>
          <w:p w14:paraId="3B2EC5AE" w14:textId="77777777" w:rsidR="00417C2C" w:rsidRPr="003D686B" w:rsidRDefault="00417C2C" w:rsidP="00945601">
            <w:pPr>
              <w:spacing w:after="120"/>
              <w:rPr>
                <w:rFonts w:ascii="Arial" w:hAnsi="Arial" w:cs="Arial"/>
              </w:rPr>
            </w:pPr>
            <w:r w:rsidRPr="003D686B">
              <w:rPr>
                <w:rFonts w:ascii="Arial" w:hAnsi="Arial" w:cs="Arial"/>
              </w:rPr>
              <w:t>9.5</w:t>
            </w:r>
          </w:p>
        </w:tc>
        <w:tc>
          <w:tcPr>
            <w:tcW w:w="528" w:type="dxa"/>
          </w:tcPr>
          <w:p w14:paraId="0C627091" w14:textId="77777777" w:rsidR="00417C2C" w:rsidRPr="003D686B" w:rsidRDefault="00417C2C" w:rsidP="00945601">
            <w:pPr>
              <w:spacing w:after="120"/>
              <w:rPr>
                <w:rFonts w:ascii="Arial" w:hAnsi="Arial" w:cs="Arial"/>
              </w:rPr>
            </w:pPr>
            <w:r w:rsidRPr="003D686B">
              <w:rPr>
                <w:rFonts w:ascii="Arial" w:hAnsi="Arial" w:cs="Arial"/>
              </w:rPr>
              <w:t>9.6</w:t>
            </w:r>
          </w:p>
        </w:tc>
        <w:tc>
          <w:tcPr>
            <w:tcW w:w="528" w:type="dxa"/>
          </w:tcPr>
          <w:p w14:paraId="378521AD" w14:textId="77777777" w:rsidR="00417C2C" w:rsidRPr="003D686B" w:rsidRDefault="00417C2C" w:rsidP="00945601">
            <w:pPr>
              <w:spacing w:after="120"/>
              <w:rPr>
                <w:rFonts w:ascii="Arial" w:hAnsi="Arial" w:cs="Arial"/>
              </w:rPr>
            </w:pPr>
            <w:r w:rsidRPr="003D686B">
              <w:rPr>
                <w:rFonts w:ascii="Arial" w:hAnsi="Arial" w:cs="Arial"/>
              </w:rPr>
              <w:t>9.7</w:t>
            </w:r>
          </w:p>
        </w:tc>
        <w:tc>
          <w:tcPr>
            <w:tcW w:w="523" w:type="dxa"/>
          </w:tcPr>
          <w:p w14:paraId="0969A9C4" w14:textId="77777777" w:rsidR="00417C2C" w:rsidRPr="003D686B" w:rsidRDefault="00417C2C" w:rsidP="00945601">
            <w:pPr>
              <w:spacing w:after="120"/>
              <w:rPr>
                <w:rFonts w:ascii="Arial" w:hAnsi="Arial" w:cs="Arial"/>
              </w:rPr>
            </w:pPr>
            <w:r w:rsidRPr="003D686B">
              <w:rPr>
                <w:rFonts w:ascii="Arial" w:hAnsi="Arial" w:cs="Arial"/>
              </w:rPr>
              <w:t>9.8</w:t>
            </w:r>
          </w:p>
        </w:tc>
      </w:tr>
      <w:tr w:rsidR="00417C2C" w:rsidRPr="00302082" w14:paraId="2896EA49" w14:textId="77777777" w:rsidTr="00456922">
        <w:trPr>
          <w:jc w:val="center"/>
        </w:trPr>
        <w:tc>
          <w:tcPr>
            <w:tcW w:w="2652" w:type="dxa"/>
            <w:shd w:val="clear" w:color="auto" w:fill="D9D9D9" w:themeFill="background1" w:themeFillShade="D9"/>
          </w:tcPr>
          <w:p w14:paraId="347D03E5"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67" w:type="dxa"/>
          </w:tcPr>
          <w:p w14:paraId="3B0B27E2" w14:textId="77777777" w:rsidR="00417C2C" w:rsidRPr="00302082" w:rsidRDefault="00417C2C" w:rsidP="00945601">
            <w:pPr>
              <w:spacing w:after="120"/>
              <w:rPr>
                <w:rFonts w:ascii="Arial" w:hAnsi="Arial" w:cs="Arial"/>
                <w:b/>
              </w:rPr>
            </w:pPr>
          </w:p>
        </w:tc>
        <w:tc>
          <w:tcPr>
            <w:tcW w:w="567" w:type="dxa"/>
          </w:tcPr>
          <w:p w14:paraId="3605CBB7"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764F151"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168A6EFE" w14:textId="77777777" w:rsidR="00417C2C" w:rsidRPr="00302082" w:rsidRDefault="00417C2C" w:rsidP="00945601">
            <w:pPr>
              <w:spacing w:after="120"/>
              <w:rPr>
                <w:rFonts w:ascii="Arial" w:hAnsi="Arial" w:cs="Arial"/>
                <w:b/>
              </w:rPr>
            </w:pPr>
          </w:p>
        </w:tc>
        <w:tc>
          <w:tcPr>
            <w:tcW w:w="617" w:type="dxa"/>
          </w:tcPr>
          <w:p w14:paraId="57D0D373" w14:textId="77777777" w:rsidR="00417C2C" w:rsidRPr="00302082" w:rsidRDefault="00417C2C" w:rsidP="00945601">
            <w:pPr>
              <w:spacing w:after="120"/>
              <w:rPr>
                <w:rFonts w:ascii="Arial" w:hAnsi="Arial" w:cs="Arial"/>
                <w:b/>
              </w:rPr>
            </w:pPr>
          </w:p>
        </w:tc>
        <w:tc>
          <w:tcPr>
            <w:tcW w:w="528" w:type="dxa"/>
          </w:tcPr>
          <w:p w14:paraId="014CC011" w14:textId="77777777" w:rsidR="00417C2C" w:rsidRPr="00302082" w:rsidRDefault="00417C2C" w:rsidP="00945601">
            <w:pPr>
              <w:spacing w:after="120"/>
              <w:rPr>
                <w:rFonts w:ascii="Arial" w:hAnsi="Arial" w:cs="Arial"/>
                <w:b/>
              </w:rPr>
            </w:pPr>
          </w:p>
        </w:tc>
        <w:tc>
          <w:tcPr>
            <w:tcW w:w="528" w:type="dxa"/>
          </w:tcPr>
          <w:p w14:paraId="7871051E" w14:textId="77777777" w:rsidR="00417C2C" w:rsidRPr="00302082" w:rsidRDefault="00417C2C" w:rsidP="00945601">
            <w:pPr>
              <w:spacing w:after="120"/>
              <w:rPr>
                <w:rFonts w:ascii="Arial" w:hAnsi="Arial" w:cs="Arial"/>
                <w:b/>
              </w:rPr>
            </w:pPr>
          </w:p>
        </w:tc>
        <w:tc>
          <w:tcPr>
            <w:tcW w:w="528" w:type="dxa"/>
          </w:tcPr>
          <w:p w14:paraId="22DE51E7" w14:textId="77777777" w:rsidR="00417C2C" w:rsidRPr="00302082" w:rsidRDefault="00417C2C" w:rsidP="00945601">
            <w:pPr>
              <w:spacing w:after="120"/>
              <w:rPr>
                <w:rFonts w:ascii="Arial" w:hAnsi="Arial" w:cs="Arial"/>
                <w:b/>
              </w:rPr>
            </w:pPr>
          </w:p>
        </w:tc>
        <w:tc>
          <w:tcPr>
            <w:tcW w:w="528" w:type="dxa"/>
          </w:tcPr>
          <w:p w14:paraId="45F8CFA1" w14:textId="77777777" w:rsidR="00417C2C" w:rsidRPr="00302082" w:rsidRDefault="00417C2C" w:rsidP="00945601">
            <w:pPr>
              <w:spacing w:after="120"/>
              <w:rPr>
                <w:rFonts w:ascii="Arial" w:hAnsi="Arial" w:cs="Arial"/>
                <w:b/>
              </w:rPr>
            </w:pPr>
          </w:p>
        </w:tc>
        <w:tc>
          <w:tcPr>
            <w:tcW w:w="528" w:type="dxa"/>
          </w:tcPr>
          <w:p w14:paraId="75421C9E" w14:textId="77777777" w:rsidR="00417C2C" w:rsidRPr="00302082" w:rsidRDefault="00417C2C" w:rsidP="00945601">
            <w:pPr>
              <w:spacing w:after="120"/>
              <w:rPr>
                <w:rFonts w:ascii="Arial" w:hAnsi="Arial" w:cs="Arial"/>
                <w:b/>
              </w:rPr>
            </w:pPr>
          </w:p>
        </w:tc>
        <w:tc>
          <w:tcPr>
            <w:tcW w:w="523" w:type="dxa"/>
          </w:tcPr>
          <w:p w14:paraId="0450BE08" w14:textId="77777777" w:rsidR="00417C2C" w:rsidRPr="00302082" w:rsidRDefault="00417C2C" w:rsidP="00945601">
            <w:pPr>
              <w:spacing w:after="120"/>
              <w:rPr>
                <w:rFonts w:ascii="Arial" w:hAnsi="Arial" w:cs="Arial"/>
                <w:b/>
              </w:rPr>
            </w:pPr>
          </w:p>
        </w:tc>
      </w:tr>
      <w:tr w:rsidR="00417C2C" w:rsidRPr="00302082" w14:paraId="4EEA6C06" w14:textId="77777777" w:rsidTr="00456922">
        <w:trPr>
          <w:jc w:val="center"/>
        </w:trPr>
        <w:tc>
          <w:tcPr>
            <w:tcW w:w="2652" w:type="dxa"/>
          </w:tcPr>
          <w:p w14:paraId="40A6C0E5" w14:textId="4ABB0356"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67" w:type="dxa"/>
          </w:tcPr>
          <w:p w14:paraId="5842EAE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1A39A3D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04F2A6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8197259"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3344B97E"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E8CE59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E50FBB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D593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38068BB"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03EA8AC"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ED9A70E"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491BE03F" w14:textId="77777777" w:rsidTr="00456922">
        <w:trPr>
          <w:jc w:val="center"/>
        </w:trPr>
        <w:tc>
          <w:tcPr>
            <w:tcW w:w="2652" w:type="dxa"/>
          </w:tcPr>
          <w:p w14:paraId="123EF4E7"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67" w:type="dxa"/>
          </w:tcPr>
          <w:p w14:paraId="144609C7"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5DF1D22F"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21194C7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29625B9" w14:textId="77777777" w:rsidR="00417C2C" w:rsidRPr="00302082" w:rsidRDefault="00417C2C" w:rsidP="00945601">
            <w:pPr>
              <w:spacing w:after="120"/>
              <w:rPr>
                <w:rFonts w:ascii="Arial" w:hAnsi="Arial" w:cs="Arial"/>
                <w:b/>
              </w:rPr>
            </w:pPr>
          </w:p>
        </w:tc>
        <w:tc>
          <w:tcPr>
            <w:tcW w:w="617" w:type="dxa"/>
          </w:tcPr>
          <w:p w14:paraId="35321D8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EA3660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3D8F391F" w14:textId="77777777" w:rsidR="00417C2C" w:rsidRPr="00302082" w:rsidRDefault="00417C2C" w:rsidP="00945601">
            <w:pPr>
              <w:spacing w:after="120"/>
              <w:rPr>
                <w:rFonts w:ascii="Arial" w:hAnsi="Arial" w:cs="Arial"/>
                <w:b/>
              </w:rPr>
            </w:pPr>
          </w:p>
        </w:tc>
        <w:tc>
          <w:tcPr>
            <w:tcW w:w="528" w:type="dxa"/>
          </w:tcPr>
          <w:p w14:paraId="3A8F34C7"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2E879F5" w14:textId="77777777" w:rsidR="00417C2C" w:rsidRPr="00302082" w:rsidRDefault="00417C2C" w:rsidP="00945601">
            <w:pPr>
              <w:spacing w:after="120"/>
              <w:rPr>
                <w:rFonts w:ascii="Arial" w:hAnsi="Arial" w:cs="Arial"/>
                <w:b/>
              </w:rPr>
            </w:pPr>
          </w:p>
        </w:tc>
        <w:tc>
          <w:tcPr>
            <w:tcW w:w="528" w:type="dxa"/>
          </w:tcPr>
          <w:p w14:paraId="4B9B604E"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CA61EF"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73F94BAC" w14:textId="77777777" w:rsidTr="00456922">
        <w:trPr>
          <w:jc w:val="center"/>
        </w:trPr>
        <w:tc>
          <w:tcPr>
            <w:tcW w:w="2652" w:type="dxa"/>
          </w:tcPr>
          <w:p w14:paraId="4D76A33B" w14:textId="77777777" w:rsidR="00417C2C" w:rsidRPr="00332465" w:rsidRDefault="00417C2C" w:rsidP="00945601">
            <w:pPr>
              <w:spacing w:after="120"/>
              <w:rPr>
                <w:rFonts w:ascii="Arial" w:hAnsi="Arial" w:cs="Arial"/>
              </w:rPr>
            </w:pPr>
            <w:r>
              <w:rPr>
                <w:rFonts w:ascii="Arial" w:hAnsi="Arial" w:cs="Arial"/>
              </w:rPr>
              <w:t>Revision classes</w:t>
            </w:r>
          </w:p>
        </w:tc>
        <w:tc>
          <w:tcPr>
            <w:tcW w:w="567" w:type="dxa"/>
          </w:tcPr>
          <w:p w14:paraId="5B61002C"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33508DD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45E8CF5"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2A5265A7" w14:textId="77777777" w:rsidR="00417C2C" w:rsidRPr="00302082" w:rsidRDefault="00417C2C" w:rsidP="00945601">
            <w:pPr>
              <w:spacing w:after="120"/>
              <w:rPr>
                <w:rFonts w:ascii="Arial" w:hAnsi="Arial" w:cs="Arial"/>
                <w:b/>
              </w:rPr>
            </w:pPr>
          </w:p>
        </w:tc>
        <w:tc>
          <w:tcPr>
            <w:tcW w:w="617" w:type="dxa"/>
          </w:tcPr>
          <w:p w14:paraId="3612788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DA7C4F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83C085B" w14:textId="77777777" w:rsidR="00417C2C" w:rsidRPr="00302082" w:rsidRDefault="00417C2C" w:rsidP="00945601">
            <w:pPr>
              <w:spacing w:after="120"/>
              <w:rPr>
                <w:rFonts w:ascii="Arial" w:hAnsi="Arial" w:cs="Arial"/>
                <w:b/>
              </w:rPr>
            </w:pPr>
          </w:p>
        </w:tc>
        <w:tc>
          <w:tcPr>
            <w:tcW w:w="528" w:type="dxa"/>
          </w:tcPr>
          <w:p w14:paraId="22194F9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01041F5" w14:textId="77777777" w:rsidR="00417C2C" w:rsidRPr="00302082" w:rsidRDefault="00417C2C" w:rsidP="00945601">
            <w:pPr>
              <w:spacing w:after="120"/>
              <w:rPr>
                <w:rFonts w:ascii="Arial" w:hAnsi="Arial" w:cs="Arial"/>
                <w:b/>
              </w:rPr>
            </w:pPr>
          </w:p>
        </w:tc>
        <w:tc>
          <w:tcPr>
            <w:tcW w:w="528" w:type="dxa"/>
          </w:tcPr>
          <w:p w14:paraId="4ABF1A83"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068EA82"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0F38F1A" w14:textId="77777777" w:rsidTr="00456922">
        <w:trPr>
          <w:jc w:val="center"/>
        </w:trPr>
        <w:tc>
          <w:tcPr>
            <w:tcW w:w="2652" w:type="dxa"/>
            <w:shd w:val="clear" w:color="auto" w:fill="D9D9D9" w:themeFill="background1" w:themeFillShade="D9"/>
          </w:tcPr>
          <w:p w14:paraId="3DD90C81" w14:textId="77777777" w:rsidR="00417C2C" w:rsidRPr="00302082" w:rsidRDefault="00417C2C" w:rsidP="00945601">
            <w:pPr>
              <w:spacing w:after="120"/>
              <w:rPr>
                <w:rFonts w:ascii="Arial" w:hAnsi="Arial" w:cs="Arial"/>
                <w:b/>
              </w:rPr>
            </w:pPr>
            <w:r w:rsidRPr="00302082">
              <w:rPr>
                <w:rFonts w:ascii="Arial" w:hAnsi="Arial" w:cs="Arial"/>
                <w:b/>
              </w:rPr>
              <w:lastRenderedPageBreak/>
              <w:t>Assessment method</w:t>
            </w:r>
          </w:p>
        </w:tc>
        <w:tc>
          <w:tcPr>
            <w:tcW w:w="567" w:type="dxa"/>
          </w:tcPr>
          <w:p w14:paraId="4AC196FD" w14:textId="77777777" w:rsidR="00417C2C" w:rsidRPr="00302082" w:rsidRDefault="00417C2C" w:rsidP="00945601">
            <w:pPr>
              <w:spacing w:after="120"/>
              <w:rPr>
                <w:rFonts w:ascii="Arial" w:hAnsi="Arial" w:cs="Arial"/>
                <w:b/>
              </w:rPr>
            </w:pPr>
          </w:p>
        </w:tc>
        <w:tc>
          <w:tcPr>
            <w:tcW w:w="567" w:type="dxa"/>
          </w:tcPr>
          <w:p w14:paraId="7FCA57D9"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0992E46"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5F90F271" w14:textId="77777777" w:rsidR="00417C2C" w:rsidRPr="00302082" w:rsidRDefault="00417C2C" w:rsidP="00945601">
            <w:pPr>
              <w:spacing w:after="120"/>
              <w:rPr>
                <w:rFonts w:ascii="Arial" w:hAnsi="Arial" w:cs="Arial"/>
                <w:b/>
              </w:rPr>
            </w:pPr>
          </w:p>
        </w:tc>
        <w:tc>
          <w:tcPr>
            <w:tcW w:w="617" w:type="dxa"/>
          </w:tcPr>
          <w:p w14:paraId="56B1D009" w14:textId="77777777" w:rsidR="00417C2C" w:rsidRPr="00302082" w:rsidRDefault="00417C2C" w:rsidP="00945601">
            <w:pPr>
              <w:spacing w:after="120"/>
              <w:rPr>
                <w:rFonts w:ascii="Arial" w:hAnsi="Arial" w:cs="Arial"/>
                <w:b/>
              </w:rPr>
            </w:pPr>
          </w:p>
        </w:tc>
        <w:tc>
          <w:tcPr>
            <w:tcW w:w="528" w:type="dxa"/>
          </w:tcPr>
          <w:p w14:paraId="7E86D430" w14:textId="77777777" w:rsidR="00417C2C" w:rsidRPr="00302082" w:rsidRDefault="00417C2C" w:rsidP="00945601">
            <w:pPr>
              <w:spacing w:after="120"/>
              <w:rPr>
                <w:rFonts w:ascii="Arial" w:hAnsi="Arial" w:cs="Arial"/>
                <w:b/>
              </w:rPr>
            </w:pPr>
          </w:p>
        </w:tc>
        <w:tc>
          <w:tcPr>
            <w:tcW w:w="528" w:type="dxa"/>
          </w:tcPr>
          <w:p w14:paraId="15873D5C" w14:textId="77777777" w:rsidR="00417C2C" w:rsidRPr="00302082" w:rsidRDefault="00417C2C" w:rsidP="00945601">
            <w:pPr>
              <w:spacing w:after="120"/>
              <w:rPr>
                <w:rFonts w:ascii="Arial" w:hAnsi="Arial" w:cs="Arial"/>
                <w:b/>
              </w:rPr>
            </w:pPr>
          </w:p>
        </w:tc>
        <w:tc>
          <w:tcPr>
            <w:tcW w:w="528" w:type="dxa"/>
          </w:tcPr>
          <w:p w14:paraId="0049B915" w14:textId="77777777" w:rsidR="00417C2C" w:rsidRPr="00302082" w:rsidRDefault="00417C2C" w:rsidP="00945601">
            <w:pPr>
              <w:spacing w:after="120"/>
              <w:rPr>
                <w:rFonts w:ascii="Arial" w:hAnsi="Arial" w:cs="Arial"/>
                <w:b/>
              </w:rPr>
            </w:pPr>
          </w:p>
        </w:tc>
        <w:tc>
          <w:tcPr>
            <w:tcW w:w="528" w:type="dxa"/>
          </w:tcPr>
          <w:p w14:paraId="274E191F" w14:textId="77777777" w:rsidR="00417C2C" w:rsidRPr="00302082" w:rsidRDefault="00417C2C" w:rsidP="00945601">
            <w:pPr>
              <w:spacing w:after="120"/>
              <w:rPr>
                <w:rFonts w:ascii="Arial" w:hAnsi="Arial" w:cs="Arial"/>
                <w:b/>
              </w:rPr>
            </w:pPr>
          </w:p>
        </w:tc>
        <w:tc>
          <w:tcPr>
            <w:tcW w:w="528" w:type="dxa"/>
          </w:tcPr>
          <w:p w14:paraId="7A268078" w14:textId="77777777" w:rsidR="00417C2C" w:rsidRPr="00302082" w:rsidRDefault="00417C2C" w:rsidP="00945601">
            <w:pPr>
              <w:spacing w:after="120"/>
              <w:rPr>
                <w:rFonts w:ascii="Arial" w:hAnsi="Arial" w:cs="Arial"/>
                <w:b/>
              </w:rPr>
            </w:pPr>
          </w:p>
        </w:tc>
        <w:tc>
          <w:tcPr>
            <w:tcW w:w="523" w:type="dxa"/>
          </w:tcPr>
          <w:p w14:paraId="321B6B63" w14:textId="77777777" w:rsidR="00417C2C" w:rsidRPr="00302082" w:rsidRDefault="00417C2C" w:rsidP="00945601">
            <w:pPr>
              <w:spacing w:after="120"/>
              <w:rPr>
                <w:rFonts w:ascii="Arial" w:hAnsi="Arial" w:cs="Arial"/>
                <w:b/>
              </w:rPr>
            </w:pPr>
          </w:p>
        </w:tc>
      </w:tr>
      <w:tr w:rsidR="00417C2C" w:rsidRPr="00302082" w14:paraId="555DB1C5" w14:textId="77777777" w:rsidTr="00456922">
        <w:trPr>
          <w:jc w:val="center"/>
        </w:trPr>
        <w:tc>
          <w:tcPr>
            <w:tcW w:w="2652" w:type="dxa"/>
          </w:tcPr>
          <w:p w14:paraId="7AC5C5F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67" w:type="dxa"/>
          </w:tcPr>
          <w:p w14:paraId="10496A2F"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6B7B3682"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70E7043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999E73B"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5048AB42"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0EDEE13D"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773A7F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FFA185"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BE44FA5" w14:textId="77777777" w:rsidR="00417C2C" w:rsidRPr="00302082" w:rsidRDefault="00417C2C" w:rsidP="00945601">
            <w:pPr>
              <w:spacing w:after="120"/>
              <w:rPr>
                <w:rFonts w:ascii="Arial" w:hAnsi="Arial" w:cs="Arial"/>
                <w:b/>
              </w:rPr>
            </w:pPr>
          </w:p>
        </w:tc>
        <w:tc>
          <w:tcPr>
            <w:tcW w:w="528" w:type="dxa"/>
          </w:tcPr>
          <w:p w14:paraId="10D04F1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7749FA"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5130CB48" w14:textId="77777777" w:rsidTr="00456922">
        <w:trPr>
          <w:jc w:val="center"/>
        </w:trPr>
        <w:tc>
          <w:tcPr>
            <w:tcW w:w="2652" w:type="dxa"/>
          </w:tcPr>
          <w:p w14:paraId="0679A404"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67" w:type="dxa"/>
          </w:tcPr>
          <w:p w14:paraId="0395F1F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2A6F5EC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0D93C2ED"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78A9AE46"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208FABC4"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2BD4D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4982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6183C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CC6EB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FBF576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A89528E" w14:textId="77777777" w:rsidR="00417C2C" w:rsidRPr="00302082" w:rsidRDefault="00417C2C" w:rsidP="00945601">
            <w:pPr>
              <w:spacing w:after="120"/>
              <w:rPr>
                <w:rFonts w:ascii="Arial" w:hAnsi="Arial" w:cs="Arial"/>
                <w:b/>
              </w:rPr>
            </w:pPr>
            <w:r>
              <w:rPr>
                <w:rFonts w:ascii="Arial" w:hAnsi="Arial" w:cs="Arial"/>
                <w:b/>
              </w:rPr>
              <w:t>X</w:t>
            </w:r>
          </w:p>
        </w:tc>
      </w:tr>
    </w:tbl>
    <w:p w14:paraId="57F35DC0" w14:textId="77777777" w:rsidR="007A6245" w:rsidRDefault="007A6245" w:rsidP="00302082">
      <w:pPr>
        <w:spacing w:after="120" w:line="240" w:lineRule="auto"/>
        <w:ind w:left="426" w:right="260"/>
        <w:rPr>
          <w:rFonts w:ascii="Arial" w:hAnsi="Arial" w:cs="Arial"/>
          <w:b/>
          <w:iCs/>
        </w:rPr>
      </w:pPr>
    </w:p>
    <w:tbl>
      <w:tblPr>
        <w:tblStyle w:val="TableGrid"/>
        <w:tblW w:w="9325" w:type="dxa"/>
        <w:jc w:val="center"/>
        <w:tblLayout w:type="fixed"/>
        <w:tblLook w:val="04A0" w:firstRow="1" w:lastRow="0" w:firstColumn="1" w:lastColumn="0" w:noHBand="0" w:noVBand="1"/>
      </w:tblPr>
      <w:tblGrid>
        <w:gridCol w:w="2652"/>
        <w:gridCol w:w="556"/>
        <w:gridCol w:w="556"/>
        <w:gridCol w:w="556"/>
        <w:gridCol w:w="556"/>
        <w:gridCol w:w="556"/>
        <w:gridCol w:w="556"/>
        <w:gridCol w:w="556"/>
        <w:gridCol w:w="556"/>
        <w:gridCol w:w="556"/>
        <w:gridCol w:w="556"/>
        <w:gridCol w:w="556"/>
        <w:gridCol w:w="557"/>
      </w:tblGrid>
      <w:tr w:rsidR="00417C2C" w:rsidRPr="003D686B" w14:paraId="186B05C4" w14:textId="77777777" w:rsidTr="00456922">
        <w:trPr>
          <w:jc w:val="center"/>
        </w:trPr>
        <w:tc>
          <w:tcPr>
            <w:tcW w:w="2652" w:type="dxa"/>
            <w:shd w:val="clear" w:color="auto" w:fill="D9D9D9" w:themeFill="background1" w:themeFillShade="D9"/>
          </w:tcPr>
          <w:p w14:paraId="2E606B5D" w14:textId="77777777" w:rsidR="00417C2C" w:rsidRPr="00302082" w:rsidRDefault="00417C2C" w:rsidP="00945601">
            <w:pPr>
              <w:spacing w:after="120"/>
              <w:ind w:left="33"/>
              <w:rPr>
                <w:rFonts w:ascii="Arial" w:hAnsi="Arial" w:cs="Arial"/>
                <w:b/>
              </w:rPr>
            </w:pPr>
            <w:r w:rsidRPr="00FE69E3">
              <w:rPr>
                <w:rFonts w:ascii="Arial" w:hAnsi="Arial" w:cs="Arial"/>
                <w:b/>
              </w:rPr>
              <w:t xml:space="preserve">Level 6 </w:t>
            </w:r>
            <w:r w:rsidRPr="00417C2C">
              <w:rPr>
                <w:rFonts w:ascii="Arial" w:hAnsi="Arial" w:cs="Arial"/>
                <w:b/>
              </w:rPr>
              <w:t>Module</w:t>
            </w:r>
            <w:r w:rsidRPr="00302082">
              <w:rPr>
                <w:rFonts w:ascii="Arial" w:hAnsi="Arial" w:cs="Arial"/>
                <w:b/>
              </w:rPr>
              <w:t xml:space="preserve"> learning outcome</w:t>
            </w:r>
          </w:p>
        </w:tc>
        <w:tc>
          <w:tcPr>
            <w:tcW w:w="556" w:type="dxa"/>
          </w:tcPr>
          <w:p w14:paraId="440395BE" w14:textId="77777777" w:rsidR="00417C2C" w:rsidRPr="003D686B" w:rsidRDefault="00417C2C" w:rsidP="00945601">
            <w:pPr>
              <w:spacing w:after="120"/>
              <w:rPr>
                <w:rFonts w:ascii="Arial" w:hAnsi="Arial" w:cs="Arial"/>
              </w:rPr>
            </w:pPr>
            <w:r w:rsidRPr="003D686B">
              <w:rPr>
                <w:rFonts w:ascii="Arial" w:hAnsi="Arial" w:cs="Arial"/>
              </w:rPr>
              <w:t>8.4</w:t>
            </w:r>
          </w:p>
        </w:tc>
        <w:tc>
          <w:tcPr>
            <w:tcW w:w="556" w:type="dxa"/>
          </w:tcPr>
          <w:p w14:paraId="58947463" w14:textId="77777777" w:rsidR="00417C2C" w:rsidRPr="003D686B" w:rsidRDefault="00417C2C" w:rsidP="00945601">
            <w:pPr>
              <w:spacing w:after="120"/>
              <w:rPr>
                <w:rFonts w:ascii="Arial" w:hAnsi="Arial" w:cs="Arial"/>
              </w:rPr>
            </w:pPr>
            <w:r w:rsidRPr="003D686B">
              <w:rPr>
                <w:rFonts w:ascii="Arial" w:hAnsi="Arial" w:cs="Arial"/>
              </w:rPr>
              <w:t>8.5</w:t>
            </w:r>
          </w:p>
        </w:tc>
        <w:tc>
          <w:tcPr>
            <w:tcW w:w="556" w:type="dxa"/>
            <w:tcBorders>
              <w:right w:val="double" w:sz="4" w:space="0" w:color="auto"/>
            </w:tcBorders>
          </w:tcPr>
          <w:p w14:paraId="5241D60D" w14:textId="77777777" w:rsidR="00417C2C" w:rsidRPr="003D686B" w:rsidRDefault="00417C2C" w:rsidP="00945601">
            <w:pPr>
              <w:spacing w:after="120"/>
              <w:rPr>
                <w:rFonts w:ascii="Arial" w:hAnsi="Arial" w:cs="Arial"/>
              </w:rPr>
            </w:pPr>
            <w:r w:rsidRPr="003D686B">
              <w:rPr>
                <w:rFonts w:ascii="Arial" w:hAnsi="Arial" w:cs="Arial"/>
              </w:rPr>
              <w:t>8.6</w:t>
            </w:r>
          </w:p>
        </w:tc>
        <w:tc>
          <w:tcPr>
            <w:tcW w:w="556" w:type="dxa"/>
            <w:tcBorders>
              <w:left w:val="double" w:sz="4" w:space="0" w:color="auto"/>
            </w:tcBorders>
          </w:tcPr>
          <w:p w14:paraId="42BD93A1" w14:textId="77777777" w:rsidR="00417C2C" w:rsidRPr="003D686B" w:rsidRDefault="00417C2C" w:rsidP="00945601">
            <w:pPr>
              <w:spacing w:after="120"/>
              <w:rPr>
                <w:rFonts w:ascii="Arial" w:hAnsi="Arial" w:cs="Arial"/>
              </w:rPr>
            </w:pPr>
            <w:r w:rsidRPr="003D686B">
              <w:rPr>
                <w:rFonts w:ascii="Arial" w:hAnsi="Arial" w:cs="Arial"/>
              </w:rPr>
              <w:t>9.9</w:t>
            </w:r>
          </w:p>
        </w:tc>
        <w:tc>
          <w:tcPr>
            <w:tcW w:w="556" w:type="dxa"/>
          </w:tcPr>
          <w:p w14:paraId="7DD55855" w14:textId="77777777" w:rsidR="00417C2C" w:rsidRPr="003D686B" w:rsidRDefault="00417C2C" w:rsidP="00945601">
            <w:pPr>
              <w:rPr>
                <w:rFonts w:ascii="Arial" w:hAnsi="Arial" w:cs="Arial"/>
              </w:rPr>
            </w:pPr>
            <w:r w:rsidRPr="003D686B">
              <w:rPr>
                <w:rFonts w:ascii="Arial" w:hAnsi="Arial" w:cs="Arial"/>
              </w:rPr>
              <w:t>9.</w:t>
            </w:r>
          </w:p>
          <w:p w14:paraId="7CAAB4B4" w14:textId="77777777" w:rsidR="00417C2C" w:rsidRPr="003D686B" w:rsidRDefault="00417C2C" w:rsidP="00945601">
            <w:pPr>
              <w:rPr>
                <w:rFonts w:ascii="Arial" w:hAnsi="Arial" w:cs="Arial"/>
              </w:rPr>
            </w:pPr>
            <w:r w:rsidRPr="003D686B">
              <w:rPr>
                <w:rFonts w:ascii="Arial" w:hAnsi="Arial" w:cs="Arial"/>
              </w:rPr>
              <w:t>10</w:t>
            </w:r>
          </w:p>
        </w:tc>
        <w:tc>
          <w:tcPr>
            <w:tcW w:w="556" w:type="dxa"/>
          </w:tcPr>
          <w:p w14:paraId="3BE35919" w14:textId="77777777" w:rsidR="00417C2C" w:rsidRPr="003D686B" w:rsidRDefault="00417C2C" w:rsidP="00945601">
            <w:pPr>
              <w:rPr>
                <w:rFonts w:ascii="Arial" w:hAnsi="Arial" w:cs="Arial"/>
              </w:rPr>
            </w:pPr>
            <w:r w:rsidRPr="003D686B">
              <w:rPr>
                <w:rFonts w:ascii="Arial" w:hAnsi="Arial" w:cs="Arial"/>
              </w:rPr>
              <w:t>9.</w:t>
            </w:r>
          </w:p>
          <w:p w14:paraId="1BDDE9BA" w14:textId="77777777" w:rsidR="00417C2C" w:rsidRPr="003D686B" w:rsidRDefault="00417C2C" w:rsidP="00945601">
            <w:pPr>
              <w:rPr>
                <w:rFonts w:ascii="Arial" w:hAnsi="Arial" w:cs="Arial"/>
              </w:rPr>
            </w:pPr>
            <w:r w:rsidRPr="003D686B">
              <w:rPr>
                <w:rFonts w:ascii="Arial" w:hAnsi="Arial" w:cs="Arial"/>
              </w:rPr>
              <w:t>11</w:t>
            </w:r>
          </w:p>
        </w:tc>
        <w:tc>
          <w:tcPr>
            <w:tcW w:w="556" w:type="dxa"/>
          </w:tcPr>
          <w:p w14:paraId="2B5C4FA6" w14:textId="77777777" w:rsidR="00417C2C" w:rsidRPr="003D686B" w:rsidRDefault="00417C2C" w:rsidP="00945601">
            <w:pPr>
              <w:rPr>
                <w:rFonts w:ascii="Arial" w:hAnsi="Arial" w:cs="Arial"/>
              </w:rPr>
            </w:pPr>
            <w:r w:rsidRPr="003D686B">
              <w:rPr>
                <w:rFonts w:ascii="Arial" w:hAnsi="Arial" w:cs="Arial"/>
              </w:rPr>
              <w:t>9.</w:t>
            </w:r>
          </w:p>
          <w:p w14:paraId="0F686D4C" w14:textId="77777777" w:rsidR="00417C2C" w:rsidRPr="003D686B" w:rsidRDefault="00417C2C" w:rsidP="00945601">
            <w:pPr>
              <w:rPr>
                <w:rFonts w:ascii="Arial" w:hAnsi="Arial" w:cs="Arial"/>
              </w:rPr>
            </w:pPr>
            <w:r w:rsidRPr="003D686B">
              <w:rPr>
                <w:rFonts w:ascii="Arial" w:hAnsi="Arial" w:cs="Arial"/>
              </w:rPr>
              <w:t>12</w:t>
            </w:r>
          </w:p>
        </w:tc>
        <w:tc>
          <w:tcPr>
            <w:tcW w:w="556" w:type="dxa"/>
          </w:tcPr>
          <w:p w14:paraId="3435B5DB" w14:textId="77777777" w:rsidR="00417C2C" w:rsidRPr="003D686B" w:rsidRDefault="00417C2C" w:rsidP="00945601">
            <w:pPr>
              <w:rPr>
                <w:rFonts w:ascii="Arial" w:hAnsi="Arial" w:cs="Arial"/>
              </w:rPr>
            </w:pPr>
            <w:r w:rsidRPr="003D686B">
              <w:rPr>
                <w:rFonts w:ascii="Arial" w:hAnsi="Arial" w:cs="Arial"/>
              </w:rPr>
              <w:t>9.</w:t>
            </w:r>
          </w:p>
          <w:p w14:paraId="0B8E63B6" w14:textId="77777777" w:rsidR="00417C2C" w:rsidRPr="003D686B" w:rsidRDefault="00417C2C" w:rsidP="00945601">
            <w:pPr>
              <w:rPr>
                <w:rFonts w:ascii="Arial" w:hAnsi="Arial" w:cs="Arial"/>
              </w:rPr>
            </w:pPr>
            <w:r w:rsidRPr="003D686B">
              <w:rPr>
                <w:rFonts w:ascii="Arial" w:hAnsi="Arial" w:cs="Arial"/>
              </w:rPr>
              <w:t>13</w:t>
            </w:r>
          </w:p>
        </w:tc>
        <w:tc>
          <w:tcPr>
            <w:tcW w:w="556" w:type="dxa"/>
          </w:tcPr>
          <w:p w14:paraId="7093E5BA" w14:textId="77777777" w:rsidR="00417C2C" w:rsidRPr="003D686B" w:rsidRDefault="00417C2C" w:rsidP="00945601">
            <w:pPr>
              <w:rPr>
                <w:rFonts w:ascii="Arial" w:hAnsi="Arial" w:cs="Arial"/>
              </w:rPr>
            </w:pPr>
            <w:r w:rsidRPr="003D686B">
              <w:rPr>
                <w:rFonts w:ascii="Arial" w:hAnsi="Arial" w:cs="Arial"/>
              </w:rPr>
              <w:t>9.</w:t>
            </w:r>
          </w:p>
          <w:p w14:paraId="74E0FBA4" w14:textId="77777777" w:rsidR="00417C2C" w:rsidRPr="003D686B" w:rsidRDefault="00417C2C" w:rsidP="00945601">
            <w:pPr>
              <w:rPr>
                <w:rFonts w:ascii="Arial" w:hAnsi="Arial" w:cs="Arial"/>
              </w:rPr>
            </w:pPr>
            <w:r w:rsidRPr="003D686B">
              <w:rPr>
                <w:rFonts w:ascii="Arial" w:hAnsi="Arial" w:cs="Arial"/>
              </w:rPr>
              <w:t>14</w:t>
            </w:r>
          </w:p>
        </w:tc>
        <w:tc>
          <w:tcPr>
            <w:tcW w:w="556" w:type="dxa"/>
          </w:tcPr>
          <w:p w14:paraId="7622B225" w14:textId="77777777" w:rsidR="00417C2C" w:rsidRPr="003D686B" w:rsidRDefault="00417C2C" w:rsidP="00945601">
            <w:pPr>
              <w:rPr>
                <w:rFonts w:ascii="Arial" w:hAnsi="Arial" w:cs="Arial"/>
              </w:rPr>
            </w:pPr>
            <w:r w:rsidRPr="003D686B">
              <w:rPr>
                <w:rFonts w:ascii="Arial" w:hAnsi="Arial" w:cs="Arial"/>
              </w:rPr>
              <w:t>9.</w:t>
            </w:r>
          </w:p>
          <w:p w14:paraId="2C19211D" w14:textId="77777777" w:rsidR="00417C2C" w:rsidRPr="003D686B" w:rsidRDefault="00417C2C" w:rsidP="00945601">
            <w:pPr>
              <w:rPr>
                <w:rFonts w:ascii="Arial" w:hAnsi="Arial" w:cs="Arial"/>
              </w:rPr>
            </w:pPr>
            <w:r w:rsidRPr="003D686B">
              <w:rPr>
                <w:rFonts w:ascii="Arial" w:hAnsi="Arial" w:cs="Arial"/>
              </w:rPr>
              <w:t>15</w:t>
            </w:r>
          </w:p>
        </w:tc>
        <w:tc>
          <w:tcPr>
            <w:tcW w:w="556" w:type="dxa"/>
          </w:tcPr>
          <w:p w14:paraId="5B18301F" w14:textId="77777777" w:rsidR="00417C2C" w:rsidRPr="003D686B" w:rsidRDefault="00417C2C" w:rsidP="00945601">
            <w:pPr>
              <w:rPr>
                <w:rFonts w:ascii="Arial" w:hAnsi="Arial" w:cs="Arial"/>
              </w:rPr>
            </w:pPr>
            <w:r w:rsidRPr="003D686B">
              <w:rPr>
                <w:rFonts w:ascii="Arial" w:hAnsi="Arial" w:cs="Arial"/>
              </w:rPr>
              <w:t>9.</w:t>
            </w:r>
          </w:p>
          <w:p w14:paraId="49FB0641" w14:textId="77777777" w:rsidR="00417C2C" w:rsidRPr="003D686B" w:rsidRDefault="00417C2C" w:rsidP="00945601">
            <w:pPr>
              <w:rPr>
                <w:rFonts w:ascii="Arial" w:hAnsi="Arial" w:cs="Arial"/>
              </w:rPr>
            </w:pPr>
            <w:r w:rsidRPr="003D686B">
              <w:rPr>
                <w:rFonts w:ascii="Arial" w:hAnsi="Arial" w:cs="Arial"/>
              </w:rPr>
              <w:t>16</w:t>
            </w:r>
          </w:p>
        </w:tc>
        <w:tc>
          <w:tcPr>
            <w:tcW w:w="557" w:type="dxa"/>
          </w:tcPr>
          <w:p w14:paraId="3E2BC228" w14:textId="77777777" w:rsidR="00417C2C" w:rsidRPr="003D686B" w:rsidRDefault="00417C2C" w:rsidP="00945601">
            <w:pPr>
              <w:rPr>
                <w:rFonts w:ascii="Arial" w:hAnsi="Arial" w:cs="Arial"/>
              </w:rPr>
            </w:pPr>
            <w:r w:rsidRPr="003D686B">
              <w:rPr>
                <w:rFonts w:ascii="Arial" w:hAnsi="Arial" w:cs="Arial"/>
              </w:rPr>
              <w:t>9.</w:t>
            </w:r>
          </w:p>
          <w:p w14:paraId="2FC44A81" w14:textId="77777777" w:rsidR="00417C2C" w:rsidRPr="003D686B" w:rsidRDefault="00417C2C" w:rsidP="00945601">
            <w:pPr>
              <w:rPr>
                <w:rFonts w:ascii="Arial" w:hAnsi="Arial" w:cs="Arial"/>
              </w:rPr>
            </w:pPr>
            <w:r w:rsidRPr="003D686B">
              <w:rPr>
                <w:rFonts w:ascii="Arial" w:hAnsi="Arial" w:cs="Arial"/>
              </w:rPr>
              <w:t>17</w:t>
            </w:r>
          </w:p>
        </w:tc>
      </w:tr>
      <w:tr w:rsidR="00417C2C" w:rsidRPr="00302082" w14:paraId="6B3B6C5F" w14:textId="77777777" w:rsidTr="00456922">
        <w:trPr>
          <w:jc w:val="center"/>
        </w:trPr>
        <w:tc>
          <w:tcPr>
            <w:tcW w:w="2652" w:type="dxa"/>
            <w:shd w:val="clear" w:color="auto" w:fill="D9D9D9" w:themeFill="background1" w:themeFillShade="D9"/>
          </w:tcPr>
          <w:p w14:paraId="5CC8EDF1"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56" w:type="dxa"/>
          </w:tcPr>
          <w:p w14:paraId="235D2A2B" w14:textId="77777777" w:rsidR="00417C2C" w:rsidRPr="00302082" w:rsidRDefault="00417C2C" w:rsidP="00945601">
            <w:pPr>
              <w:spacing w:after="120"/>
              <w:rPr>
                <w:rFonts w:ascii="Arial" w:hAnsi="Arial" w:cs="Arial"/>
                <w:b/>
              </w:rPr>
            </w:pPr>
          </w:p>
        </w:tc>
        <w:tc>
          <w:tcPr>
            <w:tcW w:w="556" w:type="dxa"/>
          </w:tcPr>
          <w:p w14:paraId="48277183"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C3A89C7"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5CC4734E" w14:textId="77777777" w:rsidR="00417C2C" w:rsidRPr="00302082" w:rsidRDefault="00417C2C" w:rsidP="00945601">
            <w:pPr>
              <w:spacing w:after="120"/>
              <w:rPr>
                <w:rFonts w:ascii="Arial" w:hAnsi="Arial" w:cs="Arial"/>
                <w:b/>
              </w:rPr>
            </w:pPr>
          </w:p>
        </w:tc>
        <w:tc>
          <w:tcPr>
            <w:tcW w:w="556" w:type="dxa"/>
          </w:tcPr>
          <w:p w14:paraId="77885345" w14:textId="77777777" w:rsidR="00417C2C" w:rsidRPr="00302082" w:rsidRDefault="00417C2C" w:rsidP="00945601">
            <w:pPr>
              <w:spacing w:after="120"/>
              <w:rPr>
                <w:rFonts w:ascii="Arial" w:hAnsi="Arial" w:cs="Arial"/>
                <w:b/>
              </w:rPr>
            </w:pPr>
          </w:p>
        </w:tc>
        <w:tc>
          <w:tcPr>
            <w:tcW w:w="556" w:type="dxa"/>
          </w:tcPr>
          <w:p w14:paraId="43EF7966" w14:textId="77777777" w:rsidR="00417C2C" w:rsidRPr="00302082" w:rsidRDefault="00417C2C" w:rsidP="00945601">
            <w:pPr>
              <w:spacing w:after="120"/>
              <w:rPr>
                <w:rFonts w:ascii="Arial" w:hAnsi="Arial" w:cs="Arial"/>
                <w:b/>
              </w:rPr>
            </w:pPr>
          </w:p>
        </w:tc>
        <w:tc>
          <w:tcPr>
            <w:tcW w:w="556" w:type="dxa"/>
          </w:tcPr>
          <w:p w14:paraId="5511174B" w14:textId="77777777" w:rsidR="00417C2C" w:rsidRPr="00302082" w:rsidRDefault="00417C2C" w:rsidP="00945601">
            <w:pPr>
              <w:spacing w:after="120"/>
              <w:rPr>
                <w:rFonts w:ascii="Arial" w:hAnsi="Arial" w:cs="Arial"/>
                <w:b/>
              </w:rPr>
            </w:pPr>
          </w:p>
        </w:tc>
        <w:tc>
          <w:tcPr>
            <w:tcW w:w="556" w:type="dxa"/>
          </w:tcPr>
          <w:p w14:paraId="0BB77EE7" w14:textId="77777777" w:rsidR="00417C2C" w:rsidRPr="00302082" w:rsidRDefault="00417C2C" w:rsidP="00945601">
            <w:pPr>
              <w:spacing w:after="120"/>
              <w:rPr>
                <w:rFonts w:ascii="Arial" w:hAnsi="Arial" w:cs="Arial"/>
                <w:b/>
              </w:rPr>
            </w:pPr>
          </w:p>
        </w:tc>
        <w:tc>
          <w:tcPr>
            <w:tcW w:w="556" w:type="dxa"/>
          </w:tcPr>
          <w:p w14:paraId="198C118D" w14:textId="77777777" w:rsidR="00417C2C" w:rsidRPr="00302082" w:rsidRDefault="00417C2C" w:rsidP="00945601">
            <w:pPr>
              <w:spacing w:after="120"/>
              <w:rPr>
                <w:rFonts w:ascii="Arial" w:hAnsi="Arial" w:cs="Arial"/>
                <w:b/>
              </w:rPr>
            </w:pPr>
          </w:p>
        </w:tc>
        <w:tc>
          <w:tcPr>
            <w:tcW w:w="556" w:type="dxa"/>
          </w:tcPr>
          <w:p w14:paraId="2D8A1974" w14:textId="77777777" w:rsidR="00417C2C" w:rsidRPr="00302082" w:rsidRDefault="00417C2C" w:rsidP="00945601">
            <w:pPr>
              <w:spacing w:after="120"/>
              <w:rPr>
                <w:rFonts w:ascii="Arial" w:hAnsi="Arial" w:cs="Arial"/>
                <w:b/>
              </w:rPr>
            </w:pPr>
          </w:p>
        </w:tc>
        <w:tc>
          <w:tcPr>
            <w:tcW w:w="556" w:type="dxa"/>
          </w:tcPr>
          <w:p w14:paraId="25FF38B4" w14:textId="77777777" w:rsidR="00417C2C" w:rsidRPr="00302082" w:rsidRDefault="00417C2C" w:rsidP="00945601">
            <w:pPr>
              <w:spacing w:after="120"/>
              <w:rPr>
                <w:rFonts w:ascii="Arial" w:hAnsi="Arial" w:cs="Arial"/>
                <w:b/>
              </w:rPr>
            </w:pPr>
          </w:p>
        </w:tc>
        <w:tc>
          <w:tcPr>
            <w:tcW w:w="557" w:type="dxa"/>
          </w:tcPr>
          <w:p w14:paraId="4B2F28C2" w14:textId="77777777" w:rsidR="00417C2C" w:rsidRPr="00302082" w:rsidRDefault="00417C2C" w:rsidP="00945601">
            <w:pPr>
              <w:spacing w:after="120"/>
              <w:rPr>
                <w:rFonts w:ascii="Arial" w:hAnsi="Arial" w:cs="Arial"/>
                <w:b/>
              </w:rPr>
            </w:pPr>
          </w:p>
        </w:tc>
      </w:tr>
      <w:tr w:rsidR="00417C2C" w:rsidRPr="00302082" w14:paraId="14B9198D" w14:textId="77777777" w:rsidTr="00456922">
        <w:trPr>
          <w:jc w:val="center"/>
        </w:trPr>
        <w:tc>
          <w:tcPr>
            <w:tcW w:w="2652" w:type="dxa"/>
          </w:tcPr>
          <w:p w14:paraId="61B966CE" w14:textId="037BD68F"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56" w:type="dxa"/>
          </w:tcPr>
          <w:p w14:paraId="20A9D51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E5F93B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23B1AEB7"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72886BE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A0A3C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BB81D4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47FCB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B7D79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D6C28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091F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1DDA40"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4A9168"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32825406" w14:textId="77777777" w:rsidTr="00456922">
        <w:trPr>
          <w:jc w:val="center"/>
        </w:trPr>
        <w:tc>
          <w:tcPr>
            <w:tcW w:w="2652" w:type="dxa"/>
          </w:tcPr>
          <w:p w14:paraId="1C15F6BD"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56" w:type="dxa"/>
          </w:tcPr>
          <w:p w14:paraId="11A7733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FFB2A64"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4196276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3871810A" w14:textId="77777777" w:rsidR="00417C2C" w:rsidRPr="00302082" w:rsidRDefault="00417C2C" w:rsidP="00945601">
            <w:pPr>
              <w:spacing w:after="120"/>
              <w:rPr>
                <w:rFonts w:ascii="Arial" w:hAnsi="Arial" w:cs="Arial"/>
                <w:b/>
              </w:rPr>
            </w:pPr>
          </w:p>
        </w:tc>
        <w:tc>
          <w:tcPr>
            <w:tcW w:w="556" w:type="dxa"/>
          </w:tcPr>
          <w:p w14:paraId="75703D7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1E59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021EC8" w14:textId="77777777" w:rsidR="00417C2C" w:rsidRPr="00302082" w:rsidRDefault="00417C2C" w:rsidP="00945601">
            <w:pPr>
              <w:spacing w:after="120"/>
              <w:rPr>
                <w:rFonts w:ascii="Arial" w:hAnsi="Arial" w:cs="Arial"/>
                <w:b/>
              </w:rPr>
            </w:pPr>
          </w:p>
        </w:tc>
        <w:tc>
          <w:tcPr>
            <w:tcW w:w="556" w:type="dxa"/>
          </w:tcPr>
          <w:p w14:paraId="1063D6C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132FDA2" w14:textId="77777777" w:rsidR="00417C2C" w:rsidRPr="00302082" w:rsidRDefault="00417C2C" w:rsidP="00945601">
            <w:pPr>
              <w:spacing w:after="120"/>
              <w:rPr>
                <w:rFonts w:ascii="Arial" w:hAnsi="Arial" w:cs="Arial"/>
                <w:b/>
              </w:rPr>
            </w:pPr>
          </w:p>
        </w:tc>
        <w:tc>
          <w:tcPr>
            <w:tcW w:w="556" w:type="dxa"/>
          </w:tcPr>
          <w:p w14:paraId="7C39274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7A509E4"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517938BC" w14:textId="77777777" w:rsidR="00417C2C" w:rsidRPr="00302082" w:rsidRDefault="00417C2C" w:rsidP="00945601">
            <w:pPr>
              <w:spacing w:after="120"/>
              <w:rPr>
                <w:rFonts w:ascii="Arial" w:hAnsi="Arial" w:cs="Arial"/>
                <w:b/>
              </w:rPr>
            </w:pPr>
          </w:p>
        </w:tc>
      </w:tr>
      <w:tr w:rsidR="00417C2C" w:rsidRPr="00302082" w14:paraId="540DD280" w14:textId="77777777" w:rsidTr="00456922">
        <w:trPr>
          <w:jc w:val="center"/>
        </w:trPr>
        <w:tc>
          <w:tcPr>
            <w:tcW w:w="2652" w:type="dxa"/>
          </w:tcPr>
          <w:p w14:paraId="4CDE27D8" w14:textId="77777777" w:rsidR="00417C2C" w:rsidRPr="00332465" w:rsidRDefault="00417C2C" w:rsidP="00945601">
            <w:pPr>
              <w:spacing w:after="120"/>
              <w:rPr>
                <w:rFonts w:ascii="Arial" w:hAnsi="Arial" w:cs="Arial"/>
              </w:rPr>
            </w:pPr>
            <w:r>
              <w:rPr>
                <w:rFonts w:ascii="Arial" w:hAnsi="Arial" w:cs="Arial"/>
              </w:rPr>
              <w:t>Revision classes</w:t>
            </w:r>
          </w:p>
        </w:tc>
        <w:tc>
          <w:tcPr>
            <w:tcW w:w="556" w:type="dxa"/>
          </w:tcPr>
          <w:p w14:paraId="01AB761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9DF1EE9"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6FB1AB75"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0E0B9E0B" w14:textId="77777777" w:rsidR="00417C2C" w:rsidRPr="00302082" w:rsidRDefault="00417C2C" w:rsidP="00945601">
            <w:pPr>
              <w:spacing w:after="120"/>
              <w:rPr>
                <w:rFonts w:ascii="Arial" w:hAnsi="Arial" w:cs="Arial"/>
                <w:b/>
              </w:rPr>
            </w:pPr>
          </w:p>
        </w:tc>
        <w:tc>
          <w:tcPr>
            <w:tcW w:w="556" w:type="dxa"/>
          </w:tcPr>
          <w:p w14:paraId="6EBACD4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F613ED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0B453E9" w14:textId="77777777" w:rsidR="00417C2C" w:rsidRPr="00302082" w:rsidRDefault="00417C2C" w:rsidP="00945601">
            <w:pPr>
              <w:spacing w:after="120"/>
              <w:rPr>
                <w:rFonts w:ascii="Arial" w:hAnsi="Arial" w:cs="Arial"/>
                <w:b/>
              </w:rPr>
            </w:pPr>
          </w:p>
        </w:tc>
        <w:tc>
          <w:tcPr>
            <w:tcW w:w="556" w:type="dxa"/>
          </w:tcPr>
          <w:p w14:paraId="4103E60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D9BEF29" w14:textId="77777777" w:rsidR="00417C2C" w:rsidRPr="00302082" w:rsidRDefault="00417C2C" w:rsidP="00945601">
            <w:pPr>
              <w:spacing w:after="120"/>
              <w:rPr>
                <w:rFonts w:ascii="Arial" w:hAnsi="Arial" w:cs="Arial"/>
                <w:b/>
              </w:rPr>
            </w:pPr>
          </w:p>
        </w:tc>
        <w:tc>
          <w:tcPr>
            <w:tcW w:w="556" w:type="dxa"/>
          </w:tcPr>
          <w:p w14:paraId="7232CB3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1AAD639"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E90912" w14:textId="77777777" w:rsidR="00417C2C" w:rsidRPr="00302082" w:rsidRDefault="00417C2C" w:rsidP="00945601">
            <w:pPr>
              <w:spacing w:after="120"/>
              <w:rPr>
                <w:rFonts w:ascii="Arial" w:hAnsi="Arial" w:cs="Arial"/>
                <w:b/>
              </w:rPr>
            </w:pPr>
          </w:p>
        </w:tc>
      </w:tr>
      <w:tr w:rsidR="00417C2C" w:rsidRPr="00302082" w14:paraId="6CA0E3FD" w14:textId="77777777" w:rsidTr="00456922">
        <w:trPr>
          <w:jc w:val="center"/>
        </w:trPr>
        <w:tc>
          <w:tcPr>
            <w:tcW w:w="2652" w:type="dxa"/>
            <w:shd w:val="clear" w:color="auto" w:fill="D9D9D9" w:themeFill="background1" w:themeFillShade="D9"/>
          </w:tcPr>
          <w:p w14:paraId="315165F9" w14:textId="77777777" w:rsidR="00417C2C" w:rsidRPr="00302082" w:rsidRDefault="00417C2C" w:rsidP="00945601">
            <w:pPr>
              <w:spacing w:after="120"/>
              <w:rPr>
                <w:rFonts w:ascii="Arial" w:hAnsi="Arial" w:cs="Arial"/>
                <w:b/>
              </w:rPr>
            </w:pPr>
            <w:r w:rsidRPr="00302082">
              <w:rPr>
                <w:rFonts w:ascii="Arial" w:hAnsi="Arial" w:cs="Arial"/>
                <w:b/>
              </w:rPr>
              <w:t>Assessment method</w:t>
            </w:r>
          </w:p>
        </w:tc>
        <w:tc>
          <w:tcPr>
            <w:tcW w:w="556" w:type="dxa"/>
          </w:tcPr>
          <w:p w14:paraId="1AC1C366" w14:textId="77777777" w:rsidR="00417C2C" w:rsidRPr="00302082" w:rsidRDefault="00417C2C" w:rsidP="00945601">
            <w:pPr>
              <w:spacing w:after="120"/>
              <w:rPr>
                <w:rFonts w:ascii="Arial" w:hAnsi="Arial" w:cs="Arial"/>
                <w:b/>
              </w:rPr>
            </w:pPr>
          </w:p>
        </w:tc>
        <w:tc>
          <w:tcPr>
            <w:tcW w:w="556" w:type="dxa"/>
          </w:tcPr>
          <w:p w14:paraId="1671CD8A"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6E6E46D"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02D5F368" w14:textId="77777777" w:rsidR="00417C2C" w:rsidRPr="00302082" w:rsidRDefault="00417C2C" w:rsidP="00945601">
            <w:pPr>
              <w:spacing w:after="120"/>
              <w:rPr>
                <w:rFonts w:ascii="Arial" w:hAnsi="Arial" w:cs="Arial"/>
                <w:b/>
              </w:rPr>
            </w:pPr>
          </w:p>
        </w:tc>
        <w:tc>
          <w:tcPr>
            <w:tcW w:w="556" w:type="dxa"/>
          </w:tcPr>
          <w:p w14:paraId="64E78D08" w14:textId="77777777" w:rsidR="00417C2C" w:rsidRPr="00302082" w:rsidRDefault="00417C2C" w:rsidP="00945601">
            <w:pPr>
              <w:spacing w:after="120"/>
              <w:rPr>
                <w:rFonts w:ascii="Arial" w:hAnsi="Arial" w:cs="Arial"/>
                <w:b/>
              </w:rPr>
            </w:pPr>
          </w:p>
        </w:tc>
        <w:tc>
          <w:tcPr>
            <w:tcW w:w="556" w:type="dxa"/>
          </w:tcPr>
          <w:p w14:paraId="221A6B37" w14:textId="77777777" w:rsidR="00417C2C" w:rsidRPr="00302082" w:rsidRDefault="00417C2C" w:rsidP="00945601">
            <w:pPr>
              <w:spacing w:after="120"/>
              <w:rPr>
                <w:rFonts w:ascii="Arial" w:hAnsi="Arial" w:cs="Arial"/>
                <w:b/>
              </w:rPr>
            </w:pPr>
          </w:p>
        </w:tc>
        <w:tc>
          <w:tcPr>
            <w:tcW w:w="556" w:type="dxa"/>
          </w:tcPr>
          <w:p w14:paraId="6A8FD865" w14:textId="77777777" w:rsidR="00417C2C" w:rsidRPr="00302082" w:rsidRDefault="00417C2C" w:rsidP="00945601">
            <w:pPr>
              <w:spacing w:after="120"/>
              <w:rPr>
                <w:rFonts w:ascii="Arial" w:hAnsi="Arial" w:cs="Arial"/>
                <w:b/>
              </w:rPr>
            </w:pPr>
          </w:p>
        </w:tc>
        <w:tc>
          <w:tcPr>
            <w:tcW w:w="556" w:type="dxa"/>
          </w:tcPr>
          <w:p w14:paraId="2B6D9C78" w14:textId="77777777" w:rsidR="00417C2C" w:rsidRPr="00302082" w:rsidRDefault="00417C2C" w:rsidP="00945601">
            <w:pPr>
              <w:spacing w:after="120"/>
              <w:rPr>
                <w:rFonts w:ascii="Arial" w:hAnsi="Arial" w:cs="Arial"/>
                <w:b/>
              </w:rPr>
            </w:pPr>
          </w:p>
        </w:tc>
        <w:tc>
          <w:tcPr>
            <w:tcW w:w="556" w:type="dxa"/>
          </w:tcPr>
          <w:p w14:paraId="27187226" w14:textId="77777777" w:rsidR="00417C2C" w:rsidRPr="00302082" w:rsidRDefault="00417C2C" w:rsidP="00945601">
            <w:pPr>
              <w:spacing w:after="120"/>
              <w:rPr>
                <w:rFonts w:ascii="Arial" w:hAnsi="Arial" w:cs="Arial"/>
                <w:b/>
              </w:rPr>
            </w:pPr>
          </w:p>
        </w:tc>
        <w:tc>
          <w:tcPr>
            <w:tcW w:w="556" w:type="dxa"/>
          </w:tcPr>
          <w:p w14:paraId="6FDFEB60" w14:textId="77777777" w:rsidR="00417C2C" w:rsidRPr="00302082" w:rsidRDefault="00417C2C" w:rsidP="00945601">
            <w:pPr>
              <w:spacing w:after="120"/>
              <w:rPr>
                <w:rFonts w:ascii="Arial" w:hAnsi="Arial" w:cs="Arial"/>
                <w:b/>
              </w:rPr>
            </w:pPr>
          </w:p>
        </w:tc>
        <w:tc>
          <w:tcPr>
            <w:tcW w:w="556" w:type="dxa"/>
          </w:tcPr>
          <w:p w14:paraId="7C55BE54" w14:textId="77777777" w:rsidR="00417C2C" w:rsidRPr="00302082" w:rsidRDefault="00417C2C" w:rsidP="00945601">
            <w:pPr>
              <w:spacing w:after="120"/>
              <w:rPr>
                <w:rFonts w:ascii="Arial" w:hAnsi="Arial" w:cs="Arial"/>
                <w:b/>
              </w:rPr>
            </w:pPr>
          </w:p>
        </w:tc>
        <w:tc>
          <w:tcPr>
            <w:tcW w:w="557" w:type="dxa"/>
          </w:tcPr>
          <w:p w14:paraId="0073917C" w14:textId="77777777" w:rsidR="00417C2C" w:rsidRPr="00302082" w:rsidRDefault="00417C2C" w:rsidP="00945601">
            <w:pPr>
              <w:spacing w:after="120"/>
              <w:rPr>
                <w:rFonts w:ascii="Arial" w:hAnsi="Arial" w:cs="Arial"/>
                <w:b/>
              </w:rPr>
            </w:pPr>
          </w:p>
        </w:tc>
      </w:tr>
      <w:tr w:rsidR="00417C2C" w:rsidRPr="00302082" w14:paraId="0E9EE5ED" w14:textId="77777777" w:rsidTr="00456922">
        <w:trPr>
          <w:jc w:val="center"/>
        </w:trPr>
        <w:tc>
          <w:tcPr>
            <w:tcW w:w="2652" w:type="dxa"/>
          </w:tcPr>
          <w:p w14:paraId="7357459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56" w:type="dxa"/>
          </w:tcPr>
          <w:p w14:paraId="7616823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88E13ED"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5D9F61DC"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467A0AF1"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302871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306028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89CE31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5BFE91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E5D7F4D" w14:textId="77777777" w:rsidR="00417C2C" w:rsidRPr="00302082" w:rsidRDefault="00417C2C" w:rsidP="00945601">
            <w:pPr>
              <w:spacing w:after="120"/>
              <w:rPr>
                <w:rFonts w:ascii="Arial" w:hAnsi="Arial" w:cs="Arial"/>
                <w:b/>
              </w:rPr>
            </w:pPr>
          </w:p>
        </w:tc>
        <w:tc>
          <w:tcPr>
            <w:tcW w:w="556" w:type="dxa"/>
          </w:tcPr>
          <w:p w14:paraId="43E9A17C"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E4FD31"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0FD23744"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5630610" w14:textId="77777777" w:rsidTr="00456922">
        <w:trPr>
          <w:jc w:val="center"/>
        </w:trPr>
        <w:tc>
          <w:tcPr>
            <w:tcW w:w="2652" w:type="dxa"/>
          </w:tcPr>
          <w:p w14:paraId="00E76DBF"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56" w:type="dxa"/>
          </w:tcPr>
          <w:p w14:paraId="4969F827"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161B9C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1D1FC7EE"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6745AC6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F3166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6AFA46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B42800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371F8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AC16FD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9ED216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926C47B"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6F4C83A3" w14:textId="77777777" w:rsidR="00417C2C" w:rsidRPr="00302082" w:rsidRDefault="00417C2C" w:rsidP="00945601">
            <w:pPr>
              <w:spacing w:after="120"/>
              <w:rPr>
                <w:rFonts w:ascii="Arial" w:hAnsi="Arial" w:cs="Arial"/>
                <w:b/>
              </w:rPr>
            </w:pPr>
            <w:r>
              <w:rPr>
                <w:rFonts w:ascii="Arial" w:hAnsi="Arial" w:cs="Arial"/>
                <w:b/>
              </w:rPr>
              <w:t>X</w:t>
            </w:r>
          </w:p>
        </w:tc>
      </w:tr>
    </w:tbl>
    <w:p w14:paraId="22EC8BC6" w14:textId="77777777" w:rsidR="002868B4" w:rsidRDefault="002868B4" w:rsidP="00302082">
      <w:pPr>
        <w:spacing w:after="120" w:line="240" w:lineRule="auto"/>
        <w:ind w:left="426" w:right="260"/>
        <w:rPr>
          <w:rFonts w:ascii="Arial" w:hAnsi="Arial" w:cs="Arial"/>
          <w:b/>
          <w:iCs/>
        </w:rPr>
      </w:pPr>
    </w:p>
    <w:p w14:paraId="1CF0C96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6A37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8B4">
        <w:rPr>
          <w:rFonts w:ascii="Arial" w:hAnsi="Arial" w:cs="Arial"/>
        </w:rPr>
        <w:t xml:space="preserve">The </w:t>
      </w:r>
      <w:r w:rsidR="002868B4" w:rsidRPr="002868B4">
        <w:rPr>
          <w:rFonts w:ascii="Arial" w:hAnsi="Arial" w:cs="Arial"/>
        </w:rPr>
        <w:t>School</w:t>
      </w:r>
      <w:r w:rsidRPr="002868B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DB2C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5A2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4940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335D0C" w14:textId="77777777" w:rsidR="00096DA4" w:rsidRPr="00302082" w:rsidRDefault="00096DA4" w:rsidP="00302082">
      <w:pPr>
        <w:spacing w:after="120" w:line="240" w:lineRule="auto"/>
        <w:ind w:left="426" w:right="260"/>
        <w:rPr>
          <w:rFonts w:ascii="Arial" w:hAnsi="Arial" w:cs="Arial"/>
          <w:i/>
          <w:iCs/>
        </w:rPr>
      </w:pPr>
    </w:p>
    <w:p w14:paraId="7C8596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EFC540" w14:textId="77777777" w:rsidR="009A2D37" w:rsidRPr="008569D5" w:rsidRDefault="008569D5" w:rsidP="00696FF5">
      <w:pPr>
        <w:spacing w:after="120" w:line="240" w:lineRule="auto"/>
        <w:ind w:left="567" w:right="260"/>
        <w:jc w:val="both"/>
        <w:rPr>
          <w:rFonts w:ascii="Arial" w:hAnsi="Arial" w:cs="Arial"/>
          <w:b/>
        </w:rPr>
      </w:pPr>
      <w:r>
        <w:rPr>
          <w:rFonts w:ascii="Arial" w:hAnsi="Arial" w:cs="Arial"/>
        </w:rPr>
        <w:t>Canterbury</w:t>
      </w:r>
      <w:r w:rsidR="009A2D37" w:rsidRPr="008569D5">
        <w:rPr>
          <w:rFonts w:ascii="Arial" w:hAnsi="Arial" w:cs="Arial"/>
        </w:rPr>
        <w:t xml:space="preserve"> </w:t>
      </w:r>
    </w:p>
    <w:p w14:paraId="286EF55A" w14:textId="77777777" w:rsidR="009A2D37" w:rsidRDefault="009A2D37" w:rsidP="00302082">
      <w:pPr>
        <w:spacing w:after="120" w:line="240" w:lineRule="auto"/>
        <w:ind w:left="426" w:right="260"/>
        <w:rPr>
          <w:rFonts w:ascii="Arial" w:hAnsi="Arial" w:cs="Arial"/>
          <w:i/>
          <w:iCs/>
        </w:rPr>
      </w:pPr>
    </w:p>
    <w:p w14:paraId="43C754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EDA85"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This module is based on mathematical principles. Mathematics and statistics are international languages with techniques developed and refined by mathematicians and statisticians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41FB93"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C5D3FBF" w14:textId="77777777" w:rsidR="008569D5" w:rsidRDefault="008569D5" w:rsidP="008569D5">
      <w:pPr>
        <w:spacing w:after="120" w:line="240" w:lineRule="auto"/>
        <w:ind w:left="567" w:right="260"/>
        <w:rPr>
          <w:rFonts w:ascii="Arial" w:hAnsi="Arial" w:cs="Arial"/>
        </w:rPr>
      </w:pPr>
      <w:r w:rsidRPr="008569D5">
        <w:rPr>
          <w:rFonts w:ascii="Arial" w:hAnsi="Arial" w:cs="Arial"/>
        </w:rPr>
        <w:t xml:space="preserve">Examples with an international dimension are included in the module where appropriate. </w:t>
      </w:r>
    </w:p>
    <w:p w14:paraId="11837537" w14:textId="13FDAF73" w:rsidR="006D430B" w:rsidRPr="006D430B" w:rsidRDefault="006D430B" w:rsidP="006D430B">
      <w:pPr>
        <w:tabs>
          <w:tab w:val="left" w:pos="3645"/>
        </w:tabs>
        <w:rPr>
          <w:rFonts w:ascii="Arial" w:hAnsi="Arial" w:cs="Arial"/>
        </w:rPr>
      </w:pPr>
      <w:r>
        <w:rPr>
          <w:rFonts w:ascii="Arial" w:hAnsi="Arial" w:cs="Arial"/>
        </w:rPr>
        <w:tab/>
      </w:r>
    </w:p>
    <w:p w14:paraId="00635A48" w14:textId="77777777" w:rsidR="00922E9E" w:rsidRDefault="008569D5" w:rsidP="008569D5">
      <w:pPr>
        <w:spacing w:after="120" w:line="240" w:lineRule="auto"/>
        <w:ind w:left="567" w:right="260"/>
        <w:rPr>
          <w:rFonts w:ascii="Arial" w:hAnsi="Arial" w:cs="Arial"/>
          <w:i/>
          <w:iCs/>
        </w:rPr>
      </w:pPr>
      <w:r w:rsidRPr="008569D5">
        <w:rPr>
          <w:rFonts w:ascii="Arial" w:hAnsi="Arial" w:cs="Arial"/>
        </w:rPr>
        <w:lastRenderedPageBreak/>
        <w:t>The support SMSAS provides to its students is also internationally attuned given our international student body.</w:t>
      </w:r>
    </w:p>
    <w:p w14:paraId="7E8B321A" w14:textId="77777777" w:rsidR="00883204" w:rsidRPr="00883204" w:rsidRDefault="00883204" w:rsidP="00883204">
      <w:pPr>
        <w:spacing w:after="120" w:line="240" w:lineRule="auto"/>
        <w:ind w:right="260"/>
        <w:rPr>
          <w:rFonts w:ascii="Arial" w:hAnsi="Arial" w:cs="Arial"/>
          <w:b/>
        </w:rPr>
      </w:pPr>
    </w:p>
    <w:p w14:paraId="3D0E0742" w14:textId="77777777" w:rsidR="00641D6D" w:rsidRPr="00302082" w:rsidRDefault="00641D6D" w:rsidP="00302082">
      <w:pPr>
        <w:pBdr>
          <w:bottom w:val="single" w:sz="6" w:space="1" w:color="auto"/>
        </w:pBdr>
        <w:spacing w:after="120" w:line="240" w:lineRule="auto"/>
        <w:ind w:right="260"/>
        <w:rPr>
          <w:rFonts w:ascii="Arial" w:hAnsi="Arial" w:cs="Arial"/>
        </w:rPr>
      </w:pPr>
    </w:p>
    <w:p w14:paraId="5E3941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A2D77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31F80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C85277" w14:textId="77777777" w:rsidTr="00694309">
        <w:trPr>
          <w:trHeight w:val="317"/>
        </w:trPr>
        <w:tc>
          <w:tcPr>
            <w:tcW w:w="1526" w:type="dxa"/>
          </w:tcPr>
          <w:p w14:paraId="0F051D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37726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2BCF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B4E6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F980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4FE848" w14:textId="77777777" w:rsidTr="00694309">
        <w:trPr>
          <w:trHeight w:val="305"/>
        </w:trPr>
        <w:tc>
          <w:tcPr>
            <w:tcW w:w="1526" w:type="dxa"/>
          </w:tcPr>
          <w:p w14:paraId="17107EFE" w14:textId="484E5B6F" w:rsidR="00422B69" w:rsidRPr="00302082" w:rsidRDefault="006D430B" w:rsidP="00302082">
            <w:pPr>
              <w:spacing w:after="120"/>
              <w:ind w:right="-330"/>
              <w:rPr>
                <w:rFonts w:ascii="Arial" w:hAnsi="Arial" w:cs="Arial"/>
              </w:rPr>
            </w:pPr>
            <w:r>
              <w:rPr>
                <w:rFonts w:ascii="Arial" w:hAnsi="Arial" w:cs="Arial"/>
              </w:rPr>
              <w:t>July 2023</w:t>
            </w:r>
          </w:p>
        </w:tc>
        <w:tc>
          <w:tcPr>
            <w:tcW w:w="1701" w:type="dxa"/>
          </w:tcPr>
          <w:p w14:paraId="6EE48EFE" w14:textId="60E42E48" w:rsidR="00422B69" w:rsidRPr="00302082" w:rsidRDefault="006D430B" w:rsidP="00302082">
            <w:pPr>
              <w:spacing w:after="120"/>
              <w:ind w:right="-330"/>
              <w:rPr>
                <w:rFonts w:ascii="Arial" w:hAnsi="Arial" w:cs="Arial"/>
              </w:rPr>
            </w:pPr>
            <w:r>
              <w:rPr>
                <w:rFonts w:ascii="Arial" w:hAnsi="Arial" w:cs="Arial"/>
              </w:rPr>
              <w:t>Minor</w:t>
            </w:r>
          </w:p>
        </w:tc>
        <w:tc>
          <w:tcPr>
            <w:tcW w:w="2410" w:type="dxa"/>
          </w:tcPr>
          <w:p w14:paraId="514E935E" w14:textId="0E81E2B6" w:rsidR="00422B69" w:rsidRPr="00302082" w:rsidRDefault="006D430B" w:rsidP="00302082">
            <w:pPr>
              <w:spacing w:after="120"/>
              <w:ind w:right="-330"/>
              <w:rPr>
                <w:rFonts w:ascii="Arial" w:hAnsi="Arial" w:cs="Arial"/>
              </w:rPr>
            </w:pPr>
            <w:r>
              <w:rPr>
                <w:rFonts w:ascii="Arial" w:hAnsi="Arial" w:cs="Arial"/>
              </w:rPr>
              <w:t>September 2023</w:t>
            </w:r>
          </w:p>
        </w:tc>
        <w:tc>
          <w:tcPr>
            <w:tcW w:w="2448" w:type="dxa"/>
          </w:tcPr>
          <w:p w14:paraId="4E7868F8" w14:textId="597D10B5" w:rsidR="00422B69" w:rsidRPr="00302082" w:rsidRDefault="006D430B" w:rsidP="00302082">
            <w:pPr>
              <w:spacing w:after="120"/>
              <w:ind w:right="-330"/>
              <w:rPr>
                <w:rFonts w:ascii="Arial" w:hAnsi="Arial" w:cs="Arial"/>
              </w:rPr>
            </w:pPr>
            <w:r>
              <w:rPr>
                <w:rFonts w:ascii="Arial" w:hAnsi="Arial" w:cs="Arial"/>
              </w:rPr>
              <w:t>13</w:t>
            </w:r>
          </w:p>
        </w:tc>
        <w:tc>
          <w:tcPr>
            <w:tcW w:w="2597" w:type="dxa"/>
          </w:tcPr>
          <w:p w14:paraId="7C5FDA8A" w14:textId="77777777" w:rsidR="00422B69" w:rsidRPr="00302082" w:rsidRDefault="00422B69" w:rsidP="00302082">
            <w:pPr>
              <w:spacing w:after="120"/>
              <w:ind w:right="-330"/>
              <w:rPr>
                <w:rFonts w:ascii="Arial" w:hAnsi="Arial" w:cs="Arial"/>
              </w:rPr>
            </w:pPr>
          </w:p>
        </w:tc>
      </w:tr>
      <w:tr w:rsidR="00302082" w:rsidRPr="00302082" w14:paraId="5191A3EC" w14:textId="77777777" w:rsidTr="00694309">
        <w:trPr>
          <w:trHeight w:val="305"/>
        </w:trPr>
        <w:tc>
          <w:tcPr>
            <w:tcW w:w="1526" w:type="dxa"/>
          </w:tcPr>
          <w:p w14:paraId="088EC749" w14:textId="77777777" w:rsidR="00422B69" w:rsidRPr="00302082" w:rsidRDefault="00422B69" w:rsidP="00302082">
            <w:pPr>
              <w:spacing w:after="120"/>
              <w:ind w:right="-330"/>
              <w:rPr>
                <w:rFonts w:ascii="Arial" w:hAnsi="Arial" w:cs="Arial"/>
              </w:rPr>
            </w:pPr>
          </w:p>
        </w:tc>
        <w:tc>
          <w:tcPr>
            <w:tcW w:w="1701" w:type="dxa"/>
          </w:tcPr>
          <w:p w14:paraId="687FE6AD" w14:textId="77777777" w:rsidR="00422B69" w:rsidRPr="00302082" w:rsidRDefault="00422B69" w:rsidP="00302082">
            <w:pPr>
              <w:spacing w:after="120"/>
              <w:ind w:right="-330"/>
              <w:rPr>
                <w:rFonts w:ascii="Arial" w:hAnsi="Arial" w:cs="Arial"/>
              </w:rPr>
            </w:pPr>
          </w:p>
        </w:tc>
        <w:tc>
          <w:tcPr>
            <w:tcW w:w="2410" w:type="dxa"/>
          </w:tcPr>
          <w:p w14:paraId="0DC16CAB" w14:textId="77777777" w:rsidR="00422B69" w:rsidRPr="00302082" w:rsidRDefault="00422B69" w:rsidP="00302082">
            <w:pPr>
              <w:spacing w:after="120"/>
              <w:ind w:right="-330"/>
              <w:rPr>
                <w:rFonts w:ascii="Arial" w:hAnsi="Arial" w:cs="Arial"/>
              </w:rPr>
            </w:pPr>
          </w:p>
        </w:tc>
        <w:tc>
          <w:tcPr>
            <w:tcW w:w="2448" w:type="dxa"/>
          </w:tcPr>
          <w:p w14:paraId="50728C39" w14:textId="77777777" w:rsidR="00422B69" w:rsidRPr="00302082" w:rsidRDefault="00422B69" w:rsidP="00302082">
            <w:pPr>
              <w:spacing w:after="120"/>
              <w:ind w:right="-330"/>
              <w:rPr>
                <w:rFonts w:ascii="Arial" w:hAnsi="Arial" w:cs="Arial"/>
              </w:rPr>
            </w:pPr>
          </w:p>
        </w:tc>
        <w:tc>
          <w:tcPr>
            <w:tcW w:w="2597" w:type="dxa"/>
          </w:tcPr>
          <w:p w14:paraId="557A5813" w14:textId="77777777" w:rsidR="00422B69" w:rsidRPr="00302082" w:rsidRDefault="00422B69" w:rsidP="00302082">
            <w:pPr>
              <w:spacing w:after="120"/>
              <w:ind w:right="-330"/>
              <w:rPr>
                <w:rFonts w:ascii="Arial" w:hAnsi="Arial" w:cs="Arial"/>
              </w:rPr>
            </w:pPr>
          </w:p>
        </w:tc>
      </w:tr>
    </w:tbl>
    <w:p w14:paraId="5B4A7876" w14:textId="77777777" w:rsidR="00D83563" w:rsidRDefault="00D83563" w:rsidP="00302082">
      <w:pPr>
        <w:spacing w:after="120" w:line="240" w:lineRule="auto"/>
        <w:ind w:right="-330"/>
        <w:rPr>
          <w:rFonts w:ascii="Arial" w:hAnsi="Arial" w:cs="Arial"/>
        </w:rPr>
      </w:pPr>
    </w:p>
    <w:p w14:paraId="52FC3E01" w14:textId="29034738"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45D57E13" w14:textId="77777777" w:rsidR="006D430B" w:rsidRPr="006D430B" w:rsidRDefault="006D430B" w:rsidP="006D430B">
      <w:pPr>
        <w:rPr>
          <w:rFonts w:ascii="Arial" w:hAnsi="Arial" w:cs="Arial"/>
        </w:rPr>
      </w:pPr>
    </w:p>
    <w:p w14:paraId="38AFA58B" w14:textId="77777777" w:rsidR="006D430B" w:rsidRPr="006D430B" w:rsidRDefault="006D430B" w:rsidP="006D430B">
      <w:pPr>
        <w:rPr>
          <w:rFonts w:ascii="Arial" w:hAnsi="Arial" w:cs="Arial"/>
        </w:rPr>
      </w:pPr>
    </w:p>
    <w:p w14:paraId="3C2922DA" w14:textId="77777777" w:rsidR="006D430B" w:rsidRPr="006D430B" w:rsidRDefault="006D430B" w:rsidP="006D430B">
      <w:pPr>
        <w:rPr>
          <w:rFonts w:ascii="Arial" w:hAnsi="Arial" w:cs="Arial"/>
        </w:rPr>
      </w:pPr>
    </w:p>
    <w:p w14:paraId="32BB84F6" w14:textId="77777777" w:rsidR="006D430B" w:rsidRPr="006D430B" w:rsidRDefault="006D430B" w:rsidP="006D430B">
      <w:pPr>
        <w:rPr>
          <w:rFonts w:ascii="Arial" w:hAnsi="Arial" w:cs="Arial"/>
        </w:rPr>
      </w:pPr>
    </w:p>
    <w:p w14:paraId="1F9DDAB0" w14:textId="77777777" w:rsidR="006D430B" w:rsidRPr="006D430B" w:rsidRDefault="006D430B" w:rsidP="006D430B">
      <w:pPr>
        <w:rPr>
          <w:rFonts w:ascii="Arial" w:hAnsi="Arial" w:cs="Arial"/>
        </w:rPr>
      </w:pPr>
    </w:p>
    <w:p w14:paraId="47DA86FD" w14:textId="77777777" w:rsidR="006D430B" w:rsidRPr="006D430B" w:rsidRDefault="006D430B" w:rsidP="006D430B">
      <w:pPr>
        <w:rPr>
          <w:rFonts w:ascii="Arial" w:hAnsi="Arial" w:cs="Arial"/>
        </w:rPr>
      </w:pPr>
    </w:p>
    <w:p w14:paraId="41E203D5" w14:textId="77777777" w:rsidR="006D430B" w:rsidRPr="006D430B" w:rsidRDefault="006D430B" w:rsidP="006D430B">
      <w:pPr>
        <w:rPr>
          <w:rFonts w:ascii="Arial" w:hAnsi="Arial" w:cs="Arial"/>
        </w:rPr>
      </w:pPr>
    </w:p>
    <w:p w14:paraId="72C96772" w14:textId="77777777" w:rsidR="006D430B" w:rsidRPr="006D430B" w:rsidRDefault="006D430B" w:rsidP="006D430B">
      <w:pPr>
        <w:rPr>
          <w:rFonts w:ascii="Arial" w:hAnsi="Arial" w:cs="Arial"/>
        </w:rPr>
      </w:pPr>
    </w:p>
    <w:p w14:paraId="137D2041" w14:textId="77777777" w:rsidR="006D430B" w:rsidRPr="006D430B" w:rsidRDefault="006D430B" w:rsidP="006D430B">
      <w:pPr>
        <w:rPr>
          <w:rFonts w:ascii="Arial" w:hAnsi="Arial" w:cs="Arial"/>
        </w:rPr>
      </w:pPr>
    </w:p>
    <w:p w14:paraId="58B564AB" w14:textId="77777777" w:rsidR="006D430B" w:rsidRPr="006D430B" w:rsidRDefault="006D430B" w:rsidP="006D430B">
      <w:pPr>
        <w:rPr>
          <w:rFonts w:ascii="Arial" w:hAnsi="Arial" w:cs="Arial"/>
        </w:rPr>
      </w:pPr>
    </w:p>
    <w:p w14:paraId="5C32FE99" w14:textId="77777777" w:rsidR="006D430B" w:rsidRPr="006D430B" w:rsidRDefault="006D430B" w:rsidP="006D430B">
      <w:pPr>
        <w:rPr>
          <w:rFonts w:ascii="Arial" w:hAnsi="Arial" w:cs="Arial"/>
        </w:rPr>
      </w:pPr>
    </w:p>
    <w:p w14:paraId="530D5035" w14:textId="77777777" w:rsidR="006D430B" w:rsidRPr="006D430B" w:rsidRDefault="006D430B" w:rsidP="006D430B">
      <w:pPr>
        <w:rPr>
          <w:rFonts w:ascii="Arial" w:hAnsi="Arial" w:cs="Arial"/>
        </w:rPr>
      </w:pPr>
    </w:p>
    <w:p w14:paraId="40DF5DEB" w14:textId="77777777" w:rsidR="006D430B" w:rsidRPr="006D430B" w:rsidRDefault="006D430B" w:rsidP="006D430B">
      <w:pPr>
        <w:rPr>
          <w:rFonts w:ascii="Arial" w:hAnsi="Arial" w:cs="Arial"/>
        </w:rPr>
      </w:pPr>
    </w:p>
    <w:p w14:paraId="56A74BF9" w14:textId="77777777" w:rsidR="006D430B" w:rsidRPr="006D430B" w:rsidRDefault="006D430B" w:rsidP="006D430B">
      <w:pPr>
        <w:rPr>
          <w:rFonts w:ascii="Arial" w:hAnsi="Arial" w:cs="Arial"/>
        </w:rPr>
      </w:pPr>
    </w:p>
    <w:p w14:paraId="6E63447F" w14:textId="77777777" w:rsidR="006D430B" w:rsidRPr="006D430B" w:rsidRDefault="006D430B" w:rsidP="006D430B">
      <w:pPr>
        <w:rPr>
          <w:rFonts w:ascii="Arial" w:hAnsi="Arial" w:cs="Arial"/>
        </w:rPr>
      </w:pPr>
    </w:p>
    <w:p w14:paraId="650ECA02" w14:textId="77777777" w:rsidR="006D430B" w:rsidRPr="006D430B" w:rsidRDefault="006D430B" w:rsidP="006D430B">
      <w:pPr>
        <w:rPr>
          <w:rFonts w:ascii="Arial" w:hAnsi="Arial" w:cs="Arial"/>
        </w:rPr>
      </w:pPr>
    </w:p>
    <w:p w14:paraId="61D234B8" w14:textId="77777777" w:rsidR="006D430B" w:rsidRPr="006D430B" w:rsidRDefault="006D430B" w:rsidP="006D430B">
      <w:pPr>
        <w:rPr>
          <w:rFonts w:ascii="Arial" w:hAnsi="Arial" w:cs="Arial"/>
        </w:rPr>
      </w:pPr>
    </w:p>
    <w:p w14:paraId="44165231" w14:textId="77777777" w:rsidR="006D430B" w:rsidRPr="006D430B" w:rsidRDefault="006D430B" w:rsidP="006D430B">
      <w:pPr>
        <w:rPr>
          <w:rFonts w:ascii="Arial" w:hAnsi="Arial" w:cs="Arial"/>
        </w:rPr>
      </w:pPr>
    </w:p>
    <w:sectPr w:rsidR="006D430B" w:rsidRPr="006D430B"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BF21" w14:textId="77777777" w:rsidR="00DE5ACE" w:rsidRDefault="00DE5ACE" w:rsidP="009A2D37">
      <w:pPr>
        <w:spacing w:after="0" w:line="240" w:lineRule="auto"/>
      </w:pPr>
      <w:r>
        <w:separator/>
      </w:r>
    </w:p>
  </w:endnote>
  <w:endnote w:type="continuationSeparator" w:id="0">
    <w:p w14:paraId="70C6B145" w14:textId="77777777" w:rsidR="00DE5ACE" w:rsidRDefault="00DE5ACE" w:rsidP="009A2D37">
      <w:pPr>
        <w:spacing w:after="0" w:line="240" w:lineRule="auto"/>
      </w:pPr>
      <w:r>
        <w:continuationSeparator/>
      </w:r>
    </w:p>
  </w:endnote>
  <w:endnote w:type="continuationNotice" w:id="1">
    <w:p w14:paraId="30A630CE" w14:textId="77777777" w:rsidR="00DE5ACE" w:rsidRDefault="00DE5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A412" w14:textId="77777777" w:rsidR="006D430B" w:rsidRDefault="006D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FB2C18" w14:textId="258A0174" w:rsidR="008B2543" w:rsidRDefault="0019787E" w:rsidP="009A2D37">
        <w:pPr>
          <w:pStyle w:val="Footer"/>
          <w:jc w:val="center"/>
        </w:pPr>
        <w:r>
          <w:fldChar w:fldCharType="begin"/>
        </w:r>
        <w:r>
          <w:instrText xml:space="preserve"> PAGE   \* MERGEFORMAT </w:instrText>
        </w:r>
        <w:r>
          <w:fldChar w:fldCharType="separate"/>
        </w:r>
        <w:r w:rsidR="000B1A88">
          <w:rPr>
            <w:noProof/>
          </w:rPr>
          <w:t>3</w:t>
        </w:r>
        <w:r>
          <w:rPr>
            <w:noProof/>
          </w:rPr>
          <w:fldChar w:fldCharType="end"/>
        </w:r>
      </w:p>
    </w:sdtContent>
  </w:sdt>
  <w:p w14:paraId="49D73C95" w14:textId="2E7F5B5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6D430B">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2A90" w14:textId="77777777" w:rsidR="006D430B" w:rsidRDefault="006D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8DCD" w14:textId="77777777" w:rsidR="00DE5ACE" w:rsidRDefault="00DE5ACE" w:rsidP="009A2D37">
      <w:pPr>
        <w:spacing w:after="0" w:line="240" w:lineRule="auto"/>
      </w:pPr>
      <w:r>
        <w:separator/>
      </w:r>
    </w:p>
  </w:footnote>
  <w:footnote w:type="continuationSeparator" w:id="0">
    <w:p w14:paraId="307E4745" w14:textId="77777777" w:rsidR="00DE5ACE" w:rsidRDefault="00DE5ACE" w:rsidP="009A2D37">
      <w:pPr>
        <w:spacing w:after="0" w:line="240" w:lineRule="auto"/>
      </w:pPr>
      <w:r>
        <w:continuationSeparator/>
      </w:r>
    </w:p>
  </w:footnote>
  <w:footnote w:type="continuationNotice" w:id="1">
    <w:p w14:paraId="28195E4E" w14:textId="77777777" w:rsidR="00DE5ACE" w:rsidRDefault="00DE5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E766" w14:textId="77777777" w:rsidR="006D430B" w:rsidRDefault="006D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4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EB5D31" wp14:editId="0062D4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31DEB2" w14:textId="77777777" w:rsidR="008B2543" w:rsidRPr="008C00F8" w:rsidRDefault="008B2543" w:rsidP="005E6D38">
    <w:pPr>
      <w:pStyle w:val="Heading1"/>
      <w:spacing w:before="60" w:after="60"/>
      <w:rPr>
        <w:rFonts w:ascii="Arial" w:hAnsi="Arial" w:cs="Arial"/>
      </w:rPr>
    </w:pPr>
  </w:p>
  <w:p w14:paraId="7139144C"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9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7C3934" wp14:editId="3AAB77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CA252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1907908">
    <w:abstractNumId w:val="2"/>
  </w:num>
  <w:num w:numId="2" w16cid:durableId="1879271591">
    <w:abstractNumId w:val="0"/>
  </w:num>
  <w:num w:numId="3" w16cid:durableId="448356857">
    <w:abstractNumId w:val="3"/>
  </w:num>
  <w:num w:numId="4" w16cid:durableId="955409992">
    <w:abstractNumId w:val="1"/>
  </w:num>
  <w:num w:numId="5" w16cid:durableId="1887989318">
    <w:abstractNumId w:val="7"/>
  </w:num>
  <w:num w:numId="6" w16cid:durableId="1588031970">
    <w:abstractNumId w:val="5"/>
  </w:num>
  <w:num w:numId="7" w16cid:durableId="190345043">
    <w:abstractNumId w:val="8"/>
  </w:num>
  <w:num w:numId="8" w16cid:durableId="1537810016">
    <w:abstractNumId w:val="6"/>
  </w:num>
  <w:num w:numId="9" w16cid:durableId="915242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7F"/>
    <w:rsid w:val="00000C8C"/>
    <w:rsid w:val="000017B6"/>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A88"/>
    <w:rsid w:val="000C0294"/>
    <w:rsid w:val="000C7A1C"/>
    <w:rsid w:val="000D2A8A"/>
    <w:rsid w:val="000D32AC"/>
    <w:rsid w:val="000E20C1"/>
    <w:rsid w:val="000E3B73"/>
    <w:rsid w:val="000F6C56"/>
    <w:rsid w:val="000F7FBF"/>
    <w:rsid w:val="0010503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15E"/>
    <w:rsid w:val="00183B34"/>
    <w:rsid w:val="00185F46"/>
    <w:rsid w:val="00196C6A"/>
    <w:rsid w:val="0019787E"/>
    <w:rsid w:val="001A425B"/>
    <w:rsid w:val="001B1B28"/>
    <w:rsid w:val="001B27FB"/>
    <w:rsid w:val="001B6C0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A6B"/>
    <w:rsid w:val="002407C0"/>
    <w:rsid w:val="002461AF"/>
    <w:rsid w:val="002465A1"/>
    <w:rsid w:val="00264576"/>
    <w:rsid w:val="0026585A"/>
    <w:rsid w:val="00266735"/>
    <w:rsid w:val="00273CF0"/>
    <w:rsid w:val="002748D4"/>
    <w:rsid w:val="00274ED7"/>
    <w:rsid w:val="0028461D"/>
    <w:rsid w:val="0028590C"/>
    <w:rsid w:val="002868B4"/>
    <w:rsid w:val="00292C46"/>
    <w:rsid w:val="002938D6"/>
    <w:rsid w:val="00294B73"/>
    <w:rsid w:val="002A0C18"/>
    <w:rsid w:val="002A219B"/>
    <w:rsid w:val="002A22DB"/>
    <w:rsid w:val="002A7212"/>
    <w:rsid w:val="002B20F5"/>
    <w:rsid w:val="002B2A1A"/>
    <w:rsid w:val="002B71F2"/>
    <w:rsid w:val="002E71C0"/>
    <w:rsid w:val="002F05F4"/>
    <w:rsid w:val="002F0CE4"/>
    <w:rsid w:val="002F23EF"/>
    <w:rsid w:val="002F2626"/>
    <w:rsid w:val="00300152"/>
    <w:rsid w:val="00302082"/>
    <w:rsid w:val="00306620"/>
    <w:rsid w:val="003262B9"/>
    <w:rsid w:val="00334A02"/>
    <w:rsid w:val="00335875"/>
    <w:rsid w:val="00335FBE"/>
    <w:rsid w:val="0034672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A61"/>
    <w:rsid w:val="003B7C76"/>
    <w:rsid w:val="003C0E98"/>
    <w:rsid w:val="003C3E0C"/>
    <w:rsid w:val="003C776B"/>
    <w:rsid w:val="003D4A1C"/>
    <w:rsid w:val="003D7AA0"/>
    <w:rsid w:val="003E1FF7"/>
    <w:rsid w:val="003E299D"/>
    <w:rsid w:val="003E311D"/>
    <w:rsid w:val="003F4470"/>
    <w:rsid w:val="003F5A04"/>
    <w:rsid w:val="003F67CD"/>
    <w:rsid w:val="00402ED7"/>
    <w:rsid w:val="004114F8"/>
    <w:rsid w:val="00417C2C"/>
    <w:rsid w:val="00422B69"/>
    <w:rsid w:val="00423D86"/>
    <w:rsid w:val="00424C90"/>
    <w:rsid w:val="00436BE9"/>
    <w:rsid w:val="00441E76"/>
    <w:rsid w:val="004443DA"/>
    <w:rsid w:val="00446A75"/>
    <w:rsid w:val="004474A2"/>
    <w:rsid w:val="00456922"/>
    <w:rsid w:val="00460925"/>
    <w:rsid w:val="00470CA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D91"/>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30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025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9D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7CB"/>
    <w:rsid w:val="00A3007E"/>
    <w:rsid w:val="00A32048"/>
    <w:rsid w:val="00A37380"/>
    <w:rsid w:val="00A37DA5"/>
    <w:rsid w:val="00A41F06"/>
    <w:rsid w:val="00A466E7"/>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F9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3A6"/>
    <w:rsid w:val="00B80989"/>
    <w:rsid w:val="00B9109B"/>
    <w:rsid w:val="00B927AE"/>
    <w:rsid w:val="00B93721"/>
    <w:rsid w:val="00B937B1"/>
    <w:rsid w:val="00BA1F28"/>
    <w:rsid w:val="00BA453C"/>
    <w:rsid w:val="00BA4E02"/>
    <w:rsid w:val="00BB2045"/>
    <w:rsid w:val="00BB2A6D"/>
    <w:rsid w:val="00BB4189"/>
    <w:rsid w:val="00BC19F7"/>
    <w:rsid w:val="00BC41ED"/>
    <w:rsid w:val="00BD009E"/>
    <w:rsid w:val="00BD0EF8"/>
    <w:rsid w:val="00BD7A8C"/>
    <w:rsid w:val="00BE2126"/>
    <w:rsid w:val="00BE3B17"/>
    <w:rsid w:val="00BF4EAD"/>
    <w:rsid w:val="00BF51AB"/>
    <w:rsid w:val="00BF716B"/>
    <w:rsid w:val="00BF7233"/>
    <w:rsid w:val="00BF7745"/>
    <w:rsid w:val="00C02AA2"/>
    <w:rsid w:val="00C04C95"/>
    <w:rsid w:val="00C12613"/>
    <w:rsid w:val="00C16DEF"/>
    <w:rsid w:val="00C2492F"/>
    <w:rsid w:val="00C3744A"/>
    <w:rsid w:val="00C4002A"/>
    <w:rsid w:val="00C41453"/>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4AD"/>
    <w:rsid w:val="00D02E99"/>
    <w:rsid w:val="00D13357"/>
    <w:rsid w:val="00D13A13"/>
    <w:rsid w:val="00D2689A"/>
    <w:rsid w:val="00D65506"/>
    <w:rsid w:val="00D773CF"/>
    <w:rsid w:val="00D83563"/>
    <w:rsid w:val="00D8448F"/>
    <w:rsid w:val="00D9717F"/>
    <w:rsid w:val="00DA64B6"/>
    <w:rsid w:val="00DB5C9D"/>
    <w:rsid w:val="00DB7A10"/>
    <w:rsid w:val="00DD02E6"/>
    <w:rsid w:val="00DE5AC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4EA"/>
    <w:rsid w:val="00F527CB"/>
    <w:rsid w:val="00F562AA"/>
    <w:rsid w:val="00F66975"/>
    <w:rsid w:val="00F7105A"/>
    <w:rsid w:val="00F712EB"/>
    <w:rsid w:val="00F7710E"/>
    <w:rsid w:val="00F77676"/>
    <w:rsid w:val="00F8197C"/>
    <w:rsid w:val="00F82B4E"/>
    <w:rsid w:val="00F87559"/>
    <w:rsid w:val="00F969D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9E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C393"/>
  <w15:docId w15:val="{7E0F84D0-FC01-466F-95B1-017E47BA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37D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7BF58-A57D-4A00-930E-CB5153493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D1430-9417-4522-A636-9D3571A062C6}"/>
</file>

<file path=customXml/itemProps3.xml><?xml version="1.0" encoding="utf-8"?>
<ds:datastoreItem xmlns:ds="http://schemas.openxmlformats.org/officeDocument/2006/customXml" ds:itemID="{6DF1BDD6-14BE-46B7-ABE5-560FFA50DB2B}">
  <ds:schemaRefs>
    <ds:schemaRef ds:uri="http://schemas.openxmlformats.org/officeDocument/2006/bibliography"/>
  </ds:schemaRefs>
</ds:datastoreItem>
</file>

<file path=customXml/itemProps4.xml><?xml version="1.0" encoding="utf-8"?>
<ds:datastoreItem xmlns:ds="http://schemas.openxmlformats.org/officeDocument/2006/customXml" ds:itemID="{5A75BE55-BB5C-451E-9C7C-5DC6456799B6}">
  <ds:schemaRefs>
    <ds:schemaRef ds:uri="http://schemas.microsoft.com/sharepoint/v3/contenttype/forms"/>
  </ds:schemaRefs>
</ds:datastoreItem>
</file>

<file path=customXml/itemProps5.xml><?xml version="1.0" encoding="utf-8"?>
<ds:datastoreItem xmlns:ds="http://schemas.openxmlformats.org/officeDocument/2006/customXml" ds:itemID="{6A152363-4CB1-41ED-A184-5423A3D0658F}">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2023-07-25T13:57:00Z</dcterms:created>
  <dcterms:modified xsi:type="dcterms:W3CDTF">2023-07-25T13:57:00Z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623c6417-3246-4a2d-b670-b98e2b4fa069</vt:lpwstr>
  </property>
</Properties>
</file>