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455C" w14:textId="0404BB88" w:rsidR="00E24253" w:rsidRDefault="00E24253">
      <w:pPr>
        <w:spacing w:after="0" w:line="240" w:lineRule="auto"/>
        <w:rPr>
          <w:rFonts w:ascii="Arial" w:hAnsi="Arial" w:cs="Arial"/>
          <w:b/>
        </w:rPr>
      </w:pPr>
    </w:p>
    <w:p w14:paraId="3314A804" w14:textId="3A443046" w:rsidR="004E11B5" w:rsidRPr="0053617E" w:rsidRDefault="00A629EB" w:rsidP="00C54FB3">
      <w:pPr>
        <w:pStyle w:val="ListParagraph"/>
        <w:numPr>
          <w:ilvl w:val="0"/>
          <w:numId w:val="6"/>
        </w:numPr>
        <w:spacing w:after="120" w:line="240" w:lineRule="auto"/>
        <w:ind w:left="567" w:right="260" w:hanging="567"/>
        <w:jc w:val="both"/>
        <w:rPr>
          <w:rFonts w:ascii="Arial" w:hAnsi="Arial" w:cs="Arial"/>
          <w:b/>
        </w:rPr>
      </w:pPr>
      <w:r w:rsidRPr="0053617E">
        <w:rPr>
          <w:rFonts w:ascii="Arial" w:hAnsi="Arial" w:cs="Arial"/>
          <w:b/>
        </w:rPr>
        <w:t>Title of the module</w:t>
      </w:r>
    </w:p>
    <w:p w14:paraId="3A7E6723" w14:textId="09873A53" w:rsidR="004E11B5" w:rsidRDefault="00053FAA">
      <w:pPr>
        <w:spacing w:after="120" w:line="240" w:lineRule="auto"/>
        <w:ind w:left="567" w:right="260"/>
        <w:jc w:val="both"/>
        <w:rPr>
          <w:rFonts w:ascii="Arial" w:hAnsi="Arial" w:cs="Arial"/>
          <w:iCs/>
        </w:rPr>
      </w:pPr>
      <w:r>
        <w:rPr>
          <w:rFonts w:ascii="Arial" w:hAnsi="Arial" w:cs="Arial"/>
        </w:rPr>
        <w:t>MAST0016</w:t>
      </w:r>
      <w:r w:rsidR="00A629EB">
        <w:rPr>
          <w:rFonts w:ascii="Arial" w:hAnsi="Arial" w:cs="Arial"/>
          <w:iCs/>
        </w:rPr>
        <w:t xml:space="preserve"> - Geometry and Trigonometry </w:t>
      </w:r>
    </w:p>
    <w:p w14:paraId="1E4780B5" w14:textId="77777777" w:rsidR="004E11B5" w:rsidRDefault="004E11B5">
      <w:pPr>
        <w:spacing w:after="120" w:line="240" w:lineRule="auto"/>
        <w:ind w:left="426" w:right="260"/>
        <w:jc w:val="both"/>
        <w:rPr>
          <w:rFonts w:ascii="Arial" w:hAnsi="Arial" w:cs="Arial"/>
        </w:rPr>
      </w:pPr>
    </w:p>
    <w:p w14:paraId="132DEA95" w14:textId="5B08E2D2" w:rsidR="001A0C0D" w:rsidRPr="001A0C0D" w:rsidRDefault="001A0C0D" w:rsidP="00C54FB3">
      <w:pPr>
        <w:pStyle w:val="ListParagraph"/>
        <w:numPr>
          <w:ilvl w:val="0"/>
          <w:numId w:val="6"/>
        </w:numPr>
        <w:spacing w:after="120" w:line="240" w:lineRule="auto"/>
        <w:ind w:left="567" w:right="260" w:hanging="567"/>
        <w:jc w:val="both"/>
        <w:rPr>
          <w:rFonts w:ascii="Arial" w:hAnsi="Arial" w:cs="Arial"/>
          <w:b/>
        </w:rPr>
      </w:pPr>
      <w:r w:rsidRPr="001A0C0D">
        <w:rPr>
          <w:rFonts w:ascii="Arial" w:hAnsi="Arial" w:cs="Arial"/>
          <w:b/>
        </w:rPr>
        <w:t>Division and School/Department or partner institution which will be responsible for management of the module</w:t>
      </w:r>
      <w:r>
        <w:rPr>
          <w:rFonts w:ascii="Arial" w:hAnsi="Arial" w:cs="Arial"/>
          <w:b/>
        </w:rPr>
        <w:t>:</w:t>
      </w:r>
    </w:p>
    <w:p w14:paraId="638D1CC9" w14:textId="77777777" w:rsidR="001A0C0D" w:rsidRDefault="001A0C0D" w:rsidP="001A0C0D">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37962FE0" w14:textId="77777777" w:rsidR="001A0C0D" w:rsidRPr="00F54305" w:rsidRDefault="001A0C0D" w:rsidP="001A0C0D">
      <w:pPr>
        <w:ind w:left="567"/>
        <w:rPr>
          <w:rFonts w:ascii="Arial" w:hAnsi="Arial" w:cs="Arial"/>
          <w:iCs/>
        </w:rPr>
      </w:pPr>
      <w:r w:rsidRPr="00F54305">
        <w:rPr>
          <w:rFonts w:ascii="Arial" w:hAnsi="Arial" w:cs="Arial"/>
          <w:iCs/>
        </w:rPr>
        <w:t>School of Mathematics, Statistics and Actuarial Science</w:t>
      </w:r>
    </w:p>
    <w:p w14:paraId="650FD5AB" w14:textId="17B76A96" w:rsidR="004E11B5" w:rsidRPr="001A0C0D" w:rsidRDefault="004E11B5" w:rsidP="001A0C0D">
      <w:pPr>
        <w:spacing w:after="120" w:line="240" w:lineRule="auto"/>
        <w:ind w:right="260"/>
        <w:jc w:val="both"/>
        <w:rPr>
          <w:rFonts w:ascii="Arial" w:hAnsi="Arial" w:cs="Arial"/>
          <w:i/>
          <w:iCs/>
        </w:rPr>
      </w:pPr>
    </w:p>
    <w:p w14:paraId="2B84DFC2"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3F08F06" w14:textId="05824611" w:rsidR="004E11B5" w:rsidRDefault="00A629EB" w:rsidP="00B24E5E">
      <w:pPr>
        <w:spacing w:after="120" w:line="240" w:lineRule="auto"/>
        <w:ind w:left="567" w:right="260"/>
        <w:jc w:val="both"/>
        <w:rPr>
          <w:rFonts w:ascii="Arial" w:hAnsi="Arial" w:cs="Arial"/>
        </w:rPr>
      </w:pPr>
      <w:r>
        <w:rPr>
          <w:rFonts w:ascii="Arial" w:hAnsi="Arial" w:cs="Arial"/>
        </w:rPr>
        <w:t>Level 3</w:t>
      </w:r>
    </w:p>
    <w:p w14:paraId="71C69EE3" w14:textId="77777777" w:rsidR="00B24E5E" w:rsidRPr="00B24E5E" w:rsidRDefault="00B24E5E" w:rsidP="00B24E5E">
      <w:pPr>
        <w:spacing w:after="120" w:line="240" w:lineRule="auto"/>
        <w:ind w:left="567" w:right="260"/>
        <w:jc w:val="both"/>
        <w:rPr>
          <w:rFonts w:ascii="Arial" w:hAnsi="Arial" w:cs="Arial"/>
        </w:rPr>
      </w:pPr>
    </w:p>
    <w:p w14:paraId="4EABBF62"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DD9E327" w14:textId="77777777" w:rsidR="004E11B5" w:rsidRDefault="00A629E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1AEC0CC3" w14:textId="77777777" w:rsidR="004E11B5" w:rsidRDefault="004E11B5">
      <w:pPr>
        <w:spacing w:after="120" w:line="240" w:lineRule="auto"/>
        <w:ind w:left="426" w:right="260"/>
        <w:rPr>
          <w:rFonts w:ascii="Arial" w:hAnsi="Arial" w:cs="Arial"/>
          <w:i/>
        </w:rPr>
      </w:pPr>
    </w:p>
    <w:p w14:paraId="6CB25427"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105348AB" w14:textId="5A21E9D3" w:rsidR="004E11B5" w:rsidRDefault="00A629EB">
      <w:pPr>
        <w:spacing w:after="120" w:line="240" w:lineRule="auto"/>
        <w:ind w:left="567" w:right="260"/>
        <w:jc w:val="both"/>
      </w:pPr>
      <w:r>
        <w:rPr>
          <w:rFonts w:ascii="Arial" w:hAnsi="Arial" w:cs="Arial"/>
          <w:iCs/>
        </w:rPr>
        <w:t>Autumn</w:t>
      </w:r>
      <w:r w:rsidR="00031A23">
        <w:rPr>
          <w:rFonts w:ascii="Arial" w:hAnsi="Arial" w:cs="Arial"/>
          <w:iCs/>
        </w:rPr>
        <w:t xml:space="preserve"> or Autumn and Spring</w:t>
      </w:r>
    </w:p>
    <w:p w14:paraId="66177C32" w14:textId="77777777" w:rsidR="004E11B5" w:rsidRDefault="004E11B5">
      <w:pPr>
        <w:spacing w:after="120" w:line="240" w:lineRule="auto"/>
        <w:ind w:left="426" w:right="260"/>
        <w:rPr>
          <w:rFonts w:ascii="Arial" w:hAnsi="Arial" w:cs="Arial"/>
          <w:i/>
          <w:iCs/>
        </w:rPr>
      </w:pPr>
    </w:p>
    <w:p w14:paraId="2E046D38"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Prerequisite and co-requisite modules</w:t>
      </w:r>
    </w:p>
    <w:p w14:paraId="7ADEDC20" w14:textId="1B8863F7" w:rsidR="004E11B5" w:rsidRDefault="00A629EB">
      <w:pPr>
        <w:spacing w:after="120" w:line="240" w:lineRule="auto"/>
        <w:ind w:left="567" w:right="260"/>
        <w:rPr>
          <w:rFonts w:ascii="Arial" w:hAnsi="Arial" w:cs="Arial"/>
          <w:iCs/>
        </w:rPr>
      </w:pPr>
      <w:r>
        <w:rPr>
          <w:rFonts w:ascii="Arial" w:hAnsi="Arial" w:cs="Arial"/>
          <w:iCs/>
        </w:rPr>
        <w:t xml:space="preserve">Pre-requisite:  </w:t>
      </w:r>
      <w:r w:rsidR="00581816">
        <w:rPr>
          <w:rFonts w:ascii="Arial" w:hAnsi="Arial" w:cs="Arial"/>
          <w:iCs/>
        </w:rPr>
        <w:t>None</w:t>
      </w:r>
    </w:p>
    <w:p w14:paraId="52AFAF36" w14:textId="77777777" w:rsidR="004E11B5" w:rsidRDefault="00A629EB">
      <w:pPr>
        <w:spacing w:after="120" w:line="240" w:lineRule="auto"/>
        <w:ind w:left="567" w:right="260"/>
        <w:rPr>
          <w:rFonts w:ascii="Arial" w:hAnsi="Arial" w:cs="Arial"/>
          <w:iCs/>
        </w:rPr>
      </w:pPr>
      <w:r>
        <w:rPr>
          <w:rFonts w:ascii="Arial" w:hAnsi="Arial" w:cs="Arial"/>
          <w:iCs/>
        </w:rPr>
        <w:t>Co-requisite: None</w:t>
      </w:r>
    </w:p>
    <w:p w14:paraId="38E18090" w14:textId="77777777" w:rsidR="004E11B5" w:rsidRDefault="004E11B5">
      <w:pPr>
        <w:spacing w:after="120" w:line="240" w:lineRule="auto"/>
        <w:ind w:left="426" w:right="260"/>
        <w:rPr>
          <w:rFonts w:ascii="Arial" w:hAnsi="Arial" w:cs="Arial"/>
          <w:i/>
          <w:iCs/>
        </w:rPr>
      </w:pPr>
    </w:p>
    <w:p w14:paraId="3E0DD4E7"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3AD6B6C" w14:textId="1A1358E9" w:rsidR="004E11B5" w:rsidRDefault="00A629EB">
      <w:pPr>
        <w:spacing w:after="120" w:line="240" w:lineRule="auto"/>
        <w:ind w:left="567" w:right="260"/>
        <w:rPr>
          <w:rFonts w:ascii="Arial" w:hAnsi="Arial" w:cs="Arial"/>
          <w:iCs/>
        </w:rPr>
      </w:pPr>
      <w:r>
        <w:rPr>
          <w:rFonts w:ascii="Arial" w:hAnsi="Arial" w:cs="Arial"/>
          <w:iCs/>
        </w:rPr>
        <w:t>BSc (Hons) Mathematics with a Foundation Year, BSc (Hons) Actuarial Science with a Foundation Year</w:t>
      </w:r>
      <w:r w:rsidR="007743EB">
        <w:rPr>
          <w:rFonts w:ascii="Arial" w:hAnsi="Arial" w:cs="Arial"/>
          <w:iCs/>
        </w:rPr>
        <w:t>, BSc (Hons) Data Science with a Foundation Year</w:t>
      </w:r>
    </w:p>
    <w:p w14:paraId="1EFEEF58" w14:textId="77777777" w:rsidR="004E11B5" w:rsidRDefault="004E11B5">
      <w:pPr>
        <w:spacing w:after="120" w:line="240" w:lineRule="auto"/>
        <w:ind w:left="426" w:right="260"/>
        <w:rPr>
          <w:rFonts w:ascii="Arial" w:hAnsi="Arial" w:cs="Arial"/>
          <w:i/>
          <w:iCs/>
        </w:rPr>
      </w:pPr>
    </w:p>
    <w:p w14:paraId="3530C608" w14:textId="77777777" w:rsidR="004E11B5" w:rsidRDefault="00A629EB" w:rsidP="00F04CB8">
      <w:pPr>
        <w:numPr>
          <w:ilvl w:val="0"/>
          <w:numId w:val="6"/>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B29EA30" w14:textId="1E40EA25"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.1</w:t>
      </w:r>
      <w:r w:rsidR="00A629EB">
        <w:rPr>
          <w:rFonts w:ascii="Arial" w:hAnsi="Arial" w:cs="Arial"/>
          <w:iCs/>
        </w:rPr>
        <w:tab/>
        <w:t>demonstrate understanding of the basic body of knowledge associated with standard functions and their graphical interpretation, geometry and trigonometry;</w:t>
      </w:r>
    </w:p>
    <w:p w14:paraId="0209FFA5" w14:textId="3C786316"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.2</w:t>
      </w:r>
      <w:r w:rsidR="00A629EB">
        <w:rPr>
          <w:rFonts w:ascii="Arial" w:hAnsi="Arial" w:cs="Arial"/>
          <w:iCs/>
        </w:rPr>
        <w:tab/>
        <w:t>demonstrate the capability to solve problems in accordance with the basic theories and concepts of functions, trigonometry and geometry, whilst demonstrating a reasonable level of skill in calculation and manipulation of the material;</w:t>
      </w:r>
    </w:p>
    <w:p w14:paraId="54A10600" w14:textId="4AFF7695"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.3</w:t>
      </w:r>
      <w:r w:rsidR="00A629EB">
        <w:rPr>
          <w:rFonts w:ascii="Arial" w:hAnsi="Arial" w:cs="Arial"/>
          <w:iCs/>
        </w:rPr>
        <w:tab/>
        <w:t>apply the basic techniques associated with functions, trigonometry and geometry in several well-defined contexts;</w:t>
      </w:r>
    </w:p>
    <w:p w14:paraId="40701C86" w14:textId="7EDFBB75"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.4</w:t>
      </w:r>
      <w:r w:rsidR="00A629EB">
        <w:rPr>
          <w:rFonts w:ascii="Arial" w:hAnsi="Arial" w:cs="Arial"/>
          <w:iCs/>
        </w:rPr>
        <w:tab/>
        <w:t>demonstrate mathematical proficiency suitable for Stage 1 entry.</w:t>
      </w:r>
    </w:p>
    <w:p w14:paraId="28030817" w14:textId="77777777" w:rsidR="004E11B5" w:rsidRDefault="004E11B5">
      <w:pPr>
        <w:spacing w:after="120" w:line="240" w:lineRule="auto"/>
        <w:ind w:left="567" w:right="260"/>
        <w:rPr>
          <w:rFonts w:ascii="Arial" w:hAnsi="Arial" w:cs="Arial"/>
          <w:i/>
        </w:rPr>
      </w:pPr>
    </w:p>
    <w:p w14:paraId="175A11CE" w14:textId="77777777" w:rsidR="004E11B5" w:rsidRDefault="00A629EB" w:rsidP="00F04CB8">
      <w:pPr>
        <w:numPr>
          <w:ilvl w:val="0"/>
          <w:numId w:val="6"/>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773E9650" w14:textId="77777777" w:rsidR="004E11B5" w:rsidRDefault="00A629EB">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371983A8" w14:textId="77777777" w:rsidR="004E11B5" w:rsidRDefault="00A629EB">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8DCA2F7" w14:textId="77777777" w:rsidR="004E11B5" w:rsidRDefault="00A629EB">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7364BCE3" w14:textId="77777777" w:rsidR="004E11B5" w:rsidRDefault="00A629EB">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7AAF4487" w14:textId="33BAD307" w:rsidR="004E11B5" w:rsidRDefault="00A629EB">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r w:rsidR="0060257B">
        <w:rPr>
          <w:rFonts w:ascii="Arial" w:hAnsi="Arial" w:cs="Arial"/>
        </w:rPr>
        <w:t>;</w:t>
      </w:r>
    </w:p>
    <w:p w14:paraId="5611FFCB" w14:textId="213E8717" w:rsidR="004E11B5" w:rsidRDefault="00A629EB">
      <w:pPr>
        <w:spacing w:after="120" w:line="240" w:lineRule="auto"/>
        <w:ind w:left="1440" w:right="260" w:hanging="873"/>
        <w:jc w:val="both"/>
        <w:rPr>
          <w:rFonts w:ascii="Arial" w:hAnsi="Arial" w:cs="Arial"/>
        </w:rPr>
      </w:pPr>
      <w:r>
        <w:rPr>
          <w:rFonts w:ascii="Arial" w:hAnsi="Arial" w:cs="Arial"/>
        </w:rPr>
        <w:t>9.6</w:t>
      </w:r>
      <w:r>
        <w:rPr>
          <w:rFonts w:ascii="Arial" w:hAnsi="Arial" w:cs="Arial"/>
        </w:rPr>
        <w:tab/>
        <w:t xml:space="preserve">demonstrate skill in numeracy and computation. </w:t>
      </w:r>
    </w:p>
    <w:p w14:paraId="0B8EEFDB" w14:textId="77777777" w:rsidR="004E11B5" w:rsidRDefault="004E11B5">
      <w:pPr>
        <w:pStyle w:val="Default"/>
        <w:spacing w:after="120"/>
        <w:ind w:left="720" w:right="260"/>
        <w:rPr>
          <w:color w:val="00000A"/>
          <w:sz w:val="22"/>
          <w:szCs w:val="22"/>
        </w:rPr>
      </w:pPr>
    </w:p>
    <w:p w14:paraId="059467A0"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A synopsis of the curriculum</w:t>
      </w:r>
    </w:p>
    <w:p w14:paraId="2958080B" w14:textId="77777777" w:rsidR="004E11B5" w:rsidRDefault="00A629EB" w:rsidP="00A629EB">
      <w:pPr>
        <w:spacing w:after="120" w:line="240" w:lineRule="auto"/>
        <w:ind w:left="567" w:right="260"/>
        <w:jc w:val="both"/>
        <w:rPr>
          <w:rFonts w:ascii="Arial" w:hAnsi="Arial" w:cs="Arial"/>
          <w:iCs/>
        </w:rPr>
      </w:pPr>
      <w:r>
        <w:rPr>
          <w:rFonts w:ascii="Arial" w:hAnsi="Arial" w:cs="Arial"/>
          <w:iCs/>
        </w:rPr>
        <w:t xml:space="preserve">This module introduces fundamental methods needed for the study of mathematical subjects at degree level. </w:t>
      </w:r>
    </w:p>
    <w:p w14:paraId="31395A33" w14:textId="77777777" w:rsidR="004E11B5" w:rsidRDefault="00A629EB" w:rsidP="00A629EB">
      <w:pPr>
        <w:spacing w:after="120" w:line="240" w:lineRule="auto"/>
        <w:ind w:left="567" w:right="260"/>
        <w:jc w:val="both"/>
        <w:rPr>
          <w:rFonts w:ascii="Arial" w:hAnsi="Arial" w:cs="Arial"/>
          <w:iCs/>
        </w:rPr>
      </w:pPr>
      <w:r>
        <w:rPr>
          <w:rFonts w:ascii="Arial" w:hAnsi="Arial" w:cs="Arial"/>
          <w:iCs/>
        </w:rPr>
        <w:t>Trigonometry: introduction to the trigonometric functions, inverse trigonometric functions, radians, properties of sine and cosine functions, trigonometric identities, solving trigonometric equations</w:t>
      </w:r>
    </w:p>
    <w:p w14:paraId="004625F5" w14:textId="77777777" w:rsidR="004E11B5" w:rsidRDefault="00A629EB" w:rsidP="00A629EB">
      <w:pPr>
        <w:spacing w:after="120" w:line="240" w:lineRule="auto"/>
        <w:ind w:left="567"/>
        <w:jc w:val="both"/>
        <w:rPr>
          <w:rFonts w:ascii="Arial" w:hAnsi="Arial" w:cs="Arial"/>
          <w:iCs/>
        </w:rPr>
      </w:pPr>
      <w:r>
        <w:rPr>
          <w:rFonts w:ascii="Arial" w:hAnsi="Arial" w:cs="Arial"/>
          <w:iCs/>
        </w:rPr>
        <w:t>Geometry: circles and ellipses, triangles, SOHCAHTOA, sine and cosine rule, opposite and alternate angle theorems</w:t>
      </w:r>
    </w:p>
    <w:p w14:paraId="1E2AC9CD" w14:textId="77777777" w:rsidR="004E11B5" w:rsidRDefault="00A629EB" w:rsidP="00A629EB">
      <w:pPr>
        <w:spacing w:after="120" w:line="240" w:lineRule="auto"/>
        <w:ind w:left="567" w:right="260"/>
        <w:jc w:val="both"/>
        <w:rPr>
          <w:rFonts w:ascii="Arial" w:hAnsi="Arial" w:cs="Arial"/>
          <w:iCs/>
        </w:rPr>
      </w:pPr>
      <w:r>
        <w:rPr>
          <w:rFonts w:ascii="Arial" w:hAnsi="Arial" w:cs="Arial"/>
          <w:iCs/>
        </w:rPr>
        <w:t>Hyperbolic functions: introduction to hyperbolic functions and inverse hyperbolic functions including definitions, domains and ranges and graphs.</w:t>
      </w:r>
    </w:p>
    <w:p w14:paraId="6A8C6DE0" w14:textId="77777777" w:rsidR="004E11B5" w:rsidRDefault="00A629EB" w:rsidP="00A629EB">
      <w:pPr>
        <w:spacing w:after="120" w:line="240" w:lineRule="auto"/>
        <w:ind w:left="993" w:right="260" w:hanging="426"/>
        <w:jc w:val="both"/>
        <w:rPr>
          <w:rFonts w:ascii="Arial" w:hAnsi="Arial" w:cs="Helvetica"/>
          <w:color w:val="000000"/>
          <w:szCs w:val="23"/>
          <w:lang w:val="en-US" w:eastAsia="en-US"/>
        </w:rPr>
      </w:pPr>
      <w:r>
        <w:rPr>
          <w:rFonts w:ascii="Arial" w:hAnsi="Arial" w:cs="Helvetica"/>
          <w:color w:val="000000"/>
          <w:szCs w:val="23"/>
          <w:lang w:val="en-US" w:eastAsia="en-US"/>
        </w:rPr>
        <w:t>Complex numbers: introduction to the system of complex numbers and its geometrical interpretation.</w:t>
      </w:r>
    </w:p>
    <w:p w14:paraId="28601FA4" w14:textId="77777777" w:rsidR="004E11B5" w:rsidRDefault="004E11B5">
      <w:pPr>
        <w:spacing w:after="120" w:line="240" w:lineRule="auto"/>
        <w:ind w:left="426" w:right="260"/>
        <w:rPr>
          <w:rFonts w:ascii="Arial" w:hAnsi="Arial" w:cs="Arial"/>
          <w:iCs/>
        </w:rPr>
      </w:pPr>
    </w:p>
    <w:p w14:paraId="0AAA9453"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D08DB0A" w14:textId="77777777" w:rsidR="004E11B5" w:rsidRDefault="00A629EB">
      <w:pPr>
        <w:spacing w:after="120" w:line="240" w:lineRule="auto"/>
        <w:ind w:left="567" w:right="260"/>
        <w:jc w:val="both"/>
        <w:rPr>
          <w:rFonts w:ascii="Arial" w:hAnsi="Arial" w:cs="Arial"/>
        </w:rPr>
      </w:pPr>
      <w:r>
        <w:rPr>
          <w:rFonts w:ascii="Arial" w:hAnsi="Arial" w:cs="Arial"/>
        </w:rPr>
        <w:t>Core Maths for Advanced Level, L Bostock and S Chandler, Nelson Thornes Ltd, 2013.</w:t>
      </w:r>
    </w:p>
    <w:p w14:paraId="67C7F2E2" w14:textId="77777777" w:rsidR="004E11B5" w:rsidRDefault="004E11B5">
      <w:pPr>
        <w:spacing w:after="120" w:line="240" w:lineRule="auto"/>
        <w:ind w:right="260"/>
        <w:jc w:val="both"/>
        <w:rPr>
          <w:rFonts w:ascii="Arial" w:hAnsi="Arial" w:cs="Arial"/>
          <w:b/>
        </w:rPr>
      </w:pPr>
    </w:p>
    <w:p w14:paraId="7CBDC9A6" w14:textId="77777777" w:rsidR="004E11B5" w:rsidRDefault="00A629EB" w:rsidP="00F04CB8">
      <w:pPr>
        <w:numPr>
          <w:ilvl w:val="0"/>
          <w:numId w:val="6"/>
        </w:numPr>
        <w:spacing w:after="120" w:line="240" w:lineRule="auto"/>
        <w:ind w:left="567" w:right="260" w:hanging="567"/>
        <w:rPr>
          <w:rFonts w:ascii="Arial" w:hAnsi="Arial" w:cs="Arial"/>
          <w:i/>
          <w:iCs/>
        </w:rPr>
      </w:pPr>
      <w:r>
        <w:rPr>
          <w:rFonts w:ascii="Arial" w:hAnsi="Arial" w:cs="Arial"/>
          <w:b/>
        </w:rPr>
        <w:t>Learning and teaching methods</w:t>
      </w:r>
    </w:p>
    <w:p w14:paraId="17EDE7AF" w14:textId="3E5E0251" w:rsidR="004E11B5" w:rsidRDefault="00A629EB">
      <w:pPr>
        <w:spacing w:after="120" w:line="240" w:lineRule="auto"/>
        <w:ind w:left="567" w:right="260"/>
        <w:jc w:val="both"/>
      </w:pPr>
      <w:r>
        <w:rPr>
          <w:rFonts w:ascii="Arial" w:hAnsi="Arial" w:cs="Arial"/>
          <w:iCs/>
        </w:rPr>
        <w:t>Total contact hours: 4</w:t>
      </w:r>
      <w:r w:rsidR="007743EB">
        <w:rPr>
          <w:rFonts w:ascii="Arial" w:hAnsi="Arial" w:cs="Arial"/>
          <w:iCs/>
        </w:rPr>
        <w:t>4</w:t>
      </w:r>
    </w:p>
    <w:p w14:paraId="1CDDDA27" w14:textId="378BA5E2" w:rsidR="004E11B5" w:rsidRDefault="00A629EB">
      <w:pPr>
        <w:spacing w:after="120" w:line="240" w:lineRule="auto"/>
        <w:ind w:left="567" w:right="260"/>
        <w:jc w:val="both"/>
      </w:pPr>
      <w:r>
        <w:rPr>
          <w:rFonts w:ascii="Arial" w:hAnsi="Arial" w:cs="Arial"/>
          <w:iCs/>
        </w:rPr>
        <w:t>Private study hours: 10</w:t>
      </w:r>
      <w:r w:rsidR="007743EB">
        <w:rPr>
          <w:rFonts w:ascii="Arial" w:hAnsi="Arial" w:cs="Arial"/>
          <w:iCs/>
        </w:rPr>
        <w:t>6</w:t>
      </w:r>
    </w:p>
    <w:p w14:paraId="0606B8C7" w14:textId="77777777" w:rsidR="004E11B5" w:rsidRDefault="00A629EB">
      <w:pPr>
        <w:spacing w:after="120" w:line="240" w:lineRule="auto"/>
        <w:ind w:left="567" w:right="260"/>
        <w:jc w:val="both"/>
        <w:rPr>
          <w:rFonts w:ascii="Arial" w:hAnsi="Arial" w:cs="Arial"/>
          <w:iCs/>
        </w:rPr>
      </w:pPr>
      <w:r>
        <w:rPr>
          <w:rFonts w:ascii="Arial" w:hAnsi="Arial" w:cs="Arial"/>
          <w:iCs/>
        </w:rPr>
        <w:t>Total study hours: 150</w:t>
      </w:r>
    </w:p>
    <w:p w14:paraId="4AEB5D05" w14:textId="77777777" w:rsidR="004E11B5" w:rsidRDefault="004E11B5">
      <w:pPr>
        <w:spacing w:after="120" w:line="240" w:lineRule="auto"/>
        <w:ind w:left="426" w:right="260"/>
        <w:rPr>
          <w:rFonts w:ascii="Arial" w:hAnsi="Arial" w:cs="Arial"/>
          <w:i/>
          <w:iCs/>
        </w:rPr>
      </w:pPr>
    </w:p>
    <w:p w14:paraId="425C6188" w14:textId="77777777" w:rsidR="004E11B5" w:rsidRDefault="00A629EB" w:rsidP="00F04CB8">
      <w:pPr>
        <w:numPr>
          <w:ilvl w:val="0"/>
          <w:numId w:val="6"/>
        </w:numPr>
        <w:spacing w:after="120" w:line="240" w:lineRule="auto"/>
        <w:ind w:left="567" w:right="260" w:hanging="567"/>
        <w:rPr>
          <w:rFonts w:ascii="Arial" w:hAnsi="Arial" w:cs="Arial"/>
          <w:i/>
          <w:iCs/>
        </w:rPr>
      </w:pPr>
      <w:r>
        <w:rPr>
          <w:rFonts w:ascii="Arial" w:hAnsi="Arial" w:cs="Arial"/>
          <w:b/>
        </w:rPr>
        <w:t>Assessment methods</w:t>
      </w:r>
    </w:p>
    <w:p w14:paraId="4482DE27" w14:textId="3D4751F6" w:rsidR="00053FAA" w:rsidRDefault="00A629EB" w:rsidP="00053FAA">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74200D6D" w14:textId="54DE799A" w:rsidR="00053FAA" w:rsidRPr="00053FAA" w:rsidRDefault="00053FAA" w:rsidP="00053FAA">
      <w:pPr>
        <w:spacing w:after="120"/>
        <w:rPr>
          <w:rFonts w:ascii="Arial" w:hAnsi="Arial" w:cs="Arial"/>
          <w:iCs/>
        </w:rPr>
      </w:pPr>
      <w:r>
        <w:rPr>
          <w:rFonts w:ascii="Arial" w:hAnsi="Arial" w:cs="Arial"/>
          <w:iCs/>
        </w:rPr>
        <w:t xml:space="preserve">Coursework 20% consisting of: </w:t>
      </w:r>
    </w:p>
    <w:p w14:paraId="1C0FCB5D" w14:textId="77777777" w:rsidR="00CB56CC" w:rsidRPr="00CB56CC" w:rsidRDefault="00CB56CC" w:rsidP="00CB56CC">
      <w:pPr>
        <w:shd w:val="clear" w:color="auto" w:fill="FFFFFF"/>
        <w:spacing w:after="0" w:line="240" w:lineRule="auto"/>
        <w:ind w:right="260"/>
        <w:jc w:val="both"/>
        <w:rPr>
          <w:rFonts w:eastAsia="Times New Roman" w:cs="Calibri"/>
          <w:color w:val="323130"/>
          <w:lang w:eastAsia="zh-CN"/>
        </w:rPr>
      </w:pPr>
      <w:r w:rsidRPr="00CB56CC">
        <w:rPr>
          <w:rFonts w:ascii="Arial" w:eastAsia="Times New Roman" w:hAnsi="Arial" w:cs="Arial"/>
          <w:color w:val="323130"/>
          <w:bdr w:val="none" w:sz="0" w:space="0" w:color="auto" w:frame="1"/>
          <w:lang w:eastAsia="zh-CN"/>
        </w:rPr>
        <w:t>Assessment 1    Exercises, requiring on average between 5 and 8 hours to complete          5%</w:t>
      </w:r>
    </w:p>
    <w:p w14:paraId="24F9633D" w14:textId="77777777" w:rsidR="00CB56CC" w:rsidRPr="00CB56CC" w:rsidRDefault="00CB56CC" w:rsidP="00CB56CC">
      <w:pPr>
        <w:shd w:val="clear" w:color="auto" w:fill="FFFFFF"/>
        <w:spacing w:after="0" w:line="240" w:lineRule="auto"/>
        <w:ind w:right="260"/>
        <w:jc w:val="both"/>
        <w:rPr>
          <w:rFonts w:eastAsia="Times New Roman" w:cs="Calibri"/>
          <w:color w:val="323130"/>
          <w:lang w:eastAsia="zh-CN"/>
        </w:rPr>
      </w:pPr>
      <w:r w:rsidRPr="00CB56CC">
        <w:rPr>
          <w:rFonts w:ascii="Arial" w:eastAsia="Times New Roman" w:hAnsi="Arial" w:cs="Arial"/>
          <w:color w:val="323130"/>
          <w:bdr w:val="none" w:sz="0" w:space="0" w:color="auto" w:frame="1"/>
          <w:lang w:eastAsia="zh-CN"/>
        </w:rPr>
        <w:t>Assessment 2    Exercises, requiring on average between 5 and 8 hours to complete          5%</w:t>
      </w:r>
    </w:p>
    <w:p w14:paraId="0E60D455" w14:textId="77777777" w:rsidR="00CB56CC" w:rsidRPr="00CB56CC" w:rsidRDefault="00CB56CC" w:rsidP="00CB56CC">
      <w:pPr>
        <w:shd w:val="clear" w:color="auto" w:fill="FFFFFF"/>
        <w:spacing w:after="0" w:line="240" w:lineRule="auto"/>
        <w:ind w:right="260"/>
        <w:jc w:val="both"/>
        <w:rPr>
          <w:rFonts w:eastAsia="Times New Roman" w:cs="Calibri"/>
          <w:color w:val="323130"/>
          <w:lang w:eastAsia="zh-CN"/>
        </w:rPr>
      </w:pPr>
      <w:r w:rsidRPr="00CB56CC">
        <w:rPr>
          <w:rFonts w:ascii="Arial" w:eastAsia="Times New Roman" w:hAnsi="Arial" w:cs="Arial"/>
          <w:color w:val="323130"/>
          <w:bdr w:val="none" w:sz="0" w:space="0" w:color="auto" w:frame="1"/>
          <w:lang w:eastAsia="zh-CN"/>
        </w:rPr>
        <w:t>Assessment 3    Exercises, requiring on average between 5 and 8 hours to complete          5%</w:t>
      </w:r>
    </w:p>
    <w:p w14:paraId="33BE8B0F" w14:textId="75EBF344" w:rsidR="00CB56CC" w:rsidRDefault="00CB56CC" w:rsidP="00CB56CC">
      <w:pPr>
        <w:shd w:val="clear" w:color="auto" w:fill="FFFFFF"/>
        <w:spacing w:after="0" w:line="240" w:lineRule="auto"/>
        <w:ind w:right="260"/>
        <w:jc w:val="both"/>
        <w:rPr>
          <w:rFonts w:ascii="Arial" w:eastAsia="Times New Roman" w:hAnsi="Arial" w:cs="Arial"/>
          <w:color w:val="323130"/>
          <w:bdr w:val="none" w:sz="0" w:space="0" w:color="auto" w:frame="1"/>
          <w:lang w:eastAsia="zh-CN"/>
        </w:rPr>
      </w:pPr>
      <w:r w:rsidRPr="00CB56CC">
        <w:rPr>
          <w:rFonts w:ascii="Arial" w:eastAsia="Times New Roman" w:hAnsi="Arial" w:cs="Arial"/>
          <w:color w:val="323130"/>
          <w:bdr w:val="none" w:sz="0" w:space="0" w:color="auto" w:frame="1"/>
          <w:lang w:eastAsia="zh-CN"/>
        </w:rPr>
        <w:t>Assessment 4    Exercises, requiring on average between 5 and 8 hours to complete          5%</w:t>
      </w:r>
    </w:p>
    <w:p w14:paraId="77E06E3D" w14:textId="77F201C8" w:rsidR="00053FAA" w:rsidRDefault="00053FAA" w:rsidP="00CB56CC">
      <w:pPr>
        <w:shd w:val="clear" w:color="auto" w:fill="FFFFFF"/>
        <w:spacing w:after="0" w:line="240" w:lineRule="auto"/>
        <w:ind w:right="260"/>
        <w:jc w:val="both"/>
        <w:rPr>
          <w:rFonts w:ascii="Arial" w:eastAsia="Times New Roman" w:hAnsi="Arial" w:cs="Arial"/>
          <w:color w:val="323130"/>
          <w:bdr w:val="none" w:sz="0" w:space="0" w:color="auto" w:frame="1"/>
          <w:lang w:eastAsia="zh-CN"/>
        </w:rPr>
      </w:pPr>
    </w:p>
    <w:p w14:paraId="1A3B5DF4" w14:textId="21C900FC" w:rsidR="00053FAA" w:rsidRPr="00CB56CC" w:rsidRDefault="00053FAA" w:rsidP="00CB56CC">
      <w:pPr>
        <w:shd w:val="clear" w:color="auto" w:fill="FFFFFF"/>
        <w:spacing w:after="0" w:line="240" w:lineRule="auto"/>
        <w:ind w:right="260"/>
        <w:jc w:val="both"/>
        <w:rPr>
          <w:rFonts w:eastAsia="Times New Roman" w:cs="Calibri"/>
          <w:color w:val="323130"/>
          <w:lang w:eastAsia="zh-CN"/>
        </w:rPr>
      </w:pPr>
      <w:r>
        <w:rPr>
          <w:rFonts w:ascii="Arial" w:eastAsia="Times New Roman" w:hAnsi="Arial" w:cs="Arial"/>
          <w:color w:val="323130"/>
          <w:bdr w:val="none" w:sz="0" w:space="0" w:color="auto" w:frame="1"/>
          <w:lang w:eastAsia="zh-CN"/>
        </w:rPr>
        <w:t>Exam 80%</w:t>
      </w:r>
    </w:p>
    <w:p w14:paraId="2FE9918C" w14:textId="7AAF9D8D" w:rsidR="00CB56CC" w:rsidRPr="00CB56CC" w:rsidRDefault="00CB56CC" w:rsidP="00CB56CC">
      <w:pPr>
        <w:shd w:val="clear" w:color="auto" w:fill="FFFFFF"/>
        <w:spacing w:after="0" w:line="240" w:lineRule="auto"/>
        <w:rPr>
          <w:rFonts w:eastAsia="Times New Roman" w:cs="Calibri"/>
          <w:color w:val="323130"/>
          <w:lang w:eastAsia="zh-CN"/>
        </w:rPr>
      </w:pPr>
    </w:p>
    <w:p w14:paraId="7A1592B8" w14:textId="77777777" w:rsidR="004E11B5" w:rsidRDefault="00A629EB">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28AA88D1" w14:textId="77777777" w:rsidR="004E11B5" w:rsidRDefault="00A629EB">
      <w:pPr>
        <w:spacing w:after="120"/>
        <w:ind w:left="567" w:hanging="567"/>
        <w:rPr>
          <w:rFonts w:ascii="Arial" w:hAnsi="Arial" w:cs="Arial"/>
          <w:iCs/>
        </w:rPr>
      </w:pPr>
      <w:r>
        <w:rPr>
          <w:rFonts w:ascii="Arial" w:hAnsi="Arial" w:cs="Arial"/>
          <w:iCs/>
        </w:rPr>
        <w:lastRenderedPageBreak/>
        <w:t>13.2</w:t>
      </w:r>
      <w:r>
        <w:rPr>
          <w:rFonts w:ascii="Arial" w:hAnsi="Arial" w:cs="Arial"/>
          <w:iCs/>
        </w:rPr>
        <w:tab/>
        <w:t xml:space="preserve">Reassessment methods </w:t>
      </w:r>
    </w:p>
    <w:p w14:paraId="314F8A06" w14:textId="77777777" w:rsidR="004E11B5" w:rsidRDefault="00A629EB">
      <w:pPr>
        <w:spacing w:after="120" w:line="240" w:lineRule="auto"/>
        <w:ind w:left="567" w:right="260"/>
        <w:jc w:val="both"/>
        <w:rPr>
          <w:rFonts w:ascii="Arial" w:hAnsi="Arial" w:cs="Arial"/>
          <w:iCs/>
        </w:rPr>
      </w:pPr>
      <w:r>
        <w:rPr>
          <w:rFonts w:ascii="Arial" w:hAnsi="Arial" w:cs="Arial"/>
          <w:iCs/>
        </w:rPr>
        <w:t>Like-for-like</w:t>
      </w:r>
    </w:p>
    <w:p w14:paraId="536EE8B0" w14:textId="77777777" w:rsidR="004E11B5" w:rsidRDefault="004E11B5">
      <w:pPr>
        <w:spacing w:after="120" w:line="240" w:lineRule="auto"/>
        <w:ind w:left="426" w:right="260"/>
        <w:rPr>
          <w:rFonts w:ascii="Arial" w:hAnsi="Arial" w:cs="Arial"/>
          <w:b/>
          <w:i/>
          <w:iCs/>
        </w:rPr>
      </w:pPr>
    </w:p>
    <w:p w14:paraId="60E17FFA" w14:textId="0BBA90E0" w:rsidR="004E11B5" w:rsidRDefault="00A629EB" w:rsidP="00F04CB8">
      <w:pPr>
        <w:numPr>
          <w:ilvl w:val="0"/>
          <w:numId w:val="6"/>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w:t>
      </w:r>
      <w:r w:rsidR="006F434A">
        <w:rPr>
          <w:rFonts w:ascii="Arial" w:hAnsi="Arial" w:cs="Arial"/>
          <w:b/>
          <w:iCs/>
        </w:rPr>
        <w:t xml:space="preserve"> </w:t>
      </w:r>
      <w:r>
        <w:rPr>
          <w:rFonts w:ascii="Arial" w:hAnsi="Arial" w:cs="Arial"/>
          <w:b/>
          <w:iCs/>
        </w:rPr>
        <w:t>12) and methods of assessment (section 13)</w:t>
      </w:r>
    </w:p>
    <w:p w14:paraId="45F78412" w14:textId="77777777" w:rsidR="004E11B5" w:rsidRDefault="004E11B5">
      <w:pPr>
        <w:spacing w:after="120" w:line="240" w:lineRule="auto"/>
        <w:ind w:left="426" w:right="260"/>
        <w:rPr>
          <w:rFonts w:ascii="Arial" w:hAnsi="Arial" w:cs="Arial"/>
          <w:b/>
          <w:iCs/>
        </w:rPr>
      </w:pPr>
    </w:p>
    <w:tbl>
      <w:tblPr>
        <w:tblStyle w:val="TableGrid"/>
        <w:tblW w:w="8902" w:type="dxa"/>
        <w:jc w:val="center"/>
        <w:tblLook w:val="04A0" w:firstRow="1" w:lastRow="0" w:firstColumn="1" w:lastColumn="0" w:noHBand="0" w:noVBand="1"/>
      </w:tblPr>
      <w:tblGrid>
        <w:gridCol w:w="2524"/>
        <w:gridCol w:w="638"/>
        <w:gridCol w:w="638"/>
        <w:gridCol w:w="638"/>
        <w:gridCol w:w="639"/>
        <w:gridCol w:w="638"/>
        <w:gridCol w:w="662"/>
        <w:gridCol w:w="614"/>
        <w:gridCol w:w="639"/>
        <w:gridCol w:w="638"/>
        <w:gridCol w:w="634"/>
      </w:tblGrid>
      <w:tr w:rsidR="004E11B5" w14:paraId="5C768003" w14:textId="77777777">
        <w:trPr>
          <w:jc w:val="center"/>
        </w:trPr>
        <w:tc>
          <w:tcPr>
            <w:tcW w:w="2522" w:type="dxa"/>
            <w:shd w:val="clear" w:color="auto" w:fill="D9D9D9" w:themeFill="background1" w:themeFillShade="D9"/>
            <w:tcMar>
              <w:left w:w="108" w:type="dxa"/>
            </w:tcMar>
          </w:tcPr>
          <w:p w14:paraId="43926FBE" w14:textId="77777777" w:rsidR="004E11B5" w:rsidRDefault="00A629EB">
            <w:pPr>
              <w:spacing w:after="0"/>
              <w:ind w:left="33"/>
              <w:rPr>
                <w:rFonts w:ascii="Arial" w:hAnsi="Arial" w:cs="Arial"/>
                <w:b/>
              </w:rPr>
            </w:pPr>
            <w:r>
              <w:rPr>
                <w:rFonts w:ascii="Arial" w:hAnsi="Arial" w:cs="Arial"/>
                <w:b/>
              </w:rPr>
              <w:t>Module learning outcome</w:t>
            </w:r>
          </w:p>
        </w:tc>
        <w:tc>
          <w:tcPr>
            <w:tcW w:w="638" w:type="dxa"/>
            <w:shd w:val="clear" w:color="auto" w:fill="auto"/>
            <w:tcMar>
              <w:left w:w="108" w:type="dxa"/>
            </w:tcMar>
          </w:tcPr>
          <w:p w14:paraId="63D5B79E" w14:textId="77777777" w:rsidR="004E11B5" w:rsidRDefault="00A629EB">
            <w:pPr>
              <w:spacing w:after="0"/>
              <w:rPr>
                <w:rFonts w:ascii="Arial" w:hAnsi="Arial" w:cs="Arial"/>
              </w:rPr>
            </w:pPr>
            <w:r>
              <w:rPr>
                <w:rFonts w:ascii="Arial" w:hAnsi="Arial" w:cs="Arial"/>
              </w:rPr>
              <w:t>8.1</w:t>
            </w:r>
          </w:p>
        </w:tc>
        <w:tc>
          <w:tcPr>
            <w:tcW w:w="638" w:type="dxa"/>
            <w:shd w:val="clear" w:color="auto" w:fill="auto"/>
            <w:tcMar>
              <w:left w:w="108" w:type="dxa"/>
            </w:tcMar>
          </w:tcPr>
          <w:p w14:paraId="18F2224F" w14:textId="77777777" w:rsidR="004E11B5" w:rsidRDefault="00A629EB">
            <w:pPr>
              <w:spacing w:after="0"/>
              <w:rPr>
                <w:rFonts w:ascii="Arial" w:hAnsi="Arial" w:cs="Arial"/>
              </w:rPr>
            </w:pPr>
            <w:r>
              <w:rPr>
                <w:rFonts w:ascii="Arial" w:hAnsi="Arial" w:cs="Arial"/>
              </w:rPr>
              <w:t>8.2</w:t>
            </w:r>
          </w:p>
        </w:tc>
        <w:tc>
          <w:tcPr>
            <w:tcW w:w="638" w:type="dxa"/>
            <w:shd w:val="clear" w:color="auto" w:fill="auto"/>
            <w:tcMar>
              <w:left w:w="108" w:type="dxa"/>
            </w:tcMar>
          </w:tcPr>
          <w:p w14:paraId="1C1AF87C" w14:textId="77777777" w:rsidR="004E11B5" w:rsidRDefault="00A629EB">
            <w:pPr>
              <w:spacing w:after="0"/>
              <w:rPr>
                <w:rFonts w:ascii="Arial" w:hAnsi="Arial" w:cs="Arial"/>
              </w:rPr>
            </w:pPr>
            <w:r>
              <w:rPr>
                <w:rFonts w:ascii="Arial" w:hAnsi="Arial" w:cs="Arial"/>
              </w:rPr>
              <w:t>8.3</w:t>
            </w:r>
          </w:p>
        </w:tc>
        <w:tc>
          <w:tcPr>
            <w:tcW w:w="639" w:type="dxa"/>
            <w:tcBorders>
              <w:right w:val="double" w:sz="4" w:space="0" w:color="00000A"/>
            </w:tcBorders>
            <w:shd w:val="clear" w:color="auto" w:fill="auto"/>
            <w:tcMar>
              <w:left w:w="108" w:type="dxa"/>
            </w:tcMar>
          </w:tcPr>
          <w:p w14:paraId="51BB60F9" w14:textId="77777777" w:rsidR="004E11B5" w:rsidRDefault="00A629EB">
            <w:pPr>
              <w:spacing w:after="0"/>
              <w:rPr>
                <w:rFonts w:ascii="Arial" w:hAnsi="Arial" w:cs="Arial"/>
              </w:rPr>
            </w:pPr>
            <w:r>
              <w:rPr>
                <w:rFonts w:ascii="Arial" w:hAnsi="Arial" w:cs="Arial"/>
              </w:rPr>
              <w:t>8.4</w:t>
            </w:r>
          </w:p>
        </w:tc>
        <w:tc>
          <w:tcPr>
            <w:tcW w:w="638" w:type="dxa"/>
            <w:tcBorders>
              <w:left w:val="double" w:sz="4" w:space="0" w:color="00000A"/>
            </w:tcBorders>
            <w:shd w:val="clear" w:color="auto" w:fill="auto"/>
            <w:tcMar>
              <w:left w:w="98" w:type="dxa"/>
            </w:tcMar>
          </w:tcPr>
          <w:p w14:paraId="1C840594" w14:textId="77777777" w:rsidR="004E11B5" w:rsidRDefault="00A629EB">
            <w:pPr>
              <w:spacing w:after="0"/>
              <w:rPr>
                <w:rFonts w:ascii="Arial" w:hAnsi="Arial" w:cs="Arial"/>
              </w:rPr>
            </w:pPr>
            <w:r>
              <w:rPr>
                <w:rFonts w:ascii="Arial" w:hAnsi="Arial" w:cs="Arial"/>
              </w:rPr>
              <w:t>9.1</w:t>
            </w:r>
          </w:p>
        </w:tc>
        <w:tc>
          <w:tcPr>
            <w:tcW w:w="662" w:type="dxa"/>
            <w:shd w:val="clear" w:color="auto" w:fill="auto"/>
            <w:tcMar>
              <w:left w:w="108" w:type="dxa"/>
            </w:tcMar>
          </w:tcPr>
          <w:p w14:paraId="0FD6BF6F" w14:textId="77777777" w:rsidR="004E11B5" w:rsidRDefault="00A629EB">
            <w:pPr>
              <w:spacing w:after="0"/>
              <w:rPr>
                <w:rFonts w:ascii="Arial" w:hAnsi="Arial" w:cs="Arial"/>
              </w:rPr>
            </w:pPr>
            <w:r>
              <w:rPr>
                <w:rFonts w:ascii="Arial" w:hAnsi="Arial" w:cs="Arial"/>
              </w:rPr>
              <w:t>9.2</w:t>
            </w:r>
          </w:p>
        </w:tc>
        <w:tc>
          <w:tcPr>
            <w:tcW w:w="614" w:type="dxa"/>
            <w:shd w:val="clear" w:color="auto" w:fill="auto"/>
            <w:tcMar>
              <w:left w:w="108" w:type="dxa"/>
            </w:tcMar>
          </w:tcPr>
          <w:p w14:paraId="3C7AAF6F" w14:textId="77777777" w:rsidR="004E11B5" w:rsidRDefault="00A629EB">
            <w:pPr>
              <w:spacing w:after="0"/>
              <w:rPr>
                <w:rFonts w:ascii="Arial" w:hAnsi="Arial" w:cs="Arial"/>
              </w:rPr>
            </w:pPr>
            <w:r>
              <w:rPr>
                <w:rFonts w:ascii="Arial" w:hAnsi="Arial" w:cs="Arial"/>
              </w:rPr>
              <w:t>9.3</w:t>
            </w:r>
          </w:p>
        </w:tc>
        <w:tc>
          <w:tcPr>
            <w:tcW w:w="639" w:type="dxa"/>
            <w:shd w:val="clear" w:color="auto" w:fill="auto"/>
            <w:tcMar>
              <w:left w:w="108" w:type="dxa"/>
            </w:tcMar>
          </w:tcPr>
          <w:p w14:paraId="49A9124F" w14:textId="77777777" w:rsidR="004E11B5" w:rsidRDefault="00A629EB">
            <w:pPr>
              <w:spacing w:after="0"/>
              <w:rPr>
                <w:rFonts w:ascii="Arial" w:hAnsi="Arial" w:cs="Arial"/>
              </w:rPr>
            </w:pPr>
            <w:r>
              <w:rPr>
                <w:rFonts w:ascii="Arial" w:hAnsi="Arial" w:cs="Arial"/>
              </w:rPr>
              <w:t>9.4</w:t>
            </w:r>
          </w:p>
        </w:tc>
        <w:tc>
          <w:tcPr>
            <w:tcW w:w="638" w:type="dxa"/>
            <w:shd w:val="clear" w:color="auto" w:fill="auto"/>
            <w:tcMar>
              <w:left w:w="108" w:type="dxa"/>
            </w:tcMar>
          </w:tcPr>
          <w:p w14:paraId="76304A7F" w14:textId="77777777" w:rsidR="004E11B5" w:rsidRDefault="00A629EB">
            <w:pPr>
              <w:spacing w:after="0"/>
              <w:rPr>
                <w:rFonts w:ascii="Arial" w:hAnsi="Arial" w:cs="Arial"/>
              </w:rPr>
            </w:pPr>
            <w:r>
              <w:rPr>
                <w:rFonts w:ascii="Arial" w:hAnsi="Arial" w:cs="Arial"/>
              </w:rPr>
              <w:t>9.5</w:t>
            </w:r>
          </w:p>
        </w:tc>
        <w:tc>
          <w:tcPr>
            <w:tcW w:w="634" w:type="dxa"/>
            <w:shd w:val="clear" w:color="auto" w:fill="auto"/>
            <w:tcMar>
              <w:left w:w="108" w:type="dxa"/>
            </w:tcMar>
          </w:tcPr>
          <w:p w14:paraId="35A6D642" w14:textId="77777777" w:rsidR="004E11B5" w:rsidRDefault="00A629EB">
            <w:pPr>
              <w:spacing w:after="0"/>
              <w:rPr>
                <w:rFonts w:ascii="Arial" w:hAnsi="Arial" w:cs="Arial"/>
              </w:rPr>
            </w:pPr>
            <w:r>
              <w:rPr>
                <w:rFonts w:ascii="Arial" w:hAnsi="Arial" w:cs="Arial"/>
              </w:rPr>
              <w:t>9.6</w:t>
            </w:r>
          </w:p>
        </w:tc>
      </w:tr>
      <w:tr w:rsidR="004E11B5" w14:paraId="10EB5017" w14:textId="77777777">
        <w:trPr>
          <w:jc w:val="center"/>
        </w:trPr>
        <w:tc>
          <w:tcPr>
            <w:tcW w:w="2522" w:type="dxa"/>
            <w:shd w:val="clear" w:color="auto" w:fill="D9D9D9" w:themeFill="background1" w:themeFillShade="D9"/>
            <w:tcMar>
              <w:left w:w="108" w:type="dxa"/>
            </w:tcMar>
          </w:tcPr>
          <w:p w14:paraId="4919CB5B" w14:textId="77777777" w:rsidR="004E11B5" w:rsidRDefault="00A629EB">
            <w:pPr>
              <w:spacing w:after="0"/>
              <w:rPr>
                <w:rFonts w:ascii="Arial" w:hAnsi="Arial" w:cs="Arial"/>
                <w:b/>
              </w:rPr>
            </w:pPr>
            <w:r>
              <w:rPr>
                <w:rFonts w:ascii="Arial" w:hAnsi="Arial" w:cs="Arial"/>
                <w:b/>
              </w:rPr>
              <w:t>Learning/ teaching method</w:t>
            </w:r>
          </w:p>
        </w:tc>
        <w:tc>
          <w:tcPr>
            <w:tcW w:w="638" w:type="dxa"/>
            <w:shd w:val="clear" w:color="auto" w:fill="auto"/>
            <w:tcMar>
              <w:left w:w="108" w:type="dxa"/>
            </w:tcMar>
          </w:tcPr>
          <w:p w14:paraId="7D9B3AD8" w14:textId="77777777" w:rsidR="004E11B5" w:rsidRDefault="004E11B5">
            <w:pPr>
              <w:spacing w:after="0"/>
              <w:rPr>
                <w:rFonts w:ascii="Arial" w:hAnsi="Arial" w:cs="Arial"/>
                <w:b/>
              </w:rPr>
            </w:pPr>
          </w:p>
        </w:tc>
        <w:tc>
          <w:tcPr>
            <w:tcW w:w="638" w:type="dxa"/>
            <w:shd w:val="clear" w:color="auto" w:fill="auto"/>
            <w:tcMar>
              <w:left w:w="108" w:type="dxa"/>
            </w:tcMar>
          </w:tcPr>
          <w:p w14:paraId="472D7A09" w14:textId="77777777" w:rsidR="004E11B5" w:rsidRDefault="004E11B5">
            <w:pPr>
              <w:spacing w:after="0"/>
              <w:rPr>
                <w:rFonts w:ascii="Arial" w:hAnsi="Arial" w:cs="Arial"/>
                <w:b/>
              </w:rPr>
            </w:pPr>
          </w:p>
        </w:tc>
        <w:tc>
          <w:tcPr>
            <w:tcW w:w="638" w:type="dxa"/>
            <w:shd w:val="clear" w:color="auto" w:fill="auto"/>
            <w:tcMar>
              <w:left w:w="108" w:type="dxa"/>
            </w:tcMar>
          </w:tcPr>
          <w:p w14:paraId="36AF97FE" w14:textId="77777777" w:rsidR="004E11B5" w:rsidRDefault="004E11B5">
            <w:pPr>
              <w:spacing w:after="0"/>
              <w:rPr>
                <w:rFonts w:ascii="Arial" w:hAnsi="Arial" w:cs="Arial"/>
                <w:b/>
              </w:rPr>
            </w:pPr>
          </w:p>
        </w:tc>
        <w:tc>
          <w:tcPr>
            <w:tcW w:w="639" w:type="dxa"/>
            <w:tcBorders>
              <w:right w:val="double" w:sz="4" w:space="0" w:color="00000A"/>
            </w:tcBorders>
            <w:shd w:val="clear" w:color="auto" w:fill="auto"/>
            <w:tcMar>
              <w:left w:w="108" w:type="dxa"/>
            </w:tcMar>
          </w:tcPr>
          <w:p w14:paraId="0966B442"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441DF84E" w14:textId="77777777" w:rsidR="004E11B5" w:rsidRDefault="004E11B5">
            <w:pPr>
              <w:spacing w:after="0"/>
              <w:rPr>
                <w:rFonts w:ascii="Arial" w:hAnsi="Arial" w:cs="Arial"/>
                <w:b/>
              </w:rPr>
            </w:pPr>
          </w:p>
        </w:tc>
        <w:tc>
          <w:tcPr>
            <w:tcW w:w="662" w:type="dxa"/>
            <w:shd w:val="clear" w:color="auto" w:fill="auto"/>
            <w:tcMar>
              <w:left w:w="108" w:type="dxa"/>
            </w:tcMar>
          </w:tcPr>
          <w:p w14:paraId="4CCBA83E" w14:textId="77777777" w:rsidR="004E11B5" w:rsidRDefault="004E11B5">
            <w:pPr>
              <w:spacing w:after="0"/>
              <w:rPr>
                <w:rFonts w:ascii="Arial" w:hAnsi="Arial" w:cs="Arial"/>
                <w:b/>
              </w:rPr>
            </w:pPr>
          </w:p>
        </w:tc>
        <w:tc>
          <w:tcPr>
            <w:tcW w:w="614" w:type="dxa"/>
            <w:shd w:val="clear" w:color="auto" w:fill="auto"/>
            <w:tcMar>
              <w:left w:w="108" w:type="dxa"/>
            </w:tcMar>
          </w:tcPr>
          <w:p w14:paraId="3C023F8B" w14:textId="77777777" w:rsidR="004E11B5" w:rsidRDefault="004E11B5">
            <w:pPr>
              <w:spacing w:after="0"/>
              <w:rPr>
                <w:rFonts w:ascii="Arial" w:hAnsi="Arial" w:cs="Arial"/>
                <w:b/>
              </w:rPr>
            </w:pPr>
          </w:p>
        </w:tc>
        <w:tc>
          <w:tcPr>
            <w:tcW w:w="639" w:type="dxa"/>
            <w:shd w:val="clear" w:color="auto" w:fill="auto"/>
            <w:tcMar>
              <w:left w:w="108" w:type="dxa"/>
            </w:tcMar>
          </w:tcPr>
          <w:p w14:paraId="3D4C9C5A" w14:textId="77777777" w:rsidR="004E11B5" w:rsidRDefault="004E11B5">
            <w:pPr>
              <w:spacing w:after="0"/>
              <w:rPr>
                <w:rFonts w:ascii="Arial" w:hAnsi="Arial" w:cs="Arial"/>
                <w:b/>
              </w:rPr>
            </w:pPr>
          </w:p>
        </w:tc>
        <w:tc>
          <w:tcPr>
            <w:tcW w:w="638" w:type="dxa"/>
            <w:shd w:val="clear" w:color="auto" w:fill="auto"/>
            <w:tcMar>
              <w:left w:w="108" w:type="dxa"/>
            </w:tcMar>
          </w:tcPr>
          <w:p w14:paraId="3F16EEE7" w14:textId="77777777" w:rsidR="004E11B5" w:rsidRDefault="004E11B5">
            <w:pPr>
              <w:spacing w:after="0"/>
              <w:rPr>
                <w:rFonts w:ascii="Arial" w:hAnsi="Arial" w:cs="Arial"/>
                <w:b/>
              </w:rPr>
            </w:pPr>
          </w:p>
        </w:tc>
        <w:tc>
          <w:tcPr>
            <w:tcW w:w="634" w:type="dxa"/>
            <w:shd w:val="clear" w:color="auto" w:fill="auto"/>
            <w:tcMar>
              <w:left w:w="108" w:type="dxa"/>
            </w:tcMar>
          </w:tcPr>
          <w:p w14:paraId="6DD7F553" w14:textId="77777777" w:rsidR="004E11B5" w:rsidRDefault="004E11B5">
            <w:pPr>
              <w:spacing w:after="0"/>
              <w:rPr>
                <w:rFonts w:ascii="Arial" w:hAnsi="Arial" w:cs="Arial"/>
                <w:b/>
              </w:rPr>
            </w:pPr>
          </w:p>
        </w:tc>
      </w:tr>
      <w:tr w:rsidR="004E11B5" w14:paraId="6FA0227D" w14:textId="77777777">
        <w:trPr>
          <w:jc w:val="center"/>
        </w:trPr>
        <w:tc>
          <w:tcPr>
            <w:tcW w:w="2522" w:type="dxa"/>
            <w:shd w:val="clear" w:color="auto" w:fill="auto"/>
            <w:tcMar>
              <w:left w:w="108" w:type="dxa"/>
            </w:tcMar>
          </w:tcPr>
          <w:p w14:paraId="2E6C3B3A" w14:textId="77777777" w:rsidR="004E11B5" w:rsidRDefault="00A629EB">
            <w:pPr>
              <w:spacing w:after="0"/>
              <w:rPr>
                <w:rFonts w:ascii="Arial" w:hAnsi="Arial" w:cs="Arial"/>
              </w:rPr>
            </w:pPr>
            <w:r>
              <w:rPr>
                <w:rFonts w:ascii="Arial" w:hAnsi="Arial" w:cs="Arial"/>
              </w:rPr>
              <w:t>Private Study</w:t>
            </w:r>
          </w:p>
        </w:tc>
        <w:tc>
          <w:tcPr>
            <w:tcW w:w="638" w:type="dxa"/>
            <w:shd w:val="clear" w:color="auto" w:fill="auto"/>
            <w:tcMar>
              <w:left w:w="108" w:type="dxa"/>
            </w:tcMar>
          </w:tcPr>
          <w:p w14:paraId="0928F4BE"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0341DA3E"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105E3F5D"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0AB1872A"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579B1F76" w14:textId="77777777" w:rsidR="004E11B5" w:rsidRDefault="00A629EB">
            <w:pPr>
              <w:spacing w:after="0"/>
              <w:rPr>
                <w:rFonts w:ascii="Arial" w:hAnsi="Arial" w:cs="Arial"/>
                <w:b/>
              </w:rPr>
            </w:pPr>
            <w:r>
              <w:rPr>
                <w:rFonts w:ascii="Arial" w:hAnsi="Arial" w:cs="Arial"/>
                <w:b/>
              </w:rPr>
              <w:t>x</w:t>
            </w:r>
          </w:p>
        </w:tc>
        <w:tc>
          <w:tcPr>
            <w:tcW w:w="662" w:type="dxa"/>
            <w:shd w:val="clear" w:color="auto" w:fill="auto"/>
            <w:tcMar>
              <w:left w:w="108" w:type="dxa"/>
            </w:tcMar>
          </w:tcPr>
          <w:p w14:paraId="7512DD76"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6FC6F1C6"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3E362726"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3E88BE23"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1EF31CAF" w14:textId="77777777" w:rsidR="004E11B5" w:rsidRDefault="00A629EB">
            <w:pPr>
              <w:spacing w:after="0"/>
              <w:rPr>
                <w:rFonts w:ascii="Arial" w:hAnsi="Arial" w:cs="Arial"/>
                <w:b/>
              </w:rPr>
            </w:pPr>
            <w:r>
              <w:rPr>
                <w:rFonts w:ascii="Arial" w:hAnsi="Arial" w:cs="Arial"/>
                <w:b/>
              </w:rPr>
              <w:t>x</w:t>
            </w:r>
          </w:p>
        </w:tc>
      </w:tr>
      <w:tr w:rsidR="004E11B5" w14:paraId="10122475" w14:textId="77777777">
        <w:trPr>
          <w:trHeight w:val="737"/>
          <w:jc w:val="center"/>
        </w:trPr>
        <w:tc>
          <w:tcPr>
            <w:tcW w:w="2522" w:type="dxa"/>
            <w:shd w:val="clear" w:color="auto" w:fill="auto"/>
            <w:tcMar>
              <w:left w:w="108" w:type="dxa"/>
            </w:tcMar>
          </w:tcPr>
          <w:p w14:paraId="6D580919" w14:textId="77777777" w:rsidR="004E11B5" w:rsidRDefault="00A629EB">
            <w:pPr>
              <w:spacing w:after="0"/>
              <w:rPr>
                <w:rFonts w:ascii="Arial" w:hAnsi="Arial" w:cs="Arial"/>
              </w:rPr>
            </w:pPr>
            <w:r>
              <w:rPr>
                <w:rFonts w:ascii="Arial" w:hAnsi="Arial" w:cs="Arial"/>
              </w:rPr>
              <w:t>Lectures/exercise classes</w:t>
            </w:r>
          </w:p>
        </w:tc>
        <w:tc>
          <w:tcPr>
            <w:tcW w:w="638" w:type="dxa"/>
            <w:shd w:val="clear" w:color="auto" w:fill="auto"/>
            <w:tcMar>
              <w:left w:w="108" w:type="dxa"/>
            </w:tcMar>
          </w:tcPr>
          <w:p w14:paraId="6561EF4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9265A79"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4F69DDAD"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2B6A0A4B" w14:textId="77777777" w:rsidR="004E11B5" w:rsidRDefault="00A629EB">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1E19ADEC" w14:textId="77777777" w:rsidR="004E11B5" w:rsidRDefault="004E11B5">
            <w:pPr>
              <w:spacing w:after="0"/>
              <w:rPr>
                <w:rFonts w:ascii="Arial" w:hAnsi="Arial" w:cs="Arial"/>
                <w:b/>
              </w:rPr>
            </w:pPr>
          </w:p>
        </w:tc>
        <w:tc>
          <w:tcPr>
            <w:tcW w:w="662" w:type="dxa"/>
            <w:shd w:val="clear" w:color="auto" w:fill="auto"/>
            <w:tcMar>
              <w:left w:w="108" w:type="dxa"/>
            </w:tcMar>
          </w:tcPr>
          <w:p w14:paraId="5A3205EF"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4C1A7B70"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2EFE5AD2" w14:textId="77777777" w:rsidR="004E11B5" w:rsidRDefault="004E11B5">
            <w:pPr>
              <w:spacing w:after="0"/>
              <w:rPr>
                <w:rFonts w:ascii="Arial" w:hAnsi="Arial" w:cs="Arial"/>
                <w:b/>
              </w:rPr>
            </w:pPr>
          </w:p>
        </w:tc>
        <w:tc>
          <w:tcPr>
            <w:tcW w:w="638" w:type="dxa"/>
            <w:shd w:val="clear" w:color="auto" w:fill="auto"/>
            <w:tcMar>
              <w:left w:w="108" w:type="dxa"/>
            </w:tcMar>
          </w:tcPr>
          <w:p w14:paraId="6EEEE9AD"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5E878550" w14:textId="77777777" w:rsidR="004E11B5" w:rsidRDefault="00A629EB">
            <w:pPr>
              <w:spacing w:after="0"/>
              <w:rPr>
                <w:rFonts w:ascii="Arial" w:hAnsi="Arial" w:cs="Arial"/>
                <w:b/>
              </w:rPr>
            </w:pPr>
            <w:r>
              <w:rPr>
                <w:rFonts w:ascii="Arial" w:hAnsi="Arial" w:cs="Arial"/>
                <w:b/>
              </w:rPr>
              <w:t>x</w:t>
            </w:r>
          </w:p>
        </w:tc>
      </w:tr>
      <w:tr w:rsidR="004E11B5" w14:paraId="484B13B1" w14:textId="77777777">
        <w:trPr>
          <w:trHeight w:val="737"/>
          <w:jc w:val="center"/>
        </w:trPr>
        <w:tc>
          <w:tcPr>
            <w:tcW w:w="2522" w:type="dxa"/>
            <w:shd w:val="clear" w:color="auto" w:fill="auto"/>
            <w:tcMar>
              <w:left w:w="108" w:type="dxa"/>
            </w:tcMar>
          </w:tcPr>
          <w:p w14:paraId="230D608A" w14:textId="77777777" w:rsidR="004E11B5" w:rsidRDefault="00A629EB">
            <w:pPr>
              <w:spacing w:after="0"/>
              <w:rPr>
                <w:rFonts w:ascii="Arial" w:hAnsi="Arial" w:cs="Arial"/>
              </w:rPr>
            </w:pPr>
            <w:r>
              <w:rPr>
                <w:rFonts w:ascii="Arial" w:hAnsi="Arial" w:cs="Arial"/>
              </w:rPr>
              <w:t>Revision lectures</w:t>
            </w:r>
          </w:p>
        </w:tc>
        <w:tc>
          <w:tcPr>
            <w:tcW w:w="638" w:type="dxa"/>
            <w:shd w:val="clear" w:color="auto" w:fill="auto"/>
            <w:tcMar>
              <w:left w:w="108" w:type="dxa"/>
            </w:tcMar>
          </w:tcPr>
          <w:p w14:paraId="533D6546"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56311C8"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4AE2050"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571A843D"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2F4FF6A5" w14:textId="77777777" w:rsidR="004E11B5" w:rsidRDefault="004E11B5">
            <w:pPr>
              <w:spacing w:after="0"/>
              <w:rPr>
                <w:rFonts w:ascii="Arial" w:hAnsi="Arial" w:cs="Arial"/>
                <w:b/>
              </w:rPr>
            </w:pPr>
          </w:p>
        </w:tc>
        <w:tc>
          <w:tcPr>
            <w:tcW w:w="662" w:type="dxa"/>
            <w:shd w:val="clear" w:color="auto" w:fill="auto"/>
            <w:tcMar>
              <w:left w:w="108" w:type="dxa"/>
            </w:tcMar>
          </w:tcPr>
          <w:p w14:paraId="29B5F3A8"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44513418"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7A48622B" w14:textId="77777777" w:rsidR="004E11B5" w:rsidRDefault="004E11B5">
            <w:pPr>
              <w:spacing w:after="0"/>
              <w:rPr>
                <w:rFonts w:ascii="Arial" w:hAnsi="Arial" w:cs="Arial"/>
                <w:b/>
              </w:rPr>
            </w:pPr>
          </w:p>
        </w:tc>
        <w:tc>
          <w:tcPr>
            <w:tcW w:w="638" w:type="dxa"/>
            <w:shd w:val="clear" w:color="auto" w:fill="auto"/>
            <w:tcMar>
              <w:left w:w="108" w:type="dxa"/>
            </w:tcMar>
          </w:tcPr>
          <w:p w14:paraId="45EB0993"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64DB3347" w14:textId="77777777" w:rsidR="004E11B5" w:rsidRDefault="00A629EB">
            <w:pPr>
              <w:spacing w:after="0"/>
              <w:rPr>
                <w:rFonts w:ascii="Arial" w:hAnsi="Arial" w:cs="Arial"/>
                <w:b/>
              </w:rPr>
            </w:pPr>
            <w:r>
              <w:rPr>
                <w:rFonts w:ascii="Arial" w:hAnsi="Arial" w:cs="Arial"/>
                <w:b/>
              </w:rPr>
              <w:t>x</w:t>
            </w:r>
          </w:p>
        </w:tc>
      </w:tr>
      <w:tr w:rsidR="004E11B5" w14:paraId="3C00377E" w14:textId="77777777">
        <w:trPr>
          <w:jc w:val="center"/>
        </w:trPr>
        <w:tc>
          <w:tcPr>
            <w:tcW w:w="2522" w:type="dxa"/>
            <w:shd w:val="clear" w:color="auto" w:fill="D9D9D9" w:themeFill="background1" w:themeFillShade="D9"/>
            <w:tcMar>
              <w:left w:w="108" w:type="dxa"/>
            </w:tcMar>
          </w:tcPr>
          <w:p w14:paraId="033F5288" w14:textId="77777777" w:rsidR="004E11B5" w:rsidRDefault="00A629EB">
            <w:pPr>
              <w:spacing w:after="0"/>
              <w:rPr>
                <w:rFonts w:ascii="Arial" w:hAnsi="Arial" w:cs="Arial"/>
                <w:b/>
              </w:rPr>
            </w:pPr>
            <w:r>
              <w:rPr>
                <w:rFonts w:ascii="Arial" w:hAnsi="Arial" w:cs="Arial"/>
                <w:b/>
              </w:rPr>
              <w:t>Assessment method</w:t>
            </w:r>
          </w:p>
        </w:tc>
        <w:tc>
          <w:tcPr>
            <w:tcW w:w="638" w:type="dxa"/>
            <w:shd w:val="clear" w:color="auto" w:fill="auto"/>
            <w:tcMar>
              <w:left w:w="108" w:type="dxa"/>
            </w:tcMar>
          </w:tcPr>
          <w:p w14:paraId="2F4DEE18" w14:textId="77777777" w:rsidR="004E11B5" w:rsidRDefault="004E11B5">
            <w:pPr>
              <w:spacing w:after="0"/>
              <w:rPr>
                <w:rFonts w:ascii="Arial" w:hAnsi="Arial" w:cs="Arial"/>
                <w:b/>
              </w:rPr>
            </w:pPr>
          </w:p>
        </w:tc>
        <w:tc>
          <w:tcPr>
            <w:tcW w:w="638" w:type="dxa"/>
            <w:shd w:val="clear" w:color="auto" w:fill="auto"/>
            <w:tcMar>
              <w:left w:w="108" w:type="dxa"/>
            </w:tcMar>
          </w:tcPr>
          <w:p w14:paraId="5BB3DB85" w14:textId="77777777" w:rsidR="004E11B5" w:rsidRDefault="004E11B5">
            <w:pPr>
              <w:spacing w:after="0"/>
              <w:rPr>
                <w:rFonts w:ascii="Arial" w:hAnsi="Arial" w:cs="Arial"/>
                <w:b/>
              </w:rPr>
            </w:pPr>
          </w:p>
        </w:tc>
        <w:tc>
          <w:tcPr>
            <w:tcW w:w="638" w:type="dxa"/>
            <w:shd w:val="clear" w:color="auto" w:fill="auto"/>
            <w:tcMar>
              <w:left w:w="108" w:type="dxa"/>
            </w:tcMar>
          </w:tcPr>
          <w:p w14:paraId="1DF97521" w14:textId="77777777" w:rsidR="004E11B5" w:rsidRDefault="004E11B5">
            <w:pPr>
              <w:spacing w:after="0"/>
              <w:rPr>
                <w:rFonts w:ascii="Arial" w:hAnsi="Arial" w:cs="Arial"/>
                <w:b/>
              </w:rPr>
            </w:pPr>
          </w:p>
        </w:tc>
        <w:tc>
          <w:tcPr>
            <w:tcW w:w="639" w:type="dxa"/>
            <w:tcBorders>
              <w:right w:val="double" w:sz="4" w:space="0" w:color="00000A"/>
            </w:tcBorders>
            <w:shd w:val="clear" w:color="auto" w:fill="auto"/>
            <w:tcMar>
              <w:left w:w="108" w:type="dxa"/>
            </w:tcMar>
          </w:tcPr>
          <w:p w14:paraId="060F377A"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10CFF78C" w14:textId="77777777" w:rsidR="004E11B5" w:rsidRDefault="004E11B5">
            <w:pPr>
              <w:spacing w:after="0"/>
              <w:rPr>
                <w:rFonts w:ascii="Arial" w:hAnsi="Arial" w:cs="Arial"/>
                <w:b/>
              </w:rPr>
            </w:pPr>
          </w:p>
        </w:tc>
        <w:tc>
          <w:tcPr>
            <w:tcW w:w="662" w:type="dxa"/>
            <w:shd w:val="clear" w:color="auto" w:fill="auto"/>
            <w:tcMar>
              <w:left w:w="108" w:type="dxa"/>
            </w:tcMar>
          </w:tcPr>
          <w:p w14:paraId="1558807E" w14:textId="77777777" w:rsidR="004E11B5" w:rsidRDefault="004E11B5">
            <w:pPr>
              <w:spacing w:after="0"/>
              <w:rPr>
                <w:rFonts w:ascii="Arial" w:hAnsi="Arial" w:cs="Arial"/>
                <w:b/>
              </w:rPr>
            </w:pPr>
          </w:p>
        </w:tc>
        <w:tc>
          <w:tcPr>
            <w:tcW w:w="614" w:type="dxa"/>
            <w:shd w:val="clear" w:color="auto" w:fill="auto"/>
            <w:tcMar>
              <w:left w:w="108" w:type="dxa"/>
            </w:tcMar>
          </w:tcPr>
          <w:p w14:paraId="7F4611F3" w14:textId="77777777" w:rsidR="004E11B5" w:rsidRDefault="004E11B5">
            <w:pPr>
              <w:spacing w:after="0"/>
              <w:rPr>
                <w:rFonts w:ascii="Arial" w:hAnsi="Arial" w:cs="Arial"/>
                <w:b/>
              </w:rPr>
            </w:pPr>
          </w:p>
        </w:tc>
        <w:tc>
          <w:tcPr>
            <w:tcW w:w="639" w:type="dxa"/>
            <w:shd w:val="clear" w:color="auto" w:fill="auto"/>
            <w:tcMar>
              <w:left w:w="108" w:type="dxa"/>
            </w:tcMar>
          </w:tcPr>
          <w:p w14:paraId="3E2B8F9D" w14:textId="77777777" w:rsidR="004E11B5" w:rsidRDefault="004E11B5">
            <w:pPr>
              <w:spacing w:after="0"/>
              <w:rPr>
                <w:rFonts w:ascii="Arial" w:hAnsi="Arial" w:cs="Arial"/>
                <w:b/>
              </w:rPr>
            </w:pPr>
          </w:p>
        </w:tc>
        <w:tc>
          <w:tcPr>
            <w:tcW w:w="638" w:type="dxa"/>
            <w:shd w:val="clear" w:color="auto" w:fill="auto"/>
            <w:tcMar>
              <w:left w:w="108" w:type="dxa"/>
            </w:tcMar>
          </w:tcPr>
          <w:p w14:paraId="28314916" w14:textId="77777777" w:rsidR="004E11B5" w:rsidRDefault="004E11B5">
            <w:pPr>
              <w:spacing w:after="0"/>
              <w:rPr>
                <w:rFonts w:ascii="Arial" w:hAnsi="Arial" w:cs="Arial"/>
                <w:b/>
              </w:rPr>
            </w:pPr>
          </w:p>
        </w:tc>
        <w:tc>
          <w:tcPr>
            <w:tcW w:w="634" w:type="dxa"/>
            <w:shd w:val="clear" w:color="auto" w:fill="auto"/>
            <w:tcMar>
              <w:left w:w="108" w:type="dxa"/>
            </w:tcMar>
          </w:tcPr>
          <w:p w14:paraId="05CD9CAC" w14:textId="77777777" w:rsidR="004E11B5" w:rsidRDefault="004E11B5">
            <w:pPr>
              <w:spacing w:after="0"/>
              <w:rPr>
                <w:rFonts w:ascii="Arial" w:hAnsi="Arial" w:cs="Arial"/>
                <w:b/>
              </w:rPr>
            </w:pPr>
          </w:p>
        </w:tc>
      </w:tr>
      <w:tr w:rsidR="004E11B5" w14:paraId="4C921984" w14:textId="77777777">
        <w:trPr>
          <w:jc w:val="center"/>
        </w:trPr>
        <w:tc>
          <w:tcPr>
            <w:tcW w:w="2522" w:type="dxa"/>
            <w:shd w:val="clear" w:color="auto" w:fill="auto"/>
            <w:tcMar>
              <w:left w:w="108" w:type="dxa"/>
            </w:tcMar>
          </w:tcPr>
          <w:p w14:paraId="6F5DC1C6" w14:textId="77777777" w:rsidR="004E11B5" w:rsidRDefault="00A629EB">
            <w:pPr>
              <w:spacing w:after="0"/>
              <w:rPr>
                <w:rFonts w:ascii="Arial" w:hAnsi="Arial" w:cs="Arial"/>
              </w:rPr>
            </w:pPr>
            <w:r>
              <w:rPr>
                <w:rFonts w:ascii="Arial" w:hAnsi="Arial" w:cs="Arial"/>
              </w:rPr>
              <w:t>Examination</w:t>
            </w:r>
          </w:p>
        </w:tc>
        <w:tc>
          <w:tcPr>
            <w:tcW w:w="638" w:type="dxa"/>
            <w:shd w:val="clear" w:color="auto" w:fill="auto"/>
            <w:tcMar>
              <w:left w:w="108" w:type="dxa"/>
            </w:tcMar>
          </w:tcPr>
          <w:p w14:paraId="7ADFC36F"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55978E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048102D4"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645633B0" w14:textId="77777777" w:rsidR="004E11B5" w:rsidRDefault="00A629EB">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5A09DB60" w14:textId="77777777" w:rsidR="004E11B5" w:rsidRDefault="00A629EB">
            <w:pPr>
              <w:spacing w:after="0"/>
              <w:rPr>
                <w:rFonts w:ascii="Arial" w:hAnsi="Arial" w:cs="Arial"/>
                <w:b/>
              </w:rPr>
            </w:pPr>
            <w:r>
              <w:rPr>
                <w:rFonts w:ascii="Arial" w:hAnsi="Arial" w:cs="Arial"/>
                <w:b/>
              </w:rPr>
              <w:t>x</w:t>
            </w:r>
          </w:p>
        </w:tc>
        <w:tc>
          <w:tcPr>
            <w:tcW w:w="662" w:type="dxa"/>
            <w:shd w:val="clear" w:color="auto" w:fill="auto"/>
            <w:tcMar>
              <w:left w:w="108" w:type="dxa"/>
            </w:tcMar>
          </w:tcPr>
          <w:p w14:paraId="4731D60E"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5DEDAB4E"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01D1AF79"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64456A27"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56065906" w14:textId="77777777" w:rsidR="004E11B5" w:rsidRDefault="00A629EB">
            <w:pPr>
              <w:spacing w:after="0"/>
              <w:rPr>
                <w:rFonts w:ascii="Arial" w:hAnsi="Arial" w:cs="Arial"/>
                <w:b/>
              </w:rPr>
            </w:pPr>
            <w:r>
              <w:rPr>
                <w:rFonts w:ascii="Arial" w:hAnsi="Arial" w:cs="Arial"/>
                <w:b/>
              </w:rPr>
              <w:t>x</w:t>
            </w:r>
          </w:p>
        </w:tc>
      </w:tr>
      <w:tr w:rsidR="004E11B5" w14:paraId="35C3EF43" w14:textId="77777777">
        <w:trPr>
          <w:jc w:val="center"/>
        </w:trPr>
        <w:tc>
          <w:tcPr>
            <w:tcW w:w="2522" w:type="dxa"/>
            <w:shd w:val="clear" w:color="auto" w:fill="auto"/>
            <w:tcMar>
              <w:left w:w="108" w:type="dxa"/>
            </w:tcMar>
          </w:tcPr>
          <w:p w14:paraId="1BE9AABB" w14:textId="77777777" w:rsidR="004E11B5" w:rsidRDefault="00A629EB">
            <w:pPr>
              <w:spacing w:after="0"/>
              <w:rPr>
                <w:rFonts w:ascii="Arial" w:hAnsi="Arial" w:cs="Arial"/>
              </w:rPr>
            </w:pPr>
            <w:r>
              <w:rPr>
                <w:rFonts w:ascii="Arial" w:hAnsi="Arial" w:cs="Arial"/>
              </w:rPr>
              <w:t>Coursework</w:t>
            </w:r>
          </w:p>
        </w:tc>
        <w:tc>
          <w:tcPr>
            <w:tcW w:w="638" w:type="dxa"/>
            <w:shd w:val="clear" w:color="auto" w:fill="auto"/>
            <w:tcMar>
              <w:left w:w="108" w:type="dxa"/>
            </w:tcMar>
          </w:tcPr>
          <w:p w14:paraId="6E47903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4A7558D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12DEF4EC"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0E66C506" w14:textId="77777777" w:rsidR="004E11B5" w:rsidRDefault="00A629EB">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17A12F01" w14:textId="77777777" w:rsidR="004E11B5" w:rsidRDefault="00A629EB">
            <w:pPr>
              <w:spacing w:after="0"/>
              <w:rPr>
                <w:rFonts w:ascii="Arial" w:hAnsi="Arial" w:cs="Arial"/>
                <w:b/>
              </w:rPr>
            </w:pPr>
            <w:r>
              <w:rPr>
                <w:rFonts w:ascii="Arial" w:hAnsi="Arial" w:cs="Arial"/>
                <w:b/>
              </w:rPr>
              <w:t>x</w:t>
            </w:r>
          </w:p>
        </w:tc>
        <w:tc>
          <w:tcPr>
            <w:tcW w:w="662" w:type="dxa"/>
            <w:shd w:val="clear" w:color="auto" w:fill="auto"/>
            <w:tcMar>
              <w:left w:w="108" w:type="dxa"/>
            </w:tcMar>
          </w:tcPr>
          <w:p w14:paraId="1D94F934"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7729106F"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7D687CA3"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2C828568"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2644BAED" w14:textId="77777777" w:rsidR="004E11B5" w:rsidRDefault="00A629EB">
            <w:pPr>
              <w:spacing w:after="0"/>
              <w:rPr>
                <w:rFonts w:ascii="Arial" w:hAnsi="Arial" w:cs="Arial"/>
                <w:b/>
              </w:rPr>
            </w:pPr>
            <w:r>
              <w:rPr>
                <w:rFonts w:ascii="Arial" w:hAnsi="Arial" w:cs="Arial"/>
                <w:b/>
              </w:rPr>
              <w:t>x</w:t>
            </w:r>
          </w:p>
        </w:tc>
      </w:tr>
    </w:tbl>
    <w:p w14:paraId="0866674D" w14:textId="77777777" w:rsidR="004E11B5" w:rsidRDefault="004E11B5">
      <w:pPr>
        <w:spacing w:after="120" w:line="240" w:lineRule="auto"/>
        <w:ind w:left="426" w:right="260"/>
        <w:rPr>
          <w:rFonts w:ascii="Arial" w:hAnsi="Arial" w:cs="Arial"/>
          <w:b/>
          <w:iCs/>
        </w:rPr>
      </w:pPr>
    </w:p>
    <w:p w14:paraId="5B959976" w14:textId="77777777" w:rsidR="004E11B5" w:rsidRDefault="00A629EB" w:rsidP="00F04CB8">
      <w:pPr>
        <w:numPr>
          <w:ilvl w:val="0"/>
          <w:numId w:val="6"/>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52D2F51" w14:textId="77777777" w:rsidR="004E11B5" w:rsidRDefault="00A629E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7CFC0A" w14:textId="77777777" w:rsidR="004E11B5" w:rsidRDefault="00A629E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2DDB54B" w14:textId="77777777" w:rsidR="004E11B5" w:rsidRDefault="00A629E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E80D7C8" w14:textId="77777777" w:rsidR="004E11B5" w:rsidRDefault="00A629EB">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2FE321AF" w14:textId="77777777" w:rsidR="004E11B5" w:rsidRDefault="004E11B5">
      <w:pPr>
        <w:spacing w:after="120" w:line="240" w:lineRule="auto"/>
        <w:ind w:left="426" w:right="260"/>
        <w:rPr>
          <w:rFonts w:ascii="Arial" w:hAnsi="Arial" w:cs="Arial"/>
          <w:i/>
          <w:iCs/>
        </w:rPr>
      </w:pPr>
    </w:p>
    <w:p w14:paraId="379008C5"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2BAD515F" w14:textId="77777777" w:rsidR="004E11B5" w:rsidRDefault="00A629EB">
      <w:pPr>
        <w:spacing w:after="120" w:line="240" w:lineRule="auto"/>
        <w:ind w:left="567" w:right="260"/>
        <w:jc w:val="both"/>
        <w:rPr>
          <w:rFonts w:ascii="Arial" w:hAnsi="Arial" w:cs="Arial"/>
          <w:b/>
        </w:rPr>
      </w:pPr>
      <w:r>
        <w:rPr>
          <w:rFonts w:ascii="Arial" w:hAnsi="Arial" w:cs="Arial"/>
        </w:rPr>
        <w:t xml:space="preserve">Canterbury </w:t>
      </w:r>
    </w:p>
    <w:p w14:paraId="33178141" w14:textId="77777777" w:rsidR="004E11B5" w:rsidRDefault="004E11B5">
      <w:pPr>
        <w:spacing w:after="120" w:line="240" w:lineRule="auto"/>
        <w:ind w:left="426" w:right="260"/>
        <w:rPr>
          <w:rFonts w:ascii="Arial" w:hAnsi="Arial" w:cs="Arial"/>
          <w:i/>
          <w:iCs/>
        </w:rPr>
      </w:pPr>
    </w:p>
    <w:p w14:paraId="27C668FD" w14:textId="77777777" w:rsidR="004E11B5" w:rsidRDefault="00A629EB" w:rsidP="00F04CB8">
      <w:pPr>
        <w:numPr>
          <w:ilvl w:val="0"/>
          <w:numId w:val="6"/>
        </w:numPr>
        <w:spacing w:after="120" w:line="240" w:lineRule="auto"/>
        <w:ind w:left="567" w:right="261" w:hanging="568"/>
        <w:jc w:val="both"/>
        <w:rPr>
          <w:rFonts w:ascii="Arial" w:hAnsi="Arial" w:cs="Arial"/>
          <w:b/>
        </w:rPr>
      </w:pPr>
      <w:r>
        <w:rPr>
          <w:rFonts w:ascii="Arial" w:hAnsi="Arial" w:cs="Arial"/>
          <w:b/>
        </w:rPr>
        <w:t xml:space="preserve">Internationalisation </w:t>
      </w:r>
    </w:p>
    <w:p w14:paraId="01B68B9A" w14:textId="77777777" w:rsidR="004E11B5" w:rsidRDefault="00A629EB">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31656AE" w14:textId="77777777" w:rsidR="004E11B5" w:rsidRDefault="00A629EB">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B0832D9" w14:textId="77777777" w:rsidR="004E11B5" w:rsidRDefault="00A629EB">
      <w:pPr>
        <w:spacing w:after="120" w:line="240" w:lineRule="auto"/>
        <w:ind w:left="567" w:right="260"/>
        <w:jc w:val="both"/>
        <w:rPr>
          <w:rFonts w:ascii="Arial" w:hAnsi="Arial" w:cs="Arial"/>
          <w:i/>
          <w:iCs/>
        </w:rPr>
      </w:pPr>
      <w:r>
        <w:rPr>
          <w:rFonts w:ascii="Arial" w:hAnsi="Arial" w:cs="Arial"/>
        </w:rPr>
        <w:lastRenderedPageBreak/>
        <w:t>The support SMSAS provides to its students is also internationally attuned given our international student body.</w:t>
      </w:r>
    </w:p>
    <w:p w14:paraId="24936CF3" w14:textId="77777777" w:rsidR="004E11B5" w:rsidRDefault="004E11B5">
      <w:pPr>
        <w:spacing w:after="120" w:line="240" w:lineRule="auto"/>
        <w:ind w:left="426" w:right="260"/>
        <w:rPr>
          <w:rFonts w:ascii="Arial" w:hAnsi="Arial" w:cs="Arial"/>
          <w:i/>
          <w:iCs/>
        </w:rPr>
      </w:pPr>
    </w:p>
    <w:p w14:paraId="46C77002" w14:textId="77777777" w:rsidR="004E11B5" w:rsidRDefault="004E11B5">
      <w:pPr>
        <w:pBdr>
          <w:bottom w:val="single" w:sz="6" w:space="1" w:color="00000A"/>
        </w:pBdr>
        <w:spacing w:after="120" w:line="240" w:lineRule="auto"/>
        <w:ind w:right="260"/>
        <w:rPr>
          <w:rFonts w:ascii="Arial" w:hAnsi="Arial" w:cs="Arial"/>
        </w:rPr>
      </w:pPr>
    </w:p>
    <w:p w14:paraId="7832B4B3" w14:textId="77777777" w:rsidR="00031A23" w:rsidRPr="00264EAF" w:rsidRDefault="00031A23" w:rsidP="00031A23">
      <w:pPr>
        <w:spacing w:after="120" w:line="240" w:lineRule="auto"/>
        <w:ind w:right="543"/>
        <w:rPr>
          <w:rFonts w:ascii="Arial" w:hAnsi="Arial" w:cs="Arial"/>
          <w:b/>
          <w:sz w:val="20"/>
          <w:szCs w:val="20"/>
        </w:rPr>
      </w:pPr>
      <w:r w:rsidRPr="00264EAF">
        <w:rPr>
          <w:rFonts w:ascii="Arial" w:hAnsi="Arial" w:cs="Arial"/>
          <w:b/>
          <w:sz w:val="20"/>
          <w:szCs w:val="20"/>
        </w:rPr>
        <w:t xml:space="preserve">DIVISIONAL USE ONLY </w:t>
      </w:r>
    </w:p>
    <w:p w14:paraId="4C4B2FD0" w14:textId="77777777" w:rsidR="00031A23" w:rsidRPr="00264EAF" w:rsidRDefault="00031A23" w:rsidP="00031A23">
      <w:pPr>
        <w:spacing w:after="120" w:line="240" w:lineRule="auto"/>
        <w:ind w:right="543"/>
        <w:rPr>
          <w:rFonts w:ascii="Arial" w:hAnsi="Arial" w:cs="Arial"/>
          <w:b/>
          <w:sz w:val="20"/>
          <w:szCs w:val="20"/>
        </w:rPr>
      </w:pPr>
      <w:r w:rsidRPr="00264EAF">
        <w:rPr>
          <w:rFonts w:ascii="Arial" w:hAnsi="Arial" w:cs="Arial"/>
          <w:b/>
          <w:sz w:val="20"/>
          <w:szCs w:val="20"/>
        </w:rPr>
        <w:t>Revision record – all revisions must be recorded in the grid and full details of the change retained in the appropriate committee records.</w:t>
      </w:r>
    </w:p>
    <w:p w14:paraId="7B7610E8" w14:textId="77777777" w:rsidR="00031A23" w:rsidRPr="00031A23" w:rsidRDefault="00031A23" w:rsidP="00031A23">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815"/>
        <w:gridCol w:w="1962"/>
        <w:gridCol w:w="2338"/>
        <w:gridCol w:w="2907"/>
      </w:tblGrid>
      <w:tr w:rsidR="00031A23" w:rsidRPr="00031A23" w14:paraId="6C2509CC" w14:textId="77777777" w:rsidTr="0078691F">
        <w:trPr>
          <w:trHeight w:val="317"/>
        </w:trPr>
        <w:tc>
          <w:tcPr>
            <w:tcW w:w="1593" w:type="dxa"/>
          </w:tcPr>
          <w:p w14:paraId="7B738605" w14:textId="77777777" w:rsidR="00031A23" w:rsidRPr="00031A23" w:rsidRDefault="00031A23" w:rsidP="00031A23">
            <w:pPr>
              <w:spacing w:after="120"/>
              <w:ind w:right="543"/>
              <w:rPr>
                <w:rFonts w:ascii="Arial" w:hAnsi="Arial" w:cs="Arial"/>
                <w:sz w:val="20"/>
                <w:szCs w:val="20"/>
              </w:rPr>
            </w:pPr>
            <w:r w:rsidRPr="00031A23">
              <w:rPr>
                <w:rFonts w:ascii="Arial" w:hAnsi="Arial" w:cs="Arial"/>
                <w:sz w:val="20"/>
                <w:szCs w:val="20"/>
              </w:rPr>
              <w:t>Date approved</w:t>
            </w:r>
          </w:p>
        </w:tc>
        <w:tc>
          <w:tcPr>
            <w:tcW w:w="1815" w:type="dxa"/>
          </w:tcPr>
          <w:p w14:paraId="19E963D5" w14:textId="77777777" w:rsidR="00031A23" w:rsidRPr="00031A23" w:rsidRDefault="00031A23" w:rsidP="00031A23">
            <w:pPr>
              <w:spacing w:after="120"/>
              <w:ind w:right="543"/>
              <w:rPr>
                <w:rFonts w:ascii="Arial" w:hAnsi="Arial" w:cs="Arial"/>
                <w:sz w:val="20"/>
                <w:szCs w:val="20"/>
              </w:rPr>
            </w:pPr>
            <w:r w:rsidRPr="00031A23">
              <w:rPr>
                <w:rFonts w:ascii="Arial" w:hAnsi="Arial" w:cs="Arial"/>
                <w:sz w:val="20"/>
                <w:szCs w:val="20"/>
              </w:rPr>
              <w:t>Major/minor revision</w:t>
            </w:r>
          </w:p>
        </w:tc>
        <w:tc>
          <w:tcPr>
            <w:tcW w:w="1974" w:type="dxa"/>
          </w:tcPr>
          <w:p w14:paraId="29A79927" w14:textId="77777777" w:rsidR="00031A23" w:rsidRPr="00031A23" w:rsidRDefault="00031A23" w:rsidP="00031A23">
            <w:pPr>
              <w:spacing w:after="120"/>
              <w:ind w:right="543"/>
              <w:rPr>
                <w:rFonts w:ascii="Arial" w:hAnsi="Arial" w:cs="Arial"/>
                <w:sz w:val="20"/>
                <w:szCs w:val="20"/>
              </w:rPr>
            </w:pPr>
            <w:r w:rsidRPr="00031A23">
              <w:rPr>
                <w:rFonts w:ascii="Arial" w:hAnsi="Arial" w:cs="Arial"/>
                <w:sz w:val="20"/>
                <w:szCs w:val="20"/>
              </w:rPr>
              <w:t>Start date of delivery of revised version</w:t>
            </w:r>
          </w:p>
        </w:tc>
        <w:tc>
          <w:tcPr>
            <w:tcW w:w="2359" w:type="dxa"/>
          </w:tcPr>
          <w:p w14:paraId="1DAB3E8B" w14:textId="77777777" w:rsidR="00031A23" w:rsidRPr="00031A23" w:rsidRDefault="00031A23" w:rsidP="00031A23">
            <w:pPr>
              <w:spacing w:after="120"/>
              <w:ind w:right="543"/>
              <w:rPr>
                <w:rFonts w:ascii="Arial" w:hAnsi="Arial" w:cs="Arial"/>
                <w:sz w:val="20"/>
                <w:szCs w:val="20"/>
              </w:rPr>
            </w:pPr>
            <w:r w:rsidRPr="00031A23">
              <w:rPr>
                <w:rFonts w:ascii="Arial" w:hAnsi="Arial" w:cs="Arial"/>
                <w:sz w:val="20"/>
                <w:szCs w:val="20"/>
              </w:rPr>
              <w:t>Section revised</w:t>
            </w:r>
          </w:p>
        </w:tc>
        <w:tc>
          <w:tcPr>
            <w:tcW w:w="2941" w:type="dxa"/>
          </w:tcPr>
          <w:p w14:paraId="4D8B1803" w14:textId="77777777" w:rsidR="00031A23" w:rsidRPr="00031A23" w:rsidRDefault="00031A23" w:rsidP="00031A23">
            <w:pPr>
              <w:spacing w:after="120"/>
              <w:ind w:right="543"/>
              <w:rPr>
                <w:rFonts w:ascii="Arial" w:hAnsi="Arial" w:cs="Arial"/>
                <w:sz w:val="20"/>
                <w:szCs w:val="20"/>
              </w:rPr>
            </w:pPr>
            <w:r w:rsidRPr="00031A23">
              <w:rPr>
                <w:rFonts w:ascii="Arial" w:hAnsi="Arial" w:cs="Arial"/>
                <w:sz w:val="20"/>
                <w:szCs w:val="20"/>
              </w:rPr>
              <w:t>Impacts PLOs (Q6&amp;7 cover sheet)</w:t>
            </w:r>
          </w:p>
        </w:tc>
      </w:tr>
      <w:tr w:rsidR="00031A23" w:rsidRPr="00031A23" w14:paraId="4E0064C4" w14:textId="77777777" w:rsidTr="0078691F">
        <w:trPr>
          <w:trHeight w:val="305"/>
        </w:trPr>
        <w:tc>
          <w:tcPr>
            <w:tcW w:w="1593" w:type="dxa"/>
          </w:tcPr>
          <w:p w14:paraId="63F5C7BA" w14:textId="5DABED5B" w:rsidR="00031A23" w:rsidRPr="00264EAF" w:rsidRDefault="007F67E9" w:rsidP="00031A23">
            <w:pPr>
              <w:spacing w:after="120"/>
              <w:ind w:right="543"/>
              <w:rPr>
                <w:rFonts w:ascii="Arial" w:hAnsi="Arial" w:cs="Arial"/>
                <w:sz w:val="18"/>
                <w:szCs w:val="18"/>
              </w:rPr>
            </w:pPr>
            <w:r w:rsidRPr="00264EAF">
              <w:rPr>
                <w:rFonts w:ascii="Arial" w:hAnsi="Arial" w:cs="Arial"/>
                <w:sz w:val="18"/>
                <w:szCs w:val="18"/>
              </w:rPr>
              <w:t>17/11/2021</w:t>
            </w:r>
          </w:p>
        </w:tc>
        <w:tc>
          <w:tcPr>
            <w:tcW w:w="1815" w:type="dxa"/>
          </w:tcPr>
          <w:p w14:paraId="66FC04B5" w14:textId="44D91EA5" w:rsidR="00031A23" w:rsidRPr="00264EAF" w:rsidRDefault="007F67E9" w:rsidP="00031A23">
            <w:pPr>
              <w:spacing w:after="120"/>
              <w:ind w:right="543"/>
              <w:rPr>
                <w:rFonts w:ascii="Arial" w:hAnsi="Arial" w:cs="Arial"/>
                <w:sz w:val="18"/>
                <w:szCs w:val="18"/>
              </w:rPr>
            </w:pPr>
            <w:r w:rsidRPr="00264EAF">
              <w:rPr>
                <w:rFonts w:ascii="Arial" w:hAnsi="Arial" w:cs="Arial"/>
                <w:sz w:val="18"/>
                <w:szCs w:val="18"/>
              </w:rPr>
              <w:t>Minor</w:t>
            </w:r>
          </w:p>
        </w:tc>
        <w:tc>
          <w:tcPr>
            <w:tcW w:w="1974" w:type="dxa"/>
          </w:tcPr>
          <w:p w14:paraId="6D4D814C" w14:textId="4F70B39C" w:rsidR="00031A23" w:rsidRPr="00264EAF" w:rsidRDefault="007F67E9" w:rsidP="00031A23">
            <w:pPr>
              <w:spacing w:after="120"/>
              <w:ind w:right="543"/>
              <w:rPr>
                <w:rFonts w:ascii="Arial" w:hAnsi="Arial" w:cs="Arial"/>
                <w:sz w:val="18"/>
                <w:szCs w:val="18"/>
              </w:rPr>
            </w:pPr>
            <w:r w:rsidRPr="00264EAF">
              <w:rPr>
                <w:rFonts w:ascii="Arial" w:hAnsi="Arial" w:cs="Arial"/>
                <w:sz w:val="18"/>
                <w:szCs w:val="18"/>
              </w:rPr>
              <w:t>Autumn 2022/2</w:t>
            </w:r>
            <w:r w:rsidR="00B24E5E" w:rsidRPr="00264EAF">
              <w:rPr>
                <w:rFonts w:ascii="Arial" w:hAnsi="Arial" w:cs="Arial"/>
                <w:sz w:val="18"/>
                <w:szCs w:val="18"/>
              </w:rPr>
              <w:t>3</w:t>
            </w:r>
          </w:p>
        </w:tc>
        <w:tc>
          <w:tcPr>
            <w:tcW w:w="2359" w:type="dxa"/>
          </w:tcPr>
          <w:p w14:paraId="51662FE1" w14:textId="476A2F83" w:rsidR="00031A23" w:rsidRPr="00264EAF" w:rsidRDefault="007F67E9" w:rsidP="00031A23">
            <w:pPr>
              <w:spacing w:after="120"/>
              <w:ind w:right="543"/>
              <w:rPr>
                <w:rFonts w:ascii="Arial" w:hAnsi="Arial" w:cs="Arial"/>
                <w:sz w:val="18"/>
                <w:szCs w:val="18"/>
              </w:rPr>
            </w:pPr>
            <w:r w:rsidRPr="00264EAF">
              <w:rPr>
                <w:rFonts w:ascii="Arial" w:hAnsi="Arial" w:cs="Arial"/>
                <w:sz w:val="18"/>
                <w:szCs w:val="18"/>
              </w:rPr>
              <w:t>7, 12</w:t>
            </w:r>
          </w:p>
        </w:tc>
        <w:tc>
          <w:tcPr>
            <w:tcW w:w="2941" w:type="dxa"/>
          </w:tcPr>
          <w:p w14:paraId="58479A89" w14:textId="758A810C" w:rsidR="00031A23" w:rsidRPr="00264EAF" w:rsidRDefault="007F67E9" w:rsidP="00031A23">
            <w:pPr>
              <w:spacing w:after="120"/>
              <w:ind w:right="543"/>
              <w:rPr>
                <w:rFonts w:ascii="Arial" w:hAnsi="Arial" w:cs="Arial"/>
                <w:sz w:val="18"/>
                <w:szCs w:val="18"/>
              </w:rPr>
            </w:pPr>
            <w:r w:rsidRPr="00264EAF">
              <w:rPr>
                <w:rFonts w:ascii="Arial" w:hAnsi="Arial" w:cs="Arial"/>
                <w:sz w:val="18"/>
                <w:szCs w:val="18"/>
              </w:rPr>
              <w:t>No</w:t>
            </w:r>
          </w:p>
        </w:tc>
      </w:tr>
      <w:tr w:rsidR="00031A23" w:rsidRPr="00031A23" w14:paraId="1C3540DC" w14:textId="77777777" w:rsidTr="0078691F">
        <w:trPr>
          <w:trHeight w:val="305"/>
        </w:trPr>
        <w:tc>
          <w:tcPr>
            <w:tcW w:w="1593" w:type="dxa"/>
          </w:tcPr>
          <w:p w14:paraId="00269BBB" w14:textId="77777777" w:rsidR="00031A23" w:rsidRPr="00031A23" w:rsidRDefault="00031A23" w:rsidP="00031A23">
            <w:pPr>
              <w:spacing w:after="120"/>
              <w:ind w:right="543"/>
              <w:rPr>
                <w:rFonts w:ascii="Arial" w:hAnsi="Arial" w:cs="Arial"/>
                <w:sz w:val="20"/>
                <w:szCs w:val="20"/>
              </w:rPr>
            </w:pPr>
          </w:p>
        </w:tc>
        <w:tc>
          <w:tcPr>
            <w:tcW w:w="1815" w:type="dxa"/>
          </w:tcPr>
          <w:p w14:paraId="64311751" w14:textId="77777777" w:rsidR="00031A23" w:rsidRPr="00031A23" w:rsidRDefault="00031A23" w:rsidP="00031A23">
            <w:pPr>
              <w:spacing w:after="120"/>
              <w:ind w:right="543"/>
              <w:rPr>
                <w:rFonts w:ascii="Arial" w:hAnsi="Arial" w:cs="Arial"/>
                <w:sz w:val="20"/>
                <w:szCs w:val="20"/>
              </w:rPr>
            </w:pPr>
          </w:p>
        </w:tc>
        <w:tc>
          <w:tcPr>
            <w:tcW w:w="1974" w:type="dxa"/>
          </w:tcPr>
          <w:p w14:paraId="4A587C15" w14:textId="77777777" w:rsidR="00031A23" w:rsidRPr="00031A23" w:rsidRDefault="00031A23" w:rsidP="00031A23">
            <w:pPr>
              <w:spacing w:after="120"/>
              <w:ind w:right="543"/>
              <w:rPr>
                <w:rFonts w:ascii="Arial" w:hAnsi="Arial" w:cs="Arial"/>
                <w:sz w:val="20"/>
                <w:szCs w:val="20"/>
              </w:rPr>
            </w:pPr>
          </w:p>
        </w:tc>
        <w:tc>
          <w:tcPr>
            <w:tcW w:w="2359" w:type="dxa"/>
          </w:tcPr>
          <w:p w14:paraId="3F9D0AF2" w14:textId="77777777" w:rsidR="00031A23" w:rsidRPr="00031A23" w:rsidRDefault="00031A23" w:rsidP="00031A23">
            <w:pPr>
              <w:spacing w:after="120"/>
              <w:ind w:right="543"/>
              <w:rPr>
                <w:rFonts w:ascii="Arial" w:hAnsi="Arial" w:cs="Arial"/>
                <w:sz w:val="20"/>
                <w:szCs w:val="20"/>
              </w:rPr>
            </w:pPr>
          </w:p>
        </w:tc>
        <w:tc>
          <w:tcPr>
            <w:tcW w:w="2941" w:type="dxa"/>
          </w:tcPr>
          <w:p w14:paraId="06B9AD2D" w14:textId="77777777" w:rsidR="00031A23" w:rsidRPr="00031A23" w:rsidRDefault="00031A23" w:rsidP="00031A23">
            <w:pPr>
              <w:spacing w:after="120"/>
              <w:ind w:right="543"/>
              <w:rPr>
                <w:rFonts w:ascii="Arial" w:hAnsi="Arial" w:cs="Arial"/>
                <w:sz w:val="20"/>
                <w:szCs w:val="20"/>
              </w:rPr>
            </w:pPr>
          </w:p>
        </w:tc>
      </w:tr>
    </w:tbl>
    <w:p w14:paraId="58849C89" w14:textId="6EF14BA8" w:rsidR="004E11B5" w:rsidRDefault="004E11B5" w:rsidP="00031A23">
      <w:pPr>
        <w:spacing w:after="120" w:line="240" w:lineRule="auto"/>
        <w:ind w:right="260"/>
      </w:pPr>
    </w:p>
    <w:sectPr w:rsidR="004E11B5">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DFB1" w14:textId="77777777" w:rsidR="00BF5EDB" w:rsidRDefault="00BF5EDB">
      <w:pPr>
        <w:spacing w:after="0" w:line="240" w:lineRule="auto"/>
      </w:pPr>
      <w:r>
        <w:separator/>
      </w:r>
    </w:p>
  </w:endnote>
  <w:endnote w:type="continuationSeparator" w:id="0">
    <w:p w14:paraId="3D692453" w14:textId="77777777" w:rsidR="00BF5EDB" w:rsidRDefault="00B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92442"/>
      <w:docPartObj>
        <w:docPartGallery w:val="Page Numbers (Bottom of Page)"/>
        <w:docPartUnique/>
      </w:docPartObj>
    </w:sdtPr>
    <w:sdtEndPr/>
    <w:sdtContent>
      <w:p w14:paraId="735EB623" w14:textId="3E16936F" w:rsidR="004E11B5" w:rsidRDefault="00A629EB">
        <w:pPr>
          <w:pStyle w:val="Footer"/>
          <w:jc w:val="center"/>
        </w:pPr>
        <w:r>
          <w:fldChar w:fldCharType="begin"/>
        </w:r>
        <w:r>
          <w:instrText>PAGE</w:instrText>
        </w:r>
        <w:r>
          <w:fldChar w:fldCharType="separate"/>
        </w:r>
        <w:r w:rsidR="0060257B">
          <w:rPr>
            <w:noProof/>
          </w:rPr>
          <w:t>7</w:t>
        </w:r>
        <w:r>
          <w:fldChar w:fldCharType="end"/>
        </w:r>
      </w:p>
    </w:sdtContent>
  </w:sdt>
  <w:p w14:paraId="137E489D" w14:textId="7C0F13D0" w:rsidR="004E11B5" w:rsidRPr="00053FAA" w:rsidRDefault="00053FAA">
    <w:pPr>
      <w:pStyle w:val="Footer"/>
      <w:spacing w:after="120"/>
      <w:ind w:right="-330"/>
      <w:rPr>
        <w:rFonts w:ascii="Arial" w:hAnsi="Arial"/>
        <w:sz w:val="16"/>
        <w:szCs w:val="21"/>
      </w:rPr>
    </w:pPr>
    <w:r w:rsidRPr="00053FAA">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1589" w14:textId="77777777" w:rsidR="00BF5EDB" w:rsidRDefault="00BF5EDB">
      <w:pPr>
        <w:spacing w:after="0" w:line="240" w:lineRule="auto"/>
      </w:pPr>
      <w:r>
        <w:separator/>
      </w:r>
    </w:p>
  </w:footnote>
  <w:footnote w:type="continuationSeparator" w:id="0">
    <w:p w14:paraId="34A54678" w14:textId="77777777" w:rsidR="00BF5EDB" w:rsidRDefault="00BF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FEFD" w14:textId="77777777" w:rsidR="004E11B5" w:rsidRDefault="00A629EB">
    <w:pPr>
      <w:jc w:val="center"/>
      <w:rPr>
        <w:rFonts w:ascii="Arial" w:hAnsi="Arial" w:cs="Arial"/>
        <w:b/>
        <w:sz w:val="28"/>
        <w:szCs w:val="28"/>
      </w:rPr>
    </w:pPr>
    <w:r>
      <w:rPr>
        <w:noProof/>
      </w:rPr>
      <w:drawing>
        <wp:anchor distT="0" distB="0" distL="114300" distR="114300" simplePos="0" relativeHeight="4" behindDoc="1" locked="0" layoutInCell="1" allowOverlap="1" wp14:anchorId="046141D2" wp14:editId="2226D22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23461F1B" w14:textId="77777777" w:rsidR="004E11B5" w:rsidRDefault="004E11B5">
    <w:pPr>
      <w:pStyle w:val="Heading1"/>
      <w:spacing w:before="60" w:after="60"/>
      <w:rPr>
        <w:rFonts w:ascii="Arial" w:hAnsi="Arial" w:cs="Arial"/>
      </w:rPr>
    </w:pPr>
  </w:p>
  <w:p w14:paraId="54241790" w14:textId="77777777" w:rsidR="004E11B5" w:rsidRDefault="004E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805" w14:textId="77777777" w:rsidR="004E11B5" w:rsidRDefault="00A629EB">
    <w:pPr>
      <w:jc w:val="center"/>
      <w:rPr>
        <w:rFonts w:ascii="Arial" w:hAnsi="Arial" w:cs="Arial"/>
        <w:b/>
        <w:sz w:val="28"/>
        <w:szCs w:val="28"/>
      </w:rPr>
    </w:pPr>
    <w:r>
      <w:rPr>
        <w:noProof/>
      </w:rPr>
      <w:drawing>
        <wp:anchor distT="0" distB="0" distL="114300" distR="114300" simplePos="0" relativeHeight="5" behindDoc="1" locked="0" layoutInCell="1" allowOverlap="1" wp14:anchorId="465828B6" wp14:editId="3F1E9719">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C24BD65" w14:textId="77777777" w:rsidR="004E11B5" w:rsidRDefault="004E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8E0"/>
    <w:multiLevelType w:val="hybridMultilevel"/>
    <w:tmpl w:val="00806860"/>
    <w:lvl w:ilvl="0" w:tplc="AD0641B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3943EB"/>
    <w:multiLevelType w:val="multilevel"/>
    <w:tmpl w:val="08C82C50"/>
    <w:lvl w:ilvl="0">
      <w:start w:val="2"/>
      <w:numFmt w:val="decimal"/>
      <w:lvlText w:val="%1."/>
      <w:lvlJc w:val="left"/>
      <w:pPr>
        <w:ind w:left="720" w:hanging="360"/>
      </w:pPr>
      <w:rPr>
        <w:rFonts w:ascii="Arial" w:hAnsi="Arial"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9029C"/>
    <w:multiLevelType w:val="multilevel"/>
    <w:tmpl w:val="A470CD70"/>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9AA10F9"/>
    <w:multiLevelType w:val="hybridMultilevel"/>
    <w:tmpl w:val="0D024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AE4638"/>
    <w:multiLevelType w:val="multilevel"/>
    <w:tmpl w:val="3AD2D2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E34761F"/>
    <w:multiLevelType w:val="multilevel"/>
    <w:tmpl w:val="BCF827FC"/>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B5"/>
    <w:rsid w:val="000146B8"/>
    <w:rsid w:val="00031A23"/>
    <w:rsid w:val="00053FAA"/>
    <w:rsid w:val="00067F62"/>
    <w:rsid w:val="00141E2B"/>
    <w:rsid w:val="001A0C0D"/>
    <w:rsid w:val="00264EAF"/>
    <w:rsid w:val="00265D52"/>
    <w:rsid w:val="003339BD"/>
    <w:rsid w:val="003A7474"/>
    <w:rsid w:val="0047378A"/>
    <w:rsid w:val="004C06EF"/>
    <w:rsid w:val="004E103A"/>
    <w:rsid w:val="004E11B5"/>
    <w:rsid w:val="00516267"/>
    <w:rsid w:val="0053617E"/>
    <w:rsid w:val="00581816"/>
    <w:rsid w:val="0060257B"/>
    <w:rsid w:val="006F434A"/>
    <w:rsid w:val="007743EB"/>
    <w:rsid w:val="007D5499"/>
    <w:rsid w:val="007D7C81"/>
    <w:rsid w:val="007E1A95"/>
    <w:rsid w:val="007F67E9"/>
    <w:rsid w:val="008B6ED6"/>
    <w:rsid w:val="00A37294"/>
    <w:rsid w:val="00A629EB"/>
    <w:rsid w:val="00B24E5E"/>
    <w:rsid w:val="00BF5EDB"/>
    <w:rsid w:val="00C02E26"/>
    <w:rsid w:val="00C51184"/>
    <w:rsid w:val="00C54FB3"/>
    <w:rsid w:val="00CB56CC"/>
    <w:rsid w:val="00CC11F7"/>
    <w:rsid w:val="00D92A60"/>
    <w:rsid w:val="00E24253"/>
    <w:rsid w:val="00EE09F5"/>
    <w:rsid w:val="00F04CB8"/>
    <w:rsid w:val="00F63394"/>
    <w:rsid w:val="00F942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E3BD7"/>
  <w15:docId w15:val="{3AEB9466-CC62-4732-82EE-4062E79C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HTMLPreformattedChar">
    <w:name w:val="HTML Preformatted Char"/>
    <w:basedOn w:val="DefaultParagraphFont"/>
    <w:link w:val="HTMLPreformatted"/>
    <w:uiPriority w:val="99"/>
    <w:semiHidden/>
    <w:qFormat/>
    <w:rsid w:val="00D568C9"/>
    <w:rPr>
      <w:rFonts w:ascii="Courier New" w:eastAsia="Times New Roman" w:hAnsi="Courier New" w:cs="Courier New"/>
      <w:sz w:val="20"/>
      <w:szCs w:val="20"/>
      <w:lang w:eastAsia="en-GB"/>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HTMLPreformatted">
    <w:name w:val="HTML Preformatted"/>
    <w:basedOn w:val="Normal"/>
    <w:link w:val="HTMLPreformattedChar"/>
    <w:uiPriority w:val="99"/>
    <w:semiHidden/>
    <w:unhideWhenUsed/>
    <w:qFormat/>
    <w:rsid w:val="00D5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9EB"/>
    <w:rPr>
      <w:color w:val="0000FF"/>
      <w:u w:val="single"/>
    </w:rPr>
  </w:style>
  <w:style w:type="table" w:customStyle="1" w:styleId="TableGrid11">
    <w:name w:val="Table Grid11"/>
    <w:basedOn w:val="TableNormal"/>
    <w:next w:val="TableGrid"/>
    <w:uiPriority w:val="59"/>
    <w:rsid w:val="0058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818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65D52"/>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00B0D-7143-49BF-8D69-1651D4E70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D4C29-A0A2-46CB-851E-2799B24D0522}">
  <ds:schemaRefs>
    <ds:schemaRef ds:uri="http://schemas.microsoft.com/sharepoint/v3/contenttype/forms"/>
  </ds:schemaRefs>
</ds:datastoreItem>
</file>

<file path=customXml/itemProps3.xml><?xml version="1.0" encoding="utf-8"?>
<ds:datastoreItem xmlns:ds="http://schemas.openxmlformats.org/officeDocument/2006/customXml" ds:itemID="{A7CD86DE-5D6C-4B6C-B94E-2D4D92F98AC1}">
  <ds:schemaRefs>
    <ds:schemaRef ds:uri="http://schemas.openxmlformats.org/officeDocument/2006/bibliography"/>
  </ds:schemaRefs>
</ds:datastoreItem>
</file>

<file path=customXml/itemProps4.xml><?xml version="1.0" encoding="utf-8"?>
<ds:datastoreItem xmlns:ds="http://schemas.openxmlformats.org/officeDocument/2006/customXml" ds:itemID="{C68563CA-DD4A-4BD9-96F2-60312745A4EA}"/>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6</cp:revision>
  <cp:lastPrinted>2015-09-09T08:37:00Z</cp:lastPrinted>
  <dcterms:created xsi:type="dcterms:W3CDTF">2021-12-10T12:05:00Z</dcterms:created>
  <dcterms:modified xsi:type="dcterms:W3CDTF">2022-03-02T09:22:00Z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5ee6ae38-97f0-4801-8ce1-48872f9cccd1</vt:lpwstr>
  </property>
</Properties>
</file>