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1E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3AEACD" w14:textId="7CD3991B" w:rsidR="0074060D" w:rsidRPr="0074060D" w:rsidRDefault="00866DE5" w:rsidP="0074060D">
      <w:pPr>
        <w:spacing w:after="120" w:line="240" w:lineRule="auto"/>
        <w:ind w:left="567" w:right="260"/>
        <w:jc w:val="both"/>
        <w:rPr>
          <w:rFonts w:ascii="Arial" w:hAnsi="Arial" w:cs="Arial"/>
          <w:iCs/>
        </w:rPr>
      </w:pPr>
      <w:r w:rsidRPr="0074060D">
        <w:rPr>
          <w:rFonts w:ascii="Arial" w:hAnsi="Arial" w:cs="Arial"/>
        </w:rPr>
        <w:t>MACT92</w:t>
      </w:r>
      <w:r>
        <w:rPr>
          <w:rFonts w:ascii="Arial" w:hAnsi="Arial" w:cs="Arial"/>
        </w:rPr>
        <w:t>2</w:t>
      </w:r>
      <w:r w:rsidRPr="0074060D">
        <w:rPr>
          <w:rFonts w:ascii="Arial" w:hAnsi="Arial" w:cs="Arial"/>
        </w:rPr>
        <w:t xml:space="preserve">0 </w:t>
      </w:r>
      <w:r w:rsidR="0074060D" w:rsidRPr="0074060D">
        <w:rPr>
          <w:rFonts w:ascii="Arial" w:hAnsi="Arial" w:cs="Arial"/>
          <w:iCs/>
        </w:rPr>
        <w:t>(</w:t>
      </w:r>
      <w:r w:rsidRPr="0074060D">
        <w:rPr>
          <w:rFonts w:ascii="Arial" w:hAnsi="Arial" w:cs="Arial"/>
          <w:iCs/>
        </w:rPr>
        <w:t>MA92</w:t>
      </w:r>
      <w:r>
        <w:rPr>
          <w:rFonts w:ascii="Arial" w:hAnsi="Arial" w:cs="Arial"/>
          <w:iCs/>
        </w:rPr>
        <w:t>2</w:t>
      </w:r>
      <w:r w:rsidR="0074060D" w:rsidRPr="0074060D">
        <w:rPr>
          <w:rFonts w:ascii="Arial" w:hAnsi="Arial" w:cs="Arial"/>
          <w:iCs/>
        </w:rPr>
        <w:t xml:space="preserve">) - Actuarial Risk Management </w:t>
      </w:r>
      <w:r>
        <w:rPr>
          <w:rFonts w:ascii="Arial" w:hAnsi="Arial" w:cs="Arial"/>
          <w:iCs/>
        </w:rPr>
        <w:t>2</w:t>
      </w:r>
      <w:r w:rsidRPr="0074060D">
        <w:rPr>
          <w:rFonts w:ascii="Arial" w:hAnsi="Arial" w:cs="Arial"/>
          <w:iCs/>
        </w:rPr>
        <w:t xml:space="preserve"> </w:t>
      </w:r>
    </w:p>
    <w:p w14:paraId="644EA638" w14:textId="77777777" w:rsidR="00154D48" w:rsidRPr="00154D48" w:rsidRDefault="00154D48" w:rsidP="00154D48">
      <w:pPr>
        <w:spacing w:after="120" w:line="240" w:lineRule="auto"/>
        <w:ind w:left="567" w:right="260"/>
        <w:jc w:val="both"/>
        <w:rPr>
          <w:rFonts w:ascii="Arial" w:hAnsi="Arial" w:cs="Arial"/>
        </w:rPr>
      </w:pPr>
    </w:p>
    <w:p w14:paraId="384B93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78AB4C" w14:textId="77777777" w:rsidR="009A2D37" w:rsidRPr="00154D48" w:rsidRDefault="0074060D" w:rsidP="00154D48">
      <w:pPr>
        <w:spacing w:after="120" w:line="240" w:lineRule="auto"/>
        <w:ind w:left="567" w:right="260"/>
        <w:rPr>
          <w:rFonts w:ascii="Arial" w:hAnsi="Arial" w:cs="Arial"/>
          <w:iCs/>
        </w:rPr>
      </w:pPr>
      <w:r w:rsidRPr="00494082">
        <w:rPr>
          <w:rFonts w:ascii="Arial" w:hAnsi="Arial" w:cs="Arial"/>
          <w:iCs/>
        </w:rPr>
        <w:t>School of Mathematics, Statistics and Actuarial Science</w:t>
      </w:r>
    </w:p>
    <w:p w14:paraId="1E505568" w14:textId="77777777" w:rsidR="00154D48" w:rsidRPr="00154D48" w:rsidRDefault="00154D48" w:rsidP="00154D48">
      <w:pPr>
        <w:spacing w:after="120" w:line="240" w:lineRule="auto"/>
        <w:ind w:left="567" w:right="260"/>
        <w:rPr>
          <w:rFonts w:ascii="Arial" w:hAnsi="Arial" w:cs="Arial"/>
          <w:iCs/>
        </w:rPr>
      </w:pPr>
    </w:p>
    <w:p w14:paraId="0AE945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202872" w14:textId="77777777" w:rsidR="009A2D37" w:rsidRPr="00154D48" w:rsidRDefault="0074060D" w:rsidP="00154D48">
      <w:pPr>
        <w:spacing w:after="120" w:line="240" w:lineRule="auto"/>
        <w:ind w:left="567" w:right="260"/>
        <w:rPr>
          <w:rFonts w:ascii="Arial" w:hAnsi="Arial" w:cs="Arial"/>
        </w:rPr>
      </w:pPr>
      <w:r w:rsidRPr="008C6794">
        <w:rPr>
          <w:rFonts w:ascii="Arial" w:hAnsi="Arial" w:cs="Arial"/>
        </w:rPr>
        <w:t>Level 7</w:t>
      </w:r>
    </w:p>
    <w:p w14:paraId="16BC6ECA" w14:textId="77777777" w:rsidR="00154D48" w:rsidRPr="00154D48" w:rsidRDefault="00154D48" w:rsidP="00154D48">
      <w:pPr>
        <w:spacing w:after="120" w:line="240" w:lineRule="auto"/>
        <w:ind w:left="567" w:right="260"/>
        <w:rPr>
          <w:rFonts w:ascii="Arial" w:hAnsi="Arial" w:cs="Arial"/>
          <w:iCs/>
        </w:rPr>
      </w:pPr>
    </w:p>
    <w:p w14:paraId="55F2F8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436E43" w14:textId="77777777" w:rsidR="009A2D37" w:rsidRPr="00154D48" w:rsidRDefault="0074060D" w:rsidP="00154D48">
      <w:pPr>
        <w:spacing w:after="120" w:line="240" w:lineRule="auto"/>
        <w:ind w:left="567" w:right="260"/>
        <w:rPr>
          <w:rFonts w:ascii="Arial" w:hAnsi="Arial" w:cs="Arial"/>
        </w:rPr>
      </w:pPr>
      <w:r w:rsidRPr="00E63BAC">
        <w:rPr>
          <w:rFonts w:ascii="Arial" w:hAnsi="Arial" w:cs="Arial"/>
        </w:rPr>
        <w:t>30 credits (15 ECTS</w:t>
      </w:r>
      <w:r>
        <w:rPr>
          <w:rFonts w:ascii="Arial" w:hAnsi="Arial" w:cs="Arial"/>
        </w:rPr>
        <w:t>)</w:t>
      </w:r>
    </w:p>
    <w:p w14:paraId="66E9F0F4" w14:textId="77777777" w:rsidR="00154D48" w:rsidRPr="00154D48" w:rsidRDefault="00154D48" w:rsidP="00154D48">
      <w:pPr>
        <w:spacing w:after="120" w:line="240" w:lineRule="auto"/>
        <w:ind w:left="567" w:right="260"/>
        <w:rPr>
          <w:rFonts w:ascii="Arial" w:hAnsi="Arial" w:cs="Arial"/>
        </w:rPr>
      </w:pPr>
    </w:p>
    <w:p w14:paraId="37CDC1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748FC0" w14:textId="45813436" w:rsidR="009A2D37" w:rsidRPr="00154D48" w:rsidRDefault="0074060D" w:rsidP="00154D48">
      <w:pPr>
        <w:spacing w:after="120" w:line="240" w:lineRule="auto"/>
        <w:ind w:left="567" w:right="260"/>
        <w:rPr>
          <w:rFonts w:ascii="Arial" w:hAnsi="Arial" w:cs="Arial"/>
          <w:iCs/>
        </w:rPr>
      </w:pPr>
      <w:r w:rsidRPr="004C16D3">
        <w:rPr>
          <w:rFonts w:ascii="Arial" w:hAnsi="Arial" w:cs="Arial"/>
          <w:iCs/>
        </w:rPr>
        <w:t>Autumn</w:t>
      </w:r>
      <w:r w:rsidR="00125888">
        <w:rPr>
          <w:rFonts w:ascii="Arial" w:hAnsi="Arial" w:cs="Arial"/>
          <w:iCs/>
        </w:rPr>
        <w:t xml:space="preserve"> and Spring</w:t>
      </w:r>
    </w:p>
    <w:p w14:paraId="71BBAC23" w14:textId="77777777" w:rsidR="00154D48" w:rsidRPr="00154D48" w:rsidRDefault="00154D48" w:rsidP="00154D48">
      <w:pPr>
        <w:spacing w:after="120" w:line="240" w:lineRule="auto"/>
        <w:ind w:left="567" w:right="260"/>
        <w:rPr>
          <w:rFonts w:ascii="Arial" w:hAnsi="Arial" w:cs="Arial"/>
          <w:iCs/>
        </w:rPr>
      </w:pPr>
    </w:p>
    <w:p w14:paraId="47C7B0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C82D39" w14:textId="57C5F7A4" w:rsidR="009A2D37" w:rsidRPr="00154D48" w:rsidRDefault="0074060D" w:rsidP="00154D48">
      <w:pPr>
        <w:spacing w:after="120" w:line="240" w:lineRule="auto"/>
        <w:ind w:left="567" w:right="260"/>
        <w:rPr>
          <w:rFonts w:ascii="Arial" w:hAnsi="Arial" w:cs="Arial"/>
          <w:iCs/>
        </w:rPr>
      </w:pPr>
      <w:r>
        <w:rPr>
          <w:rFonts w:ascii="Arial" w:hAnsi="Arial" w:cs="Arial"/>
          <w:iCs/>
        </w:rPr>
        <w:t xml:space="preserve">Co-requisite with </w:t>
      </w:r>
      <w:r w:rsidR="00125888">
        <w:rPr>
          <w:rFonts w:ascii="Arial" w:hAnsi="Arial" w:cs="Arial"/>
          <w:iCs/>
        </w:rPr>
        <w:t>MACT9210</w:t>
      </w:r>
      <w:r w:rsidR="00A7776D">
        <w:rPr>
          <w:rFonts w:ascii="Arial" w:hAnsi="Arial" w:cs="Arial"/>
          <w:iCs/>
        </w:rPr>
        <w:t xml:space="preserve"> Actuarial Risk Management 1</w:t>
      </w:r>
    </w:p>
    <w:p w14:paraId="647BC590" w14:textId="77777777" w:rsidR="00154D48" w:rsidRPr="00154D48" w:rsidRDefault="00154D48" w:rsidP="00154D48">
      <w:pPr>
        <w:spacing w:after="120" w:line="240" w:lineRule="auto"/>
        <w:ind w:left="567" w:right="260"/>
        <w:rPr>
          <w:rFonts w:ascii="Arial" w:hAnsi="Arial" w:cs="Arial"/>
          <w:iCs/>
        </w:rPr>
      </w:pPr>
    </w:p>
    <w:p w14:paraId="7B5707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CEFE19" w14:textId="77777777" w:rsidR="009A2D37" w:rsidRPr="00154D48" w:rsidRDefault="0074060D" w:rsidP="00154D48">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p>
    <w:p w14:paraId="23F6D508" w14:textId="77777777" w:rsidR="00154D48" w:rsidRPr="00154D48" w:rsidRDefault="00154D48" w:rsidP="00154D48">
      <w:pPr>
        <w:spacing w:after="120" w:line="240" w:lineRule="auto"/>
        <w:ind w:left="567" w:right="260"/>
        <w:rPr>
          <w:rFonts w:ascii="Arial" w:hAnsi="Arial" w:cs="Arial"/>
          <w:iCs/>
        </w:rPr>
      </w:pPr>
    </w:p>
    <w:p w14:paraId="4F5766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03369A"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880E52">
        <w:rPr>
          <w:rFonts w:ascii="Arial" w:hAnsi="Arial" w:cs="Arial"/>
          <w:iCs/>
        </w:rPr>
        <w:t xml:space="preserve">Demonstrate the ability to apply a wide range of key actuarial concepts in simple traditional and non-traditional situations. </w:t>
      </w:r>
    </w:p>
    <w:p w14:paraId="01529B73"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8.2</w:t>
      </w:r>
      <w:r w:rsidRPr="00880E52">
        <w:rPr>
          <w:rFonts w:ascii="Arial" w:hAnsi="Arial" w:cs="Arial"/>
          <w:iCs/>
        </w:rPr>
        <w:tab/>
        <w:t xml:space="preserve">Demonstrate knowledge and understanding of complex techniques applicable to solve problems using core actuarial concepts in the context of current professional actuarial practice. </w:t>
      </w:r>
    </w:p>
    <w:p w14:paraId="592234A9"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8.3</w:t>
      </w:r>
      <w:r w:rsidRPr="00880E52">
        <w:rPr>
          <w:rFonts w:ascii="Arial" w:hAnsi="Arial" w:cs="Arial"/>
          <w:iCs/>
        </w:rPr>
        <w:tab/>
        <w:t xml:space="preserve">Demonstrate a high level of understanding of the main body of knowledge for the module </w:t>
      </w:r>
    </w:p>
    <w:p w14:paraId="104B25D8"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8.4</w:t>
      </w:r>
      <w:r w:rsidRPr="00880E52">
        <w:rPr>
          <w:rFonts w:ascii="Arial" w:hAnsi="Arial" w:cs="Arial"/>
          <w:iCs/>
        </w:rPr>
        <w:tab/>
        <w:t xml:space="preserve">Demonstrate skill in calculation and manipulation of the material written within the module. </w:t>
      </w:r>
    </w:p>
    <w:p w14:paraId="2DF7845F"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8.5</w:t>
      </w:r>
      <w:r w:rsidRPr="00880E52">
        <w:rPr>
          <w:rFonts w:ascii="Arial" w:hAnsi="Arial" w:cs="Arial"/>
          <w:iCs/>
        </w:rPr>
        <w:tab/>
        <w:t xml:space="preserve">Apply a range of concepts and principles of core actuarial concepts in various contexts. </w:t>
      </w:r>
    </w:p>
    <w:p w14:paraId="0B9DED22" w14:textId="77777777" w:rsidR="0074060D" w:rsidRPr="00880E52" w:rsidRDefault="0074060D" w:rsidP="0074060D">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880E52">
        <w:rPr>
          <w:rFonts w:ascii="Arial" w:hAnsi="Arial" w:cs="Arial"/>
          <w:iCs/>
        </w:rPr>
        <w:t xml:space="preserve">Demonstrate skill in solving problems using core actuarial concepts by various appropriate methods. </w:t>
      </w:r>
    </w:p>
    <w:p w14:paraId="449EE2CE" w14:textId="77777777" w:rsidR="0074060D" w:rsidRPr="00302082" w:rsidRDefault="0074060D" w:rsidP="0074060D">
      <w:pPr>
        <w:spacing w:after="120" w:line="240" w:lineRule="auto"/>
        <w:ind w:left="1418" w:right="260" w:hanging="851"/>
        <w:rPr>
          <w:rFonts w:ascii="Arial" w:hAnsi="Arial" w:cs="Arial"/>
          <w:i/>
        </w:rPr>
      </w:pPr>
      <w:r>
        <w:rPr>
          <w:rFonts w:ascii="Arial" w:hAnsi="Arial" w:cs="Arial"/>
          <w:iCs/>
        </w:rPr>
        <w:t>8.7</w:t>
      </w:r>
      <w:r w:rsidRPr="00880E52">
        <w:rPr>
          <w:rFonts w:ascii="Arial" w:hAnsi="Arial" w:cs="Arial"/>
          <w:iCs/>
        </w:rPr>
        <w:tab/>
      </w:r>
      <w:r>
        <w:rPr>
          <w:rFonts w:ascii="Arial" w:hAnsi="Arial" w:cs="Arial"/>
          <w:iCs/>
        </w:rPr>
        <w:t>Demonstrate u</w:t>
      </w:r>
      <w:r w:rsidRPr="00880E52">
        <w:rPr>
          <w:rFonts w:ascii="Arial" w:hAnsi="Arial" w:cs="Arial"/>
          <w:iCs/>
        </w:rPr>
        <w:t xml:space="preserve">nderstanding of the current practical applications of the module material </w:t>
      </w:r>
    </w:p>
    <w:p w14:paraId="42459047" w14:textId="02CE181E" w:rsidR="0074060D" w:rsidRDefault="0074060D">
      <w:pPr>
        <w:rPr>
          <w:rFonts w:ascii="Arial" w:hAnsi="Arial" w:cs="Arial"/>
          <w:b/>
        </w:rPr>
      </w:pPr>
    </w:p>
    <w:p w14:paraId="01BCDE4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A7B4D0" w14:textId="0A9C7B52" w:rsidR="0074060D" w:rsidRPr="00B276EE" w:rsidRDefault="0074060D" w:rsidP="005A61DC">
      <w:pPr>
        <w:pStyle w:val="Default"/>
        <w:spacing w:after="120"/>
        <w:ind w:left="1418" w:right="260" w:hanging="851"/>
        <w:rPr>
          <w:color w:val="auto"/>
          <w:sz w:val="22"/>
          <w:szCs w:val="22"/>
        </w:rPr>
      </w:pPr>
      <w:r>
        <w:rPr>
          <w:color w:val="auto"/>
          <w:sz w:val="22"/>
          <w:szCs w:val="22"/>
        </w:rPr>
        <w:t>9.1</w:t>
      </w:r>
      <w:r w:rsidRPr="00B276EE">
        <w:rPr>
          <w:color w:val="auto"/>
          <w:sz w:val="22"/>
          <w:szCs w:val="22"/>
        </w:rPr>
        <w:tab/>
        <w:t xml:space="preserve">Demonstrate ability for logical argument </w:t>
      </w:r>
      <w:r w:rsidR="00145A85">
        <w:rPr>
          <w:color w:val="auto"/>
          <w:sz w:val="22"/>
          <w:szCs w:val="22"/>
        </w:rPr>
        <w:t xml:space="preserve">when considering </w:t>
      </w:r>
      <w:r w:rsidR="005A61DC">
        <w:rPr>
          <w:color w:val="auto"/>
          <w:sz w:val="22"/>
          <w:szCs w:val="22"/>
        </w:rPr>
        <w:t xml:space="preserve">complex </w:t>
      </w:r>
      <w:r w:rsidR="00A32982">
        <w:rPr>
          <w:color w:val="auto"/>
          <w:sz w:val="22"/>
          <w:szCs w:val="22"/>
        </w:rPr>
        <w:t xml:space="preserve">issues </w:t>
      </w:r>
      <w:r w:rsidR="005A61DC">
        <w:rPr>
          <w:color w:val="auto"/>
          <w:sz w:val="22"/>
          <w:szCs w:val="22"/>
        </w:rPr>
        <w:t>including those involving current issues in actuarial science</w:t>
      </w:r>
    </w:p>
    <w:p w14:paraId="4DD06ECC" w14:textId="529C0AA5" w:rsidR="0074060D" w:rsidRPr="00B276EE" w:rsidRDefault="0074060D" w:rsidP="00145A85">
      <w:pPr>
        <w:pStyle w:val="Default"/>
        <w:spacing w:after="120"/>
        <w:ind w:left="1418" w:right="260" w:hanging="851"/>
        <w:rPr>
          <w:color w:val="auto"/>
          <w:sz w:val="22"/>
          <w:szCs w:val="22"/>
        </w:rPr>
      </w:pPr>
      <w:r>
        <w:rPr>
          <w:color w:val="auto"/>
          <w:sz w:val="22"/>
          <w:szCs w:val="22"/>
        </w:rPr>
        <w:lastRenderedPageBreak/>
        <w:t>9.2</w:t>
      </w:r>
      <w:r w:rsidRPr="00B276EE">
        <w:rPr>
          <w:color w:val="auto"/>
          <w:sz w:val="22"/>
          <w:szCs w:val="22"/>
        </w:rPr>
        <w:tab/>
        <w:t>Demonstrate ability to work with relatively little guidance</w:t>
      </w:r>
      <w:r w:rsidR="00145A85">
        <w:rPr>
          <w:color w:val="auto"/>
          <w:sz w:val="22"/>
          <w:szCs w:val="22"/>
        </w:rPr>
        <w:t xml:space="preserve"> </w:t>
      </w:r>
      <w:r w:rsidR="00145A85" w:rsidRPr="00145A85">
        <w:rPr>
          <w:color w:val="auto"/>
          <w:sz w:val="22"/>
          <w:szCs w:val="22"/>
        </w:rPr>
        <w:t>requiring</w:t>
      </w:r>
      <w:r w:rsidR="00145A85">
        <w:rPr>
          <w:color w:val="auto"/>
          <w:sz w:val="22"/>
          <w:szCs w:val="22"/>
        </w:rPr>
        <w:t xml:space="preserve"> </w:t>
      </w:r>
      <w:r w:rsidR="00145A85" w:rsidRPr="00145A85">
        <w:rPr>
          <w:color w:val="auto"/>
          <w:sz w:val="22"/>
          <w:szCs w:val="22"/>
        </w:rPr>
        <w:t>the exercise of initiat</w:t>
      </w:r>
      <w:r w:rsidR="00145A85">
        <w:rPr>
          <w:color w:val="auto"/>
          <w:sz w:val="22"/>
          <w:szCs w:val="22"/>
        </w:rPr>
        <w:t>ive and personal responsibility.</w:t>
      </w:r>
    </w:p>
    <w:p w14:paraId="503773C8" w14:textId="77777777" w:rsidR="0074060D" w:rsidRPr="00B276EE" w:rsidRDefault="0074060D" w:rsidP="0074060D">
      <w:pPr>
        <w:pStyle w:val="Default"/>
        <w:spacing w:after="120"/>
        <w:ind w:left="1440" w:right="260" w:hanging="873"/>
        <w:rPr>
          <w:color w:val="auto"/>
          <w:sz w:val="22"/>
          <w:szCs w:val="22"/>
        </w:rPr>
      </w:pPr>
      <w:r>
        <w:rPr>
          <w:color w:val="auto"/>
          <w:sz w:val="22"/>
          <w:szCs w:val="22"/>
        </w:rPr>
        <w:t>9.3</w:t>
      </w:r>
      <w:r w:rsidRPr="00B276EE">
        <w:rPr>
          <w:color w:val="auto"/>
          <w:sz w:val="22"/>
          <w:szCs w:val="22"/>
        </w:rPr>
        <w:tab/>
        <w:t xml:space="preserve">Demonstrate high-level problem-solving skills, relating to qualitative and quantitative information, demonstrating self-direction and originality of thought. </w:t>
      </w:r>
    </w:p>
    <w:p w14:paraId="7A619A2B" w14:textId="47513209" w:rsidR="0074060D" w:rsidRPr="00B276EE" w:rsidRDefault="0074060D" w:rsidP="0074060D">
      <w:pPr>
        <w:pStyle w:val="Default"/>
        <w:spacing w:after="120"/>
        <w:ind w:left="1440" w:right="260" w:hanging="873"/>
        <w:rPr>
          <w:color w:val="auto"/>
          <w:sz w:val="22"/>
          <w:szCs w:val="22"/>
        </w:rPr>
      </w:pPr>
      <w:r>
        <w:rPr>
          <w:color w:val="auto"/>
          <w:sz w:val="22"/>
          <w:szCs w:val="22"/>
        </w:rPr>
        <w:t>9.4</w:t>
      </w:r>
      <w:r w:rsidRPr="00B276EE">
        <w:rPr>
          <w:color w:val="auto"/>
          <w:sz w:val="22"/>
          <w:szCs w:val="22"/>
        </w:rPr>
        <w:tab/>
        <w:t xml:space="preserve">Demonstrate communications skills, with the ability to communicate clearly to both specialist and non-specialist audiences. </w:t>
      </w:r>
    </w:p>
    <w:p w14:paraId="0D644DA6" w14:textId="1687B52D" w:rsidR="0074060D" w:rsidRPr="00B276EE" w:rsidRDefault="0074060D" w:rsidP="005A61DC">
      <w:pPr>
        <w:pStyle w:val="Default"/>
        <w:spacing w:after="120"/>
        <w:ind w:left="1418" w:right="260" w:hanging="851"/>
        <w:rPr>
          <w:color w:val="auto"/>
          <w:sz w:val="22"/>
          <w:szCs w:val="22"/>
        </w:rPr>
      </w:pPr>
      <w:r>
        <w:rPr>
          <w:color w:val="auto"/>
          <w:sz w:val="22"/>
          <w:szCs w:val="22"/>
        </w:rPr>
        <w:t>9.5</w:t>
      </w:r>
      <w:r w:rsidRPr="00B276EE">
        <w:rPr>
          <w:color w:val="auto"/>
          <w:sz w:val="22"/>
          <w:szCs w:val="22"/>
        </w:rPr>
        <w:tab/>
        <w:t>Demonstrate judgemental skills</w:t>
      </w:r>
      <w:r w:rsidR="00145A85">
        <w:rPr>
          <w:color w:val="auto"/>
          <w:sz w:val="22"/>
          <w:szCs w:val="22"/>
        </w:rPr>
        <w:t xml:space="preserve"> including in cases where </w:t>
      </w:r>
      <w:r w:rsidR="005A61DC">
        <w:rPr>
          <w:color w:val="auto"/>
          <w:sz w:val="22"/>
          <w:szCs w:val="22"/>
        </w:rPr>
        <w:t>there is an</w:t>
      </w:r>
      <w:r w:rsidR="00145A85" w:rsidRPr="00145A85">
        <w:rPr>
          <w:color w:val="auto"/>
          <w:sz w:val="22"/>
          <w:szCs w:val="22"/>
        </w:rPr>
        <w:t xml:space="preserve"> absence of complete data</w:t>
      </w:r>
      <w:r w:rsidRPr="00B276EE">
        <w:rPr>
          <w:color w:val="auto"/>
          <w:sz w:val="22"/>
          <w:szCs w:val="22"/>
        </w:rPr>
        <w:t xml:space="preserve">. </w:t>
      </w:r>
    </w:p>
    <w:p w14:paraId="5C038DAE" w14:textId="5ACDAFCF" w:rsidR="0074060D" w:rsidRPr="00B276EE" w:rsidRDefault="0074060D" w:rsidP="00145A85">
      <w:pPr>
        <w:pStyle w:val="Default"/>
        <w:spacing w:after="120"/>
        <w:ind w:left="1418" w:right="260" w:hanging="851"/>
        <w:rPr>
          <w:color w:val="auto"/>
          <w:sz w:val="22"/>
          <w:szCs w:val="22"/>
        </w:rPr>
      </w:pPr>
      <w:r>
        <w:rPr>
          <w:color w:val="auto"/>
          <w:sz w:val="22"/>
          <w:szCs w:val="22"/>
        </w:rPr>
        <w:t>9.6</w:t>
      </w:r>
      <w:r>
        <w:rPr>
          <w:color w:val="auto"/>
          <w:sz w:val="22"/>
          <w:szCs w:val="22"/>
        </w:rPr>
        <w:tab/>
      </w:r>
      <w:r w:rsidRPr="00B276EE">
        <w:rPr>
          <w:color w:val="auto"/>
          <w:sz w:val="22"/>
          <w:szCs w:val="22"/>
        </w:rPr>
        <w:t xml:space="preserve">Demonstrate </w:t>
      </w:r>
      <w:r w:rsidR="00145A85">
        <w:rPr>
          <w:color w:val="auto"/>
          <w:sz w:val="22"/>
          <w:szCs w:val="22"/>
        </w:rPr>
        <w:t xml:space="preserve">the </w:t>
      </w:r>
      <w:r w:rsidRPr="00B276EE">
        <w:rPr>
          <w:color w:val="auto"/>
          <w:sz w:val="22"/>
          <w:szCs w:val="22"/>
        </w:rPr>
        <w:t>numeracy and computational skills</w:t>
      </w:r>
      <w:r w:rsidR="00145A85">
        <w:rPr>
          <w:color w:val="auto"/>
          <w:sz w:val="22"/>
          <w:szCs w:val="22"/>
        </w:rPr>
        <w:t xml:space="preserve"> applicable</w:t>
      </w:r>
      <w:r w:rsidR="00145A85" w:rsidRPr="00145A85">
        <w:rPr>
          <w:color w:val="auto"/>
          <w:sz w:val="22"/>
          <w:szCs w:val="22"/>
        </w:rPr>
        <w:t xml:space="preserve"> to solve </w:t>
      </w:r>
      <w:r w:rsidR="005A61DC">
        <w:rPr>
          <w:color w:val="auto"/>
          <w:sz w:val="22"/>
          <w:szCs w:val="22"/>
        </w:rPr>
        <w:t xml:space="preserve">complex </w:t>
      </w:r>
      <w:r w:rsidR="00145A85" w:rsidRPr="00145A85">
        <w:rPr>
          <w:color w:val="auto"/>
          <w:sz w:val="22"/>
          <w:szCs w:val="22"/>
        </w:rPr>
        <w:t>problems in the syllabus areas</w:t>
      </w:r>
      <w:r w:rsidRPr="00145A85">
        <w:rPr>
          <w:color w:val="auto"/>
          <w:sz w:val="22"/>
          <w:szCs w:val="22"/>
        </w:rPr>
        <w:t>.</w:t>
      </w:r>
    </w:p>
    <w:p w14:paraId="0F5F24C8" w14:textId="77777777" w:rsidR="0074060D" w:rsidRPr="00B276EE" w:rsidRDefault="0074060D" w:rsidP="0074060D">
      <w:pPr>
        <w:pStyle w:val="Default"/>
        <w:spacing w:after="120"/>
        <w:ind w:left="1440" w:right="260" w:hanging="873"/>
        <w:rPr>
          <w:color w:val="auto"/>
          <w:sz w:val="22"/>
          <w:szCs w:val="22"/>
        </w:rPr>
      </w:pPr>
      <w:r>
        <w:rPr>
          <w:color w:val="auto"/>
          <w:sz w:val="22"/>
          <w:szCs w:val="22"/>
        </w:rPr>
        <w:t>9.7</w:t>
      </w:r>
      <w:r w:rsidRPr="00B276EE">
        <w:rPr>
          <w:color w:val="auto"/>
          <w:sz w:val="22"/>
          <w:szCs w:val="22"/>
        </w:rPr>
        <w:tab/>
        <w:t xml:space="preserve">Demonstrate time-management and organisational skills, as evidenced by the ability to plan and implement efficient and effect modes of working, and to act autonomously. </w:t>
      </w:r>
    </w:p>
    <w:p w14:paraId="5012B498" w14:textId="10F951CC" w:rsidR="0074060D" w:rsidRPr="00B276EE" w:rsidRDefault="0074060D" w:rsidP="00145A85">
      <w:pPr>
        <w:pStyle w:val="Default"/>
        <w:spacing w:after="120"/>
        <w:ind w:left="1418" w:right="260" w:hanging="851"/>
        <w:rPr>
          <w:color w:val="auto"/>
          <w:sz w:val="22"/>
          <w:szCs w:val="22"/>
        </w:rPr>
      </w:pPr>
      <w:r>
        <w:rPr>
          <w:color w:val="auto"/>
          <w:sz w:val="22"/>
          <w:szCs w:val="22"/>
        </w:rPr>
        <w:t>9.8</w:t>
      </w:r>
      <w:r w:rsidRPr="00B276EE">
        <w:rPr>
          <w:color w:val="auto"/>
          <w:sz w:val="22"/>
          <w:szCs w:val="22"/>
        </w:rPr>
        <w:tab/>
        <w:t xml:space="preserve">Demonstrate </w:t>
      </w:r>
      <w:r w:rsidR="00145A85">
        <w:rPr>
          <w:color w:val="auto"/>
          <w:sz w:val="22"/>
          <w:szCs w:val="22"/>
        </w:rPr>
        <w:t>t</w:t>
      </w:r>
      <w:r w:rsidR="00145A85" w:rsidRPr="00145A85">
        <w:rPr>
          <w:color w:val="auto"/>
          <w:sz w:val="22"/>
          <w:szCs w:val="22"/>
        </w:rPr>
        <w:t xml:space="preserve">he independent learning ability </w:t>
      </w:r>
      <w:r w:rsidRPr="00B276EE">
        <w:rPr>
          <w:color w:val="auto"/>
          <w:sz w:val="22"/>
          <w:szCs w:val="22"/>
        </w:rPr>
        <w:t xml:space="preserve">needed for continuing professional development. </w:t>
      </w:r>
    </w:p>
    <w:p w14:paraId="78A6FDF0" w14:textId="77777777" w:rsidR="0074060D" w:rsidRPr="00B276EE" w:rsidRDefault="0074060D" w:rsidP="0074060D">
      <w:pPr>
        <w:pStyle w:val="Default"/>
        <w:spacing w:after="120"/>
        <w:ind w:left="567" w:right="260"/>
        <w:rPr>
          <w:color w:val="auto"/>
          <w:sz w:val="22"/>
          <w:szCs w:val="22"/>
        </w:rPr>
      </w:pPr>
      <w:r>
        <w:rPr>
          <w:color w:val="auto"/>
          <w:sz w:val="22"/>
          <w:szCs w:val="22"/>
        </w:rPr>
        <w:t>9.9</w:t>
      </w:r>
      <w:r>
        <w:rPr>
          <w:color w:val="auto"/>
          <w:sz w:val="22"/>
          <w:szCs w:val="22"/>
        </w:rPr>
        <w:tab/>
      </w:r>
      <w:r w:rsidRPr="00B276EE">
        <w:rPr>
          <w:color w:val="auto"/>
          <w:sz w:val="22"/>
          <w:szCs w:val="22"/>
        </w:rPr>
        <w:t xml:space="preserve">Demonstrate decision-making skills in complex situations. </w:t>
      </w:r>
    </w:p>
    <w:p w14:paraId="3968CE68" w14:textId="77777777" w:rsidR="0074060D" w:rsidRDefault="0074060D" w:rsidP="0074060D">
      <w:pPr>
        <w:pStyle w:val="Default"/>
        <w:spacing w:after="120"/>
        <w:ind w:left="1440" w:right="260" w:hanging="873"/>
        <w:rPr>
          <w:color w:val="auto"/>
          <w:sz w:val="22"/>
          <w:szCs w:val="22"/>
        </w:rPr>
      </w:pPr>
      <w:r>
        <w:rPr>
          <w:color w:val="auto"/>
          <w:sz w:val="22"/>
          <w:szCs w:val="22"/>
        </w:rPr>
        <w:t>9.10</w:t>
      </w:r>
      <w:r>
        <w:rPr>
          <w:color w:val="auto"/>
          <w:sz w:val="22"/>
          <w:szCs w:val="22"/>
        </w:rPr>
        <w:tab/>
      </w:r>
      <w:r w:rsidRPr="00B276EE">
        <w:rPr>
          <w:color w:val="auto"/>
          <w:sz w:val="22"/>
          <w:szCs w:val="22"/>
        </w:rPr>
        <w:t xml:space="preserve">Demonstrate the ability to produce written documents; undertake online research; communicate using e-mail. </w:t>
      </w:r>
    </w:p>
    <w:p w14:paraId="04C34D1E" w14:textId="77777777" w:rsidR="00154D48" w:rsidRDefault="00154D48" w:rsidP="00154D48">
      <w:pPr>
        <w:pStyle w:val="Default"/>
        <w:spacing w:after="120"/>
        <w:ind w:left="567" w:right="260"/>
        <w:rPr>
          <w:color w:val="auto"/>
          <w:sz w:val="22"/>
          <w:szCs w:val="22"/>
        </w:rPr>
      </w:pPr>
    </w:p>
    <w:p w14:paraId="537229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19AC87" w14:textId="036B2434" w:rsidR="009A2D37" w:rsidRDefault="0074060D" w:rsidP="00154D48">
      <w:pPr>
        <w:spacing w:after="120" w:line="240" w:lineRule="auto"/>
        <w:ind w:left="567" w:right="260"/>
        <w:rPr>
          <w:rFonts w:ascii="Arial" w:hAnsi="Arial" w:cs="Arial"/>
          <w:iCs/>
        </w:rPr>
      </w:pPr>
      <w:r w:rsidRPr="001C2145">
        <w:rPr>
          <w:rFonts w:ascii="Arial" w:hAnsi="Arial" w:cs="Arial"/>
          <w:iCs/>
        </w:rPr>
        <w:t xml:space="preserve">The aim of this module is to develop the student's ability to apply a wide range of key actuarial concepts in simple traditional and non-traditional situations. </w:t>
      </w:r>
      <w:r w:rsidR="00125888" w:rsidRPr="00B04F49">
        <w:rPr>
          <w:rFonts w:ascii="Arial" w:hAnsi="Arial" w:cs="Arial"/>
          <w:iCs/>
        </w:rPr>
        <w:t>Outline syllabus includes: how to do a professional job; contract design; modelling; data; setting assumptions; expenses; pricing and financing strategies; valuing liabilities; accounting and disclosure; surplus and surplus management; sources of risks; risks in benefit schemes; pricing and insurance risks; the risk management process; risk management tools; capital management and monitoring experience.</w:t>
      </w:r>
    </w:p>
    <w:p w14:paraId="405899EF" w14:textId="18E695E4" w:rsidR="00FC5553" w:rsidRPr="00FC5553" w:rsidRDefault="00FC5553" w:rsidP="00FC5553">
      <w:pPr>
        <w:spacing w:after="120" w:line="240" w:lineRule="auto"/>
        <w:ind w:left="567" w:right="260"/>
        <w:rPr>
          <w:rFonts w:ascii="Arial" w:eastAsia="SimSun" w:hAnsi="Arial" w:cs="Arial"/>
          <w:iCs/>
        </w:rPr>
      </w:pPr>
      <w:r w:rsidRPr="0049280D">
        <w:rPr>
          <w:rFonts w:ascii="Arial" w:eastAsia="SimSun" w:hAnsi="Arial" w:cs="Arial"/>
          <w:iCs/>
        </w:rPr>
        <w:t xml:space="preserve">This module will cover a number of syllabus items set out in Subject </w:t>
      </w:r>
      <w:r>
        <w:rPr>
          <w:rFonts w:ascii="Arial" w:eastAsia="SimSun" w:hAnsi="Arial" w:cs="Arial"/>
          <w:iCs/>
        </w:rPr>
        <w:t>CP1</w:t>
      </w:r>
      <w:r w:rsidRPr="0049280D">
        <w:rPr>
          <w:rFonts w:ascii="Arial" w:eastAsia="SimSun" w:hAnsi="Arial" w:cs="Arial"/>
          <w:iCs/>
        </w:rPr>
        <w:t xml:space="preserve"> published by the Institute and Faculty of Actuaries.  This is a dynamic syllabus, changing regularly to reflect current practice.</w:t>
      </w:r>
    </w:p>
    <w:p w14:paraId="68675AD1" w14:textId="60BA281E" w:rsidR="0074060D" w:rsidRDefault="0074060D">
      <w:pPr>
        <w:rPr>
          <w:rFonts w:ascii="Arial" w:hAnsi="Arial" w:cs="Arial"/>
          <w:b/>
        </w:rPr>
      </w:pPr>
    </w:p>
    <w:p w14:paraId="6013F5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B61143" w14:textId="17DA9E88" w:rsidR="0074060D" w:rsidRPr="001C2145" w:rsidRDefault="0074060D" w:rsidP="0074060D">
      <w:pPr>
        <w:spacing w:after="120" w:line="240" w:lineRule="auto"/>
        <w:ind w:left="567" w:right="260"/>
        <w:jc w:val="both"/>
        <w:rPr>
          <w:rFonts w:ascii="Arial" w:hAnsi="Arial" w:cs="Arial"/>
        </w:rPr>
      </w:pPr>
      <w:r w:rsidRPr="001C2145">
        <w:rPr>
          <w:rFonts w:ascii="Arial" w:hAnsi="Arial" w:cs="Arial"/>
        </w:rPr>
        <w:t xml:space="preserve">Study notes published by the Actuarial Education Company for subject </w:t>
      </w:r>
      <w:r w:rsidR="001F1DDA" w:rsidRPr="001C2145">
        <w:rPr>
          <w:rFonts w:ascii="Arial" w:hAnsi="Arial" w:cs="Arial"/>
        </w:rPr>
        <w:t>C</w:t>
      </w:r>
      <w:r w:rsidR="001F1DDA">
        <w:rPr>
          <w:rFonts w:ascii="Arial" w:hAnsi="Arial" w:cs="Arial"/>
        </w:rPr>
        <w:t>P</w:t>
      </w:r>
      <w:r w:rsidR="001F1DDA" w:rsidRPr="001C2145">
        <w:rPr>
          <w:rFonts w:ascii="Arial" w:hAnsi="Arial" w:cs="Arial"/>
        </w:rPr>
        <w:t>1</w:t>
      </w:r>
      <w:r w:rsidRPr="001C2145">
        <w:rPr>
          <w:rFonts w:ascii="Arial" w:hAnsi="Arial" w:cs="Arial"/>
        </w:rPr>
        <w:t>.</w:t>
      </w:r>
    </w:p>
    <w:p w14:paraId="3FF8102C" w14:textId="77777777" w:rsidR="00154D48" w:rsidRPr="00154D48" w:rsidRDefault="00154D48" w:rsidP="00154D48">
      <w:pPr>
        <w:spacing w:after="120" w:line="240" w:lineRule="auto"/>
        <w:ind w:left="567" w:right="260"/>
        <w:jc w:val="both"/>
        <w:rPr>
          <w:rFonts w:ascii="Arial" w:hAnsi="Arial" w:cs="Arial"/>
        </w:rPr>
      </w:pPr>
    </w:p>
    <w:p w14:paraId="2A91418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8B8DD8" w14:textId="77777777" w:rsidR="0074060D" w:rsidRPr="007E6141" w:rsidRDefault="0074060D" w:rsidP="0074060D">
      <w:pPr>
        <w:spacing w:after="120" w:line="240" w:lineRule="auto"/>
        <w:ind w:left="567" w:right="260"/>
        <w:jc w:val="both"/>
        <w:rPr>
          <w:rFonts w:ascii="Arial" w:hAnsi="Arial" w:cs="Arial"/>
          <w:iCs/>
        </w:rPr>
      </w:pPr>
      <w:r w:rsidRPr="007E6141">
        <w:rPr>
          <w:rFonts w:ascii="Arial" w:hAnsi="Arial" w:cs="Arial"/>
          <w:iCs/>
        </w:rPr>
        <w:t>Total contact hours:</w:t>
      </w:r>
      <w:r>
        <w:rPr>
          <w:rFonts w:ascii="Arial" w:hAnsi="Arial" w:cs="Arial"/>
          <w:iCs/>
        </w:rPr>
        <w:t xml:space="preserve">  72</w:t>
      </w:r>
    </w:p>
    <w:p w14:paraId="01CD5AFC" w14:textId="77777777" w:rsidR="0074060D" w:rsidRPr="007E6141" w:rsidRDefault="0074060D" w:rsidP="0074060D">
      <w:pPr>
        <w:spacing w:after="120" w:line="240" w:lineRule="auto"/>
        <w:ind w:left="567" w:right="260"/>
        <w:jc w:val="both"/>
        <w:rPr>
          <w:rFonts w:ascii="Arial" w:hAnsi="Arial" w:cs="Arial"/>
          <w:iCs/>
        </w:rPr>
      </w:pPr>
      <w:r w:rsidRPr="007E6141">
        <w:rPr>
          <w:rFonts w:ascii="Arial" w:hAnsi="Arial" w:cs="Arial"/>
          <w:iCs/>
        </w:rPr>
        <w:t>Private study hours:</w:t>
      </w:r>
      <w:r>
        <w:rPr>
          <w:rFonts w:ascii="Arial" w:hAnsi="Arial" w:cs="Arial"/>
          <w:iCs/>
        </w:rPr>
        <w:t xml:space="preserve"> 228</w:t>
      </w:r>
    </w:p>
    <w:p w14:paraId="3E281BE9" w14:textId="77777777" w:rsidR="0074060D" w:rsidRPr="007E6141" w:rsidRDefault="0074060D" w:rsidP="0074060D">
      <w:pPr>
        <w:spacing w:after="120" w:line="240" w:lineRule="auto"/>
        <w:ind w:left="567" w:right="260"/>
        <w:jc w:val="both"/>
        <w:rPr>
          <w:rFonts w:ascii="Arial" w:hAnsi="Arial" w:cs="Arial"/>
          <w:iCs/>
        </w:rPr>
      </w:pPr>
      <w:r w:rsidRPr="007E6141">
        <w:rPr>
          <w:rFonts w:ascii="Arial" w:hAnsi="Arial" w:cs="Arial"/>
          <w:iCs/>
        </w:rPr>
        <w:t>Total study hours:</w:t>
      </w:r>
      <w:r>
        <w:rPr>
          <w:rFonts w:ascii="Arial" w:hAnsi="Arial" w:cs="Arial"/>
          <w:iCs/>
        </w:rPr>
        <w:t xml:space="preserve"> 300</w:t>
      </w:r>
    </w:p>
    <w:p w14:paraId="23C3937D" w14:textId="77777777" w:rsidR="009A2D37" w:rsidRPr="00154D48" w:rsidRDefault="009A2D37" w:rsidP="00154D48">
      <w:pPr>
        <w:spacing w:after="120" w:line="240" w:lineRule="auto"/>
        <w:ind w:left="567" w:right="260"/>
        <w:rPr>
          <w:rFonts w:ascii="Arial" w:hAnsi="Arial" w:cs="Arial"/>
          <w:iCs/>
        </w:rPr>
      </w:pPr>
    </w:p>
    <w:p w14:paraId="20FDE4B9" w14:textId="77777777" w:rsidR="00154D48" w:rsidRPr="00154D48" w:rsidRDefault="00154D48" w:rsidP="00154D48">
      <w:pPr>
        <w:spacing w:after="120" w:line="240" w:lineRule="auto"/>
        <w:ind w:left="567" w:right="260"/>
        <w:rPr>
          <w:rFonts w:ascii="Arial" w:hAnsi="Arial" w:cs="Arial"/>
          <w:iCs/>
        </w:rPr>
      </w:pPr>
    </w:p>
    <w:p w14:paraId="473C5D8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DCF97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5AC92E" w14:textId="77777777"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Assessment 1: </w:t>
      </w:r>
      <w:r>
        <w:rPr>
          <w:rFonts w:ascii="Arial" w:hAnsi="Arial" w:cs="Arial"/>
        </w:rPr>
        <w:tab/>
        <w:t>Coursework exercises, requiring 10-15 hours to complete</w:t>
      </w:r>
      <w:r>
        <w:rPr>
          <w:rFonts w:ascii="Arial" w:hAnsi="Arial" w:cs="Arial"/>
        </w:rPr>
        <w:tab/>
        <w:t>5%</w:t>
      </w:r>
    </w:p>
    <w:p w14:paraId="46E4D53C" w14:textId="77777777"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lastRenderedPageBreak/>
        <w:t xml:space="preserve">Assessment 2: </w:t>
      </w:r>
      <w:r>
        <w:rPr>
          <w:rFonts w:ascii="Arial" w:hAnsi="Arial" w:cs="Arial"/>
        </w:rPr>
        <w:tab/>
        <w:t>Coursework exercises, requiring 10-15 hours to complete</w:t>
      </w:r>
      <w:r>
        <w:rPr>
          <w:rFonts w:ascii="Arial" w:hAnsi="Arial" w:cs="Arial"/>
        </w:rPr>
        <w:tab/>
        <w:t>5%</w:t>
      </w:r>
    </w:p>
    <w:p w14:paraId="53D52B5F" w14:textId="062288A9"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Assessment 3: </w:t>
      </w:r>
      <w:r>
        <w:rPr>
          <w:rFonts w:ascii="Arial" w:hAnsi="Arial" w:cs="Arial"/>
        </w:rPr>
        <w:tab/>
      </w:r>
      <w:r w:rsidR="001F1DDA">
        <w:rPr>
          <w:rFonts w:ascii="Arial" w:hAnsi="Arial" w:cs="Arial"/>
        </w:rPr>
        <w:t>Case Study</w:t>
      </w:r>
      <w:r>
        <w:rPr>
          <w:rFonts w:ascii="Arial" w:hAnsi="Arial" w:cs="Arial"/>
        </w:rPr>
        <w:t xml:space="preserve">, requiring </w:t>
      </w:r>
      <w:r w:rsidR="001F1DDA">
        <w:rPr>
          <w:rFonts w:ascii="Arial" w:hAnsi="Arial" w:cs="Arial"/>
        </w:rPr>
        <w:t>20-30</w:t>
      </w:r>
      <w:r>
        <w:rPr>
          <w:rFonts w:ascii="Arial" w:hAnsi="Arial" w:cs="Arial"/>
        </w:rPr>
        <w:t xml:space="preserve"> hours to complete</w:t>
      </w:r>
      <w:r>
        <w:rPr>
          <w:rFonts w:ascii="Arial" w:hAnsi="Arial" w:cs="Arial"/>
        </w:rPr>
        <w:tab/>
      </w:r>
      <w:r w:rsidR="001F1DDA">
        <w:rPr>
          <w:rFonts w:ascii="Arial" w:hAnsi="Arial" w:cs="Arial"/>
        </w:rPr>
        <w:t>10</w:t>
      </w:r>
      <w:r>
        <w:rPr>
          <w:rFonts w:ascii="Arial" w:hAnsi="Arial" w:cs="Arial"/>
        </w:rPr>
        <w:t>%</w:t>
      </w:r>
    </w:p>
    <w:p w14:paraId="44FC2535" w14:textId="77777777" w:rsidR="0074060D" w:rsidRDefault="0074060D" w:rsidP="0074060D">
      <w:pPr>
        <w:tabs>
          <w:tab w:val="left" w:pos="2268"/>
          <w:tab w:val="right" w:pos="8789"/>
        </w:tabs>
        <w:spacing w:after="0" w:line="360" w:lineRule="auto"/>
        <w:ind w:left="567"/>
        <w:rPr>
          <w:rFonts w:ascii="Arial" w:hAnsi="Arial" w:cs="Arial"/>
        </w:rPr>
      </w:pPr>
      <w:r>
        <w:rPr>
          <w:rFonts w:ascii="Arial" w:hAnsi="Arial" w:cs="Arial"/>
        </w:rPr>
        <w:t xml:space="preserve">Examination: </w:t>
      </w:r>
      <w:r>
        <w:rPr>
          <w:rFonts w:ascii="Arial" w:hAnsi="Arial" w:cs="Arial"/>
        </w:rPr>
        <w:tab/>
        <w:t>3 hours unseen written paper</w:t>
      </w:r>
      <w:r>
        <w:rPr>
          <w:rFonts w:ascii="Arial" w:hAnsi="Arial" w:cs="Arial"/>
        </w:rPr>
        <w:tab/>
        <w:t>80%</w:t>
      </w:r>
    </w:p>
    <w:p w14:paraId="182C3AE6" w14:textId="77777777" w:rsidR="0074060D" w:rsidRDefault="0074060D" w:rsidP="0074060D">
      <w:pPr>
        <w:spacing w:after="120" w:line="240" w:lineRule="auto"/>
        <w:ind w:left="567" w:right="260"/>
        <w:jc w:val="both"/>
        <w:rPr>
          <w:rFonts w:ascii="Arial" w:hAnsi="Arial" w:cs="Arial"/>
        </w:rPr>
      </w:pPr>
      <w:r>
        <w:rPr>
          <w:rFonts w:ascii="Arial" w:hAnsi="Arial" w:cs="Arial"/>
        </w:rPr>
        <w:t>The coursework mark alone will not be sufficient to demonstrate the student’s level of achievement on the module.</w:t>
      </w:r>
    </w:p>
    <w:p w14:paraId="626ED577" w14:textId="77777777" w:rsidR="00154D48" w:rsidRPr="00154D48" w:rsidRDefault="00154D48" w:rsidP="00154D48">
      <w:pPr>
        <w:spacing w:after="120" w:line="240" w:lineRule="auto"/>
        <w:ind w:left="567" w:right="260"/>
        <w:rPr>
          <w:rFonts w:ascii="Arial" w:hAnsi="Arial" w:cs="Arial"/>
          <w:iCs/>
        </w:rPr>
      </w:pPr>
    </w:p>
    <w:p w14:paraId="510024E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D947043" w14:textId="77777777" w:rsidR="00B72470" w:rsidRPr="00154D48" w:rsidRDefault="0074060D" w:rsidP="00154D48">
      <w:pPr>
        <w:spacing w:after="120" w:line="240" w:lineRule="auto"/>
        <w:ind w:left="567" w:right="260"/>
        <w:rPr>
          <w:rFonts w:ascii="Arial" w:hAnsi="Arial" w:cs="Arial"/>
          <w:iCs/>
        </w:rPr>
      </w:pPr>
      <w:r w:rsidRPr="00EF0993">
        <w:rPr>
          <w:rFonts w:ascii="Arial" w:hAnsi="Arial" w:cs="Arial"/>
          <w:iCs/>
        </w:rPr>
        <w:t>Like-for-Like</w:t>
      </w:r>
    </w:p>
    <w:p w14:paraId="2370B453" w14:textId="60A1F172" w:rsidR="0074060D" w:rsidRDefault="0074060D">
      <w:pPr>
        <w:rPr>
          <w:rFonts w:ascii="Arial" w:hAnsi="Arial" w:cs="Arial"/>
          <w:b/>
          <w:i/>
          <w:iCs/>
        </w:rPr>
      </w:pPr>
    </w:p>
    <w:p w14:paraId="35C28BF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380B5AA" w14:textId="77777777" w:rsidR="001C1787" w:rsidRDefault="001C1787" w:rsidP="001C1787">
      <w:pPr>
        <w:spacing w:after="120" w:line="240" w:lineRule="auto"/>
        <w:ind w:left="567" w:right="261"/>
        <w:jc w:val="both"/>
        <w:rPr>
          <w:rFonts w:ascii="Arial" w:hAnsi="Arial" w:cs="Arial"/>
          <w:i/>
          <w:iCs/>
        </w:rPr>
      </w:pPr>
    </w:p>
    <w:tbl>
      <w:tblPr>
        <w:tblStyle w:val="TableGrid"/>
        <w:tblW w:w="10230" w:type="dxa"/>
        <w:tblInd w:w="-176" w:type="dxa"/>
        <w:tblLayout w:type="fixed"/>
        <w:tblLook w:val="04A0" w:firstRow="1" w:lastRow="0" w:firstColumn="1" w:lastColumn="0" w:noHBand="0" w:noVBand="1"/>
      </w:tblPr>
      <w:tblGrid>
        <w:gridCol w:w="1731"/>
        <w:gridCol w:w="499"/>
        <w:gridCol w:w="500"/>
        <w:gridCol w:w="500"/>
        <w:gridCol w:w="500"/>
        <w:gridCol w:w="500"/>
        <w:gridCol w:w="500"/>
        <w:gridCol w:w="500"/>
        <w:gridCol w:w="500"/>
        <w:gridCol w:w="500"/>
        <w:gridCol w:w="500"/>
        <w:gridCol w:w="500"/>
        <w:gridCol w:w="500"/>
        <w:gridCol w:w="500"/>
        <w:gridCol w:w="500"/>
        <w:gridCol w:w="500"/>
        <w:gridCol w:w="500"/>
        <w:gridCol w:w="500"/>
      </w:tblGrid>
      <w:tr w:rsidR="0074060D" w:rsidRPr="00302082" w14:paraId="768518F5" w14:textId="77777777" w:rsidTr="00A9436C">
        <w:trPr>
          <w:cantSplit/>
          <w:trHeight w:val="850"/>
        </w:trPr>
        <w:tc>
          <w:tcPr>
            <w:tcW w:w="1731" w:type="dxa"/>
            <w:shd w:val="clear" w:color="auto" w:fill="D9D9D9" w:themeFill="background1" w:themeFillShade="D9"/>
          </w:tcPr>
          <w:p w14:paraId="7BC5E4F0" w14:textId="77777777" w:rsidR="0074060D" w:rsidRPr="00302082" w:rsidRDefault="0074060D" w:rsidP="00A9436C">
            <w:pPr>
              <w:spacing w:after="120"/>
              <w:ind w:left="33"/>
              <w:rPr>
                <w:rFonts w:ascii="Arial" w:hAnsi="Arial" w:cs="Arial"/>
                <w:b/>
              </w:rPr>
            </w:pPr>
            <w:r w:rsidRPr="00302082">
              <w:rPr>
                <w:rFonts w:ascii="Arial" w:hAnsi="Arial" w:cs="Arial"/>
                <w:b/>
              </w:rPr>
              <w:t>Module learning outcome</w:t>
            </w:r>
          </w:p>
        </w:tc>
        <w:tc>
          <w:tcPr>
            <w:tcW w:w="499" w:type="dxa"/>
            <w:textDirection w:val="btLr"/>
          </w:tcPr>
          <w:p w14:paraId="71ECD581"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8.1</w:t>
            </w:r>
          </w:p>
        </w:tc>
        <w:tc>
          <w:tcPr>
            <w:tcW w:w="500" w:type="dxa"/>
            <w:textDirection w:val="btLr"/>
          </w:tcPr>
          <w:p w14:paraId="25C79BB1"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8.2</w:t>
            </w:r>
          </w:p>
        </w:tc>
        <w:tc>
          <w:tcPr>
            <w:tcW w:w="500" w:type="dxa"/>
            <w:textDirection w:val="btLr"/>
          </w:tcPr>
          <w:p w14:paraId="75ACA971"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8.3</w:t>
            </w:r>
          </w:p>
        </w:tc>
        <w:tc>
          <w:tcPr>
            <w:tcW w:w="500" w:type="dxa"/>
            <w:textDirection w:val="btLr"/>
          </w:tcPr>
          <w:p w14:paraId="7BED5393"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8.4</w:t>
            </w:r>
          </w:p>
        </w:tc>
        <w:tc>
          <w:tcPr>
            <w:tcW w:w="500" w:type="dxa"/>
            <w:textDirection w:val="btLr"/>
          </w:tcPr>
          <w:p w14:paraId="5AAC3499"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8.5</w:t>
            </w:r>
          </w:p>
        </w:tc>
        <w:tc>
          <w:tcPr>
            <w:tcW w:w="500" w:type="dxa"/>
            <w:textDirection w:val="btLr"/>
          </w:tcPr>
          <w:p w14:paraId="1B6AB7B6"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8.6</w:t>
            </w:r>
          </w:p>
        </w:tc>
        <w:tc>
          <w:tcPr>
            <w:tcW w:w="500" w:type="dxa"/>
            <w:textDirection w:val="btLr"/>
          </w:tcPr>
          <w:p w14:paraId="68168AB2" w14:textId="77777777" w:rsidR="0074060D" w:rsidRPr="00302082" w:rsidRDefault="0074060D" w:rsidP="00A9436C">
            <w:pPr>
              <w:spacing w:after="120"/>
              <w:ind w:left="113" w:right="113"/>
              <w:jc w:val="center"/>
              <w:rPr>
                <w:rFonts w:ascii="Arial" w:hAnsi="Arial" w:cs="Arial"/>
                <w:i/>
              </w:rPr>
            </w:pPr>
            <w:r>
              <w:rPr>
                <w:rFonts w:ascii="Arial" w:hAnsi="Arial" w:cs="Arial"/>
                <w:i/>
              </w:rPr>
              <w:t>8.7</w:t>
            </w:r>
          </w:p>
        </w:tc>
        <w:tc>
          <w:tcPr>
            <w:tcW w:w="500" w:type="dxa"/>
            <w:textDirection w:val="btLr"/>
          </w:tcPr>
          <w:p w14:paraId="43D3B6BD"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9.1</w:t>
            </w:r>
          </w:p>
        </w:tc>
        <w:tc>
          <w:tcPr>
            <w:tcW w:w="500" w:type="dxa"/>
            <w:textDirection w:val="btLr"/>
          </w:tcPr>
          <w:p w14:paraId="2C1655F7"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9.2</w:t>
            </w:r>
          </w:p>
        </w:tc>
        <w:tc>
          <w:tcPr>
            <w:tcW w:w="500" w:type="dxa"/>
            <w:textDirection w:val="btLr"/>
          </w:tcPr>
          <w:p w14:paraId="6FECAE62"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9.3</w:t>
            </w:r>
          </w:p>
        </w:tc>
        <w:tc>
          <w:tcPr>
            <w:tcW w:w="500" w:type="dxa"/>
            <w:textDirection w:val="btLr"/>
          </w:tcPr>
          <w:p w14:paraId="65EAD4A5" w14:textId="77777777" w:rsidR="0074060D" w:rsidRPr="00302082" w:rsidRDefault="0074060D" w:rsidP="00A9436C">
            <w:pPr>
              <w:spacing w:after="120"/>
              <w:ind w:left="113" w:right="113"/>
              <w:jc w:val="center"/>
              <w:rPr>
                <w:rFonts w:ascii="Arial" w:hAnsi="Arial" w:cs="Arial"/>
                <w:i/>
              </w:rPr>
            </w:pPr>
            <w:r w:rsidRPr="00302082">
              <w:rPr>
                <w:rFonts w:ascii="Arial" w:hAnsi="Arial" w:cs="Arial"/>
                <w:i/>
              </w:rPr>
              <w:t>9.4</w:t>
            </w:r>
          </w:p>
        </w:tc>
        <w:tc>
          <w:tcPr>
            <w:tcW w:w="500" w:type="dxa"/>
            <w:textDirection w:val="btLr"/>
          </w:tcPr>
          <w:p w14:paraId="7CEC9F45" w14:textId="77777777" w:rsidR="0074060D" w:rsidRPr="00302082" w:rsidRDefault="0074060D" w:rsidP="00A9436C">
            <w:pPr>
              <w:spacing w:after="120"/>
              <w:ind w:left="113" w:right="113"/>
              <w:jc w:val="center"/>
              <w:rPr>
                <w:rFonts w:ascii="Arial" w:hAnsi="Arial" w:cs="Arial"/>
                <w:i/>
              </w:rPr>
            </w:pPr>
            <w:r>
              <w:rPr>
                <w:rFonts w:ascii="Arial" w:hAnsi="Arial" w:cs="Arial"/>
                <w:i/>
              </w:rPr>
              <w:t>9.5</w:t>
            </w:r>
          </w:p>
        </w:tc>
        <w:tc>
          <w:tcPr>
            <w:tcW w:w="500" w:type="dxa"/>
            <w:textDirection w:val="btLr"/>
          </w:tcPr>
          <w:p w14:paraId="1CA71866" w14:textId="77777777" w:rsidR="0074060D" w:rsidRPr="00302082" w:rsidRDefault="0074060D" w:rsidP="00A9436C">
            <w:pPr>
              <w:spacing w:after="120"/>
              <w:ind w:left="113" w:right="113"/>
              <w:jc w:val="center"/>
              <w:rPr>
                <w:rFonts w:ascii="Arial" w:hAnsi="Arial" w:cs="Arial"/>
                <w:i/>
              </w:rPr>
            </w:pPr>
            <w:r>
              <w:rPr>
                <w:rFonts w:ascii="Arial" w:hAnsi="Arial" w:cs="Arial"/>
                <w:i/>
              </w:rPr>
              <w:t>9.6</w:t>
            </w:r>
          </w:p>
        </w:tc>
        <w:tc>
          <w:tcPr>
            <w:tcW w:w="500" w:type="dxa"/>
            <w:textDirection w:val="btLr"/>
          </w:tcPr>
          <w:p w14:paraId="515FBE1F" w14:textId="77777777" w:rsidR="0074060D" w:rsidRPr="00302082" w:rsidRDefault="0074060D" w:rsidP="00A9436C">
            <w:pPr>
              <w:spacing w:after="120"/>
              <w:ind w:left="113" w:right="113"/>
              <w:jc w:val="center"/>
              <w:rPr>
                <w:rFonts w:ascii="Arial" w:hAnsi="Arial" w:cs="Arial"/>
                <w:i/>
              </w:rPr>
            </w:pPr>
            <w:r>
              <w:rPr>
                <w:rFonts w:ascii="Arial" w:hAnsi="Arial" w:cs="Arial"/>
                <w:i/>
              </w:rPr>
              <w:t>9.7</w:t>
            </w:r>
          </w:p>
        </w:tc>
        <w:tc>
          <w:tcPr>
            <w:tcW w:w="500" w:type="dxa"/>
            <w:textDirection w:val="btLr"/>
          </w:tcPr>
          <w:p w14:paraId="610D8686" w14:textId="77777777" w:rsidR="0074060D" w:rsidRPr="00302082" w:rsidRDefault="0074060D" w:rsidP="00A9436C">
            <w:pPr>
              <w:spacing w:after="120"/>
              <w:ind w:left="113" w:right="113"/>
              <w:jc w:val="center"/>
              <w:rPr>
                <w:rFonts w:ascii="Arial" w:hAnsi="Arial" w:cs="Arial"/>
                <w:i/>
              </w:rPr>
            </w:pPr>
            <w:r>
              <w:rPr>
                <w:rFonts w:ascii="Arial" w:hAnsi="Arial" w:cs="Arial"/>
                <w:i/>
              </w:rPr>
              <w:t>9.8</w:t>
            </w:r>
          </w:p>
        </w:tc>
        <w:tc>
          <w:tcPr>
            <w:tcW w:w="500" w:type="dxa"/>
            <w:textDirection w:val="btLr"/>
          </w:tcPr>
          <w:p w14:paraId="5EEEA5A9" w14:textId="77777777" w:rsidR="0074060D" w:rsidRPr="00302082" w:rsidRDefault="0074060D" w:rsidP="00A9436C">
            <w:pPr>
              <w:spacing w:after="120"/>
              <w:ind w:left="113" w:right="113"/>
              <w:jc w:val="center"/>
              <w:rPr>
                <w:rFonts w:ascii="Arial" w:hAnsi="Arial" w:cs="Arial"/>
                <w:i/>
              </w:rPr>
            </w:pPr>
            <w:r>
              <w:rPr>
                <w:rFonts w:ascii="Arial" w:hAnsi="Arial" w:cs="Arial"/>
                <w:i/>
              </w:rPr>
              <w:t>9.9</w:t>
            </w:r>
          </w:p>
        </w:tc>
        <w:tc>
          <w:tcPr>
            <w:tcW w:w="500" w:type="dxa"/>
            <w:textDirection w:val="btLr"/>
          </w:tcPr>
          <w:p w14:paraId="04561C37" w14:textId="77777777" w:rsidR="0074060D" w:rsidRPr="00302082" w:rsidRDefault="0074060D" w:rsidP="00A9436C">
            <w:pPr>
              <w:spacing w:after="120"/>
              <w:ind w:left="113" w:right="113"/>
              <w:jc w:val="center"/>
              <w:rPr>
                <w:rFonts w:ascii="Arial" w:hAnsi="Arial" w:cs="Arial"/>
                <w:i/>
              </w:rPr>
            </w:pPr>
            <w:r>
              <w:rPr>
                <w:rFonts w:ascii="Arial" w:hAnsi="Arial" w:cs="Arial"/>
                <w:i/>
              </w:rPr>
              <w:t>9.10</w:t>
            </w:r>
          </w:p>
        </w:tc>
      </w:tr>
      <w:tr w:rsidR="0074060D" w:rsidRPr="00302082" w14:paraId="58059286" w14:textId="77777777" w:rsidTr="00A9436C">
        <w:tc>
          <w:tcPr>
            <w:tcW w:w="1731" w:type="dxa"/>
            <w:shd w:val="clear" w:color="auto" w:fill="D9D9D9" w:themeFill="background1" w:themeFillShade="D9"/>
          </w:tcPr>
          <w:p w14:paraId="6B1B6AEF" w14:textId="77777777" w:rsidR="0074060D" w:rsidRPr="00302082" w:rsidRDefault="0074060D" w:rsidP="00A9436C">
            <w:pPr>
              <w:spacing w:after="120"/>
              <w:rPr>
                <w:rFonts w:ascii="Arial" w:hAnsi="Arial" w:cs="Arial"/>
                <w:b/>
              </w:rPr>
            </w:pPr>
            <w:r w:rsidRPr="00302082">
              <w:rPr>
                <w:rFonts w:ascii="Arial" w:hAnsi="Arial" w:cs="Arial"/>
                <w:b/>
              </w:rPr>
              <w:t>Learning/ teaching method</w:t>
            </w:r>
          </w:p>
        </w:tc>
        <w:tc>
          <w:tcPr>
            <w:tcW w:w="499" w:type="dxa"/>
          </w:tcPr>
          <w:p w14:paraId="15E23D73" w14:textId="77777777" w:rsidR="0074060D" w:rsidRPr="00302082" w:rsidRDefault="0074060D" w:rsidP="00A9436C">
            <w:pPr>
              <w:spacing w:after="120"/>
              <w:rPr>
                <w:rFonts w:ascii="Arial" w:hAnsi="Arial" w:cs="Arial"/>
                <w:b/>
              </w:rPr>
            </w:pPr>
          </w:p>
        </w:tc>
        <w:tc>
          <w:tcPr>
            <w:tcW w:w="500" w:type="dxa"/>
          </w:tcPr>
          <w:p w14:paraId="235C2A8A" w14:textId="77777777" w:rsidR="0074060D" w:rsidRPr="00302082" w:rsidRDefault="0074060D" w:rsidP="00A9436C">
            <w:pPr>
              <w:spacing w:after="120"/>
              <w:rPr>
                <w:rFonts w:ascii="Arial" w:hAnsi="Arial" w:cs="Arial"/>
                <w:b/>
              </w:rPr>
            </w:pPr>
          </w:p>
        </w:tc>
        <w:tc>
          <w:tcPr>
            <w:tcW w:w="500" w:type="dxa"/>
          </w:tcPr>
          <w:p w14:paraId="21D8A7BB" w14:textId="77777777" w:rsidR="0074060D" w:rsidRPr="00302082" w:rsidRDefault="0074060D" w:rsidP="00A9436C">
            <w:pPr>
              <w:spacing w:after="120"/>
              <w:rPr>
                <w:rFonts w:ascii="Arial" w:hAnsi="Arial" w:cs="Arial"/>
                <w:b/>
              </w:rPr>
            </w:pPr>
          </w:p>
        </w:tc>
        <w:tc>
          <w:tcPr>
            <w:tcW w:w="500" w:type="dxa"/>
          </w:tcPr>
          <w:p w14:paraId="0FA7823C" w14:textId="77777777" w:rsidR="0074060D" w:rsidRPr="00302082" w:rsidRDefault="0074060D" w:rsidP="00A9436C">
            <w:pPr>
              <w:spacing w:after="120"/>
              <w:rPr>
                <w:rFonts w:ascii="Arial" w:hAnsi="Arial" w:cs="Arial"/>
                <w:b/>
              </w:rPr>
            </w:pPr>
          </w:p>
        </w:tc>
        <w:tc>
          <w:tcPr>
            <w:tcW w:w="500" w:type="dxa"/>
          </w:tcPr>
          <w:p w14:paraId="283BEE59" w14:textId="77777777" w:rsidR="0074060D" w:rsidRPr="00302082" w:rsidRDefault="0074060D" w:rsidP="00A9436C">
            <w:pPr>
              <w:spacing w:after="120"/>
              <w:rPr>
                <w:rFonts w:ascii="Arial" w:hAnsi="Arial" w:cs="Arial"/>
                <w:b/>
              </w:rPr>
            </w:pPr>
          </w:p>
        </w:tc>
        <w:tc>
          <w:tcPr>
            <w:tcW w:w="500" w:type="dxa"/>
          </w:tcPr>
          <w:p w14:paraId="1E3388CD" w14:textId="77777777" w:rsidR="0074060D" w:rsidRPr="00302082" w:rsidRDefault="0074060D" w:rsidP="00A9436C">
            <w:pPr>
              <w:spacing w:after="120"/>
              <w:rPr>
                <w:rFonts w:ascii="Arial" w:hAnsi="Arial" w:cs="Arial"/>
                <w:b/>
              </w:rPr>
            </w:pPr>
          </w:p>
        </w:tc>
        <w:tc>
          <w:tcPr>
            <w:tcW w:w="500" w:type="dxa"/>
          </w:tcPr>
          <w:p w14:paraId="3A13EA5A" w14:textId="77777777" w:rsidR="0074060D" w:rsidRPr="00302082" w:rsidRDefault="0074060D" w:rsidP="00A9436C">
            <w:pPr>
              <w:spacing w:after="120"/>
              <w:rPr>
                <w:rFonts w:ascii="Arial" w:hAnsi="Arial" w:cs="Arial"/>
                <w:b/>
              </w:rPr>
            </w:pPr>
          </w:p>
        </w:tc>
        <w:tc>
          <w:tcPr>
            <w:tcW w:w="500" w:type="dxa"/>
          </w:tcPr>
          <w:p w14:paraId="29125C48" w14:textId="77777777" w:rsidR="0074060D" w:rsidRPr="00302082" w:rsidRDefault="0074060D" w:rsidP="00A9436C">
            <w:pPr>
              <w:spacing w:after="120"/>
              <w:rPr>
                <w:rFonts w:ascii="Arial" w:hAnsi="Arial" w:cs="Arial"/>
                <w:b/>
              </w:rPr>
            </w:pPr>
          </w:p>
        </w:tc>
        <w:tc>
          <w:tcPr>
            <w:tcW w:w="500" w:type="dxa"/>
          </w:tcPr>
          <w:p w14:paraId="406B0AFA" w14:textId="77777777" w:rsidR="0074060D" w:rsidRPr="00302082" w:rsidRDefault="0074060D" w:rsidP="00A9436C">
            <w:pPr>
              <w:spacing w:after="120"/>
              <w:rPr>
                <w:rFonts w:ascii="Arial" w:hAnsi="Arial" w:cs="Arial"/>
                <w:b/>
              </w:rPr>
            </w:pPr>
          </w:p>
        </w:tc>
        <w:tc>
          <w:tcPr>
            <w:tcW w:w="500" w:type="dxa"/>
          </w:tcPr>
          <w:p w14:paraId="6590E3F9" w14:textId="77777777" w:rsidR="0074060D" w:rsidRPr="00302082" w:rsidRDefault="0074060D" w:rsidP="00A9436C">
            <w:pPr>
              <w:spacing w:after="120"/>
              <w:rPr>
                <w:rFonts w:ascii="Arial" w:hAnsi="Arial" w:cs="Arial"/>
                <w:b/>
              </w:rPr>
            </w:pPr>
          </w:p>
        </w:tc>
        <w:tc>
          <w:tcPr>
            <w:tcW w:w="500" w:type="dxa"/>
          </w:tcPr>
          <w:p w14:paraId="0286A86B" w14:textId="77777777" w:rsidR="0074060D" w:rsidRPr="00302082" w:rsidRDefault="0074060D" w:rsidP="00A9436C">
            <w:pPr>
              <w:spacing w:after="120"/>
              <w:rPr>
                <w:rFonts w:ascii="Arial" w:hAnsi="Arial" w:cs="Arial"/>
                <w:b/>
              </w:rPr>
            </w:pPr>
          </w:p>
        </w:tc>
        <w:tc>
          <w:tcPr>
            <w:tcW w:w="500" w:type="dxa"/>
          </w:tcPr>
          <w:p w14:paraId="02F7C600" w14:textId="77777777" w:rsidR="0074060D" w:rsidRPr="00302082" w:rsidRDefault="0074060D" w:rsidP="00A9436C">
            <w:pPr>
              <w:spacing w:after="120"/>
              <w:rPr>
                <w:rFonts w:ascii="Arial" w:hAnsi="Arial" w:cs="Arial"/>
                <w:b/>
              </w:rPr>
            </w:pPr>
          </w:p>
        </w:tc>
        <w:tc>
          <w:tcPr>
            <w:tcW w:w="500" w:type="dxa"/>
          </w:tcPr>
          <w:p w14:paraId="76739928" w14:textId="77777777" w:rsidR="0074060D" w:rsidRPr="00302082" w:rsidRDefault="0074060D" w:rsidP="00A9436C">
            <w:pPr>
              <w:spacing w:after="120"/>
              <w:rPr>
                <w:rFonts w:ascii="Arial" w:hAnsi="Arial" w:cs="Arial"/>
                <w:b/>
              </w:rPr>
            </w:pPr>
          </w:p>
        </w:tc>
        <w:tc>
          <w:tcPr>
            <w:tcW w:w="500" w:type="dxa"/>
          </w:tcPr>
          <w:p w14:paraId="4BC79C58" w14:textId="77777777" w:rsidR="0074060D" w:rsidRPr="00302082" w:rsidRDefault="0074060D" w:rsidP="00A9436C">
            <w:pPr>
              <w:spacing w:after="120"/>
              <w:rPr>
                <w:rFonts w:ascii="Arial" w:hAnsi="Arial" w:cs="Arial"/>
                <w:b/>
              </w:rPr>
            </w:pPr>
          </w:p>
        </w:tc>
        <w:tc>
          <w:tcPr>
            <w:tcW w:w="500" w:type="dxa"/>
          </w:tcPr>
          <w:p w14:paraId="43C5C83D" w14:textId="77777777" w:rsidR="0074060D" w:rsidRPr="00302082" w:rsidRDefault="0074060D" w:rsidP="00A9436C">
            <w:pPr>
              <w:spacing w:after="120"/>
              <w:rPr>
                <w:rFonts w:ascii="Arial" w:hAnsi="Arial" w:cs="Arial"/>
                <w:b/>
              </w:rPr>
            </w:pPr>
          </w:p>
        </w:tc>
        <w:tc>
          <w:tcPr>
            <w:tcW w:w="500" w:type="dxa"/>
          </w:tcPr>
          <w:p w14:paraId="159FB80F" w14:textId="77777777" w:rsidR="0074060D" w:rsidRPr="00302082" w:rsidRDefault="0074060D" w:rsidP="00A9436C">
            <w:pPr>
              <w:spacing w:after="120"/>
              <w:rPr>
                <w:rFonts w:ascii="Arial" w:hAnsi="Arial" w:cs="Arial"/>
                <w:b/>
              </w:rPr>
            </w:pPr>
          </w:p>
        </w:tc>
        <w:tc>
          <w:tcPr>
            <w:tcW w:w="500" w:type="dxa"/>
          </w:tcPr>
          <w:p w14:paraId="2B64E082" w14:textId="77777777" w:rsidR="0074060D" w:rsidRPr="00302082" w:rsidRDefault="0074060D" w:rsidP="00A9436C">
            <w:pPr>
              <w:spacing w:after="120"/>
              <w:rPr>
                <w:rFonts w:ascii="Arial" w:hAnsi="Arial" w:cs="Arial"/>
                <w:b/>
              </w:rPr>
            </w:pPr>
          </w:p>
        </w:tc>
      </w:tr>
      <w:tr w:rsidR="0074060D" w:rsidRPr="00302082" w14:paraId="2A9062E9" w14:textId="77777777" w:rsidTr="00A9436C">
        <w:tc>
          <w:tcPr>
            <w:tcW w:w="1731" w:type="dxa"/>
          </w:tcPr>
          <w:p w14:paraId="68D2FA77" w14:textId="77777777" w:rsidR="0074060D" w:rsidRPr="00EF0993" w:rsidRDefault="0074060D" w:rsidP="00A9436C">
            <w:pPr>
              <w:spacing w:after="120"/>
              <w:rPr>
                <w:rFonts w:ascii="Arial" w:hAnsi="Arial" w:cs="Arial"/>
              </w:rPr>
            </w:pPr>
            <w:r w:rsidRPr="00EF0993">
              <w:rPr>
                <w:rFonts w:ascii="Arial" w:hAnsi="Arial" w:cs="Arial"/>
              </w:rPr>
              <w:t>Private Study</w:t>
            </w:r>
          </w:p>
        </w:tc>
        <w:tc>
          <w:tcPr>
            <w:tcW w:w="499" w:type="dxa"/>
          </w:tcPr>
          <w:p w14:paraId="00DF94A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C559F7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BD3237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E04A16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2AFBBD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AC65F7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749427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08831E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3EEBD2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8DAC23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B5A1519" w14:textId="77777777" w:rsidR="0074060D" w:rsidRPr="00302082" w:rsidRDefault="0074060D" w:rsidP="00A9436C">
            <w:pPr>
              <w:spacing w:after="120"/>
              <w:rPr>
                <w:rFonts w:ascii="Arial" w:hAnsi="Arial" w:cs="Arial"/>
                <w:b/>
              </w:rPr>
            </w:pPr>
          </w:p>
        </w:tc>
        <w:tc>
          <w:tcPr>
            <w:tcW w:w="500" w:type="dxa"/>
          </w:tcPr>
          <w:p w14:paraId="19E81462" w14:textId="77777777" w:rsidR="0074060D" w:rsidRPr="00302082" w:rsidRDefault="0074060D" w:rsidP="00A9436C">
            <w:pPr>
              <w:spacing w:after="120"/>
              <w:rPr>
                <w:rFonts w:ascii="Arial" w:hAnsi="Arial" w:cs="Arial"/>
                <w:b/>
              </w:rPr>
            </w:pPr>
          </w:p>
        </w:tc>
        <w:tc>
          <w:tcPr>
            <w:tcW w:w="500" w:type="dxa"/>
          </w:tcPr>
          <w:p w14:paraId="7762C53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33407F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E21C7A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0F4108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E29F45C"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0BB9659D" w14:textId="77777777" w:rsidTr="00A9436C">
        <w:tc>
          <w:tcPr>
            <w:tcW w:w="1731" w:type="dxa"/>
          </w:tcPr>
          <w:p w14:paraId="002F574B" w14:textId="77777777" w:rsidR="0074060D" w:rsidRPr="00EF0993" w:rsidRDefault="0074060D" w:rsidP="00A9436C">
            <w:pPr>
              <w:spacing w:after="120"/>
              <w:rPr>
                <w:rFonts w:ascii="Arial" w:hAnsi="Arial" w:cs="Arial"/>
              </w:rPr>
            </w:pPr>
            <w:r w:rsidRPr="00EF0993">
              <w:rPr>
                <w:rFonts w:ascii="Arial" w:hAnsi="Arial" w:cs="Arial"/>
              </w:rPr>
              <w:t>Lectures</w:t>
            </w:r>
          </w:p>
        </w:tc>
        <w:tc>
          <w:tcPr>
            <w:tcW w:w="499" w:type="dxa"/>
          </w:tcPr>
          <w:p w14:paraId="3334992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3E392B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C80EEF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95B79AF"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557D1CB"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5181A7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8BBDFC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A85D1DB"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AD0873D" w14:textId="77777777" w:rsidR="0074060D" w:rsidRPr="00302082" w:rsidRDefault="0074060D" w:rsidP="00A9436C">
            <w:pPr>
              <w:spacing w:after="120"/>
              <w:rPr>
                <w:rFonts w:ascii="Arial" w:hAnsi="Arial" w:cs="Arial"/>
                <w:b/>
              </w:rPr>
            </w:pPr>
          </w:p>
        </w:tc>
        <w:tc>
          <w:tcPr>
            <w:tcW w:w="500" w:type="dxa"/>
          </w:tcPr>
          <w:p w14:paraId="3CE1105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13CCA0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41E272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3D11C7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83E19DD" w14:textId="77777777" w:rsidR="0074060D" w:rsidRPr="00302082" w:rsidRDefault="0074060D" w:rsidP="00A9436C">
            <w:pPr>
              <w:spacing w:after="120"/>
              <w:rPr>
                <w:rFonts w:ascii="Arial" w:hAnsi="Arial" w:cs="Arial"/>
                <w:b/>
              </w:rPr>
            </w:pPr>
          </w:p>
        </w:tc>
        <w:tc>
          <w:tcPr>
            <w:tcW w:w="500" w:type="dxa"/>
          </w:tcPr>
          <w:p w14:paraId="5172E6D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00E786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62D1CE0"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643F68CE" w14:textId="77777777" w:rsidTr="00A9436C">
        <w:tc>
          <w:tcPr>
            <w:tcW w:w="1731" w:type="dxa"/>
            <w:shd w:val="clear" w:color="auto" w:fill="D9D9D9" w:themeFill="background1" w:themeFillShade="D9"/>
          </w:tcPr>
          <w:p w14:paraId="627C0044" w14:textId="77777777" w:rsidR="0074060D" w:rsidRPr="00302082" w:rsidRDefault="0074060D" w:rsidP="00A9436C">
            <w:pPr>
              <w:spacing w:after="120"/>
              <w:rPr>
                <w:rFonts w:ascii="Arial" w:hAnsi="Arial" w:cs="Arial"/>
                <w:b/>
              </w:rPr>
            </w:pPr>
            <w:r w:rsidRPr="00302082">
              <w:rPr>
                <w:rFonts w:ascii="Arial" w:hAnsi="Arial" w:cs="Arial"/>
                <w:b/>
              </w:rPr>
              <w:t>Assessment method</w:t>
            </w:r>
          </w:p>
        </w:tc>
        <w:tc>
          <w:tcPr>
            <w:tcW w:w="499" w:type="dxa"/>
          </w:tcPr>
          <w:p w14:paraId="4A230E70" w14:textId="77777777" w:rsidR="0074060D" w:rsidRPr="00302082" w:rsidRDefault="0074060D" w:rsidP="00A9436C">
            <w:pPr>
              <w:spacing w:after="120"/>
              <w:rPr>
                <w:rFonts w:ascii="Arial" w:hAnsi="Arial" w:cs="Arial"/>
                <w:b/>
              </w:rPr>
            </w:pPr>
          </w:p>
        </w:tc>
        <w:tc>
          <w:tcPr>
            <w:tcW w:w="500" w:type="dxa"/>
          </w:tcPr>
          <w:p w14:paraId="3DEDC172" w14:textId="77777777" w:rsidR="0074060D" w:rsidRPr="00302082" w:rsidRDefault="0074060D" w:rsidP="00A9436C">
            <w:pPr>
              <w:spacing w:after="120"/>
              <w:rPr>
                <w:rFonts w:ascii="Arial" w:hAnsi="Arial" w:cs="Arial"/>
                <w:b/>
              </w:rPr>
            </w:pPr>
          </w:p>
        </w:tc>
        <w:tc>
          <w:tcPr>
            <w:tcW w:w="500" w:type="dxa"/>
          </w:tcPr>
          <w:p w14:paraId="6522F553" w14:textId="77777777" w:rsidR="0074060D" w:rsidRPr="00302082" w:rsidRDefault="0074060D" w:rsidP="00A9436C">
            <w:pPr>
              <w:spacing w:after="120"/>
              <w:rPr>
                <w:rFonts w:ascii="Arial" w:hAnsi="Arial" w:cs="Arial"/>
                <w:b/>
              </w:rPr>
            </w:pPr>
          </w:p>
        </w:tc>
        <w:tc>
          <w:tcPr>
            <w:tcW w:w="500" w:type="dxa"/>
          </w:tcPr>
          <w:p w14:paraId="092A52DD" w14:textId="77777777" w:rsidR="0074060D" w:rsidRPr="00302082" w:rsidRDefault="0074060D" w:rsidP="00A9436C">
            <w:pPr>
              <w:spacing w:after="120"/>
              <w:rPr>
                <w:rFonts w:ascii="Arial" w:hAnsi="Arial" w:cs="Arial"/>
                <w:b/>
              </w:rPr>
            </w:pPr>
          </w:p>
        </w:tc>
        <w:tc>
          <w:tcPr>
            <w:tcW w:w="500" w:type="dxa"/>
          </w:tcPr>
          <w:p w14:paraId="37B9965E" w14:textId="77777777" w:rsidR="0074060D" w:rsidRPr="00302082" w:rsidRDefault="0074060D" w:rsidP="00A9436C">
            <w:pPr>
              <w:spacing w:after="120"/>
              <w:rPr>
                <w:rFonts w:ascii="Arial" w:hAnsi="Arial" w:cs="Arial"/>
                <w:b/>
              </w:rPr>
            </w:pPr>
          </w:p>
        </w:tc>
        <w:tc>
          <w:tcPr>
            <w:tcW w:w="500" w:type="dxa"/>
          </w:tcPr>
          <w:p w14:paraId="65CA62D2" w14:textId="77777777" w:rsidR="0074060D" w:rsidRPr="00302082" w:rsidRDefault="0074060D" w:rsidP="00A9436C">
            <w:pPr>
              <w:spacing w:after="120"/>
              <w:rPr>
                <w:rFonts w:ascii="Arial" w:hAnsi="Arial" w:cs="Arial"/>
                <w:b/>
              </w:rPr>
            </w:pPr>
          </w:p>
        </w:tc>
        <w:tc>
          <w:tcPr>
            <w:tcW w:w="500" w:type="dxa"/>
          </w:tcPr>
          <w:p w14:paraId="203E07DB" w14:textId="77777777" w:rsidR="0074060D" w:rsidRPr="00302082" w:rsidRDefault="0074060D" w:rsidP="00A9436C">
            <w:pPr>
              <w:spacing w:after="120"/>
              <w:rPr>
                <w:rFonts w:ascii="Arial" w:hAnsi="Arial" w:cs="Arial"/>
                <w:b/>
              </w:rPr>
            </w:pPr>
          </w:p>
        </w:tc>
        <w:tc>
          <w:tcPr>
            <w:tcW w:w="500" w:type="dxa"/>
          </w:tcPr>
          <w:p w14:paraId="06C00FD0" w14:textId="77777777" w:rsidR="0074060D" w:rsidRPr="00302082" w:rsidRDefault="0074060D" w:rsidP="00A9436C">
            <w:pPr>
              <w:spacing w:after="120"/>
              <w:rPr>
                <w:rFonts w:ascii="Arial" w:hAnsi="Arial" w:cs="Arial"/>
                <w:b/>
              </w:rPr>
            </w:pPr>
          </w:p>
        </w:tc>
        <w:tc>
          <w:tcPr>
            <w:tcW w:w="500" w:type="dxa"/>
          </w:tcPr>
          <w:p w14:paraId="112B5B55" w14:textId="77777777" w:rsidR="0074060D" w:rsidRPr="00302082" w:rsidRDefault="0074060D" w:rsidP="00A9436C">
            <w:pPr>
              <w:spacing w:after="120"/>
              <w:rPr>
                <w:rFonts w:ascii="Arial" w:hAnsi="Arial" w:cs="Arial"/>
                <w:b/>
              </w:rPr>
            </w:pPr>
          </w:p>
        </w:tc>
        <w:tc>
          <w:tcPr>
            <w:tcW w:w="500" w:type="dxa"/>
          </w:tcPr>
          <w:p w14:paraId="475B8B45" w14:textId="77777777" w:rsidR="0074060D" w:rsidRPr="00302082" w:rsidRDefault="0074060D" w:rsidP="00A9436C">
            <w:pPr>
              <w:spacing w:after="120"/>
              <w:rPr>
                <w:rFonts w:ascii="Arial" w:hAnsi="Arial" w:cs="Arial"/>
                <w:b/>
              </w:rPr>
            </w:pPr>
          </w:p>
        </w:tc>
        <w:tc>
          <w:tcPr>
            <w:tcW w:w="500" w:type="dxa"/>
          </w:tcPr>
          <w:p w14:paraId="1DFAA32C" w14:textId="77777777" w:rsidR="0074060D" w:rsidRPr="00302082" w:rsidRDefault="0074060D" w:rsidP="00A9436C">
            <w:pPr>
              <w:spacing w:after="120"/>
              <w:rPr>
                <w:rFonts w:ascii="Arial" w:hAnsi="Arial" w:cs="Arial"/>
                <w:b/>
              </w:rPr>
            </w:pPr>
          </w:p>
        </w:tc>
        <w:tc>
          <w:tcPr>
            <w:tcW w:w="500" w:type="dxa"/>
          </w:tcPr>
          <w:p w14:paraId="33527EF1" w14:textId="77777777" w:rsidR="0074060D" w:rsidRPr="00302082" w:rsidRDefault="0074060D" w:rsidP="00A9436C">
            <w:pPr>
              <w:spacing w:after="120"/>
              <w:rPr>
                <w:rFonts w:ascii="Arial" w:hAnsi="Arial" w:cs="Arial"/>
                <w:b/>
              </w:rPr>
            </w:pPr>
          </w:p>
        </w:tc>
        <w:tc>
          <w:tcPr>
            <w:tcW w:w="500" w:type="dxa"/>
          </w:tcPr>
          <w:p w14:paraId="7EDCA09D" w14:textId="77777777" w:rsidR="0074060D" w:rsidRPr="00302082" w:rsidRDefault="0074060D" w:rsidP="00A9436C">
            <w:pPr>
              <w:spacing w:after="120"/>
              <w:rPr>
                <w:rFonts w:ascii="Arial" w:hAnsi="Arial" w:cs="Arial"/>
                <w:b/>
              </w:rPr>
            </w:pPr>
          </w:p>
        </w:tc>
        <w:tc>
          <w:tcPr>
            <w:tcW w:w="500" w:type="dxa"/>
          </w:tcPr>
          <w:p w14:paraId="710AA8A9" w14:textId="77777777" w:rsidR="0074060D" w:rsidRPr="00302082" w:rsidRDefault="0074060D" w:rsidP="00A9436C">
            <w:pPr>
              <w:spacing w:after="120"/>
              <w:rPr>
                <w:rFonts w:ascii="Arial" w:hAnsi="Arial" w:cs="Arial"/>
                <w:b/>
              </w:rPr>
            </w:pPr>
          </w:p>
        </w:tc>
        <w:tc>
          <w:tcPr>
            <w:tcW w:w="500" w:type="dxa"/>
          </w:tcPr>
          <w:p w14:paraId="40F53E86" w14:textId="77777777" w:rsidR="0074060D" w:rsidRPr="00302082" w:rsidRDefault="0074060D" w:rsidP="00A9436C">
            <w:pPr>
              <w:spacing w:after="120"/>
              <w:rPr>
                <w:rFonts w:ascii="Arial" w:hAnsi="Arial" w:cs="Arial"/>
                <w:b/>
              </w:rPr>
            </w:pPr>
          </w:p>
        </w:tc>
        <w:tc>
          <w:tcPr>
            <w:tcW w:w="500" w:type="dxa"/>
          </w:tcPr>
          <w:p w14:paraId="1B6C8083" w14:textId="77777777" w:rsidR="0074060D" w:rsidRPr="00302082" w:rsidRDefault="0074060D" w:rsidP="00A9436C">
            <w:pPr>
              <w:spacing w:after="120"/>
              <w:rPr>
                <w:rFonts w:ascii="Arial" w:hAnsi="Arial" w:cs="Arial"/>
                <w:b/>
              </w:rPr>
            </w:pPr>
          </w:p>
        </w:tc>
        <w:tc>
          <w:tcPr>
            <w:tcW w:w="500" w:type="dxa"/>
          </w:tcPr>
          <w:p w14:paraId="2C8ACF4C" w14:textId="77777777" w:rsidR="0074060D" w:rsidRPr="00302082" w:rsidRDefault="0074060D" w:rsidP="00A9436C">
            <w:pPr>
              <w:spacing w:after="120"/>
              <w:rPr>
                <w:rFonts w:ascii="Arial" w:hAnsi="Arial" w:cs="Arial"/>
                <w:b/>
              </w:rPr>
            </w:pPr>
          </w:p>
        </w:tc>
      </w:tr>
      <w:tr w:rsidR="0074060D" w:rsidRPr="00302082" w14:paraId="1EBC2568" w14:textId="77777777" w:rsidTr="00A9436C">
        <w:tc>
          <w:tcPr>
            <w:tcW w:w="1731" w:type="dxa"/>
          </w:tcPr>
          <w:p w14:paraId="6FA48AA3" w14:textId="77777777" w:rsidR="0074060D" w:rsidRPr="00D61804" w:rsidRDefault="0074060D" w:rsidP="00A9436C">
            <w:pPr>
              <w:spacing w:after="120"/>
              <w:rPr>
                <w:rFonts w:ascii="Arial" w:hAnsi="Arial" w:cs="Arial"/>
              </w:rPr>
            </w:pPr>
            <w:r w:rsidRPr="00D61804">
              <w:rPr>
                <w:rFonts w:ascii="Arial" w:hAnsi="Arial" w:cs="Arial"/>
              </w:rPr>
              <w:t>Assessment 1</w:t>
            </w:r>
          </w:p>
        </w:tc>
        <w:tc>
          <w:tcPr>
            <w:tcW w:w="499" w:type="dxa"/>
          </w:tcPr>
          <w:p w14:paraId="16678D5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DA5513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A2A71D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95D44E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A2933E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9B9D50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92F384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38ECC7E"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847C94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5026C6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905BF0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C7E42F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2DAD16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F9FF23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61C491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62C4BF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C6B62DA"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6120C6F1" w14:textId="77777777" w:rsidTr="00A9436C">
        <w:tc>
          <w:tcPr>
            <w:tcW w:w="1731" w:type="dxa"/>
          </w:tcPr>
          <w:p w14:paraId="32F3C2F3" w14:textId="77777777" w:rsidR="0074060D" w:rsidRPr="00872F08" w:rsidRDefault="0074060D" w:rsidP="00A9436C">
            <w:pPr>
              <w:spacing w:after="120"/>
              <w:rPr>
                <w:rFonts w:ascii="Arial" w:hAnsi="Arial" w:cs="Arial"/>
              </w:rPr>
            </w:pPr>
            <w:r w:rsidRPr="00872F08">
              <w:rPr>
                <w:rFonts w:ascii="Arial" w:hAnsi="Arial" w:cs="Arial"/>
              </w:rPr>
              <w:t xml:space="preserve">Assessment </w:t>
            </w:r>
            <w:r>
              <w:rPr>
                <w:rFonts w:ascii="Arial" w:hAnsi="Arial" w:cs="Arial"/>
              </w:rPr>
              <w:t>2</w:t>
            </w:r>
          </w:p>
        </w:tc>
        <w:tc>
          <w:tcPr>
            <w:tcW w:w="499" w:type="dxa"/>
          </w:tcPr>
          <w:p w14:paraId="4C8AB8A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0DA800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96DC66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361836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EFA38B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05EB6D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C98772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020A78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FC6D58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9F9A74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994355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5CE90C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09459F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64D0DE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51A822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500C17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90B49F4"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6FD9A206" w14:textId="77777777" w:rsidTr="00A9436C">
        <w:tc>
          <w:tcPr>
            <w:tcW w:w="1731" w:type="dxa"/>
          </w:tcPr>
          <w:p w14:paraId="417CF952" w14:textId="77777777" w:rsidR="0074060D" w:rsidRPr="00872F08" w:rsidRDefault="0074060D" w:rsidP="00A9436C">
            <w:pPr>
              <w:spacing w:after="120"/>
              <w:rPr>
                <w:rFonts w:ascii="Arial" w:hAnsi="Arial" w:cs="Arial"/>
              </w:rPr>
            </w:pPr>
            <w:r w:rsidRPr="00872F08">
              <w:rPr>
                <w:rFonts w:ascii="Arial" w:hAnsi="Arial" w:cs="Arial"/>
              </w:rPr>
              <w:t xml:space="preserve">Assessment </w:t>
            </w:r>
            <w:r>
              <w:rPr>
                <w:rFonts w:ascii="Arial" w:hAnsi="Arial" w:cs="Arial"/>
              </w:rPr>
              <w:t>3</w:t>
            </w:r>
          </w:p>
        </w:tc>
        <w:tc>
          <w:tcPr>
            <w:tcW w:w="499" w:type="dxa"/>
          </w:tcPr>
          <w:p w14:paraId="72759C99"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505834F"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F8B2C9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939795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CF1B19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F36A86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EE63F6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21ADB5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B5D3D6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3092CA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202B7CC"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D51B84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317118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77080F1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B37647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6715AF7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5F8AB8A" w14:textId="77777777" w:rsidR="0074060D" w:rsidRPr="00302082" w:rsidRDefault="0074060D" w:rsidP="00A9436C">
            <w:pPr>
              <w:spacing w:after="120"/>
              <w:rPr>
                <w:rFonts w:ascii="Arial" w:hAnsi="Arial" w:cs="Arial"/>
                <w:b/>
              </w:rPr>
            </w:pPr>
            <w:r>
              <w:rPr>
                <w:rFonts w:ascii="Arial" w:hAnsi="Arial" w:cs="Arial"/>
                <w:b/>
              </w:rPr>
              <w:t>x</w:t>
            </w:r>
          </w:p>
        </w:tc>
      </w:tr>
      <w:tr w:rsidR="0074060D" w:rsidRPr="00302082" w14:paraId="4C822AC7" w14:textId="77777777" w:rsidTr="00A9436C">
        <w:tc>
          <w:tcPr>
            <w:tcW w:w="1731" w:type="dxa"/>
          </w:tcPr>
          <w:p w14:paraId="26C02B51" w14:textId="77777777" w:rsidR="0074060D" w:rsidRPr="00EF0993" w:rsidRDefault="0074060D" w:rsidP="00A9436C">
            <w:pPr>
              <w:spacing w:after="120"/>
              <w:rPr>
                <w:rFonts w:ascii="Arial" w:hAnsi="Arial" w:cs="Arial"/>
              </w:rPr>
            </w:pPr>
            <w:r w:rsidRPr="00EF0993">
              <w:rPr>
                <w:rFonts w:ascii="Arial" w:hAnsi="Arial" w:cs="Arial"/>
              </w:rPr>
              <w:t>Examination</w:t>
            </w:r>
          </w:p>
        </w:tc>
        <w:tc>
          <w:tcPr>
            <w:tcW w:w="499" w:type="dxa"/>
          </w:tcPr>
          <w:p w14:paraId="354A8783"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73D723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B52DE8D"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530A0C4"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594350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1C22AE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30F3A01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D51DF4A"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8EFC532"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416CC231"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462A008"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6A1F84B"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EBF4797"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2B2A2660"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0B0F0566"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5A4EC955" w14:textId="77777777" w:rsidR="0074060D" w:rsidRPr="00302082" w:rsidRDefault="0074060D" w:rsidP="00A9436C">
            <w:pPr>
              <w:spacing w:after="120"/>
              <w:rPr>
                <w:rFonts w:ascii="Arial" w:hAnsi="Arial" w:cs="Arial"/>
                <w:b/>
              </w:rPr>
            </w:pPr>
            <w:r>
              <w:rPr>
                <w:rFonts w:ascii="Arial" w:hAnsi="Arial" w:cs="Arial"/>
                <w:b/>
              </w:rPr>
              <w:t>x</w:t>
            </w:r>
          </w:p>
        </w:tc>
        <w:tc>
          <w:tcPr>
            <w:tcW w:w="500" w:type="dxa"/>
          </w:tcPr>
          <w:p w14:paraId="1B8EB353" w14:textId="77777777" w:rsidR="0074060D" w:rsidRPr="00302082" w:rsidRDefault="0074060D" w:rsidP="00A9436C">
            <w:pPr>
              <w:spacing w:after="120"/>
              <w:rPr>
                <w:rFonts w:ascii="Arial" w:hAnsi="Arial" w:cs="Arial"/>
                <w:b/>
              </w:rPr>
            </w:pPr>
          </w:p>
        </w:tc>
      </w:tr>
    </w:tbl>
    <w:p w14:paraId="38AFF3E7" w14:textId="77777777" w:rsidR="0074060D" w:rsidRDefault="0074060D" w:rsidP="0074060D">
      <w:pPr>
        <w:spacing w:after="120" w:line="240" w:lineRule="auto"/>
        <w:ind w:left="426" w:right="260"/>
        <w:rPr>
          <w:rFonts w:ascii="Arial" w:hAnsi="Arial" w:cs="Arial"/>
          <w:b/>
          <w:iCs/>
        </w:rPr>
      </w:pPr>
    </w:p>
    <w:p w14:paraId="512CB6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517927" w14:textId="77777777" w:rsidR="0074060D" w:rsidRPr="00D50113" w:rsidRDefault="0074060D" w:rsidP="0074060D">
      <w:pPr>
        <w:autoSpaceDE w:val="0"/>
        <w:autoSpaceDN w:val="0"/>
        <w:adjustRightInd w:val="0"/>
        <w:spacing w:after="120" w:line="240" w:lineRule="auto"/>
        <w:ind w:left="567" w:right="260"/>
        <w:jc w:val="both"/>
        <w:rPr>
          <w:rFonts w:ascii="Arial" w:hAnsi="Arial" w:cs="Arial"/>
        </w:rPr>
      </w:pPr>
      <w:r w:rsidRPr="00F44655">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A191E1" w14:textId="77777777" w:rsidR="0074060D" w:rsidRPr="00D50113" w:rsidRDefault="0074060D" w:rsidP="0074060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662DDF" w14:textId="77777777" w:rsidR="0074060D" w:rsidRPr="00D50113" w:rsidRDefault="0074060D" w:rsidP="0074060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FA8247" w14:textId="77777777" w:rsidR="0074060D" w:rsidRPr="00D50113" w:rsidRDefault="0074060D" w:rsidP="0074060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B64B575" w14:textId="77777777" w:rsidR="00096DA4" w:rsidRPr="00302082" w:rsidRDefault="00096DA4" w:rsidP="00302082">
      <w:pPr>
        <w:spacing w:after="120" w:line="240" w:lineRule="auto"/>
        <w:ind w:left="426" w:right="260"/>
        <w:rPr>
          <w:rFonts w:ascii="Arial" w:hAnsi="Arial" w:cs="Arial"/>
          <w:i/>
          <w:iCs/>
        </w:rPr>
      </w:pPr>
    </w:p>
    <w:p w14:paraId="619237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5F5651" w14:textId="77777777" w:rsidR="009A2D37" w:rsidRPr="00154D48" w:rsidRDefault="0074060D" w:rsidP="00154D48">
      <w:pPr>
        <w:spacing w:after="120" w:line="240" w:lineRule="auto"/>
        <w:ind w:left="567" w:right="260"/>
        <w:rPr>
          <w:rFonts w:ascii="Arial" w:hAnsi="Arial" w:cs="Arial"/>
        </w:rPr>
      </w:pPr>
      <w:r>
        <w:rPr>
          <w:rFonts w:ascii="Arial" w:hAnsi="Arial" w:cs="Arial"/>
        </w:rPr>
        <w:t>Canterbury</w:t>
      </w:r>
    </w:p>
    <w:p w14:paraId="017F2BC2" w14:textId="77777777" w:rsidR="00154D48" w:rsidRPr="00154D48" w:rsidRDefault="00154D48" w:rsidP="00154D48">
      <w:pPr>
        <w:spacing w:after="120" w:line="240" w:lineRule="auto"/>
        <w:ind w:left="567" w:right="260"/>
        <w:rPr>
          <w:rFonts w:ascii="Arial" w:hAnsi="Arial" w:cs="Arial"/>
          <w:iCs/>
        </w:rPr>
      </w:pPr>
    </w:p>
    <w:p w14:paraId="06BE6C2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5247A9E6" w14:textId="77777777" w:rsidR="0074060D" w:rsidRPr="00EF0993" w:rsidRDefault="0074060D" w:rsidP="0074060D">
      <w:pPr>
        <w:autoSpaceDE w:val="0"/>
        <w:autoSpaceDN w:val="0"/>
        <w:adjustRightInd w:val="0"/>
        <w:spacing w:after="120" w:line="240" w:lineRule="auto"/>
        <w:ind w:left="567" w:right="261"/>
        <w:jc w:val="both"/>
        <w:rPr>
          <w:rFonts w:ascii="Arial" w:hAnsi="Arial" w:cs="Arial"/>
        </w:rPr>
      </w:pPr>
      <w:r w:rsidRPr="00EF0993">
        <w:rPr>
          <w:rFonts w:ascii="Arial" w:hAnsi="Arial" w:cs="Arial"/>
        </w:rPr>
        <w:t>This module considers risk management in economies around the world.</w:t>
      </w:r>
    </w:p>
    <w:p w14:paraId="224DB576" w14:textId="77777777" w:rsidR="0074060D" w:rsidRPr="00EF0993" w:rsidRDefault="0074060D" w:rsidP="0074060D">
      <w:pPr>
        <w:autoSpaceDE w:val="0"/>
        <w:autoSpaceDN w:val="0"/>
        <w:adjustRightInd w:val="0"/>
        <w:spacing w:after="120" w:line="240" w:lineRule="auto"/>
        <w:ind w:left="567" w:right="261"/>
        <w:jc w:val="both"/>
        <w:rPr>
          <w:rFonts w:ascii="Arial" w:hAnsi="Arial" w:cs="Arial"/>
        </w:rPr>
      </w:pPr>
      <w:r w:rsidRPr="00EF0993">
        <w:rPr>
          <w:rFonts w:ascii="Arial" w:hAnsi="Arial" w:cs="Arial"/>
        </w:rPr>
        <w:t>Much of the content covers</w:t>
      </w:r>
      <w:r w:rsidRPr="00EF0993">
        <w:rPr>
          <w:rFonts w:ascii="Arial" w:hAnsi="Arial" w:cs="Arial"/>
          <w:i/>
        </w:rPr>
        <w:t xml:space="preserve"> principles </w:t>
      </w:r>
      <w:r w:rsidRPr="00EF0993">
        <w:rPr>
          <w:rFonts w:ascii="Arial" w:hAnsi="Arial" w:cs="Arial"/>
        </w:rPr>
        <w:t>of management, so is not directly linked to any particular country. However, examples and case studies of specific situations are taken from developed and developing economies around the world.</w:t>
      </w:r>
    </w:p>
    <w:p w14:paraId="1A372405" w14:textId="77777777" w:rsidR="0074060D" w:rsidRDefault="0074060D" w:rsidP="0074060D">
      <w:pPr>
        <w:autoSpaceDE w:val="0"/>
        <w:autoSpaceDN w:val="0"/>
        <w:adjustRightInd w:val="0"/>
        <w:spacing w:after="120" w:line="240" w:lineRule="auto"/>
        <w:ind w:left="567" w:right="261"/>
        <w:jc w:val="both"/>
        <w:rPr>
          <w:rFonts w:ascii="Arial" w:hAnsi="Arial" w:cs="Arial"/>
        </w:rPr>
      </w:pPr>
      <w:r w:rsidRPr="006C4717">
        <w:rPr>
          <w:rFonts w:ascii="Arial" w:hAnsi="Arial" w:cs="Arial"/>
        </w:rPr>
        <w:t xml:space="preserve">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w:t>
      </w:r>
      <w:r w:rsidRPr="00EF0993">
        <w:rPr>
          <w:rFonts w:ascii="Arial" w:hAnsi="Arial" w:cs="Arial"/>
        </w:rPr>
        <w:t>The module helps to prepare students for employment in financial services anywhere around the world.</w:t>
      </w:r>
    </w:p>
    <w:p w14:paraId="506D977A" w14:textId="77777777" w:rsidR="0074060D" w:rsidRPr="00EF0993" w:rsidRDefault="0074060D" w:rsidP="0074060D">
      <w:pPr>
        <w:autoSpaceDE w:val="0"/>
        <w:autoSpaceDN w:val="0"/>
        <w:adjustRightInd w:val="0"/>
        <w:spacing w:after="120" w:line="240" w:lineRule="auto"/>
        <w:ind w:left="567" w:right="261"/>
        <w:jc w:val="both"/>
        <w:rPr>
          <w:rFonts w:ascii="Arial" w:hAnsi="Arial" w:cs="Arial"/>
        </w:rPr>
      </w:pPr>
      <w:r w:rsidRPr="006C4717">
        <w:rPr>
          <w:rFonts w:ascii="Arial" w:hAnsi="Arial" w:cs="Arial"/>
        </w:rPr>
        <w:t>The module team is drawn from the School of Mathematics, Statistics and Actuarial Science, which includes many members of staff with international experience of teaching and research</w:t>
      </w:r>
      <w:r>
        <w:rPr>
          <w:rFonts w:ascii="Arial" w:hAnsi="Arial" w:cs="Arial"/>
        </w:rPr>
        <w:t>.</w:t>
      </w:r>
    </w:p>
    <w:p w14:paraId="1758FDFD" w14:textId="77777777" w:rsidR="00922E9E" w:rsidRPr="00154D48" w:rsidRDefault="00922E9E" w:rsidP="00154D48">
      <w:pPr>
        <w:spacing w:after="120" w:line="240" w:lineRule="auto"/>
        <w:ind w:left="567" w:right="260"/>
        <w:rPr>
          <w:rFonts w:ascii="Arial" w:hAnsi="Arial" w:cs="Arial"/>
          <w:iCs/>
        </w:rPr>
      </w:pPr>
    </w:p>
    <w:p w14:paraId="4C147E25" w14:textId="77777777" w:rsidR="00154D48" w:rsidRPr="00154D48" w:rsidRDefault="00154D48" w:rsidP="00154D48">
      <w:pPr>
        <w:spacing w:after="120" w:line="240" w:lineRule="auto"/>
        <w:ind w:left="567" w:right="260"/>
        <w:rPr>
          <w:rFonts w:ascii="Arial" w:hAnsi="Arial" w:cs="Arial"/>
          <w:iCs/>
        </w:rPr>
      </w:pPr>
    </w:p>
    <w:p w14:paraId="493823DD" w14:textId="77777777" w:rsidR="00641D6D" w:rsidRPr="00302082" w:rsidRDefault="00641D6D" w:rsidP="00302082">
      <w:pPr>
        <w:pBdr>
          <w:bottom w:val="single" w:sz="6" w:space="1" w:color="auto"/>
        </w:pBdr>
        <w:spacing w:after="120" w:line="240" w:lineRule="auto"/>
        <w:ind w:right="260"/>
        <w:rPr>
          <w:rFonts w:ascii="Arial" w:hAnsi="Arial" w:cs="Arial"/>
        </w:rPr>
      </w:pPr>
    </w:p>
    <w:p w14:paraId="09C4A7A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5FBD3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EB4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45623C4" w14:textId="77777777" w:rsidTr="00154D48">
        <w:trPr>
          <w:trHeight w:val="317"/>
        </w:trPr>
        <w:tc>
          <w:tcPr>
            <w:tcW w:w="1526" w:type="dxa"/>
          </w:tcPr>
          <w:p w14:paraId="3D6652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98906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8DB72F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5D712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6FDDE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D20E6D" w14:textId="77777777" w:rsidTr="00154D48">
        <w:trPr>
          <w:trHeight w:val="305"/>
        </w:trPr>
        <w:tc>
          <w:tcPr>
            <w:tcW w:w="1526" w:type="dxa"/>
          </w:tcPr>
          <w:p w14:paraId="37A6F7C3" w14:textId="58100F9F" w:rsidR="00422B69" w:rsidRPr="00A7776D" w:rsidRDefault="00AE071B" w:rsidP="00302082">
            <w:pPr>
              <w:spacing w:after="120"/>
              <w:ind w:right="-330"/>
              <w:rPr>
                <w:rFonts w:ascii="Arial" w:hAnsi="Arial" w:cs="Arial"/>
                <w:sz w:val="20"/>
                <w:szCs w:val="20"/>
              </w:rPr>
            </w:pPr>
            <w:r w:rsidRPr="00A7776D">
              <w:rPr>
                <w:rFonts w:ascii="Arial" w:hAnsi="Arial" w:cs="Arial"/>
                <w:sz w:val="20"/>
                <w:szCs w:val="20"/>
              </w:rPr>
              <w:t>23/01/2019</w:t>
            </w:r>
          </w:p>
        </w:tc>
        <w:tc>
          <w:tcPr>
            <w:tcW w:w="1701" w:type="dxa"/>
          </w:tcPr>
          <w:p w14:paraId="1B7BBA5A" w14:textId="76C1710B" w:rsidR="00422B69" w:rsidRPr="00A7776D" w:rsidRDefault="00AE071B" w:rsidP="00302082">
            <w:pPr>
              <w:spacing w:after="120"/>
              <w:ind w:right="-330"/>
              <w:rPr>
                <w:rFonts w:ascii="Arial" w:hAnsi="Arial" w:cs="Arial"/>
                <w:sz w:val="20"/>
                <w:szCs w:val="20"/>
              </w:rPr>
            </w:pPr>
            <w:r w:rsidRPr="00A7776D">
              <w:rPr>
                <w:rFonts w:ascii="Arial" w:hAnsi="Arial" w:cs="Arial"/>
                <w:sz w:val="20"/>
                <w:szCs w:val="20"/>
              </w:rPr>
              <w:t>Major</w:t>
            </w:r>
          </w:p>
        </w:tc>
        <w:tc>
          <w:tcPr>
            <w:tcW w:w="1871" w:type="dxa"/>
          </w:tcPr>
          <w:p w14:paraId="74A8BF3F" w14:textId="730F4D9C" w:rsidR="00422B69" w:rsidRPr="00A7776D" w:rsidRDefault="00AE071B" w:rsidP="00302082">
            <w:pPr>
              <w:spacing w:after="120"/>
              <w:ind w:right="-330"/>
              <w:rPr>
                <w:rFonts w:ascii="Arial" w:hAnsi="Arial" w:cs="Arial"/>
                <w:sz w:val="20"/>
                <w:szCs w:val="20"/>
              </w:rPr>
            </w:pPr>
            <w:r w:rsidRPr="00A7776D">
              <w:rPr>
                <w:rFonts w:ascii="Arial" w:hAnsi="Arial" w:cs="Arial"/>
                <w:sz w:val="20"/>
                <w:szCs w:val="20"/>
              </w:rPr>
              <w:t>September 2019</w:t>
            </w:r>
          </w:p>
        </w:tc>
        <w:tc>
          <w:tcPr>
            <w:tcW w:w="2552" w:type="dxa"/>
          </w:tcPr>
          <w:p w14:paraId="08BDC8B4" w14:textId="21B87ED6" w:rsidR="00422B69" w:rsidRPr="00A7776D" w:rsidRDefault="00AE071B" w:rsidP="00302082">
            <w:pPr>
              <w:spacing w:after="120"/>
              <w:ind w:right="-330"/>
              <w:rPr>
                <w:rFonts w:ascii="Arial" w:hAnsi="Arial" w:cs="Arial"/>
                <w:sz w:val="20"/>
                <w:szCs w:val="20"/>
              </w:rPr>
            </w:pPr>
            <w:r w:rsidRPr="00A7776D">
              <w:rPr>
                <w:rFonts w:ascii="Arial" w:hAnsi="Arial" w:cs="Arial"/>
                <w:sz w:val="20"/>
                <w:szCs w:val="20"/>
              </w:rPr>
              <w:t>6, 11, 13, 14</w:t>
            </w:r>
          </w:p>
        </w:tc>
        <w:tc>
          <w:tcPr>
            <w:tcW w:w="3032" w:type="dxa"/>
          </w:tcPr>
          <w:p w14:paraId="73C95BC2" w14:textId="77777777" w:rsidR="00422B69" w:rsidRPr="00302082" w:rsidRDefault="00422B69" w:rsidP="00302082">
            <w:pPr>
              <w:spacing w:after="120"/>
              <w:ind w:right="-330"/>
              <w:rPr>
                <w:rFonts w:ascii="Arial" w:hAnsi="Arial" w:cs="Arial"/>
              </w:rPr>
            </w:pPr>
          </w:p>
        </w:tc>
      </w:tr>
      <w:tr w:rsidR="00302082" w:rsidRPr="00302082" w14:paraId="7059BA3F" w14:textId="77777777" w:rsidTr="00154D48">
        <w:trPr>
          <w:trHeight w:val="305"/>
        </w:trPr>
        <w:tc>
          <w:tcPr>
            <w:tcW w:w="1526" w:type="dxa"/>
          </w:tcPr>
          <w:p w14:paraId="2B802345" w14:textId="77777777" w:rsidR="00422B69" w:rsidRPr="00302082" w:rsidRDefault="00422B69" w:rsidP="00302082">
            <w:pPr>
              <w:spacing w:after="120"/>
              <w:ind w:right="-330"/>
              <w:rPr>
                <w:rFonts w:ascii="Arial" w:hAnsi="Arial" w:cs="Arial"/>
              </w:rPr>
            </w:pPr>
          </w:p>
        </w:tc>
        <w:tc>
          <w:tcPr>
            <w:tcW w:w="1701" w:type="dxa"/>
          </w:tcPr>
          <w:p w14:paraId="6DD5E654" w14:textId="77777777" w:rsidR="00422B69" w:rsidRPr="00302082" w:rsidRDefault="00422B69" w:rsidP="00302082">
            <w:pPr>
              <w:spacing w:after="120"/>
              <w:ind w:right="-330"/>
              <w:rPr>
                <w:rFonts w:ascii="Arial" w:hAnsi="Arial" w:cs="Arial"/>
              </w:rPr>
            </w:pPr>
          </w:p>
        </w:tc>
        <w:tc>
          <w:tcPr>
            <w:tcW w:w="1871" w:type="dxa"/>
          </w:tcPr>
          <w:p w14:paraId="41F223AB" w14:textId="77777777" w:rsidR="00422B69" w:rsidRPr="00302082" w:rsidRDefault="00422B69" w:rsidP="00302082">
            <w:pPr>
              <w:spacing w:after="120"/>
              <w:ind w:right="-330"/>
              <w:rPr>
                <w:rFonts w:ascii="Arial" w:hAnsi="Arial" w:cs="Arial"/>
              </w:rPr>
            </w:pPr>
          </w:p>
        </w:tc>
        <w:tc>
          <w:tcPr>
            <w:tcW w:w="2552" w:type="dxa"/>
          </w:tcPr>
          <w:p w14:paraId="014F3A68" w14:textId="77777777" w:rsidR="00422B69" w:rsidRPr="00302082" w:rsidRDefault="00422B69" w:rsidP="00302082">
            <w:pPr>
              <w:spacing w:after="120"/>
              <w:ind w:right="-330"/>
              <w:rPr>
                <w:rFonts w:ascii="Arial" w:hAnsi="Arial" w:cs="Arial"/>
              </w:rPr>
            </w:pPr>
          </w:p>
        </w:tc>
        <w:tc>
          <w:tcPr>
            <w:tcW w:w="3032" w:type="dxa"/>
          </w:tcPr>
          <w:p w14:paraId="57804EBE" w14:textId="77777777" w:rsidR="00422B69" w:rsidRPr="00302082" w:rsidRDefault="00422B69" w:rsidP="00302082">
            <w:pPr>
              <w:spacing w:after="120"/>
              <w:ind w:right="-330"/>
              <w:rPr>
                <w:rFonts w:ascii="Arial" w:hAnsi="Arial" w:cs="Arial"/>
              </w:rPr>
            </w:pPr>
          </w:p>
        </w:tc>
      </w:tr>
    </w:tbl>
    <w:p w14:paraId="3D4AE56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E4C7" w14:textId="77777777" w:rsidR="00FB47AD" w:rsidRDefault="00FB47AD" w:rsidP="009A2D37">
      <w:pPr>
        <w:spacing w:after="0" w:line="240" w:lineRule="auto"/>
      </w:pPr>
      <w:r>
        <w:separator/>
      </w:r>
    </w:p>
  </w:endnote>
  <w:endnote w:type="continuationSeparator" w:id="0">
    <w:p w14:paraId="66671504" w14:textId="77777777" w:rsidR="00FB47AD" w:rsidRDefault="00FB47AD" w:rsidP="009A2D37">
      <w:pPr>
        <w:spacing w:after="0" w:line="240" w:lineRule="auto"/>
      </w:pPr>
      <w:r>
        <w:continuationSeparator/>
      </w:r>
    </w:p>
  </w:endnote>
  <w:endnote w:type="continuationNotice" w:id="1">
    <w:p w14:paraId="1B2F8AE7" w14:textId="77777777" w:rsidR="00FB47AD" w:rsidRDefault="00FB4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36AF" w14:textId="77777777" w:rsidR="00FC5553" w:rsidRDefault="00FC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7511" w14:textId="2E861D88" w:rsidR="008B2543" w:rsidRPr="007B7724" w:rsidRDefault="00FC5553" w:rsidP="007B7724">
    <w:pPr>
      <w:pStyle w:val="Footer"/>
      <w:spacing w:after="120"/>
      <w:ind w:right="-330"/>
      <w:rPr>
        <w:rFonts w:ascii="Arial" w:hAnsi="Arial"/>
        <w:sz w:val="18"/>
      </w:rPr>
    </w:pPr>
    <w:r>
      <w:t xml:space="preserve">Revised January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1E56" w14:textId="551B3D76" w:rsidR="00FC5553" w:rsidRDefault="00FC5553">
    <w:pPr>
      <w:pStyle w:val="Footer"/>
    </w:pPr>
    <w: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5B2E" w14:textId="77777777" w:rsidR="00FB47AD" w:rsidRDefault="00FB47AD" w:rsidP="009A2D37">
      <w:pPr>
        <w:spacing w:after="0" w:line="240" w:lineRule="auto"/>
      </w:pPr>
      <w:r>
        <w:separator/>
      </w:r>
    </w:p>
  </w:footnote>
  <w:footnote w:type="continuationSeparator" w:id="0">
    <w:p w14:paraId="6E0D900C" w14:textId="77777777" w:rsidR="00FB47AD" w:rsidRDefault="00FB47AD" w:rsidP="009A2D37">
      <w:pPr>
        <w:spacing w:after="0" w:line="240" w:lineRule="auto"/>
      </w:pPr>
      <w:r>
        <w:continuationSeparator/>
      </w:r>
    </w:p>
  </w:footnote>
  <w:footnote w:type="continuationNotice" w:id="1">
    <w:p w14:paraId="7B734CA5" w14:textId="77777777" w:rsidR="00FB47AD" w:rsidRDefault="00FB4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F021" w14:textId="77777777" w:rsidR="00FC5553" w:rsidRDefault="00FC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8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3D9CCC" w14:textId="77777777" w:rsidR="008B2543" w:rsidRPr="008C00F8" w:rsidRDefault="008B2543" w:rsidP="005E6D38">
    <w:pPr>
      <w:pStyle w:val="Heading1"/>
      <w:spacing w:before="60" w:after="60"/>
      <w:rPr>
        <w:rFonts w:ascii="Arial" w:hAnsi="Arial" w:cs="Arial"/>
      </w:rPr>
    </w:pPr>
  </w:p>
  <w:p w14:paraId="31B4FF4D"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9ED9" w14:textId="7DE89C0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BDCC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DA0591"/>
    <w:multiLevelType w:val="hybridMultilevel"/>
    <w:tmpl w:val="037E4934"/>
    <w:lvl w:ilvl="0" w:tplc="1C58D5AE">
      <w:numFmt w:val="bullet"/>
      <w:lvlText w:val="-"/>
      <w:lvlJc w:val="left"/>
      <w:pPr>
        <w:ind w:left="927" w:hanging="360"/>
      </w:pPr>
      <w:rPr>
        <w:rFonts w:ascii="Arial" w:eastAsiaTheme="minorEastAsia" w:hAnsi="Arial" w:cs="Arial" w:hint="default"/>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732790">
    <w:abstractNumId w:val="2"/>
  </w:num>
  <w:num w:numId="2" w16cid:durableId="1456606962">
    <w:abstractNumId w:val="0"/>
  </w:num>
  <w:num w:numId="3" w16cid:durableId="328749342">
    <w:abstractNumId w:val="3"/>
  </w:num>
  <w:num w:numId="4" w16cid:durableId="369577317">
    <w:abstractNumId w:val="1"/>
  </w:num>
  <w:num w:numId="5" w16cid:durableId="798956743">
    <w:abstractNumId w:val="8"/>
  </w:num>
  <w:num w:numId="6" w16cid:durableId="1831558502">
    <w:abstractNumId w:val="6"/>
  </w:num>
  <w:num w:numId="7" w16cid:durableId="1670058795">
    <w:abstractNumId w:val="9"/>
  </w:num>
  <w:num w:numId="8" w16cid:durableId="981690353">
    <w:abstractNumId w:val="7"/>
  </w:num>
  <w:num w:numId="9" w16cid:durableId="918294049">
    <w:abstractNumId w:val="4"/>
  </w:num>
  <w:num w:numId="10" w16cid:durableId="2112816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F34"/>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888"/>
    <w:rsid w:val="001402AD"/>
    <w:rsid w:val="001439AD"/>
    <w:rsid w:val="00145A85"/>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DDA"/>
    <w:rsid w:val="001F3C3E"/>
    <w:rsid w:val="00201C5F"/>
    <w:rsid w:val="0020243A"/>
    <w:rsid w:val="00204081"/>
    <w:rsid w:val="0021578E"/>
    <w:rsid w:val="00227582"/>
    <w:rsid w:val="002302FD"/>
    <w:rsid w:val="002308BE"/>
    <w:rsid w:val="002407C0"/>
    <w:rsid w:val="002461AF"/>
    <w:rsid w:val="002465A1"/>
    <w:rsid w:val="00247F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14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1DC"/>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AF1"/>
    <w:rsid w:val="006C2A9A"/>
    <w:rsid w:val="006C423D"/>
    <w:rsid w:val="006C46EF"/>
    <w:rsid w:val="006C4C67"/>
    <w:rsid w:val="006C5C4B"/>
    <w:rsid w:val="006D13C0"/>
    <w:rsid w:val="006D18B7"/>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060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7F86"/>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05E"/>
    <w:rsid w:val="00866DE5"/>
    <w:rsid w:val="00873E9F"/>
    <w:rsid w:val="00874047"/>
    <w:rsid w:val="008778CB"/>
    <w:rsid w:val="00881545"/>
    <w:rsid w:val="00883204"/>
    <w:rsid w:val="00883A3E"/>
    <w:rsid w:val="0089148D"/>
    <w:rsid w:val="00891E0D"/>
    <w:rsid w:val="008A0F36"/>
    <w:rsid w:val="008B2543"/>
    <w:rsid w:val="008B4B6E"/>
    <w:rsid w:val="008D7401"/>
    <w:rsid w:val="008F6B4D"/>
    <w:rsid w:val="00903DF6"/>
    <w:rsid w:val="00913214"/>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982"/>
    <w:rsid w:val="00A41F06"/>
    <w:rsid w:val="00A50FD4"/>
    <w:rsid w:val="00A52DB4"/>
    <w:rsid w:val="00A618E1"/>
    <w:rsid w:val="00A629B9"/>
    <w:rsid w:val="00A70C20"/>
    <w:rsid w:val="00A74292"/>
    <w:rsid w:val="00A776DE"/>
    <w:rsid w:val="00A7776D"/>
    <w:rsid w:val="00A80640"/>
    <w:rsid w:val="00A87FFD"/>
    <w:rsid w:val="00A97038"/>
    <w:rsid w:val="00A97CB8"/>
    <w:rsid w:val="00AA3C15"/>
    <w:rsid w:val="00AA6330"/>
    <w:rsid w:val="00AC7501"/>
    <w:rsid w:val="00AD748B"/>
    <w:rsid w:val="00AE071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1D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7AD"/>
    <w:rsid w:val="00FB4E1B"/>
    <w:rsid w:val="00FC0291"/>
    <w:rsid w:val="00FC1C92"/>
    <w:rsid w:val="00FC37FC"/>
    <w:rsid w:val="00FC555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0CA3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C7E4E-4197-412C-9AD8-DF0BF323F1BB}">
  <ds:schemaRefs>
    <ds:schemaRef ds:uri="http://schemas.microsoft.com/sharepoint/v3/contenttype/forms"/>
  </ds:schemaRefs>
</ds:datastoreItem>
</file>

<file path=customXml/itemProps2.xml><?xml version="1.0" encoding="utf-8"?>
<ds:datastoreItem xmlns:ds="http://schemas.openxmlformats.org/officeDocument/2006/customXml" ds:itemID="{8D21C9C6-DE88-457A-A38A-0205AD001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85034-229A-48F0-B97A-EBC1DF92780E}">
  <ds:schemaRefs>
    <ds:schemaRef ds:uri="http://schemas.openxmlformats.org/officeDocument/2006/bibliography"/>
  </ds:schemaRefs>
</ds:datastoreItem>
</file>

<file path=customXml/itemProps4.xml><?xml version="1.0" encoding="utf-8"?>
<ds:datastoreItem xmlns:ds="http://schemas.openxmlformats.org/officeDocument/2006/customXml" ds:itemID="{72329B49-0065-4019-A3EB-0A946861C470}"/>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2015-09-09T08:37:00Z</cp:lastPrinted>
  <dcterms:created xsi:type="dcterms:W3CDTF">2023-01-24T11:25:00Z</dcterms:created>
  <dcterms:modified xsi:type="dcterms:W3CDTF">2023-01-24T11:26:00Z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