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0FE62"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2B3BC3D4" w14:textId="77777777" w:rsidR="009A2D37" w:rsidRPr="00302082" w:rsidRDefault="0048129B" w:rsidP="00745702">
      <w:pPr>
        <w:spacing w:after="120" w:line="240" w:lineRule="auto"/>
        <w:ind w:left="567" w:right="260"/>
        <w:jc w:val="both"/>
        <w:rPr>
          <w:rFonts w:ascii="Arial" w:hAnsi="Arial" w:cs="Arial"/>
        </w:rPr>
      </w:pPr>
      <w:r>
        <w:rPr>
          <w:rFonts w:ascii="Arial" w:hAnsi="Arial" w:cs="Arial"/>
        </w:rPr>
        <w:t>LING5340 (</w:t>
      </w:r>
      <w:r w:rsidRPr="0048129B">
        <w:rPr>
          <w:rFonts w:ascii="Arial" w:hAnsi="Arial" w:cs="Arial"/>
        </w:rPr>
        <w:t>LL534</w:t>
      </w:r>
      <w:r>
        <w:rPr>
          <w:rFonts w:ascii="Arial" w:hAnsi="Arial" w:cs="Arial"/>
        </w:rPr>
        <w:t>)</w:t>
      </w:r>
      <w:r w:rsidRPr="0048129B">
        <w:rPr>
          <w:rFonts w:ascii="Arial" w:hAnsi="Arial" w:cs="Arial"/>
        </w:rPr>
        <w:t xml:space="preserve"> – Semantics and Pragmatics</w:t>
      </w:r>
    </w:p>
    <w:p w14:paraId="2ED467C5"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59DBC8C"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2F570161"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7DCBAC2" w14:textId="77777777"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proofErr w:type="gramStart"/>
      <w:r w:rsidR="0048129B">
        <w:rPr>
          <w:rFonts w:ascii="Arial" w:hAnsi="Arial" w:cs="Arial"/>
          <w:iCs/>
        </w:rPr>
        <w:t>5</w:t>
      </w:r>
      <w:proofErr w:type="gramEnd"/>
    </w:p>
    <w:p w14:paraId="29F57A1F"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95AC257" w14:textId="77777777" w:rsidR="009A2D37" w:rsidRPr="0036174D" w:rsidRDefault="0048129B" w:rsidP="00745702">
      <w:pPr>
        <w:spacing w:after="120" w:line="240" w:lineRule="auto"/>
        <w:ind w:left="567" w:right="260"/>
        <w:rPr>
          <w:rFonts w:ascii="Arial" w:hAnsi="Arial" w:cs="Arial"/>
        </w:rPr>
      </w:pPr>
      <w:r w:rsidRPr="0048129B">
        <w:rPr>
          <w:rFonts w:ascii="Arial" w:hAnsi="Arial" w:cs="Arial"/>
        </w:rPr>
        <w:t>30 Credits (15 ECTS)</w:t>
      </w:r>
    </w:p>
    <w:p w14:paraId="39DE5D9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2B96FD4" w14:textId="77777777" w:rsidR="009A2D37" w:rsidRPr="0036174D" w:rsidRDefault="0048129B" w:rsidP="00745702">
      <w:pPr>
        <w:spacing w:after="120" w:line="240" w:lineRule="auto"/>
        <w:ind w:left="567" w:right="260"/>
        <w:rPr>
          <w:rFonts w:ascii="Arial" w:hAnsi="Arial" w:cs="Arial"/>
          <w:iCs/>
        </w:rPr>
      </w:pPr>
      <w:r w:rsidRPr="0048129B">
        <w:rPr>
          <w:rFonts w:ascii="Arial" w:hAnsi="Arial" w:cs="Arial"/>
          <w:iCs/>
        </w:rPr>
        <w:t xml:space="preserve">Autumn or </w:t>
      </w:r>
      <w:proofErr w:type="gramStart"/>
      <w:r w:rsidRPr="0048129B">
        <w:rPr>
          <w:rFonts w:ascii="Arial" w:hAnsi="Arial" w:cs="Arial"/>
          <w:iCs/>
        </w:rPr>
        <w:t>Spring</w:t>
      </w:r>
      <w:proofErr w:type="gramEnd"/>
    </w:p>
    <w:p w14:paraId="3F03E92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414BF3C" w14:textId="77777777" w:rsidR="009A2D37" w:rsidRPr="0036174D" w:rsidRDefault="0048129B" w:rsidP="00745702">
      <w:pPr>
        <w:spacing w:after="120" w:line="240" w:lineRule="auto"/>
        <w:ind w:left="567" w:right="260"/>
        <w:rPr>
          <w:rFonts w:ascii="Arial" w:hAnsi="Arial" w:cs="Arial"/>
          <w:iCs/>
        </w:rPr>
      </w:pPr>
      <w:r w:rsidRPr="0048129B">
        <w:rPr>
          <w:rFonts w:ascii="Arial" w:hAnsi="Arial" w:cs="Arial"/>
          <w:iCs/>
        </w:rPr>
        <w:t>None</w:t>
      </w:r>
    </w:p>
    <w:p w14:paraId="7AF9258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320B55B" w14:textId="77777777" w:rsidR="0048129B" w:rsidRPr="0048129B" w:rsidRDefault="0048129B" w:rsidP="0048129B">
      <w:pPr>
        <w:spacing w:after="120" w:line="240" w:lineRule="auto"/>
        <w:ind w:left="567" w:right="260"/>
        <w:rPr>
          <w:rFonts w:ascii="Arial" w:hAnsi="Arial" w:cs="Arial"/>
          <w:iCs/>
        </w:rPr>
      </w:pPr>
      <w:r w:rsidRPr="0048129B">
        <w:rPr>
          <w:rFonts w:ascii="Arial" w:hAnsi="Arial" w:cs="Arial"/>
          <w:iCs/>
        </w:rPr>
        <w:t>Optional for BA English Language &amp; Linguistics (Single and Joint Honours)</w:t>
      </w:r>
    </w:p>
    <w:p w14:paraId="58DA48B0" w14:textId="77777777" w:rsidR="00C25C76" w:rsidRPr="0036174D" w:rsidRDefault="0048129B" w:rsidP="0048129B">
      <w:pPr>
        <w:spacing w:after="120" w:line="240" w:lineRule="auto"/>
        <w:ind w:left="567" w:right="260"/>
        <w:rPr>
          <w:rFonts w:ascii="Arial" w:hAnsi="Arial" w:cs="Arial"/>
          <w:iCs/>
        </w:rPr>
      </w:pPr>
      <w:r w:rsidRPr="0048129B">
        <w:rPr>
          <w:rFonts w:ascii="Arial" w:hAnsi="Arial" w:cs="Arial"/>
          <w:iCs/>
        </w:rPr>
        <w:t>Also available as a ‘Wild’ module</w:t>
      </w:r>
    </w:p>
    <w:p w14:paraId="49235F9A"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D1784B6" w14:textId="77777777" w:rsidR="0048129B" w:rsidRPr="0048129B" w:rsidRDefault="0048129B" w:rsidP="0048129B">
      <w:pPr>
        <w:spacing w:after="120" w:line="240" w:lineRule="auto"/>
        <w:ind w:left="1418" w:right="260" w:hanging="567"/>
        <w:jc w:val="both"/>
        <w:rPr>
          <w:rFonts w:ascii="Arial" w:hAnsi="Arial" w:cs="Arial"/>
        </w:rPr>
      </w:pPr>
      <w:r w:rsidRPr="0048129B">
        <w:rPr>
          <w:rFonts w:ascii="Arial" w:hAnsi="Arial" w:cs="Arial"/>
        </w:rPr>
        <w:t>8.1</w:t>
      </w:r>
      <w:r w:rsidRPr="0048129B">
        <w:rPr>
          <w:rFonts w:ascii="Arial" w:hAnsi="Arial" w:cs="Arial"/>
        </w:rPr>
        <w:tab/>
        <w:t xml:space="preserve">Demonstrate knowledge and critical understanding of concepts and terminology used to account for the way in which meaning </w:t>
      </w:r>
      <w:proofErr w:type="gramStart"/>
      <w:r w:rsidRPr="0048129B">
        <w:rPr>
          <w:rFonts w:ascii="Arial" w:hAnsi="Arial" w:cs="Arial"/>
        </w:rPr>
        <w:t>is conveyed</w:t>
      </w:r>
      <w:proofErr w:type="gramEnd"/>
      <w:r w:rsidRPr="0048129B">
        <w:rPr>
          <w:rFonts w:ascii="Arial" w:hAnsi="Arial" w:cs="Arial"/>
        </w:rPr>
        <w:t>;</w:t>
      </w:r>
    </w:p>
    <w:p w14:paraId="3A4B3E4B" w14:textId="77777777" w:rsidR="0048129B" w:rsidRPr="0048129B" w:rsidRDefault="0048129B" w:rsidP="0048129B">
      <w:pPr>
        <w:spacing w:after="120" w:line="240" w:lineRule="auto"/>
        <w:ind w:left="1418" w:right="260" w:hanging="567"/>
        <w:jc w:val="both"/>
        <w:rPr>
          <w:rFonts w:ascii="Arial" w:hAnsi="Arial" w:cs="Arial"/>
        </w:rPr>
      </w:pPr>
      <w:r w:rsidRPr="0048129B">
        <w:rPr>
          <w:rFonts w:ascii="Arial" w:hAnsi="Arial" w:cs="Arial"/>
        </w:rPr>
        <w:t>8.2</w:t>
      </w:r>
      <w:r w:rsidRPr="0048129B">
        <w:rPr>
          <w:rFonts w:ascii="Arial" w:hAnsi="Arial" w:cs="Arial"/>
        </w:rPr>
        <w:tab/>
        <w:t xml:space="preserve">Demonstrate knowledge of significant theories that focus on semantic and pragmatic meaning (theories of concepts, Truth-conditional semantics, </w:t>
      </w:r>
      <w:proofErr w:type="spellStart"/>
      <w:r w:rsidRPr="0048129B">
        <w:rPr>
          <w:rFonts w:ascii="Arial" w:hAnsi="Arial" w:cs="Arial"/>
        </w:rPr>
        <w:t>Gricean</w:t>
      </w:r>
      <w:proofErr w:type="spellEnd"/>
      <w:r w:rsidRPr="0048129B">
        <w:rPr>
          <w:rFonts w:ascii="Arial" w:hAnsi="Arial" w:cs="Arial"/>
        </w:rPr>
        <w:t xml:space="preserve"> theory, Speech Act theory);</w:t>
      </w:r>
    </w:p>
    <w:p w14:paraId="73A1869B" w14:textId="77777777" w:rsidR="0048129B" w:rsidRPr="0048129B" w:rsidRDefault="0048129B" w:rsidP="0048129B">
      <w:pPr>
        <w:spacing w:after="120" w:line="240" w:lineRule="auto"/>
        <w:ind w:left="1418" w:right="260" w:hanging="567"/>
        <w:jc w:val="both"/>
        <w:rPr>
          <w:rFonts w:ascii="Arial" w:hAnsi="Arial" w:cs="Arial"/>
        </w:rPr>
      </w:pPr>
      <w:proofErr w:type="gramStart"/>
      <w:r w:rsidRPr="0048129B">
        <w:rPr>
          <w:rFonts w:ascii="Arial" w:hAnsi="Arial" w:cs="Arial"/>
        </w:rPr>
        <w:t>8.3</w:t>
      </w:r>
      <w:proofErr w:type="gramEnd"/>
      <w:r w:rsidRPr="0048129B">
        <w:rPr>
          <w:rFonts w:ascii="Arial" w:hAnsi="Arial" w:cs="Arial"/>
        </w:rPr>
        <w:tab/>
        <w:t>Characterise core semantic and pragmatic phenomena and critically reflect upon the relationships between these two levels;</w:t>
      </w:r>
    </w:p>
    <w:p w14:paraId="16B5CD77" w14:textId="77777777" w:rsidR="00C25C76" w:rsidRPr="00C25C76" w:rsidRDefault="0048129B" w:rsidP="0048129B">
      <w:pPr>
        <w:spacing w:after="120" w:line="240" w:lineRule="auto"/>
        <w:ind w:left="1418" w:right="260" w:hanging="567"/>
        <w:jc w:val="both"/>
        <w:rPr>
          <w:rFonts w:ascii="Arial" w:hAnsi="Arial" w:cs="Arial"/>
        </w:rPr>
      </w:pPr>
      <w:r w:rsidRPr="0048129B">
        <w:rPr>
          <w:rFonts w:ascii="Arial" w:hAnsi="Arial" w:cs="Arial"/>
        </w:rPr>
        <w:t>8.4</w:t>
      </w:r>
      <w:r w:rsidRPr="0048129B">
        <w:rPr>
          <w:rFonts w:ascii="Arial" w:hAnsi="Arial" w:cs="Arial"/>
        </w:rPr>
        <w:tab/>
        <w:t>Develop practical linguistic research skills by analysing real data, discussing their findings, and attempting generalisations relevant to the important questions in the field.</w:t>
      </w:r>
    </w:p>
    <w:p w14:paraId="57980A19"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EC83FF0" w14:textId="77777777" w:rsidR="0048129B" w:rsidRPr="0048129B" w:rsidRDefault="0048129B" w:rsidP="0048129B">
      <w:pPr>
        <w:spacing w:after="120" w:line="240" w:lineRule="auto"/>
        <w:ind w:left="1418" w:right="260" w:hanging="567"/>
        <w:jc w:val="both"/>
        <w:rPr>
          <w:rFonts w:ascii="Arial" w:hAnsi="Arial" w:cs="Arial"/>
        </w:rPr>
      </w:pPr>
      <w:proofErr w:type="gramStart"/>
      <w:r w:rsidRPr="0048129B">
        <w:rPr>
          <w:rFonts w:ascii="Arial" w:hAnsi="Arial" w:cs="Arial"/>
        </w:rPr>
        <w:t>9.1</w:t>
      </w:r>
      <w:proofErr w:type="gramEnd"/>
      <w:r w:rsidRPr="0048129B">
        <w:rPr>
          <w:rFonts w:ascii="Arial" w:hAnsi="Arial" w:cs="Arial"/>
        </w:rPr>
        <w:tab/>
        <w:t>Communicate the results of study and work accurately, with well-structured and coherent arguments in an effective and fluent manner in writing;</w:t>
      </w:r>
    </w:p>
    <w:p w14:paraId="6349D8BD" w14:textId="77777777" w:rsidR="0048129B" w:rsidRPr="0048129B" w:rsidRDefault="0048129B" w:rsidP="0048129B">
      <w:pPr>
        <w:spacing w:after="120" w:line="240" w:lineRule="auto"/>
        <w:ind w:left="1418" w:right="260" w:hanging="567"/>
        <w:jc w:val="both"/>
        <w:rPr>
          <w:rFonts w:ascii="Arial" w:hAnsi="Arial" w:cs="Arial"/>
        </w:rPr>
      </w:pPr>
      <w:proofErr w:type="gramStart"/>
      <w:r w:rsidRPr="0048129B">
        <w:rPr>
          <w:rFonts w:ascii="Arial" w:hAnsi="Arial" w:cs="Arial"/>
        </w:rPr>
        <w:t>9.2</w:t>
      </w:r>
      <w:proofErr w:type="gramEnd"/>
      <w:r w:rsidRPr="0048129B">
        <w:rPr>
          <w:rFonts w:ascii="Arial" w:hAnsi="Arial" w:cs="Arial"/>
        </w:rPr>
        <w:tab/>
      </w:r>
      <w:r w:rsidRPr="0048129B">
        <w:rPr>
          <w:rFonts w:ascii="Arial" w:hAnsi="Arial" w:cs="Arial"/>
        </w:rPr>
        <w:tab/>
        <w:t>Develop their skills in critical reflection and analytical discussion of their own writing and the writing of others;</w:t>
      </w:r>
    </w:p>
    <w:p w14:paraId="230CC2EC" w14:textId="77777777" w:rsidR="0048129B" w:rsidRPr="0048129B" w:rsidRDefault="0048129B" w:rsidP="0048129B">
      <w:pPr>
        <w:spacing w:after="120" w:line="240" w:lineRule="auto"/>
        <w:ind w:left="1418" w:right="260" w:hanging="567"/>
        <w:jc w:val="both"/>
        <w:rPr>
          <w:rFonts w:ascii="Arial" w:hAnsi="Arial" w:cs="Arial"/>
        </w:rPr>
      </w:pPr>
      <w:r w:rsidRPr="0048129B">
        <w:rPr>
          <w:rFonts w:ascii="Arial" w:hAnsi="Arial" w:cs="Arial"/>
        </w:rPr>
        <w:t>9.3</w:t>
      </w:r>
      <w:r w:rsidRPr="0048129B">
        <w:rPr>
          <w:rFonts w:ascii="Arial" w:hAnsi="Arial" w:cs="Arial"/>
        </w:rPr>
        <w:tab/>
        <w:t xml:space="preserve">Develop their problem-solving skills as well as the ability to explain their thought process during </w:t>
      </w:r>
      <w:proofErr w:type="gramStart"/>
      <w:r w:rsidRPr="0048129B">
        <w:rPr>
          <w:rFonts w:ascii="Arial" w:hAnsi="Arial" w:cs="Arial"/>
        </w:rPr>
        <w:t>problem-solving</w:t>
      </w:r>
      <w:proofErr w:type="gramEnd"/>
      <w:r w:rsidRPr="0048129B">
        <w:rPr>
          <w:rFonts w:ascii="Arial" w:hAnsi="Arial" w:cs="Arial"/>
        </w:rPr>
        <w:t>;</w:t>
      </w:r>
    </w:p>
    <w:p w14:paraId="3B9E9FAB" w14:textId="77777777" w:rsidR="00C25C76" w:rsidRPr="0036174D" w:rsidRDefault="0048129B" w:rsidP="0048129B">
      <w:pPr>
        <w:spacing w:after="120" w:line="240" w:lineRule="auto"/>
        <w:ind w:left="1418" w:right="260" w:hanging="567"/>
        <w:jc w:val="both"/>
        <w:rPr>
          <w:rFonts w:ascii="Arial" w:hAnsi="Arial" w:cs="Arial"/>
        </w:rPr>
      </w:pPr>
      <w:r w:rsidRPr="0048129B">
        <w:rPr>
          <w:rFonts w:ascii="Arial" w:hAnsi="Arial" w:cs="Arial"/>
        </w:rPr>
        <w:t>9.4</w:t>
      </w:r>
      <w:r w:rsidRPr="0048129B">
        <w:rPr>
          <w:rFonts w:ascii="Arial" w:hAnsi="Arial" w:cs="Arial"/>
        </w:rPr>
        <w:tab/>
      </w:r>
      <w:r w:rsidRPr="0048129B">
        <w:rPr>
          <w:rFonts w:ascii="Arial" w:hAnsi="Arial" w:cs="Arial"/>
        </w:rPr>
        <w:tab/>
        <w:t>Develop their collaborative and communicative skills in both face-to-face and on-line discussion groups.</w:t>
      </w:r>
    </w:p>
    <w:p w14:paraId="4F6024F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677A46D" w14:textId="77777777" w:rsidR="009A2D37" w:rsidRPr="0036174D" w:rsidRDefault="0048129B" w:rsidP="00C25C76">
      <w:pPr>
        <w:spacing w:after="120" w:line="240" w:lineRule="auto"/>
        <w:ind w:left="567" w:right="260"/>
        <w:jc w:val="both"/>
        <w:rPr>
          <w:rFonts w:ascii="Arial" w:hAnsi="Arial" w:cs="Arial"/>
          <w:iCs/>
        </w:rPr>
      </w:pPr>
      <w:r w:rsidRPr="0048129B">
        <w:rPr>
          <w:rFonts w:ascii="Arial" w:hAnsi="Arial" w:cs="Arial"/>
          <w:iCs/>
        </w:rPr>
        <w:t xml:space="preserve">This module will introduce the students to the study of meaning at the levels of semantics and pragmatics. The discussed topics will range from the study of word meaning to the study of sentence meaning and utterance (contextualised) meaning. The module will introduce significant notions and theories for the field of semantics and pragmatics, such as theories of concepts, Truth Conditions, the </w:t>
      </w:r>
      <w:proofErr w:type="spellStart"/>
      <w:r w:rsidRPr="0048129B">
        <w:rPr>
          <w:rFonts w:ascii="Arial" w:hAnsi="Arial" w:cs="Arial"/>
          <w:iCs/>
        </w:rPr>
        <w:t>Gricean</w:t>
      </w:r>
      <w:proofErr w:type="spellEnd"/>
      <w:r w:rsidRPr="0048129B">
        <w:rPr>
          <w:rFonts w:ascii="Arial" w:hAnsi="Arial" w:cs="Arial"/>
          <w:iCs/>
        </w:rPr>
        <w:t xml:space="preserve"> theory of conversational </w:t>
      </w:r>
      <w:proofErr w:type="spellStart"/>
      <w:r w:rsidRPr="0048129B">
        <w:rPr>
          <w:rFonts w:ascii="Arial" w:hAnsi="Arial" w:cs="Arial"/>
          <w:iCs/>
        </w:rPr>
        <w:t>implicatures</w:t>
      </w:r>
      <w:proofErr w:type="spellEnd"/>
      <w:r w:rsidRPr="0048129B">
        <w:rPr>
          <w:rFonts w:ascii="Arial" w:hAnsi="Arial" w:cs="Arial"/>
          <w:iCs/>
        </w:rPr>
        <w:t>, Speech Act theory, and Politeness theory. The students will have the opportunity to reflect upon real data and analyse the processes of conveying and understanding meaning at the semantics/pragmatics interface.</w:t>
      </w:r>
    </w:p>
    <w:p w14:paraId="26EBAB03"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A0C5B85" w14:textId="77777777" w:rsidR="0048129B" w:rsidRPr="00CB2739" w:rsidRDefault="0048129B" w:rsidP="0048129B">
      <w:pPr>
        <w:spacing w:after="120" w:line="240" w:lineRule="auto"/>
        <w:ind w:left="567" w:right="260"/>
        <w:jc w:val="both"/>
        <w:rPr>
          <w:rFonts w:ascii="Arial" w:hAnsi="Arial" w:cs="Arial"/>
        </w:rPr>
      </w:pPr>
      <w:proofErr w:type="spellStart"/>
      <w:r w:rsidRPr="00CB2739">
        <w:rPr>
          <w:rFonts w:ascii="Arial" w:hAnsi="Arial" w:cs="Arial"/>
        </w:rPr>
        <w:t>Birner</w:t>
      </w:r>
      <w:proofErr w:type="spellEnd"/>
      <w:r w:rsidRPr="00CB2739">
        <w:rPr>
          <w:rFonts w:ascii="Arial" w:hAnsi="Arial" w:cs="Arial"/>
        </w:rPr>
        <w:t xml:space="preserve">, B. (2012). </w:t>
      </w:r>
      <w:r w:rsidRPr="00CB2739">
        <w:rPr>
          <w:rFonts w:ascii="Arial" w:hAnsi="Arial" w:cs="Arial"/>
          <w:i/>
        </w:rPr>
        <w:t>Introduction to Pragmatics</w:t>
      </w:r>
      <w:r w:rsidRPr="00CB2739">
        <w:rPr>
          <w:rFonts w:ascii="Arial" w:hAnsi="Arial" w:cs="Arial"/>
        </w:rPr>
        <w:t>. Malden: Wiley-Blackwell.</w:t>
      </w:r>
    </w:p>
    <w:p w14:paraId="071FD775" w14:textId="77777777" w:rsidR="0048129B" w:rsidRPr="00CB2739" w:rsidRDefault="0048129B" w:rsidP="0048129B">
      <w:pPr>
        <w:spacing w:after="120" w:line="240" w:lineRule="auto"/>
        <w:ind w:left="567" w:right="260"/>
        <w:jc w:val="both"/>
        <w:rPr>
          <w:rFonts w:ascii="Arial" w:hAnsi="Arial" w:cs="Arial"/>
        </w:rPr>
      </w:pPr>
      <w:r w:rsidRPr="00CB2739">
        <w:rPr>
          <w:rFonts w:ascii="Arial" w:hAnsi="Arial" w:cs="Arial"/>
        </w:rPr>
        <w:t xml:space="preserve">Grundy, P. (2000) (2nd </w:t>
      </w:r>
      <w:proofErr w:type="gramStart"/>
      <w:r w:rsidRPr="00CB2739">
        <w:rPr>
          <w:rFonts w:ascii="Arial" w:hAnsi="Arial" w:cs="Arial"/>
        </w:rPr>
        <w:t>ed</w:t>
      </w:r>
      <w:proofErr w:type="gramEnd"/>
      <w:r w:rsidRPr="00CB2739">
        <w:rPr>
          <w:rFonts w:ascii="Arial" w:hAnsi="Arial" w:cs="Arial"/>
        </w:rPr>
        <w:t xml:space="preserve">.). </w:t>
      </w:r>
      <w:r w:rsidRPr="00CB2739">
        <w:rPr>
          <w:rFonts w:ascii="Arial" w:hAnsi="Arial" w:cs="Arial"/>
          <w:i/>
        </w:rPr>
        <w:t>Doing Pragmatics</w:t>
      </w:r>
      <w:r w:rsidRPr="00CB2739">
        <w:rPr>
          <w:rFonts w:ascii="Arial" w:hAnsi="Arial" w:cs="Arial"/>
        </w:rPr>
        <w:t>. London: Arnold Publishing.</w:t>
      </w:r>
    </w:p>
    <w:p w14:paraId="6B996AAF" w14:textId="77777777" w:rsidR="0048129B" w:rsidRPr="00CB2739" w:rsidRDefault="0048129B" w:rsidP="0048129B">
      <w:pPr>
        <w:spacing w:after="120" w:line="240" w:lineRule="auto"/>
        <w:ind w:left="567" w:right="260"/>
        <w:jc w:val="both"/>
        <w:rPr>
          <w:rFonts w:ascii="Arial" w:hAnsi="Arial" w:cs="Arial"/>
        </w:rPr>
      </w:pPr>
      <w:r w:rsidRPr="00CB2739">
        <w:rPr>
          <w:rFonts w:ascii="Arial" w:hAnsi="Arial" w:cs="Arial"/>
        </w:rPr>
        <w:t xml:space="preserve">Horn, L. &amp; Ward, G. (2005). </w:t>
      </w:r>
      <w:r w:rsidRPr="00CB2739">
        <w:rPr>
          <w:rFonts w:ascii="Arial" w:hAnsi="Arial" w:cs="Arial"/>
          <w:i/>
        </w:rPr>
        <w:t>The Handbook of Pragmatics</w:t>
      </w:r>
      <w:r w:rsidRPr="00CB2739">
        <w:rPr>
          <w:rFonts w:ascii="Arial" w:hAnsi="Arial" w:cs="Arial"/>
        </w:rPr>
        <w:t>. Oxford: Blackwell.</w:t>
      </w:r>
    </w:p>
    <w:p w14:paraId="779EAAD7" w14:textId="77777777" w:rsidR="0048129B" w:rsidRPr="00CB2739" w:rsidRDefault="0048129B" w:rsidP="0048129B">
      <w:pPr>
        <w:spacing w:after="120" w:line="240" w:lineRule="auto"/>
        <w:ind w:left="567" w:right="260"/>
        <w:jc w:val="both"/>
        <w:rPr>
          <w:rFonts w:ascii="Arial" w:hAnsi="Arial" w:cs="Arial"/>
        </w:rPr>
      </w:pPr>
      <w:r w:rsidRPr="00CB2739">
        <w:rPr>
          <w:rFonts w:ascii="Arial" w:hAnsi="Arial" w:cs="Arial"/>
        </w:rPr>
        <w:t xml:space="preserve">Kearns, K. (2011). </w:t>
      </w:r>
      <w:r w:rsidRPr="00CB2739">
        <w:rPr>
          <w:rFonts w:ascii="Arial" w:hAnsi="Arial" w:cs="Arial"/>
          <w:i/>
        </w:rPr>
        <w:t>Semantics</w:t>
      </w:r>
      <w:r w:rsidRPr="00CB2739">
        <w:rPr>
          <w:rFonts w:ascii="Arial" w:hAnsi="Arial" w:cs="Arial"/>
        </w:rPr>
        <w:t>. Basingstoke: Palgrave Macmillan (second edition).</w:t>
      </w:r>
    </w:p>
    <w:p w14:paraId="1D0CF045" w14:textId="77777777" w:rsidR="0048129B" w:rsidRPr="00CB2739" w:rsidRDefault="0048129B" w:rsidP="0048129B">
      <w:pPr>
        <w:spacing w:after="120" w:line="240" w:lineRule="auto"/>
        <w:ind w:left="567" w:right="260"/>
        <w:jc w:val="both"/>
        <w:rPr>
          <w:rFonts w:ascii="Arial" w:hAnsi="Arial" w:cs="Arial"/>
        </w:rPr>
      </w:pPr>
      <w:r w:rsidRPr="00CB2739">
        <w:rPr>
          <w:rFonts w:ascii="Arial" w:hAnsi="Arial" w:cs="Arial"/>
        </w:rPr>
        <w:t xml:space="preserve">Saeed, J. (2003). </w:t>
      </w:r>
      <w:r w:rsidRPr="00CB2739">
        <w:rPr>
          <w:rFonts w:ascii="Arial" w:hAnsi="Arial" w:cs="Arial"/>
          <w:i/>
        </w:rPr>
        <w:t>Semantics</w:t>
      </w:r>
      <w:r w:rsidRPr="00CB2739">
        <w:rPr>
          <w:rFonts w:ascii="Arial" w:hAnsi="Arial" w:cs="Arial"/>
        </w:rPr>
        <w:t>. Oxford: Blackwell.</w:t>
      </w:r>
    </w:p>
    <w:p w14:paraId="146A4BC7" w14:textId="77777777" w:rsidR="0048129B" w:rsidRPr="00CB2739" w:rsidRDefault="0048129B" w:rsidP="0048129B">
      <w:pPr>
        <w:spacing w:after="120" w:line="240" w:lineRule="auto"/>
        <w:ind w:left="567" w:right="260"/>
        <w:jc w:val="both"/>
        <w:rPr>
          <w:rFonts w:ascii="Arial" w:hAnsi="Arial" w:cs="Arial"/>
        </w:rPr>
      </w:pPr>
      <w:proofErr w:type="spellStart"/>
      <w:r w:rsidRPr="00CB2739">
        <w:rPr>
          <w:rFonts w:ascii="Arial" w:hAnsi="Arial" w:cs="Arial"/>
        </w:rPr>
        <w:t>Riemer</w:t>
      </w:r>
      <w:proofErr w:type="spellEnd"/>
      <w:r w:rsidRPr="00CB2739">
        <w:rPr>
          <w:rFonts w:ascii="Arial" w:hAnsi="Arial" w:cs="Arial"/>
        </w:rPr>
        <w:t xml:space="preserve">, N. (2010). </w:t>
      </w:r>
      <w:r w:rsidRPr="00CB2739">
        <w:rPr>
          <w:rFonts w:ascii="Arial" w:hAnsi="Arial" w:cs="Arial"/>
          <w:i/>
        </w:rPr>
        <w:t>Introducing Semantics</w:t>
      </w:r>
      <w:r w:rsidRPr="00CB2739">
        <w:rPr>
          <w:rFonts w:ascii="Arial" w:hAnsi="Arial" w:cs="Arial"/>
        </w:rPr>
        <w:t>. Cambridge: CUP.</w:t>
      </w:r>
    </w:p>
    <w:p w14:paraId="4CE9DA6C" w14:textId="77777777" w:rsidR="009A2D37" w:rsidRPr="0036174D" w:rsidRDefault="0048129B" w:rsidP="0048129B">
      <w:pPr>
        <w:spacing w:after="120" w:line="240" w:lineRule="auto"/>
        <w:ind w:left="567" w:right="260"/>
        <w:jc w:val="both"/>
        <w:rPr>
          <w:rFonts w:ascii="Arial" w:hAnsi="Arial" w:cs="Arial"/>
        </w:rPr>
      </w:pPr>
      <w:r w:rsidRPr="00CB2739">
        <w:rPr>
          <w:rFonts w:ascii="Arial" w:hAnsi="Arial" w:cs="Arial"/>
        </w:rPr>
        <w:t xml:space="preserve">Yule, G. (1996). </w:t>
      </w:r>
      <w:r w:rsidRPr="00CB2739">
        <w:rPr>
          <w:rFonts w:ascii="Arial" w:hAnsi="Arial" w:cs="Arial"/>
          <w:i/>
        </w:rPr>
        <w:t>Pragmatics</w:t>
      </w:r>
      <w:r w:rsidRPr="00CB2739">
        <w:rPr>
          <w:rFonts w:ascii="Arial" w:hAnsi="Arial" w:cs="Arial"/>
        </w:rPr>
        <w:t>. Oxford: Oxford University Press.</w:t>
      </w:r>
    </w:p>
    <w:p w14:paraId="426D45DD"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51E06F3" w14:textId="77777777" w:rsidR="0048129B" w:rsidRPr="0048129B" w:rsidRDefault="0048129B" w:rsidP="0048129B">
      <w:pPr>
        <w:spacing w:after="120" w:line="240" w:lineRule="auto"/>
        <w:ind w:left="567" w:right="260"/>
        <w:rPr>
          <w:rFonts w:ascii="Arial" w:hAnsi="Arial" w:cs="Arial"/>
          <w:iCs/>
        </w:rPr>
      </w:pPr>
      <w:r w:rsidRPr="0048129B">
        <w:rPr>
          <w:rFonts w:ascii="Arial" w:hAnsi="Arial" w:cs="Arial"/>
          <w:iCs/>
        </w:rPr>
        <w:t>Total Contact Hours: 30</w:t>
      </w:r>
    </w:p>
    <w:p w14:paraId="1BFD860D" w14:textId="77777777" w:rsidR="0048129B" w:rsidRPr="0048129B" w:rsidRDefault="0048129B" w:rsidP="0048129B">
      <w:pPr>
        <w:spacing w:after="120" w:line="240" w:lineRule="auto"/>
        <w:ind w:left="567" w:right="260"/>
        <w:rPr>
          <w:rFonts w:ascii="Arial" w:hAnsi="Arial" w:cs="Arial"/>
          <w:iCs/>
        </w:rPr>
      </w:pPr>
      <w:r w:rsidRPr="0048129B">
        <w:rPr>
          <w:rFonts w:ascii="Arial" w:hAnsi="Arial" w:cs="Arial"/>
          <w:iCs/>
        </w:rPr>
        <w:t>Private Study Hours: 270</w:t>
      </w:r>
    </w:p>
    <w:p w14:paraId="680C583E" w14:textId="77777777" w:rsidR="0036174D" w:rsidRDefault="0048129B" w:rsidP="0048129B">
      <w:pPr>
        <w:spacing w:after="120" w:line="240" w:lineRule="auto"/>
        <w:ind w:left="567" w:right="260"/>
        <w:rPr>
          <w:rFonts w:ascii="Arial" w:hAnsi="Arial" w:cs="Arial"/>
          <w:iCs/>
        </w:rPr>
      </w:pPr>
      <w:r w:rsidRPr="0048129B">
        <w:rPr>
          <w:rFonts w:ascii="Arial" w:hAnsi="Arial" w:cs="Arial"/>
          <w:iCs/>
        </w:rPr>
        <w:t>Total Study Hours: 300</w:t>
      </w:r>
    </w:p>
    <w:p w14:paraId="3CA23337"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3593A603"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7C54A38B" w14:textId="68559240" w:rsidR="00AE6CD0" w:rsidRDefault="00E3437A" w:rsidP="00E3437A">
      <w:pPr>
        <w:pStyle w:val="ListParagraph"/>
        <w:numPr>
          <w:ilvl w:val="0"/>
          <w:numId w:val="9"/>
        </w:numPr>
        <w:spacing w:after="120"/>
        <w:ind w:right="260"/>
        <w:contextualSpacing w:val="0"/>
        <w:rPr>
          <w:rFonts w:ascii="Arial" w:hAnsi="Arial" w:cs="Arial"/>
          <w:iCs/>
        </w:rPr>
      </w:pPr>
      <w:r>
        <w:rPr>
          <w:rFonts w:ascii="Arial" w:hAnsi="Arial" w:cs="Arial"/>
          <w:iCs/>
        </w:rPr>
        <w:t xml:space="preserve">Take-home Assignment </w:t>
      </w:r>
      <w:r w:rsidR="00940994">
        <w:rPr>
          <w:rFonts w:ascii="Arial" w:hAnsi="Arial" w:cs="Arial"/>
          <w:iCs/>
        </w:rPr>
        <w:t xml:space="preserve">(2,000 </w:t>
      </w:r>
      <w:r>
        <w:rPr>
          <w:rFonts w:ascii="Arial" w:hAnsi="Arial" w:cs="Arial"/>
          <w:iCs/>
        </w:rPr>
        <w:t xml:space="preserve">words) – </w:t>
      </w:r>
      <w:r w:rsidR="00940994">
        <w:rPr>
          <w:rFonts w:ascii="Arial" w:hAnsi="Arial" w:cs="Arial"/>
          <w:iCs/>
        </w:rPr>
        <w:t>65</w:t>
      </w:r>
      <w:r>
        <w:rPr>
          <w:rFonts w:ascii="Arial" w:hAnsi="Arial" w:cs="Arial"/>
          <w:iCs/>
        </w:rPr>
        <w:t>%</w:t>
      </w:r>
    </w:p>
    <w:p w14:paraId="5612FF42" w14:textId="35D89CE2" w:rsidR="00E3437A" w:rsidRDefault="00E3437A" w:rsidP="00E3437A">
      <w:pPr>
        <w:pStyle w:val="ListParagraph"/>
        <w:numPr>
          <w:ilvl w:val="0"/>
          <w:numId w:val="9"/>
        </w:numPr>
        <w:spacing w:after="120"/>
        <w:ind w:right="260"/>
        <w:contextualSpacing w:val="0"/>
        <w:rPr>
          <w:rFonts w:ascii="Arial" w:hAnsi="Arial" w:cs="Arial"/>
          <w:iCs/>
        </w:rPr>
      </w:pPr>
      <w:r>
        <w:rPr>
          <w:rFonts w:ascii="Arial" w:hAnsi="Arial" w:cs="Arial"/>
          <w:iCs/>
        </w:rPr>
        <w:t xml:space="preserve">In-Course Test </w:t>
      </w:r>
      <w:r w:rsidR="00940994">
        <w:rPr>
          <w:rFonts w:ascii="Arial" w:hAnsi="Arial" w:cs="Arial"/>
          <w:iCs/>
        </w:rPr>
        <w:t xml:space="preserve">(45 </w:t>
      </w:r>
      <w:r>
        <w:rPr>
          <w:rFonts w:ascii="Arial" w:hAnsi="Arial" w:cs="Arial"/>
          <w:iCs/>
        </w:rPr>
        <w:t xml:space="preserve">minutes) – </w:t>
      </w:r>
      <w:r w:rsidR="00940994">
        <w:rPr>
          <w:rFonts w:ascii="Arial" w:hAnsi="Arial" w:cs="Arial"/>
          <w:iCs/>
        </w:rPr>
        <w:t>20</w:t>
      </w:r>
      <w:r>
        <w:rPr>
          <w:rFonts w:ascii="Arial" w:hAnsi="Arial" w:cs="Arial"/>
          <w:iCs/>
        </w:rPr>
        <w:t>%</w:t>
      </w:r>
    </w:p>
    <w:p w14:paraId="1E83708B" w14:textId="4E7C61E7" w:rsidR="00940994" w:rsidRDefault="00940994" w:rsidP="00E3437A">
      <w:pPr>
        <w:pStyle w:val="ListParagraph"/>
        <w:numPr>
          <w:ilvl w:val="0"/>
          <w:numId w:val="9"/>
        </w:numPr>
        <w:spacing w:after="120"/>
        <w:ind w:right="260"/>
        <w:contextualSpacing w:val="0"/>
        <w:rPr>
          <w:rFonts w:ascii="Arial" w:hAnsi="Arial" w:cs="Arial"/>
          <w:iCs/>
        </w:rPr>
      </w:pPr>
      <w:r>
        <w:rPr>
          <w:rFonts w:ascii="Arial" w:hAnsi="Arial" w:cs="Arial"/>
          <w:iCs/>
        </w:rPr>
        <w:t>Weekly Puzzle – 15%</w:t>
      </w:r>
    </w:p>
    <w:p w14:paraId="31D7793E"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32531970" w14:textId="77777777" w:rsidR="00AE6CD0" w:rsidRPr="0036174D" w:rsidRDefault="00E3437A" w:rsidP="00E3437A">
      <w:pPr>
        <w:pStyle w:val="ListParagraph"/>
        <w:numPr>
          <w:ilvl w:val="0"/>
          <w:numId w:val="10"/>
        </w:numPr>
        <w:spacing w:after="120"/>
        <w:ind w:right="260"/>
        <w:contextualSpacing w:val="0"/>
        <w:rPr>
          <w:rFonts w:ascii="Arial" w:hAnsi="Arial" w:cs="Arial"/>
          <w:iCs/>
        </w:rPr>
      </w:pPr>
      <w:r>
        <w:rPr>
          <w:rFonts w:ascii="Arial" w:hAnsi="Arial" w:cs="Arial"/>
          <w:iCs/>
        </w:rPr>
        <w:t>Reassessment Instrument: 100% Coursework</w:t>
      </w:r>
    </w:p>
    <w:p w14:paraId="3903B654"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7797" w:type="dxa"/>
        <w:tblInd w:w="562" w:type="dxa"/>
        <w:tblLayout w:type="fixed"/>
        <w:tblLook w:val="04A0" w:firstRow="1" w:lastRow="0" w:firstColumn="1" w:lastColumn="0" w:noHBand="0" w:noVBand="1"/>
      </w:tblPr>
      <w:tblGrid>
        <w:gridCol w:w="3261"/>
        <w:gridCol w:w="567"/>
        <w:gridCol w:w="567"/>
        <w:gridCol w:w="567"/>
        <w:gridCol w:w="567"/>
        <w:gridCol w:w="567"/>
        <w:gridCol w:w="567"/>
        <w:gridCol w:w="567"/>
        <w:gridCol w:w="567"/>
      </w:tblGrid>
      <w:tr w:rsidR="0048129B" w:rsidRPr="00302082" w14:paraId="4C51261C" w14:textId="77777777" w:rsidTr="0048129B">
        <w:tc>
          <w:tcPr>
            <w:tcW w:w="3261" w:type="dxa"/>
            <w:shd w:val="clear" w:color="auto" w:fill="D9D9D9" w:themeFill="background1" w:themeFillShade="D9"/>
          </w:tcPr>
          <w:p w14:paraId="5E7689C8" w14:textId="77777777" w:rsidR="0048129B" w:rsidRPr="00302082" w:rsidRDefault="0048129B" w:rsidP="00B623CD">
            <w:pPr>
              <w:spacing w:after="120"/>
              <w:ind w:left="33"/>
              <w:rPr>
                <w:rFonts w:ascii="Arial" w:hAnsi="Arial" w:cs="Arial"/>
                <w:b/>
              </w:rPr>
            </w:pPr>
            <w:r w:rsidRPr="00302082">
              <w:rPr>
                <w:rFonts w:ascii="Arial" w:hAnsi="Arial" w:cs="Arial"/>
                <w:b/>
              </w:rPr>
              <w:t>Module learning outcome</w:t>
            </w:r>
          </w:p>
        </w:tc>
        <w:tc>
          <w:tcPr>
            <w:tcW w:w="567" w:type="dxa"/>
          </w:tcPr>
          <w:p w14:paraId="0490B2A0" w14:textId="77777777" w:rsidR="0048129B" w:rsidRPr="00302082" w:rsidRDefault="0048129B" w:rsidP="00B623CD">
            <w:pPr>
              <w:spacing w:after="120"/>
              <w:rPr>
                <w:rFonts w:ascii="Arial" w:hAnsi="Arial" w:cs="Arial"/>
                <w:i/>
              </w:rPr>
            </w:pPr>
            <w:r w:rsidRPr="00302082">
              <w:rPr>
                <w:rFonts w:ascii="Arial" w:hAnsi="Arial" w:cs="Arial"/>
                <w:i/>
              </w:rPr>
              <w:t>8.1</w:t>
            </w:r>
          </w:p>
        </w:tc>
        <w:tc>
          <w:tcPr>
            <w:tcW w:w="567" w:type="dxa"/>
          </w:tcPr>
          <w:p w14:paraId="3E2145FE" w14:textId="77777777" w:rsidR="0048129B" w:rsidRPr="00302082" w:rsidRDefault="0048129B" w:rsidP="00B623CD">
            <w:pPr>
              <w:spacing w:after="120"/>
              <w:rPr>
                <w:rFonts w:ascii="Arial" w:hAnsi="Arial" w:cs="Arial"/>
                <w:i/>
              </w:rPr>
            </w:pPr>
            <w:r w:rsidRPr="00302082">
              <w:rPr>
                <w:rFonts w:ascii="Arial" w:hAnsi="Arial" w:cs="Arial"/>
                <w:i/>
              </w:rPr>
              <w:t>8.2</w:t>
            </w:r>
          </w:p>
        </w:tc>
        <w:tc>
          <w:tcPr>
            <w:tcW w:w="567" w:type="dxa"/>
          </w:tcPr>
          <w:p w14:paraId="1D86FF03" w14:textId="77777777" w:rsidR="0048129B" w:rsidRPr="00302082" w:rsidRDefault="0048129B" w:rsidP="00B623CD">
            <w:pPr>
              <w:spacing w:after="120"/>
              <w:rPr>
                <w:rFonts w:ascii="Arial" w:hAnsi="Arial" w:cs="Arial"/>
                <w:i/>
              </w:rPr>
            </w:pPr>
            <w:r w:rsidRPr="00302082">
              <w:rPr>
                <w:rFonts w:ascii="Arial" w:hAnsi="Arial" w:cs="Arial"/>
                <w:i/>
              </w:rPr>
              <w:t>8.3</w:t>
            </w:r>
          </w:p>
        </w:tc>
        <w:tc>
          <w:tcPr>
            <w:tcW w:w="567" w:type="dxa"/>
          </w:tcPr>
          <w:p w14:paraId="5EF1D27B" w14:textId="77777777" w:rsidR="0048129B" w:rsidRPr="00302082" w:rsidRDefault="0048129B" w:rsidP="00B623CD">
            <w:pPr>
              <w:spacing w:after="120"/>
              <w:rPr>
                <w:rFonts w:ascii="Arial" w:hAnsi="Arial" w:cs="Arial"/>
                <w:i/>
              </w:rPr>
            </w:pPr>
            <w:r w:rsidRPr="00302082">
              <w:rPr>
                <w:rFonts w:ascii="Arial" w:hAnsi="Arial" w:cs="Arial"/>
                <w:i/>
              </w:rPr>
              <w:t>8.4</w:t>
            </w:r>
          </w:p>
        </w:tc>
        <w:tc>
          <w:tcPr>
            <w:tcW w:w="567" w:type="dxa"/>
          </w:tcPr>
          <w:p w14:paraId="7E24A1F4" w14:textId="77777777" w:rsidR="0048129B" w:rsidRPr="00302082" w:rsidRDefault="0048129B" w:rsidP="00B623CD">
            <w:pPr>
              <w:spacing w:after="120"/>
              <w:rPr>
                <w:rFonts w:ascii="Arial" w:hAnsi="Arial" w:cs="Arial"/>
                <w:i/>
              </w:rPr>
            </w:pPr>
            <w:r w:rsidRPr="00302082">
              <w:rPr>
                <w:rFonts w:ascii="Arial" w:hAnsi="Arial" w:cs="Arial"/>
                <w:i/>
              </w:rPr>
              <w:t>9.1</w:t>
            </w:r>
          </w:p>
        </w:tc>
        <w:tc>
          <w:tcPr>
            <w:tcW w:w="567" w:type="dxa"/>
          </w:tcPr>
          <w:p w14:paraId="5E6615B5" w14:textId="77777777" w:rsidR="0048129B" w:rsidRPr="00302082" w:rsidRDefault="0048129B" w:rsidP="00B623CD">
            <w:pPr>
              <w:spacing w:after="120"/>
              <w:rPr>
                <w:rFonts w:ascii="Arial" w:hAnsi="Arial" w:cs="Arial"/>
                <w:i/>
              </w:rPr>
            </w:pPr>
            <w:r w:rsidRPr="00302082">
              <w:rPr>
                <w:rFonts w:ascii="Arial" w:hAnsi="Arial" w:cs="Arial"/>
                <w:i/>
              </w:rPr>
              <w:t>9.2</w:t>
            </w:r>
          </w:p>
        </w:tc>
        <w:tc>
          <w:tcPr>
            <w:tcW w:w="567" w:type="dxa"/>
          </w:tcPr>
          <w:p w14:paraId="0D5BBB91" w14:textId="77777777" w:rsidR="0048129B" w:rsidRPr="00302082" w:rsidRDefault="0048129B" w:rsidP="00B623CD">
            <w:pPr>
              <w:spacing w:after="120"/>
              <w:rPr>
                <w:rFonts w:ascii="Arial" w:hAnsi="Arial" w:cs="Arial"/>
                <w:i/>
              </w:rPr>
            </w:pPr>
            <w:r w:rsidRPr="00302082">
              <w:rPr>
                <w:rFonts w:ascii="Arial" w:hAnsi="Arial" w:cs="Arial"/>
                <w:i/>
              </w:rPr>
              <w:t>9.3</w:t>
            </w:r>
          </w:p>
        </w:tc>
        <w:tc>
          <w:tcPr>
            <w:tcW w:w="567" w:type="dxa"/>
          </w:tcPr>
          <w:p w14:paraId="133751FE" w14:textId="77777777" w:rsidR="0048129B" w:rsidRPr="00302082" w:rsidRDefault="0048129B" w:rsidP="00B623CD">
            <w:pPr>
              <w:spacing w:after="120"/>
              <w:rPr>
                <w:rFonts w:ascii="Arial" w:hAnsi="Arial" w:cs="Arial"/>
                <w:i/>
              </w:rPr>
            </w:pPr>
            <w:r w:rsidRPr="00302082">
              <w:rPr>
                <w:rFonts w:ascii="Arial" w:hAnsi="Arial" w:cs="Arial"/>
                <w:i/>
              </w:rPr>
              <w:t>9.4</w:t>
            </w:r>
          </w:p>
        </w:tc>
      </w:tr>
      <w:tr w:rsidR="0048129B" w:rsidRPr="00302082" w14:paraId="2EBB2AB7" w14:textId="77777777" w:rsidTr="0048129B">
        <w:tc>
          <w:tcPr>
            <w:tcW w:w="3261" w:type="dxa"/>
            <w:shd w:val="clear" w:color="auto" w:fill="D9D9D9" w:themeFill="background1" w:themeFillShade="D9"/>
          </w:tcPr>
          <w:p w14:paraId="602FD9C9" w14:textId="77777777" w:rsidR="0048129B" w:rsidRPr="00302082" w:rsidRDefault="0048129B" w:rsidP="00B623CD">
            <w:pPr>
              <w:spacing w:after="120"/>
              <w:rPr>
                <w:rFonts w:ascii="Arial" w:hAnsi="Arial" w:cs="Arial"/>
                <w:b/>
              </w:rPr>
            </w:pPr>
            <w:r w:rsidRPr="00302082">
              <w:rPr>
                <w:rFonts w:ascii="Arial" w:hAnsi="Arial" w:cs="Arial"/>
                <w:b/>
              </w:rPr>
              <w:t>Learning/ teaching method</w:t>
            </w:r>
          </w:p>
        </w:tc>
        <w:tc>
          <w:tcPr>
            <w:tcW w:w="567" w:type="dxa"/>
          </w:tcPr>
          <w:p w14:paraId="26C2D727" w14:textId="77777777" w:rsidR="0048129B" w:rsidRPr="00302082" w:rsidRDefault="0048129B" w:rsidP="00B623CD">
            <w:pPr>
              <w:spacing w:after="120"/>
              <w:rPr>
                <w:rFonts w:ascii="Arial" w:hAnsi="Arial" w:cs="Arial"/>
                <w:b/>
              </w:rPr>
            </w:pPr>
          </w:p>
        </w:tc>
        <w:tc>
          <w:tcPr>
            <w:tcW w:w="567" w:type="dxa"/>
          </w:tcPr>
          <w:p w14:paraId="1BC4B28F" w14:textId="77777777" w:rsidR="0048129B" w:rsidRPr="00302082" w:rsidRDefault="0048129B" w:rsidP="00B623CD">
            <w:pPr>
              <w:spacing w:after="120"/>
              <w:rPr>
                <w:rFonts w:ascii="Arial" w:hAnsi="Arial" w:cs="Arial"/>
                <w:b/>
              </w:rPr>
            </w:pPr>
          </w:p>
        </w:tc>
        <w:tc>
          <w:tcPr>
            <w:tcW w:w="567" w:type="dxa"/>
          </w:tcPr>
          <w:p w14:paraId="6402E50C" w14:textId="77777777" w:rsidR="0048129B" w:rsidRPr="00302082" w:rsidRDefault="0048129B" w:rsidP="00B623CD">
            <w:pPr>
              <w:spacing w:after="120"/>
              <w:rPr>
                <w:rFonts w:ascii="Arial" w:hAnsi="Arial" w:cs="Arial"/>
                <w:b/>
              </w:rPr>
            </w:pPr>
          </w:p>
        </w:tc>
        <w:tc>
          <w:tcPr>
            <w:tcW w:w="567" w:type="dxa"/>
          </w:tcPr>
          <w:p w14:paraId="5E19FA0A" w14:textId="77777777" w:rsidR="0048129B" w:rsidRPr="00302082" w:rsidRDefault="0048129B" w:rsidP="00B623CD">
            <w:pPr>
              <w:spacing w:after="120"/>
              <w:rPr>
                <w:rFonts w:ascii="Arial" w:hAnsi="Arial" w:cs="Arial"/>
                <w:b/>
              </w:rPr>
            </w:pPr>
          </w:p>
        </w:tc>
        <w:tc>
          <w:tcPr>
            <w:tcW w:w="567" w:type="dxa"/>
          </w:tcPr>
          <w:p w14:paraId="259A3511" w14:textId="77777777" w:rsidR="0048129B" w:rsidRPr="00302082" w:rsidRDefault="0048129B" w:rsidP="00B623CD">
            <w:pPr>
              <w:spacing w:after="120"/>
              <w:rPr>
                <w:rFonts w:ascii="Arial" w:hAnsi="Arial" w:cs="Arial"/>
                <w:b/>
              </w:rPr>
            </w:pPr>
          </w:p>
        </w:tc>
        <w:tc>
          <w:tcPr>
            <w:tcW w:w="567" w:type="dxa"/>
          </w:tcPr>
          <w:p w14:paraId="27F28214" w14:textId="77777777" w:rsidR="0048129B" w:rsidRPr="00302082" w:rsidRDefault="0048129B" w:rsidP="00B623CD">
            <w:pPr>
              <w:spacing w:after="120"/>
              <w:rPr>
                <w:rFonts w:ascii="Arial" w:hAnsi="Arial" w:cs="Arial"/>
                <w:b/>
              </w:rPr>
            </w:pPr>
          </w:p>
        </w:tc>
        <w:tc>
          <w:tcPr>
            <w:tcW w:w="567" w:type="dxa"/>
          </w:tcPr>
          <w:p w14:paraId="1D74F5E3" w14:textId="77777777" w:rsidR="0048129B" w:rsidRPr="00302082" w:rsidRDefault="0048129B" w:rsidP="00B623CD">
            <w:pPr>
              <w:spacing w:after="120"/>
              <w:rPr>
                <w:rFonts w:ascii="Arial" w:hAnsi="Arial" w:cs="Arial"/>
                <w:b/>
              </w:rPr>
            </w:pPr>
          </w:p>
        </w:tc>
        <w:tc>
          <w:tcPr>
            <w:tcW w:w="567" w:type="dxa"/>
          </w:tcPr>
          <w:p w14:paraId="2B09B6EB" w14:textId="77777777" w:rsidR="0048129B" w:rsidRPr="00302082" w:rsidRDefault="0048129B" w:rsidP="00B623CD">
            <w:pPr>
              <w:spacing w:after="120"/>
              <w:rPr>
                <w:rFonts w:ascii="Arial" w:hAnsi="Arial" w:cs="Arial"/>
                <w:b/>
              </w:rPr>
            </w:pPr>
          </w:p>
        </w:tc>
      </w:tr>
      <w:tr w:rsidR="0048129B" w:rsidRPr="00302082" w14:paraId="2A8D5DE5" w14:textId="77777777" w:rsidTr="0048129B">
        <w:tc>
          <w:tcPr>
            <w:tcW w:w="3261" w:type="dxa"/>
          </w:tcPr>
          <w:p w14:paraId="5D62840C" w14:textId="77777777" w:rsidR="0048129B" w:rsidRPr="00385200" w:rsidRDefault="0048129B" w:rsidP="00B623CD">
            <w:pPr>
              <w:spacing w:after="120"/>
              <w:rPr>
                <w:rFonts w:ascii="Arial" w:hAnsi="Arial" w:cs="Arial"/>
              </w:rPr>
            </w:pPr>
            <w:r w:rsidRPr="00385200">
              <w:rPr>
                <w:rFonts w:ascii="Arial" w:hAnsi="Arial" w:cs="Arial"/>
              </w:rPr>
              <w:t>Private Study</w:t>
            </w:r>
          </w:p>
        </w:tc>
        <w:tc>
          <w:tcPr>
            <w:tcW w:w="567" w:type="dxa"/>
            <w:vAlign w:val="center"/>
          </w:tcPr>
          <w:p w14:paraId="2770AAD6" w14:textId="77777777" w:rsidR="0048129B" w:rsidRPr="00302082" w:rsidRDefault="0048129B" w:rsidP="00B623CD">
            <w:pPr>
              <w:spacing w:after="120"/>
              <w:jc w:val="center"/>
              <w:rPr>
                <w:rFonts w:ascii="Arial" w:hAnsi="Arial" w:cs="Arial"/>
                <w:b/>
              </w:rPr>
            </w:pPr>
            <w:r>
              <w:rPr>
                <w:rFonts w:ascii="Arial" w:hAnsi="Arial" w:cs="Arial"/>
                <w:b/>
              </w:rPr>
              <w:t>x</w:t>
            </w:r>
          </w:p>
        </w:tc>
        <w:tc>
          <w:tcPr>
            <w:tcW w:w="567" w:type="dxa"/>
            <w:vAlign w:val="center"/>
          </w:tcPr>
          <w:p w14:paraId="28568B7E" w14:textId="77777777" w:rsidR="0048129B" w:rsidRPr="00302082" w:rsidRDefault="0048129B" w:rsidP="00B623CD">
            <w:pPr>
              <w:spacing w:after="120"/>
              <w:jc w:val="center"/>
              <w:rPr>
                <w:rFonts w:ascii="Arial" w:hAnsi="Arial" w:cs="Arial"/>
                <w:b/>
              </w:rPr>
            </w:pPr>
            <w:r>
              <w:rPr>
                <w:rFonts w:ascii="Arial" w:hAnsi="Arial" w:cs="Arial"/>
                <w:b/>
              </w:rPr>
              <w:t>x</w:t>
            </w:r>
          </w:p>
        </w:tc>
        <w:tc>
          <w:tcPr>
            <w:tcW w:w="567" w:type="dxa"/>
            <w:vAlign w:val="center"/>
          </w:tcPr>
          <w:p w14:paraId="1B3219A6" w14:textId="77777777" w:rsidR="0048129B" w:rsidRPr="00302082" w:rsidRDefault="0048129B" w:rsidP="00B623CD">
            <w:pPr>
              <w:spacing w:after="120"/>
              <w:jc w:val="center"/>
              <w:rPr>
                <w:rFonts w:ascii="Arial" w:hAnsi="Arial" w:cs="Arial"/>
                <w:b/>
              </w:rPr>
            </w:pPr>
            <w:r>
              <w:rPr>
                <w:rFonts w:ascii="Arial" w:hAnsi="Arial" w:cs="Arial"/>
                <w:b/>
              </w:rPr>
              <w:t>x</w:t>
            </w:r>
          </w:p>
        </w:tc>
        <w:tc>
          <w:tcPr>
            <w:tcW w:w="567" w:type="dxa"/>
            <w:vAlign w:val="center"/>
          </w:tcPr>
          <w:p w14:paraId="6C0EA39C" w14:textId="77777777" w:rsidR="0048129B" w:rsidRPr="00302082" w:rsidRDefault="0048129B" w:rsidP="00B623CD">
            <w:pPr>
              <w:spacing w:after="120"/>
              <w:jc w:val="center"/>
              <w:rPr>
                <w:rFonts w:ascii="Arial" w:hAnsi="Arial" w:cs="Arial"/>
                <w:b/>
              </w:rPr>
            </w:pPr>
            <w:r>
              <w:rPr>
                <w:rFonts w:ascii="Arial" w:hAnsi="Arial" w:cs="Arial"/>
                <w:b/>
              </w:rPr>
              <w:t>x</w:t>
            </w:r>
          </w:p>
        </w:tc>
        <w:tc>
          <w:tcPr>
            <w:tcW w:w="567" w:type="dxa"/>
            <w:vAlign w:val="center"/>
          </w:tcPr>
          <w:p w14:paraId="08A77B41" w14:textId="77777777" w:rsidR="0048129B" w:rsidRPr="00302082" w:rsidRDefault="0048129B" w:rsidP="00B623CD">
            <w:pPr>
              <w:spacing w:after="120"/>
              <w:jc w:val="center"/>
              <w:rPr>
                <w:rFonts w:ascii="Arial" w:hAnsi="Arial" w:cs="Arial"/>
                <w:b/>
              </w:rPr>
            </w:pPr>
            <w:r>
              <w:rPr>
                <w:rFonts w:ascii="Arial" w:hAnsi="Arial" w:cs="Arial"/>
                <w:b/>
              </w:rPr>
              <w:t>x</w:t>
            </w:r>
          </w:p>
        </w:tc>
        <w:tc>
          <w:tcPr>
            <w:tcW w:w="567" w:type="dxa"/>
            <w:vAlign w:val="center"/>
          </w:tcPr>
          <w:p w14:paraId="1C302F87" w14:textId="77777777" w:rsidR="0048129B" w:rsidRPr="00302082" w:rsidRDefault="0048129B" w:rsidP="00B623CD">
            <w:pPr>
              <w:spacing w:after="120"/>
              <w:jc w:val="center"/>
              <w:rPr>
                <w:rFonts w:ascii="Arial" w:hAnsi="Arial" w:cs="Arial"/>
                <w:b/>
              </w:rPr>
            </w:pPr>
            <w:r>
              <w:rPr>
                <w:rFonts w:ascii="Arial" w:hAnsi="Arial" w:cs="Arial"/>
                <w:b/>
              </w:rPr>
              <w:t>x</w:t>
            </w:r>
          </w:p>
        </w:tc>
        <w:tc>
          <w:tcPr>
            <w:tcW w:w="567" w:type="dxa"/>
            <w:vAlign w:val="center"/>
          </w:tcPr>
          <w:p w14:paraId="7F9C0962" w14:textId="77777777" w:rsidR="0048129B" w:rsidRPr="00302082" w:rsidRDefault="0048129B" w:rsidP="00B623CD">
            <w:pPr>
              <w:spacing w:after="120"/>
              <w:jc w:val="center"/>
              <w:rPr>
                <w:rFonts w:ascii="Arial" w:hAnsi="Arial" w:cs="Arial"/>
                <w:b/>
              </w:rPr>
            </w:pPr>
            <w:r>
              <w:rPr>
                <w:rFonts w:ascii="Arial" w:hAnsi="Arial" w:cs="Arial"/>
                <w:b/>
              </w:rPr>
              <w:t>x</w:t>
            </w:r>
          </w:p>
        </w:tc>
        <w:tc>
          <w:tcPr>
            <w:tcW w:w="567" w:type="dxa"/>
            <w:vAlign w:val="center"/>
          </w:tcPr>
          <w:p w14:paraId="2020EF69" w14:textId="77777777" w:rsidR="0048129B" w:rsidRPr="00302082" w:rsidRDefault="0048129B" w:rsidP="00B623CD">
            <w:pPr>
              <w:spacing w:after="120"/>
              <w:jc w:val="center"/>
              <w:rPr>
                <w:rFonts w:ascii="Arial" w:hAnsi="Arial" w:cs="Arial"/>
                <w:b/>
              </w:rPr>
            </w:pPr>
            <w:r>
              <w:rPr>
                <w:rFonts w:ascii="Arial" w:hAnsi="Arial" w:cs="Arial"/>
                <w:b/>
              </w:rPr>
              <w:t>x</w:t>
            </w:r>
          </w:p>
        </w:tc>
      </w:tr>
      <w:tr w:rsidR="0048129B" w:rsidRPr="00302082" w14:paraId="5B3DF93B" w14:textId="77777777" w:rsidTr="0048129B">
        <w:tc>
          <w:tcPr>
            <w:tcW w:w="3261" w:type="dxa"/>
          </w:tcPr>
          <w:p w14:paraId="0C57F05D" w14:textId="77777777" w:rsidR="0048129B" w:rsidRPr="00385200" w:rsidRDefault="0048129B" w:rsidP="00B623CD">
            <w:pPr>
              <w:spacing w:after="120"/>
              <w:rPr>
                <w:rFonts w:ascii="Arial" w:hAnsi="Arial" w:cs="Arial"/>
              </w:rPr>
            </w:pPr>
            <w:r>
              <w:rPr>
                <w:rFonts w:ascii="Arial" w:hAnsi="Arial" w:cs="Arial"/>
              </w:rPr>
              <w:t>Lecture</w:t>
            </w:r>
          </w:p>
        </w:tc>
        <w:tc>
          <w:tcPr>
            <w:tcW w:w="567" w:type="dxa"/>
            <w:vAlign w:val="center"/>
          </w:tcPr>
          <w:p w14:paraId="24ACCEEB" w14:textId="77777777" w:rsidR="0048129B" w:rsidRPr="00302082" w:rsidRDefault="0048129B" w:rsidP="00B623CD">
            <w:pPr>
              <w:spacing w:after="120"/>
              <w:jc w:val="center"/>
              <w:rPr>
                <w:rFonts w:ascii="Arial" w:hAnsi="Arial" w:cs="Arial"/>
                <w:b/>
              </w:rPr>
            </w:pPr>
            <w:r>
              <w:rPr>
                <w:rFonts w:ascii="Arial" w:hAnsi="Arial" w:cs="Arial"/>
                <w:b/>
              </w:rPr>
              <w:t>x</w:t>
            </w:r>
          </w:p>
        </w:tc>
        <w:tc>
          <w:tcPr>
            <w:tcW w:w="567" w:type="dxa"/>
            <w:vAlign w:val="center"/>
          </w:tcPr>
          <w:p w14:paraId="148ACA84" w14:textId="77777777" w:rsidR="0048129B" w:rsidRPr="00302082" w:rsidRDefault="0048129B" w:rsidP="00B623CD">
            <w:pPr>
              <w:spacing w:after="120"/>
              <w:jc w:val="center"/>
              <w:rPr>
                <w:rFonts w:ascii="Arial" w:hAnsi="Arial" w:cs="Arial"/>
                <w:b/>
              </w:rPr>
            </w:pPr>
            <w:r>
              <w:rPr>
                <w:rFonts w:ascii="Arial" w:hAnsi="Arial" w:cs="Arial"/>
                <w:b/>
              </w:rPr>
              <w:t>x</w:t>
            </w:r>
          </w:p>
        </w:tc>
        <w:tc>
          <w:tcPr>
            <w:tcW w:w="567" w:type="dxa"/>
            <w:vAlign w:val="center"/>
          </w:tcPr>
          <w:p w14:paraId="2B87E5D3" w14:textId="77777777" w:rsidR="0048129B" w:rsidRPr="00302082" w:rsidRDefault="0048129B" w:rsidP="00B623CD">
            <w:pPr>
              <w:spacing w:after="120"/>
              <w:jc w:val="center"/>
              <w:rPr>
                <w:rFonts w:ascii="Arial" w:hAnsi="Arial" w:cs="Arial"/>
                <w:b/>
              </w:rPr>
            </w:pPr>
            <w:r>
              <w:rPr>
                <w:rFonts w:ascii="Arial" w:hAnsi="Arial" w:cs="Arial"/>
                <w:b/>
              </w:rPr>
              <w:t>x</w:t>
            </w:r>
          </w:p>
        </w:tc>
        <w:tc>
          <w:tcPr>
            <w:tcW w:w="567" w:type="dxa"/>
            <w:vAlign w:val="center"/>
          </w:tcPr>
          <w:p w14:paraId="17888827" w14:textId="77777777" w:rsidR="0048129B" w:rsidRPr="00302082" w:rsidRDefault="0048129B" w:rsidP="00B623CD">
            <w:pPr>
              <w:spacing w:after="120"/>
              <w:jc w:val="center"/>
              <w:rPr>
                <w:rFonts w:ascii="Arial" w:hAnsi="Arial" w:cs="Arial"/>
                <w:b/>
              </w:rPr>
            </w:pPr>
          </w:p>
        </w:tc>
        <w:tc>
          <w:tcPr>
            <w:tcW w:w="567" w:type="dxa"/>
            <w:vAlign w:val="center"/>
          </w:tcPr>
          <w:p w14:paraId="6BDBF1FE" w14:textId="77777777" w:rsidR="0048129B" w:rsidRPr="00302082" w:rsidRDefault="0048129B" w:rsidP="00B623CD">
            <w:pPr>
              <w:spacing w:after="120"/>
              <w:jc w:val="center"/>
              <w:rPr>
                <w:rFonts w:ascii="Arial" w:hAnsi="Arial" w:cs="Arial"/>
                <w:b/>
              </w:rPr>
            </w:pPr>
          </w:p>
        </w:tc>
        <w:tc>
          <w:tcPr>
            <w:tcW w:w="567" w:type="dxa"/>
            <w:vAlign w:val="center"/>
          </w:tcPr>
          <w:p w14:paraId="6FDF9575" w14:textId="77777777" w:rsidR="0048129B" w:rsidRPr="00302082" w:rsidRDefault="0048129B" w:rsidP="00B623CD">
            <w:pPr>
              <w:spacing w:after="120"/>
              <w:jc w:val="center"/>
              <w:rPr>
                <w:rFonts w:ascii="Arial" w:hAnsi="Arial" w:cs="Arial"/>
                <w:b/>
              </w:rPr>
            </w:pPr>
          </w:p>
        </w:tc>
        <w:tc>
          <w:tcPr>
            <w:tcW w:w="567" w:type="dxa"/>
            <w:vAlign w:val="center"/>
          </w:tcPr>
          <w:p w14:paraId="6F7590D4" w14:textId="77777777" w:rsidR="0048129B" w:rsidRPr="00302082" w:rsidRDefault="0048129B" w:rsidP="00B623CD">
            <w:pPr>
              <w:spacing w:after="120"/>
              <w:jc w:val="center"/>
              <w:rPr>
                <w:rFonts w:ascii="Arial" w:hAnsi="Arial" w:cs="Arial"/>
                <w:b/>
              </w:rPr>
            </w:pPr>
          </w:p>
        </w:tc>
        <w:tc>
          <w:tcPr>
            <w:tcW w:w="567" w:type="dxa"/>
            <w:vAlign w:val="center"/>
          </w:tcPr>
          <w:p w14:paraId="0C420171" w14:textId="77777777" w:rsidR="0048129B" w:rsidRPr="00302082" w:rsidRDefault="0048129B" w:rsidP="00B623CD">
            <w:pPr>
              <w:spacing w:after="120"/>
              <w:jc w:val="center"/>
              <w:rPr>
                <w:rFonts w:ascii="Arial" w:hAnsi="Arial" w:cs="Arial"/>
                <w:b/>
              </w:rPr>
            </w:pPr>
          </w:p>
        </w:tc>
      </w:tr>
      <w:tr w:rsidR="0048129B" w:rsidRPr="00302082" w14:paraId="50955705" w14:textId="77777777" w:rsidTr="0048129B">
        <w:tc>
          <w:tcPr>
            <w:tcW w:w="3261" w:type="dxa"/>
          </w:tcPr>
          <w:p w14:paraId="738F3A93" w14:textId="77777777" w:rsidR="0048129B" w:rsidRPr="00385200" w:rsidRDefault="0048129B" w:rsidP="00B623CD">
            <w:pPr>
              <w:spacing w:after="120"/>
              <w:rPr>
                <w:rFonts w:ascii="Arial" w:hAnsi="Arial" w:cs="Arial"/>
              </w:rPr>
            </w:pPr>
            <w:r>
              <w:rPr>
                <w:rFonts w:ascii="Arial" w:hAnsi="Arial" w:cs="Arial"/>
              </w:rPr>
              <w:t>Seminar</w:t>
            </w:r>
          </w:p>
        </w:tc>
        <w:tc>
          <w:tcPr>
            <w:tcW w:w="567" w:type="dxa"/>
            <w:vAlign w:val="center"/>
          </w:tcPr>
          <w:p w14:paraId="58C71A0E" w14:textId="77777777" w:rsidR="0048129B" w:rsidRPr="00302082" w:rsidRDefault="0048129B" w:rsidP="00B623CD">
            <w:pPr>
              <w:spacing w:after="120"/>
              <w:jc w:val="center"/>
              <w:rPr>
                <w:rFonts w:ascii="Arial" w:hAnsi="Arial" w:cs="Arial"/>
                <w:b/>
              </w:rPr>
            </w:pPr>
          </w:p>
        </w:tc>
        <w:tc>
          <w:tcPr>
            <w:tcW w:w="567" w:type="dxa"/>
            <w:vAlign w:val="center"/>
          </w:tcPr>
          <w:p w14:paraId="693F6047" w14:textId="77777777" w:rsidR="0048129B" w:rsidRPr="00302082" w:rsidRDefault="0048129B" w:rsidP="00B623CD">
            <w:pPr>
              <w:spacing w:after="120"/>
              <w:jc w:val="center"/>
              <w:rPr>
                <w:rFonts w:ascii="Arial" w:hAnsi="Arial" w:cs="Arial"/>
                <w:b/>
              </w:rPr>
            </w:pPr>
          </w:p>
        </w:tc>
        <w:tc>
          <w:tcPr>
            <w:tcW w:w="567" w:type="dxa"/>
            <w:vAlign w:val="center"/>
          </w:tcPr>
          <w:p w14:paraId="3F5D71CA" w14:textId="77777777" w:rsidR="0048129B" w:rsidRPr="00302082" w:rsidRDefault="0048129B" w:rsidP="00B623CD">
            <w:pPr>
              <w:spacing w:after="120"/>
              <w:jc w:val="center"/>
              <w:rPr>
                <w:rFonts w:ascii="Arial" w:hAnsi="Arial" w:cs="Arial"/>
                <w:b/>
              </w:rPr>
            </w:pPr>
          </w:p>
        </w:tc>
        <w:tc>
          <w:tcPr>
            <w:tcW w:w="567" w:type="dxa"/>
            <w:vAlign w:val="center"/>
          </w:tcPr>
          <w:p w14:paraId="7EE31EBB" w14:textId="77777777" w:rsidR="0048129B" w:rsidRPr="00302082" w:rsidRDefault="0048129B" w:rsidP="00B623CD">
            <w:pPr>
              <w:spacing w:after="120"/>
              <w:jc w:val="center"/>
              <w:rPr>
                <w:rFonts w:ascii="Arial" w:hAnsi="Arial" w:cs="Arial"/>
                <w:b/>
              </w:rPr>
            </w:pPr>
            <w:r>
              <w:rPr>
                <w:rFonts w:ascii="Arial" w:hAnsi="Arial" w:cs="Arial"/>
                <w:b/>
              </w:rPr>
              <w:t>x</w:t>
            </w:r>
          </w:p>
        </w:tc>
        <w:tc>
          <w:tcPr>
            <w:tcW w:w="567" w:type="dxa"/>
            <w:vAlign w:val="center"/>
          </w:tcPr>
          <w:p w14:paraId="6A1EEFA8" w14:textId="77777777" w:rsidR="0048129B" w:rsidRPr="00302082" w:rsidRDefault="0048129B" w:rsidP="00B623CD">
            <w:pPr>
              <w:spacing w:after="120"/>
              <w:jc w:val="center"/>
              <w:rPr>
                <w:rFonts w:ascii="Arial" w:hAnsi="Arial" w:cs="Arial"/>
                <w:b/>
              </w:rPr>
            </w:pPr>
            <w:r>
              <w:rPr>
                <w:rFonts w:ascii="Arial" w:hAnsi="Arial" w:cs="Arial"/>
                <w:b/>
              </w:rPr>
              <w:t>x</w:t>
            </w:r>
          </w:p>
        </w:tc>
        <w:tc>
          <w:tcPr>
            <w:tcW w:w="567" w:type="dxa"/>
            <w:vAlign w:val="center"/>
          </w:tcPr>
          <w:p w14:paraId="3FDCE675" w14:textId="77777777" w:rsidR="0048129B" w:rsidRPr="00302082" w:rsidRDefault="0048129B" w:rsidP="00B623CD">
            <w:pPr>
              <w:spacing w:after="120"/>
              <w:jc w:val="center"/>
              <w:rPr>
                <w:rFonts w:ascii="Arial" w:hAnsi="Arial" w:cs="Arial"/>
                <w:b/>
              </w:rPr>
            </w:pPr>
            <w:r>
              <w:rPr>
                <w:rFonts w:ascii="Arial" w:hAnsi="Arial" w:cs="Arial"/>
                <w:b/>
              </w:rPr>
              <w:t>x</w:t>
            </w:r>
          </w:p>
        </w:tc>
        <w:tc>
          <w:tcPr>
            <w:tcW w:w="567" w:type="dxa"/>
            <w:vAlign w:val="center"/>
          </w:tcPr>
          <w:p w14:paraId="1881FBF6" w14:textId="77777777" w:rsidR="0048129B" w:rsidRPr="00302082" w:rsidRDefault="0048129B" w:rsidP="00B623CD">
            <w:pPr>
              <w:spacing w:after="120"/>
              <w:jc w:val="center"/>
              <w:rPr>
                <w:rFonts w:ascii="Arial" w:hAnsi="Arial" w:cs="Arial"/>
                <w:b/>
              </w:rPr>
            </w:pPr>
            <w:r>
              <w:rPr>
                <w:rFonts w:ascii="Arial" w:hAnsi="Arial" w:cs="Arial"/>
                <w:b/>
              </w:rPr>
              <w:t>x</w:t>
            </w:r>
          </w:p>
        </w:tc>
        <w:tc>
          <w:tcPr>
            <w:tcW w:w="567" w:type="dxa"/>
            <w:vAlign w:val="center"/>
          </w:tcPr>
          <w:p w14:paraId="4DABBD98" w14:textId="77777777" w:rsidR="0048129B" w:rsidRPr="00302082" w:rsidRDefault="0048129B" w:rsidP="00B623CD">
            <w:pPr>
              <w:spacing w:after="120"/>
              <w:jc w:val="center"/>
              <w:rPr>
                <w:rFonts w:ascii="Arial" w:hAnsi="Arial" w:cs="Arial"/>
                <w:b/>
              </w:rPr>
            </w:pPr>
            <w:r>
              <w:rPr>
                <w:rFonts w:ascii="Arial" w:hAnsi="Arial" w:cs="Arial"/>
                <w:b/>
              </w:rPr>
              <w:t>x</w:t>
            </w:r>
          </w:p>
        </w:tc>
      </w:tr>
      <w:tr w:rsidR="0048129B" w:rsidRPr="00302082" w14:paraId="3D0C77F1" w14:textId="77777777" w:rsidTr="0048129B">
        <w:tc>
          <w:tcPr>
            <w:tcW w:w="3261" w:type="dxa"/>
            <w:shd w:val="clear" w:color="auto" w:fill="D9D9D9" w:themeFill="background1" w:themeFillShade="D9"/>
          </w:tcPr>
          <w:p w14:paraId="0C383CC0" w14:textId="77777777" w:rsidR="0048129B" w:rsidRPr="00302082" w:rsidRDefault="0048129B" w:rsidP="00B623CD">
            <w:pPr>
              <w:spacing w:after="120"/>
              <w:rPr>
                <w:rFonts w:ascii="Arial" w:hAnsi="Arial" w:cs="Arial"/>
                <w:b/>
              </w:rPr>
            </w:pPr>
            <w:r w:rsidRPr="00302082">
              <w:rPr>
                <w:rFonts w:ascii="Arial" w:hAnsi="Arial" w:cs="Arial"/>
                <w:b/>
              </w:rPr>
              <w:t>Assessment method</w:t>
            </w:r>
          </w:p>
        </w:tc>
        <w:tc>
          <w:tcPr>
            <w:tcW w:w="567" w:type="dxa"/>
          </w:tcPr>
          <w:p w14:paraId="647F54BC" w14:textId="77777777" w:rsidR="0048129B" w:rsidRPr="00302082" w:rsidRDefault="0048129B" w:rsidP="00B623CD">
            <w:pPr>
              <w:spacing w:after="120"/>
              <w:rPr>
                <w:rFonts w:ascii="Arial" w:hAnsi="Arial" w:cs="Arial"/>
                <w:b/>
              </w:rPr>
            </w:pPr>
          </w:p>
        </w:tc>
        <w:tc>
          <w:tcPr>
            <w:tcW w:w="567" w:type="dxa"/>
          </w:tcPr>
          <w:p w14:paraId="03E298FA" w14:textId="77777777" w:rsidR="0048129B" w:rsidRPr="00302082" w:rsidRDefault="0048129B" w:rsidP="00B623CD">
            <w:pPr>
              <w:spacing w:after="120"/>
              <w:rPr>
                <w:rFonts w:ascii="Arial" w:hAnsi="Arial" w:cs="Arial"/>
                <w:b/>
              </w:rPr>
            </w:pPr>
          </w:p>
        </w:tc>
        <w:tc>
          <w:tcPr>
            <w:tcW w:w="567" w:type="dxa"/>
          </w:tcPr>
          <w:p w14:paraId="271358C8" w14:textId="77777777" w:rsidR="0048129B" w:rsidRPr="00302082" w:rsidRDefault="0048129B" w:rsidP="00B623CD">
            <w:pPr>
              <w:spacing w:after="120"/>
              <w:rPr>
                <w:rFonts w:ascii="Arial" w:hAnsi="Arial" w:cs="Arial"/>
                <w:b/>
              </w:rPr>
            </w:pPr>
          </w:p>
        </w:tc>
        <w:tc>
          <w:tcPr>
            <w:tcW w:w="567" w:type="dxa"/>
          </w:tcPr>
          <w:p w14:paraId="2C41BFB5" w14:textId="77777777" w:rsidR="0048129B" w:rsidRPr="00302082" w:rsidRDefault="0048129B" w:rsidP="00B623CD">
            <w:pPr>
              <w:spacing w:after="120"/>
              <w:rPr>
                <w:rFonts w:ascii="Arial" w:hAnsi="Arial" w:cs="Arial"/>
                <w:b/>
              </w:rPr>
            </w:pPr>
          </w:p>
        </w:tc>
        <w:tc>
          <w:tcPr>
            <w:tcW w:w="567" w:type="dxa"/>
          </w:tcPr>
          <w:p w14:paraId="71644E6E" w14:textId="77777777" w:rsidR="0048129B" w:rsidRPr="00302082" w:rsidRDefault="0048129B" w:rsidP="00B623CD">
            <w:pPr>
              <w:spacing w:after="120"/>
              <w:rPr>
                <w:rFonts w:ascii="Arial" w:hAnsi="Arial" w:cs="Arial"/>
                <w:b/>
              </w:rPr>
            </w:pPr>
          </w:p>
        </w:tc>
        <w:tc>
          <w:tcPr>
            <w:tcW w:w="567" w:type="dxa"/>
          </w:tcPr>
          <w:p w14:paraId="3021BD56" w14:textId="77777777" w:rsidR="0048129B" w:rsidRPr="00302082" w:rsidRDefault="0048129B" w:rsidP="00B623CD">
            <w:pPr>
              <w:spacing w:after="120"/>
              <w:rPr>
                <w:rFonts w:ascii="Arial" w:hAnsi="Arial" w:cs="Arial"/>
                <w:b/>
              </w:rPr>
            </w:pPr>
          </w:p>
        </w:tc>
        <w:tc>
          <w:tcPr>
            <w:tcW w:w="567" w:type="dxa"/>
          </w:tcPr>
          <w:p w14:paraId="19694AF6" w14:textId="77777777" w:rsidR="0048129B" w:rsidRPr="00302082" w:rsidRDefault="0048129B" w:rsidP="00B623CD">
            <w:pPr>
              <w:spacing w:after="120"/>
              <w:rPr>
                <w:rFonts w:ascii="Arial" w:hAnsi="Arial" w:cs="Arial"/>
                <w:b/>
              </w:rPr>
            </w:pPr>
          </w:p>
        </w:tc>
        <w:tc>
          <w:tcPr>
            <w:tcW w:w="567" w:type="dxa"/>
          </w:tcPr>
          <w:p w14:paraId="776D741D" w14:textId="77777777" w:rsidR="0048129B" w:rsidRPr="00302082" w:rsidRDefault="0048129B" w:rsidP="00B623CD">
            <w:pPr>
              <w:spacing w:after="120"/>
              <w:rPr>
                <w:rFonts w:ascii="Arial" w:hAnsi="Arial" w:cs="Arial"/>
                <w:b/>
              </w:rPr>
            </w:pPr>
          </w:p>
        </w:tc>
      </w:tr>
      <w:tr w:rsidR="0048129B" w:rsidRPr="00302082" w14:paraId="43676770" w14:textId="77777777" w:rsidTr="0048129B">
        <w:tc>
          <w:tcPr>
            <w:tcW w:w="3261" w:type="dxa"/>
          </w:tcPr>
          <w:p w14:paraId="226238B0" w14:textId="77777777" w:rsidR="0048129B" w:rsidRPr="00385200" w:rsidRDefault="0048129B" w:rsidP="00B623CD">
            <w:pPr>
              <w:spacing w:after="120"/>
              <w:rPr>
                <w:rFonts w:ascii="Arial" w:hAnsi="Arial" w:cs="Arial"/>
              </w:rPr>
            </w:pPr>
            <w:r>
              <w:rPr>
                <w:rFonts w:ascii="Arial" w:hAnsi="Arial" w:cs="Arial"/>
              </w:rPr>
              <w:t>In-Course Test</w:t>
            </w:r>
          </w:p>
        </w:tc>
        <w:tc>
          <w:tcPr>
            <w:tcW w:w="567" w:type="dxa"/>
            <w:vAlign w:val="center"/>
          </w:tcPr>
          <w:p w14:paraId="2D256D23" w14:textId="77777777" w:rsidR="0048129B" w:rsidRPr="00302082" w:rsidRDefault="0048129B" w:rsidP="00B623CD">
            <w:pPr>
              <w:spacing w:after="120"/>
              <w:jc w:val="center"/>
              <w:rPr>
                <w:rFonts w:ascii="Arial" w:hAnsi="Arial" w:cs="Arial"/>
                <w:b/>
              </w:rPr>
            </w:pPr>
          </w:p>
        </w:tc>
        <w:tc>
          <w:tcPr>
            <w:tcW w:w="567" w:type="dxa"/>
            <w:vAlign w:val="center"/>
          </w:tcPr>
          <w:p w14:paraId="0FD8B035" w14:textId="77777777" w:rsidR="0048129B" w:rsidRPr="00302082" w:rsidRDefault="0048129B" w:rsidP="00B623CD">
            <w:pPr>
              <w:spacing w:after="120"/>
              <w:jc w:val="center"/>
              <w:rPr>
                <w:rFonts w:ascii="Arial" w:hAnsi="Arial" w:cs="Arial"/>
                <w:b/>
              </w:rPr>
            </w:pPr>
          </w:p>
        </w:tc>
        <w:tc>
          <w:tcPr>
            <w:tcW w:w="567" w:type="dxa"/>
            <w:vAlign w:val="center"/>
          </w:tcPr>
          <w:p w14:paraId="06ECA897" w14:textId="77777777" w:rsidR="0048129B" w:rsidRPr="00302082" w:rsidRDefault="0048129B" w:rsidP="00B623CD">
            <w:pPr>
              <w:spacing w:after="120"/>
              <w:jc w:val="center"/>
              <w:rPr>
                <w:rFonts w:ascii="Arial" w:hAnsi="Arial" w:cs="Arial"/>
                <w:b/>
              </w:rPr>
            </w:pPr>
            <w:r>
              <w:rPr>
                <w:rFonts w:ascii="Arial" w:hAnsi="Arial" w:cs="Arial"/>
                <w:b/>
              </w:rPr>
              <w:t>x</w:t>
            </w:r>
          </w:p>
        </w:tc>
        <w:tc>
          <w:tcPr>
            <w:tcW w:w="567" w:type="dxa"/>
            <w:vAlign w:val="center"/>
          </w:tcPr>
          <w:p w14:paraId="400C5956" w14:textId="77777777" w:rsidR="0048129B" w:rsidRPr="00302082" w:rsidRDefault="0048129B" w:rsidP="00B623CD">
            <w:pPr>
              <w:spacing w:after="120"/>
              <w:jc w:val="center"/>
              <w:rPr>
                <w:rFonts w:ascii="Arial" w:hAnsi="Arial" w:cs="Arial"/>
                <w:b/>
              </w:rPr>
            </w:pPr>
            <w:r>
              <w:rPr>
                <w:rFonts w:ascii="Arial" w:hAnsi="Arial" w:cs="Arial"/>
                <w:b/>
              </w:rPr>
              <w:t>x</w:t>
            </w:r>
          </w:p>
        </w:tc>
        <w:tc>
          <w:tcPr>
            <w:tcW w:w="567" w:type="dxa"/>
            <w:vAlign w:val="center"/>
          </w:tcPr>
          <w:p w14:paraId="34CBFFBA" w14:textId="77777777" w:rsidR="0048129B" w:rsidRPr="00302082" w:rsidRDefault="0048129B" w:rsidP="00B623CD">
            <w:pPr>
              <w:spacing w:after="120"/>
              <w:jc w:val="center"/>
              <w:rPr>
                <w:rFonts w:ascii="Arial" w:hAnsi="Arial" w:cs="Arial"/>
                <w:b/>
              </w:rPr>
            </w:pPr>
            <w:r>
              <w:rPr>
                <w:rFonts w:ascii="Arial" w:hAnsi="Arial" w:cs="Arial"/>
                <w:b/>
              </w:rPr>
              <w:t>x</w:t>
            </w:r>
          </w:p>
        </w:tc>
        <w:tc>
          <w:tcPr>
            <w:tcW w:w="567" w:type="dxa"/>
            <w:vAlign w:val="center"/>
          </w:tcPr>
          <w:p w14:paraId="111E40FD" w14:textId="77777777" w:rsidR="0048129B" w:rsidRPr="00302082" w:rsidRDefault="0048129B" w:rsidP="00B623CD">
            <w:pPr>
              <w:spacing w:after="120"/>
              <w:jc w:val="center"/>
              <w:rPr>
                <w:rFonts w:ascii="Arial" w:hAnsi="Arial" w:cs="Arial"/>
                <w:b/>
              </w:rPr>
            </w:pPr>
            <w:r>
              <w:rPr>
                <w:rFonts w:ascii="Arial" w:hAnsi="Arial" w:cs="Arial"/>
                <w:b/>
              </w:rPr>
              <w:t>x</w:t>
            </w:r>
          </w:p>
        </w:tc>
        <w:tc>
          <w:tcPr>
            <w:tcW w:w="567" w:type="dxa"/>
            <w:vAlign w:val="center"/>
          </w:tcPr>
          <w:p w14:paraId="50AFE926" w14:textId="77777777" w:rsidR="0048129B" w:rsidRPr="00302082" w:rsidRDefault="0048129B" w:rsidP="00B623CD">
            <w:pPr>
              <w:spacing w:after="120"/>
              <w:jc w:val="center"/>
              <w:rPr>
                <w:rFonts w:ascii="Arial" w:hAnsi="Arial" w:cs="Arial"/>
                <w:b/>
              </w:rPr>
            </w:pPr>
            <w:r>
              <w:rPr>
                <w:rFonts w:ascii="Arial" w:hAnsi="Arial" w:cs="Arial"/>
                <w:b/>
              </w:rPr>
              <w:t>x</w:t>
            </w:r>
          </w:p>
        </w:tc>
        <w:tc>
          <w:tcPr>
            <w:tcW w:w="567" w:type="dxa"/>
            <w:vAlign w:val="center"/>
          </w:tcPr>
          <w:p w14:paraId="07903C56" w14:textId="77777777" w:rsidR="0048129B" w:rsidRPr="00302082" w:rsidRDefault="0048129B" w:rsidP="00B623CD">
            <w:pPr>
              <w:spacing w:after="120"/>
              <w:jc w:val="center"/>
              <w:rPr>
                <w:rFonts w:ascii="Arial" w:hAnsi="Arial" w:cs="Arial"/>
                <w:b/>
              </w:rPr>
            </w:pPr>
          </w:p>
        </w:tc>
      </w:tr>
      <w:tr w:rsidR="0048129B" w:rsidRPr="00302082" w14:paraId="6AB717D8" w14:textId="77777777" w:rsidTr="0048129B">
        <w:tc>
          <w:tcPr>
            <w:tcW w:w="3261" w:type="dxa"/>
          </w:tcPr>
          <w:p w14:paraId="70F8165E" w14:textId="77777777" w:rsidR="0048129B" w:rsidRPr="00385200" w:rsidRDefault="0048129B" w:rsidP="00B623CD">
            <w:pPr>
              <w:spacing w:after="120"/>
              <w:rPr>
                <w:rFonts w:ascii="Arial" w:hAnsi="Arial" w:cs="Arial"/>
              </w:rPr>
            </w:pPr>
            <w:r>
              <w:rPr>
                <w:rFonts w:ascii="Arial" w:hAnsi="Arial" w:cs="Arial"/>
              </w:rPr>
              <w:t>Weekly Puzzle</w:t>
            </w:r>
          </w:p>
        </w:tc>
        <w:tc>
          <w:tcPr>
            <w:tcW w:w="567" w:type="dxa"/>
            <w:vAlign w:val="center"/>
          </w:tcPr>
          <w:p w14:paraId="787EF674" w14:textId="77777777" w:rsidR="0048129B" w:rsidRPr="00302082" w:rsidRDefault="0048129B" w:rsidP="00B623CD">
            <w:pPr>
              <w:spacing w:after="120"/>
              <w:jc w:val="center"/>
              <w:rPr>
                <w:rFonts w:ascii="Arial" w:hAnsi="Arial" w:cs="Arial"/>
                <w:b/>
              </w:rPr>
            </w:pPr>
            <w:r>
              <w:rPr>
                <w:rFonts w:ascii="Arial" w:hAnsi="Arial" w:cs="Arial"/>
                <w:b/>
              </w:rPr>
              <w:t>x</w:t>
            </w:r>
          </w:p>
        </w:tc>
        <w:tc>
          <w:tcPr>
            <w:tcW w:w="567" w:type="dxa"/>
            <w:vAlign w:val="center"/>
          </w:tcPr>
          <w:p w14:paraId="39C1A5F8" w14:textId="77777777" w:rsidR="0048129B" w:rsidRPr="00302082" w:rsidRDefault="0048129B" w:rsidP="00B623CD">
            <w:pPr>
              <w:spacing w:after="120"/>
              <w:jc w:val="center"/>
              <w:rPr>
                <w:rFonts w:ascii="Arial" w:hAnsi="Arial" w:cs="Arial"/>
                <w:b/>
              </w:rPr>
            </w:pPr>
            <w:r>
              <w:rPr>
                <w:rFonts w:ascii="Arial" w:hAnsi="Arial" w:cs="Arial"/>
                <w:b/>
              </w:rPr>
              <w:t>x</w:t>
            </w:r>
          </w:p>
        </w:tc>
        <w:tc>
          <w:tcPr>
            <w:tcW w:w="567" w:type="dxa"/>
            <w:vAlign w:val="center"/>
          </w:tcPr>
          <w:p w14:paraId="5508EF3D" w14:textId="77777777" w:rsidR="0048129B" w:rsidRPr="00302082" w:rsidRDefault="0048129B" w:rsidP="00B623CD">
            <w:pPr>
              <w:spacing w:after="120"/>
              <w:jc w:val="center"/>
              <w:rPr>
                <w:rFonts w:ascii="Arial" w:hAnsi="Arial" w:cs="Arial"/>
                <w:b/>
              </w:rPr>
            </w:pPr>
            <w:r>
              <w:rPr>
                <w:rFonts w:ascii="Arial" w:hAnsi="Arial" w:cs="Arial"/>
                <w:b/>
              </w:rPr>
              <w:t>x</w:t>
            </w:r>
          </w:p>
        </w:tc>
        <w:tc>
          <w:tcPr>
            <w:tcW w:w="567" w:type="dxa"/>
            <w:vAlign w:val="center"/>
          </w:tcPr>
          <w:p w14:paraId="52CED053" w14:textId="77777777" w:rsidR="0048129B" w:rsidRPr="00302082" w:rsidRDefault="0048129B" w:rsidP="00B623CD">
            <w:pPr>
              <w:spacing w:after="120"/>
              <w:jc w:val="center"/>
              <w:rPr>
                <w:rFonts w:ascii="Arial" w:hAnsi="Arial" w:cs="Arial"/>
                <w:b/>
              </w:rPr>
            </w:pPr>
            <w:r>
              <w:rPr>
                <w:rFonts w:ascii="Arial" w:hAnsi="Arial" w:cs="Arial"/>
                <w:b/>
              </w:rPr>
              <w:t>x</w:t>
            </w:r>
          </w:p>
        </w:tc>
        <w:tc>
          <w:tcPr>
            <w:tcW w:w="567" w:type="dxa"/>
            <w:vAlign w:val="center"/>
          </w:tcPr>
          <w:p w14:paraId="631ADFD5" w14:textId="77777777" w:rsidR="0048129B" w:rsidRPr="00302082" w:rsidRDefault="0048129B" w:rsidP="00B623CD">
            <w:pPr>
              <w:spacing w:after="120"/>
              <w:jc w:val="center"/>
              <w:rPr>
                <w:rFonts w:ascii="Arial" w:hAnsi="Arial" w:cs="Arial"/>
                <w:b/>
              </w:rPr>
            </w:pPr>
          </w:p>
        </w:tc>
        <w:tc>
          <w:tcPr>
            <w:tcW w:w="567" w:type="dxa"/>
            <w:vAlign w:val="center"/>
          </w:tcPr>
          <w:p w14:paraId="1909ECDC" w14:textId="77777777" w:rsidR="0048129B" w:rsidRPr="00302082" w:rsidRDefault="0048129B" w:rsidP="00B623CD">
            <w:pPr>
              <w:spacing w:after="120"/>
              <w:jc w:val="center"/>
              <w:rPr>
                <w:rFonts w:ascii="Arial" w:hAnsi="Arial" w:cs="Arial"/>
                <w:b/>
              </w:rPr>
            </w:pPr>
            <w:r>
              <w:rPr>
                <w:rFonts w:ascii="Arial" w:hAnsi="Arial" w:cs="Arial"/>
                <w:b/>
              </w:rPr>
              <w:t>x</w:t>
            </w:r>
          </w:p>
        </w:tc>
        <w:tc>
          <w:tcPr>
            <w:tcW w:w="567" w:type="dxa"/>
            <w:vAlign w:val="center"/>
          </w:tcPr>
          <w:p w14:paraId="2CD07EC7" w14:textId="77777777" w:rsidR="0048129B" w:rsidRPr="00302082" w:rsidRDefault="0048129B" w:rsidP="00B623CD">
            <w:pPr>
              <w:spacing w:after="120"/>
              <w:jc w:val="center"/>
              <w:rPr>
                <w:rFonts w:ascii="Arial" w:hAnsi="Arial" w:cs="Arial"/>
                <w:b/>
              </w:rPr>
            </w:pPr>
            <w:r>
              <w:rPr>
                <w:rFonts w:ascii="Arial" w:hAnsi="Arial" w:cs="Arial"/>
                <w:b/>
              </w:rPr>
              <w:t>x</w:t>
            </w:r>
          </w:p>
        </w:tc>
        <w:tc>
          <w:tcPr>
            <w:tcW w:w="567" w:type="dxa"/>
            <w:vAlign w:val="center"/>
          </w:tcPr>
          <w:p w14:paraId="559C5D60" w14:textId="77777777" w:rsidR="0048129B" w:rsidRPr="00302082" w:rsidRDefault="0048129B" w:rsidP="00B623CD">
            <w:pPr>
              <w:spacing w:after="120"/>
              <w:jc w:val="center"/>
              <w:rPr>
                <w:rFonts w:ascii="Arial" w:hAnsi="Arial" w:cs="Arial"/>
                <w:b/>
              </w:rPr>
            </w:pPr>
            <w:r>
              <w:rPr>
                <w:rFonts w:ascii="Arial" w:hAnsi="Arial" w:cs="Arial"/>
                <w:b/>
              </w:rPr>
              <w:t>x</w:t>
            </w:r>
          </w:p>
        </w:tc>
      </w:tr>
      <w:tr w:rsidR="0048129B" w:rsidRPr="00302082" w14:paraId="7CE04F29" w14:textId="77777777" w:rsidTr="0048129B">
        <w:tc>
          <w:tcPr>
            <w:tcW w:w="3261" w:type="dxa"/>
          </w:tcPr>
          <w:p w14:paraId="0D1AAFDC" w14:textId="77777777" w:rsidR="0048129B" w:rsidRPr="00385200" w:rsidRDefault="0048129B" w:rsidP="00B623CD">
            <w:pPr>
              <w:spacing w:after="120"/>
              <w:rPr>
                <w:rFonts w:ascii="Arial" w:hAnsi="Arial" w:cs="Arial"/>
              </w:rPr>
            </w:pPr>
            <w:r>
              <w:rPr>
                <w:rFonts w:ascii="Arial" w:hAnsi="Arial" w:cs="Arial"/>
              </w:rPr>
              <w:t>Take-Home Assignment</w:t>
            </w:r>
          </w:p>
        </w:tc>
        <w:tc>
          <w:tcPr>
            <w:tcW w:w="567" w:type="dxa"/>
            <w:vAlign w:val="center"/>
          </w:tcPr>
          <w:p w14:paraId="53D93E19" w14:textId="77777777" w:rsidR="0048129B" w:rsidRPr="00302082" w:rsidRDefault="0048129B" w:rsidP="00B623CD">
            <w:pPr>
              <w:spacing w:after="120"/>
              <w:jc w:val="center"/>
              <w:rPr>
                <w:rFonts w:ascii="Arial" w:hAnsi="Arial" w:cs="Arial"/>
                <w:b/>
              </w:rPr>
            </w:pPr>
            <w:r>
              <w:rPr>
                <w:rFonts w:ascii="Arial" w:hAnsi="Arial" w:cs="Arial"/>
                <w:b/>
              </w:rPr>
              <w:t>x</w:t>
            </w:r>
          </w:p>
        </w:tc>
        <w:tc>
          <w:tcPr>
            <w:tcW w:w="567" w:type="dxa"/>
            <w:vAlign w:val="center"/>
          </w:tcPr>
          <w:p w14:paraId="5030213E" w14:textId="77777777" w:rsidR="0048129B" w:rsidRPr="00302082" w:rsidRDefault="0048129B" w:rsidP="00B623CD">
            <w:pPr>
              <w:spacing w:after="120"/>
              <w:jc w:val="center"/>
              <w:rPr>
                <w:rFonts w:ascii="Arial" w:hAnsi="Arial" w:cs="Arial"/>
                <w:b/>
              </w:rPr>
            </w:pPr>
            <w:r>
              <w:rPr>
                <w:rFonts w:ascii="Arial" w:hAnsi="Arial" w:cs="Arial"/>
                <w:b/>
              </w:rPr>
              <w:t>x</w:t>
            </w:r>
          </w:p>
        </w:tc>
        <w:tc>
          <w:tcPr>
            <w:tcW w:w="567" w:type="dxa"/>
            <w:vAlign w:val="center"/>
          </w:tcPr>
          <w:p w14:paraId="61783165" w14:textId="77777777" w:rsidR="0048129B" w:rsidRPr="00302082" w:rsidRDefault="0048129B" w:rsidP="00B623CD">
            <w:pPr>
              <w:spacing w:after="120"/>
              <w:jc w:val="center"/>
              <w:rPr>
                <w:rFonts w:ascii="Arial" w:hAnsi="Arial" w:cs="Arial"/>
                <w:b/>
              </w:rPr>
            </w:pPr>
            <w:r>
              <w:rPr>
                <w:rFonts w:ascii="Arial" w:hAnsi="Arial" w:cs="Arial"/>
                <w:b/>
              </w:rPr>
              <w:t>x</w:t>
            </w:r>
          </w:p>
        </w:tc>
        <w:tc>
          <w:tcPr>
            <w:tcW w:w="567" w:type="dxa"/>
            <w:vAlign w:val="center"/>
          </w:tcPr>
          <w:p w14:paraId="5B0BE2C8" w14:textId="77777777" w:rsidR="0048129B" w:rsidRPr="00302082" w:rsidRDefault="0048129B" w:rsidP="00B623CD">
            <w:pPr>
              <w:spacing w:after="120"/>
              <w:jc w:val="center"/>
              <w:rPr>
                <w:rFonts w:ascii="Arial" w:hAnsi="Arial" w:cs="Arial"/>
                <w:b/>
              </w:rPr>
            </w:pPr>
          </w:p>
        </w:tc>
        <w:tc>
          <w:tcPr>
            <w:tcW w:w="567" w:type="dxa"/>
            <w:vAlign w:val="center"/>
          </w:tcPr>
          <w:p w14:paraId="7207EC7E" w14:textId="77777777" w:rsidR="0048129B" w:rsidRPr="00302082" w:rsidRDefault="0048129B" w:rsidP="00B623CD">
            <w:pPr>
              <w:spacing w:after="120"/>
              <w:jc w:val="center"/>
              <w:rPr>
                <w:rFonts w:ascii="Arial" w:hAnsi="Arial" w:cs="Arial"/>
                <w:b/>
              </w:rPr>
            </w:pPr>
            <w:r>
              <w:rPr>
                <w:rFonts w:ascii="Arial" w:hAnsi="Arial" w:cs="Arial"/>
                <w:b/>
              </w:rPr>
              <w:t>x</w:t>
            </w:r>
          </w:p>
        </w:tc>
        <w:tc>
          <w:tcPr>
            <w:tcW w:w="567" w:type="dxa"/>
            <w:vAlign w:val="center"/>
          </w:tcPr>
          <w:p w14:paraId="350895CF" w14:textId="77777777" w:rsidR="0048129B" w:rsidRPr="00302082" w:rsidRDefault="0048129B" w:rsidP="00B623CD">
            <w:pPr>
              <w:spacing w:after="120"/>
              <w:jc w:val="center"/>
              <w:rPr>
                <w:rFonts w:ascii="Arial" w:hAnsi="Arial" w:cs="Arial"/>
                <w:b/>
              </w:rPr>
            </w:pPr>
            <w:r>
              <w:rPr>
                <w:rFonts w:ascii="Arial" w:hAnsi="Arial" w:cs="Arial"/>
                <w:b/>
              </w:rPr>
              <w:t>x</w:t>
            </w:r>
          </w:p>
        </w:tc>
        <w:tc>
          <w:tcPr>
            <w:tcW w:w="567" w:type="dxa"/>
            <w:vAlign w:val="center"/>
          </w:tcPr>
          <w:p w14:paraId="2567FFBE" w14:textId="77777777" w:rsidR="0048129B" w:rsidRPr="00302082" w:rsidRDefault="0048129B" w:rsidP="00B623CD">
            <w:pPr>
              <w:spacing w:after="120"/>
              <w:jc w:val="center"/>
              <w:rPr>
                <w:rFonts w:ascii="Arial" w:hAnsi="Arial" w:cs="Arial"/>
                <w:b/>
              </w:rPr>
            </w:pPr>
            <w:r>
              <w:rPr>
                <w:rFonts w:ascii="Arial" w:hAnsi="Arial" w:cs="Arial"/>
                <w:b/>
              </w:rPr>
              <w:t>x</w:t>
            </w:r>
          </w:p>
        </w:tc>
        <w:tc>
          <w:tcPr>
            <w:tcW w:w="567" w:type="dxa"/>
            <w:vAlign w:val="center"/>
          </w:tcPr>
          <w:p w14:paraId="21CAD1D3" w14:textId="77777777" w:rsidR="0048129B" w:rsidRPr="00302082" w:rsidRDefault="0048129B" w:rsidP="00B623CD">
            <w:pPr>
              <w:spacing w:after="120"/>
              <w:jc w:val="center"/>
              <w:rPr>
                <w:rFonts w:ascii="Arial" w:hAnsi="Arial" w:cs="Arial"/>
                <w:b/>
              </w:rPr>
            </w:pPr>
          </w:p>
        </w:tc>
      </w:tr>
    </w:tbl>
    <w:p w14:paraId="4449CAFC" w14:textId="77777777" w:rsidR="007A6245" w:rsidRDefault="007A6245" w:rsidP="00302082">
      <w:pPr>
        <w:spacing w:after="120" w:line="240" w:lineRule="auto"/>
        <w:ind w:left="426" w:right="260"/>
        <w:rPr>
          <w:rFonts w:ascii="Arial" w:hAnsi="Arial" w:cs="Arial"/>
          <w:b/>
          <w:iCs/>
        </w:rPr>
      </w:pPr>
    </w:p>
    <w:p w14:paraId="5DFCFF62"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4DDE4AA3"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w:t>
      </w:r>
      <w:proofErr w:type="gramEnd"/>
      <w:r w:rsidR="00D50113" w:rsidRPr="00D50113">
        <w:rPr>
          <w:rFonts w:ascii="Arial" w:hAnsi="Arial" w:cs="Arial"/>
        </w:rPr>
        <w:t xml:space="preserve"> Additional alternative arrangements for students with Inclusive Learning Plans (ILPs)/</w:t>
      </w:r>
      <w:r w:rsidR="00AE6CD0">
        <w:rPr>
          <w:rFonts w:ascii="Arial" w:hAnsi="Arial" w:cs="Arial"/>
        </w:rPr>
        <w:t xml:space="preserve"> </w:t>
      </w:r>
      <w:r w:rsidR="00D50113" w:rsidRPr="00D50113">
        <w:rPr>
          <w:rFonts w:ascii="Arial" w:hAnsi="Arial" w:cs="Arial"/>
        </w:rPr>
        <w:t xml:space="preserve">declared disabilities </w:t>
      </w:r>
      <w:proofErr w:type="gramStart"/>
      <w:r w:rsidR="00D50113" w:rsidRPr="00D50113">
        <w:rPr>
          <w:rFonts w:ascii="Arial" w:hAnsi="Arial" w:cs="Arial"/>
        </w:rPr>
        <w:t>will be made</w:t>
      </w:r>
      <w:proofErr w:type="gramEnd"/>
      <w:r w:rsidR="00D50113" w:rsidRPr="00D50113">
        <w:rPr>
          <w:rFonts w:ascii="Arial" w:hAnsi="Arial" w:cs="Arial"/>
        </w:rPr>
        <w:t xml:space="preserve"> on an individual basis, in consultation with the relevant policies and support services.</w:t>
      </w:r>
    </w:p>
    <w:p w14:paraId="63E2289A"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763C9088"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C81A387"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646B17BB"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7B7A48C8"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1D47176C"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4B5A39F7" w14:textId="77777777" w:rsidR="00CE256C" w:rsidRPr="0048129B" w:rsidRDefault="0048129B" w:rsidP="0048129B">
      <w:pPr>
        <w:autoSpaceDE w:val="0"/>
        <w:autoSpaceDN w:val="0"/>
        <w:adjustRightInd w:val="0"/>
        <w:spacing w:after="120" w:line="240" w:lineRule="auto"/>
        <w:ind w:left="567" w:right="261"/>
        <w:jc w:val="both"/>
        <w:rPr>
          <w:rFonts w:ascii="Arial" w:hAnsi="Arial" w:cs="Arial"/>
        </w:rPr>
      </w:pPr>
      <w:r w:rsidRPr="0048129B">
        <w:rPr>
          <w:rFonts w:ascii="Arial" w:hAnsi="Arial" w:cs="Arial"/>
        </w:rPr>
        <w:t>This module is designed to benefit from the international (multilingual/multicultural) character of the student body, asking students (both within the “weekly puzzle” assessment and within seminar group discussions) to come up with and reflect upon examples of the discussed phenomena coming from other languages, thus becoming aware of universal and culture-specific elements of meaning and communication.</w:t>
      </w:r>
    </w:p>
    <w:p w14:paraId="5F6E8741" w14:textId="77777777" w:rsidR="00641D6D" w:rsidRPr="00302082" w:rsidRDefault="00641D6D" w:rsidP="002A7F48">
      <w:pPr>
        <w:pBdr>
          <w:bottom w:val="single" w:sz="6" w:space="1" w:color="auto"/>
        </w:pBdr>
        <w:spacing w:after="120" w:line="240" w:lineRule="auto"/>
        <w:ind w:right="261"/>
        <w:rPr>
          <w:rFonts w:ascii="Arial" w:hAnsi="Arial" w:cs="Arial"/>
        </w:rPr>
      </w:pPr>
    </w:p>
    <w:p w14:paraId="2E47B03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F40F605"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A2AD9D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0342FA2F" w14:textId="77777777" w:rsidTr="006A1103">
        <w:trPr>
          <w:trHeight w:val="317"/>
        </w:trPr>
        <w:tc>
          <w:tcPr>
            <w:tcW w:w="1526" w:type="dxa"/>
          </w:tcPr>
          <w:p w14:paraId="68F3AD2C"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6747674B"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3952A12E"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1FE41FF"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023696C7"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61414C92" w14:textId="77777777" w:rsidTr="006A1103">
        <w:trPr>
          <w:trHeight w:val="305"/>
        </w:trPr>
        <w:tc>
          <w:tcPr>
            <w:tcW w:w="1526" w:type="dxa"/>
            <w:vAlign w:val="center"/>
          </w:tcPr>
          <w:p w14:paraId="3B847ECB" w14:textId="77777777" w:rsidR="007A648C" w:rsidRPr="00DF4971" w:rsidRDefault="0048129B" w:rsidP="006A1103">
            <w:pPr>
              <w:rPr>
                <w:rFonts w:ascii="Arial" w:hAnsi="Arial" w:cs="Arial"/>
                <w:sz w:val="18"/>
                <w:szCs w:val="18"/>
              </w:rPr>
            </w:pPr>
            <w:r>
              <w:rPr>
                <w:rFonts w:ascii="Arial" w:hAnsi="Arial" w:cs="Arial"/>
                <w:sz w:val="18"/>
                <w:szCs w:val="18"/>
              </w:rPr>
              <w:t>22/02/16</w:t>
            </w:r>
          </w:p>
        </w:tc>
        <w:tc>
          <w:tcPr>
            <w:tcW w:w="1701" w:type="dxa"/>
            <w:vAlign w:val="center"/>
          </w:tcPr>
          <w:p w14:paraId="6501188B" w14:textId="77777777" w:rsidR="007A648C" w:rsidRPr="00DF4971" w:rsidRDefault="0048129B" w:rsidP="006A1103">
            <w:pPr>
              <w:rPr>
                <w:rFonts w:ascii="Arial" w:hAnsi="Arial" w:cs="Arial"/>
                <w:sz w:val="18"/>
                <w:szCs w:val="18"/>
              </w:rPr>
            </w:pPr>
            <w:r>
              <w:rPr>
                <w:rFonts w:ascii="Arial" w:hAnsi="Arial" w:cs="Arial"/>
                <w:sz w:val="18"/>
                <w:szCs w:val="18"/>
              </w:rPr>
              <w:t>Major</w:t>
            </w:r>
          </w:p>
        </w:tc>
        <w:tc>
          <w:tcPr>
            <w:tcW w:w="2410" w:type="dxa"/>
            <w:vAlign w:val="center"/>
          </w:tcPr>
          <w:p w14:paraId="761766C8" w14:textId="77777777" w:rsidR="007A648C" w:rsidRPr="00DF4971" w:rsidRDefault="0048129B" w:rsidP="006A1103">
            <w:pPr>
              <w:rPr>
                <w:rFonts w:ascii="Arial" w:hAnsi="Arial" w:cs="Arial"/>
                <w:sz w:val="18"/>
                <w:szCs w:val="18"/>
              </w:rPr>
            </w:pPr>
            <w:r>
              <w:rPr>
                <w:rFonts w:ascii="Arial" w:hAnsi="Arial" w:cs="Arial"/>
                <w:sz w:val="18"/>
                <w:szCs w:val="18"/>
              </w:rPr>
              <w:t>September 2016</w:t>
            </w:r>
          </w:p>
        </w:tc>
        <w:tc>
          <w:tcPr>
            <w:tcW w:w="2448" w:type="dxa"/>
            <w:vAlign w:val="center"/>
          </w:tcPr>
          <w:p w14:paraId="7ACF0223" w14:textId="77777777" w:rsidR="007A648C" w:rsidRPr="00DF4971" w:rsidRDefault="0048129B" w:rsidP="006A1103">
            <w:pPr>
              <w:rPr>
                <w:rFonts w:ascii="Arial" w:hAnsi="Arial" w:cs="Arial"/>
                <w:sz w:val="18"/>
                <w:szCs w:val="18"/>
              </w:rPr>
            </w:pPr>
            <w:r>
              <w:rPr>
                <w:rFonts w:ascii="Arial" w:hAnsi="Arial" w:cs="Arial"/>
                <w:sz w:val="18"/>
                <w:szCs w:val="18"/>
              </w:rPr>
              <w:t>9, 11, 13-14</w:t>
            </w:r>
          </w:p>
        </w:tc>
        <w:tc>
          <w:tcPr>
            <w:tcW w:w="2597" w:type="dxa"/>
            <w:vAlign w:val="center"/>
          </w:tcPr>
          <w:p w14:paraId="7291DFBD" w14:textId="77777777" w:rsidR="007A648C" w:rsidRPr="00DF4971" w:rsidRDefault="0048129B" w:rsidP="006A1103">
            <w:pPr>
              <w:rPr>
                <w:rFonts w:ascii="Arial" w:hAnsi="Arial" w:cs="Arial"/>
                <w:sz w:val="18"/>
                <w:szCs w:val="18"/>
              </w:rPr>
            </w:pPr>
            <w:r>
              <w:rPr>
                <w:rFonts w:ascii="Arial" w:hAnsi="Arial" w:cs="Arial"/>
                <w:sz w:val="18"/>
                <w:szCs w:val="18"/>
              </w:rPr>
              <w:t>No</w:t>
            </w:r>
          </w:p>
        </w:tc>
      </w:tr>
      <w:tr w:rsidR="0048129B" w:rsidRPr="00302082" w14:paraId="23222AA9" w14:textId="77777777" w:rsidTr="006A1103">
        <w:trPr>
          <w:trHeight w:val="305"/>
        </w:trPr>
        <w:tc>
          <w:tcPr>
            <w:tcW w:w="1526" w:type="dxa"/>
            <w:vAlign w:val="center"/>
          </w:tcPr>
          <w:p w14:paraId="21236112" w14:textId="77777777" w:rsidR="0048129B" w:rsidRPr="00DF4971" w:rsidRDefault="0048129B" w:rsidP="006A1103">
            <w:pPr>
              <w:rPr>
                <w:rFonts w:ascii="Arial" w:hAnsi="Arial" w:cs="Arial"/>
                <w:sz w:val="18"/>
                <w:szCs w:val="18"/>
              </w:rPr>
            </w:pPr>
            <w:r>
              <w:rPr>
                <w:rFonts w:ascii="Arial" w:hAnsi="Arial" w:cs="Arial"/>
                <w:sz w:val="18"/>
                <w:szCs w:val="18"/>
              </w:rPr>
              <w:t>02/12/16</w:t>
            </w:r>
          </w:p>
        </w:tc>
        <w:tc>
          <w:tcPr>
            <w:tcW w:w="1701" w:type="dxa"/>
            <w:vAlign w:val="center"/>
          </w:tcPr>
          <w:p w14:paraId="654FB5D2" w14:textId="77777777" w:rsidR="0048129B" w:rsidRPr="00DF4971" w:rsidRDefault="0048129B" w:rsidP="006A1103">
            <w:pPr>
              <w:rPr>
                <w:rFonts w:ascii="Arial" w:hAnsi="Arial" w:cs="Arial"/>
                <w:sz w:val="18"/>
                <w:szCs w:val="18"/>
              </w:rPr>
            </w:pPr>
            <w:r>
              <w:rPr>
                <w:rFonts w:ascii="Arial" w:hAnsi="Arial" w:cs="Arial"/>
                <w:sz w:val="18"/>
                <w:szCs w:val="18"/>
              </w:rPr>
              <w:t>Minor</w:t>
            </w:r>
          </w:p>
        </w:tc>
        <w:tc>
          <w:tcPr>
            <w:tcW w:w="2410" w:type="dxa"/>
            <w:vAlign w:val="center"/>
          </w:tcPr>
          <w:p w14:paraId="3DFF21AA" w14:textId="77777777" w:rsidR="0048129B" w:rsidRPr="00DF4971" w:rsidRDefault="0048129B" w:rsidP="006A1103">
            <w:pPr>
              <w:rPr>
                <w:rFonts w:ascii="Arial" w:hAnsi="Arial" w:cs="Arial"/>
                <w:sz w:val="18"/>
                <w:szCs w:val="18"/>
              </w:rPr>
            </w:pPr>
            <w:r>
              <w:rPr>
                <w:rFonts w:ascii="Arial" w:hAnsi="Arial" w:cs="Arial"/>
                <w:sz w:val="18"/>
                <w:szCs w:val="18"/>
              </w:rPr>
              <w:t>September 2017</w:t>
            </w:r>
          </w:p>
        </w:tc>
        <w:tc>
          <w:tcPr>
            <w:tcW w:w="2448" w:type="dxa"/>
            <w:vAlign w:val="center"/>
          </w:tcPr>
          <w:p w14:paraId="7FBB5191" w14:textId="77777777" w:rsidR="0048129B" w:rsidRPr="00DF4971" w:rsidRDefault="0048129B" w:rsidP="006A1103">
            <w:pPr>
              <w:rPr>
                <w:rFonts w:ascii="Arial" w:hAnsi="Arial" w:cs="Arial"/>
                <w:sz w:val="18"/>
                <w:szCs w:val="18"/>
              </w:rPr>
            </w:pPr>
            <w:r>
              <w:rPr>
                <w:rFonts w:ascii="Arial" w:hAnsi="Arial" w:cs="Arial"/>
                <w:sz w:val="18"/>
                <w:szCs w:val="18"/>
              </w:rPr>
              <w:t>13</w:t>
            </w:r>
          </w:p>
        </w:tc>
        <w:tc>
          <w:tcPr>
            <w:tcW w:w="2597" w:type="dxa"/>
            <w:vAlign w:val="center"/>
          </w:tcPr>
          <w:p w14:paraId="50352D92" w14:textId="77777777" w:rsidR="0048129B" w:rsidRPr="00DF4971" w:rsidRDefault="0048129B" w:rsidP="006A1103">
            <w:pPr>
              <w:rPr>
                <w:rFonts w:ascii="Arial" w:hAnsi="Arial" w:cs="Arial"/>
                <w:sz w:val="18"/>
                <w:szCs w:val="18"/>
              </w:rPr>
            </w:pPr>
            <w:r>
              <w:rPr>
                <w:rFonts w:ascii="Arial" w:hAnsi="Arial" w:cs="Arial"/>
                <w:sz w:val="18"/>
                <w:szCs w:val="18"/>
              </w:rPr>
              <w:t>No</w:t>
            </w:r>
          </w:p>
        </w:tc>
      </w:tr>
      <w:tr w:rsidR="007A648C" w:rsidRPr="00302082" w14:paraId="16234861" w14:textId="77777777" w:rsidTr="007A648C">
        <w:trPr>
          <w:trHeight w:val="305"/>
        </w:trPr>
        <w:tc>
          <w:tcPr>
            <w:tcW w:w="1526" w:type="dxa"/>
            <w:vAlign w:val="center"/>
          </w:tcPr>
          <w:p w14:paraId="70CB4918"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41C0044C"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7E71A4B5"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8C8B06F"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762575C0" w14:textId="77777777" w:rsidR="007A648C" w:rsidRPr="007A648C" w:rsidRDefault="007A648C" w:rsidP="007A648C">
            <w:pPr>
              <w:spacing w:after="120"/>
              <w:ind w:right="-330"/>
              <w:rPr>
                <w:rFonts w:ascii="Arial" w:hAnsi="Arial" w:cs="Arial"/>
                <w:sz w:val="18"/>
                <w:szCs w:val="18"/>
              </w:rPr>
            </w:pPr>
          </w:p>
        </w:tc>
      </w:tr>
    </w:tbl>
    <w:p w14:paraId="629C6E01"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5A9F0600" w14:textId="77777777" w:rsidTr="006A1103">
        <w:trPr>
          <w:trHeight w:val="305"/>
        </w:trPr>
        <w:tc>
          <w:tcPr>
            <w:tcW w:w="10627" w:type="dxa"/>
            <w:vAlign w:val="center"/>
          </w:tcPr>
          <w:p w14:paraId="2635021E"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21B60452"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67C944" w14:textId="77777777" w:rsidR="0093594B" w:rsidRDefault="0093594B" w:rsidP="009A2D37">
      <w:pPr>
        <w:spacing w:after="0" w:line="240" w:lineRule="auto"/>
      </w:pPr>
      <w:r>
        <w:separator/>
      </w:r>
    </w:p>
  </w:endnote>
  <w:endnote w:type="continuationSeparator" w:id="0">
    <w:p w14:paraId="496AC765" w14:textId="77777777" w:rsidR="0093594B" w:rsidRDefault="0093594B" w:rsidP="009A2D37">
      <w:pPr>
        <w:spacing w:after="0" w:line="240" w:lineRule="auto"/>
      </w:pPr>
      <w:r>
        <w:continuationSeparator/>
      </w:r>
    </w:p>
  </w:endnote>
  <w:endnote w:type="continuationNotice" w:id="1">
    <w:p w14:paraId="1071C731" w14:textId="77777777" w:rsidR="0093594B" w:rsidRDefault="009359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E5BE328" w14:textId="7FEF2ED8" w:rsidR="008B2543" w:rsidRDefault="0019787E" w:rsidP="009A2D37">
        <w:pPr>
          <w:pStyle w:val="Footer"/>
          <w:jc w:val="center"/>
        </w:pPr>
        <w:r>
          <w:fldChar w:fldCharType="begin"/>
        </w:r>
        <w:r>
          <w:instrText xml:space="preserve"> PAGE   \* MERGEFORMAT </w:instrText>
        </w:r>
        <w:r>
          <w:fldChar w:fldCharType="separate"/>
        </w:r>
        <w:r w:rsidR="00FF240E">
          <w:rPr>
            <w:noProof/>
          </w:rPr>
          <w:t>3</w:t>
        </w:r>
        <w:r>
          <w:rPr>
            <w:noProof/>
          </w:rPr>
          <w:fldChar w:fldCharType="end"/>
        </w:r>
      </w:p>
    </w:sdtContent>
  </w:sdt>
  <w:p w14:paraId="46263A8A"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4C184" w14:textId="77777777" w:rsidR="0093594B" w:rsidRDefault="0093594B" w:rsidP="009A2D37">
      <w:pPr>
        <w:spacing w:after="0" w:line="240" w:lineRule="auto"/>
      </w:pPr>
      <w:r>
        <w:separator/>
      </w:r>
    </w:p>
  </w:footnote>
  <w:footnote w:type="continuationSeparator" w:id="0">
    <w:p w14:paraId="1B0CFFE3" w14:textId="77777777" w:rsidR="0093594B" w:rsidRDefault="0093594B" w:rsidP="009A2D37">
      <w:pPr>
        <w:spacing w:after="0" w:line="240" w:lineRule="auto"/>
      </w:pPr>
      <w:r>
        <w:continuationSeparator/>
      </w:r>
    </w:p>
  </w:footnote>
  <w:footnote w:type="continuationNotice" w:id="1">
    <w:p w14:paraId="055CA398" w14:textId="77777777" w:rsidR="0093594B" w:rsidRDefault="009359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C5525"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DE32D74" wp14:editId="3F53A27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2FB551E" w14:textId="77777777" w:rsidR="008B2543" w:rsidRPr="008C00F8" w:rsidRDefault="008B2543" w:rsidP="005E6D38">
    <w:pPr>
      <w:pStyle w:val="Heading1"/>
      <w:spacing w:before="60" w:after="60"/>
      <w:rPr>
        <w:rFonts w:ascii="Arial" w:hAnsi="Arial" w:cs="Arial"/>
      </w:rPr>
    </w:pPr>
  </w:p>
  <w:p w14:paraId="0EFD303A"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C03D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68C9BA8" wp14:editId="5B3C292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6D5CE81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3E978B4"/>
    <w:multiLevelType w:val="hybridMultilevel"/>
    <w:tmpl w:val="AAB0BCC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6B055F49"/>
    <w:multiLevelType w:val="hybridMultilevel"/>
    <w:tmpl w:val="90E0606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7"/>
  </w:num>
  <w:num w:numId="6">
    <w:abstractNumId w:val="5"/>
  </w:num>
  <w:num w:numId="7">
    <w:abstractNumId w:val="9"/>
  </w:num>
  <w:num w:numId="8">
    <w:abstractNumId w:val="6"/>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60925"/>
    <w:rsid w:val="00471C6C"/>
    <w:rsid w:val="00472023"/>
    <w:rsid w:val="0048129B"/>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06F6C"/>
    <w:rsid w:val="006219A6"/>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87206"/>
    <w:rsid w:val="0089148D"/>
    <w:rsid w:val="00891E0D"/>
    <w:rsid w:val="008A0F36"/>
    <w:rsid w:val="008B2543"/>
    <w:rsid w:val="008B4B6E"/>
    <w:rsid w:val="008B5168"/>
    <w:rsid w:val="008D7401"/>
    <w:rsid w:val="00903DF6"/>
    <w:rsid w:val="00921CF6"/>
    <w:rsid w:val="00924EF0"/>
    <w:rsid w:val="00934D7B"/>
    <w:rsid w:val="0093594B"/>
    <w:rsid w:val="00940994"/>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000"/>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2B3F"/>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3437A"/>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240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C5AB3D"/>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CF518A-60C9-42EA-B39A-2EE113700E1C}">
  <ds:schemaRefs>
    <ds:schemaRef ds:uri="http://schemas.openxmlformats.org/officeDocument/2006/bibliography"/>
  </ds:schemaRefs>
</ds:datastoreItem>
</file>

<file path=customXml/itemProps2.xml><?xml version="1.0" encoding="utf-8"?>
<ds:datastoreItem xmlns:ds="http://schemas.openxmlformats.org/officeDocument/2006/customXml" ds:itemID="{E4F37237-0AF6-491A-94C4-D912FE7B3B19}"/>
</file>

<file path=customXml/itemProps3.xml><?xml version="1.0" encoding="utf-8"?>
<ds:datastoreItem xmlns:ds="http://schemas.openxmlformats.org/officeDocument/2006/customXml" ds:itemID="{24D71C6E-F3F9-49EE-BFB3-979E5208D454}"/>
</file>

<file path=customXml/itemProps4.xml><?xml version="1.0" encoding="utf-8"?>
<ds:datastoreItem xmlns:ds="http://schemas.openxmlformats.org/officeDocument/2006/customXml" ds:itemID="{C13A8248-AD89-4F4C-8D96-F0290B1CCF65}"/>
</file>

<file path=docProps/app.xml><?xml version="1.0" encoding="utf-8"?>
<Properties xmlns="http://schemas.openxmlformats.org/officeDocument/2006/extended-properties" xmlns:vt="http://schemas.openxmlformats.org/officeDocument/2006/docPropsVTypes">
  <Template>Normal</Template>
  <TotalTime>1</TotalTime>
  <Pages>3</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3</cp:revision>
  <cp:lastPrinted>2015-09-09T08:37:00Z</cp:lastPrinted>
  <dcterms:created xsi:type="dcterms:W3CDTF">2018-02-22T15:56:00Z</dcterms:created>
  <dcterms:modified xsi:type="dcterms:W3CDTF">2018-03-20T11:15:00Z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