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DE9188" w14:textId="0B022D18" w:rsidR="009A2D37" w:rsidRPr="00D331D9" w:rsidRDefault="00C07A56"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T</w:t>
      </w:r>
      <w:r w:rsidR="009A2D37" w:rsidRPr="00D331D9">
        <w:rPr>
          <w:rFonts w:ascii="Arial" w:hAnsi="Arial" w:cs="Arial"/>
          <w:b/>
        </w:rPr>
        <w:t>itle of the module</w:t>
      </w:r>
    </w:p>
    <w:p w14:paraId="51C49F1F" w14:textId="0D24284C" w:rsidR="00C3548E" w:rsidRPr="00D331D9" w:rsidRDefault="00C3548E" w:rsidP="00D331D9">
      <w:pPr>
        <w:spacing w:after="120" w:line="240" w:lineRule="auto"/>
        <w:ind w:left="426" w:right="260"/>
        <w:jc w:val="both"/>
        <w:rPr>
          <w:rFonts w:ascii="Arial" w:hAnsi="Arial" w:cs="Arial"/>
        </w:rPr>
      </w:pPr>
      <w:r w:rsidRPr="00D331D9">
        <w:rPr>
          <w:rFonts w:ascii="Arial" w:eastAsia="Times New Roman" w:hAnsi="Arial" w:cs="Arial"/>
          <w:bCs/>
          <w:lang w:val="en-US" w:eastAsia="en-US"/>
        </w:rPr>
        <w:t xml:space="preserve">LAWS9191 </w:t>
      </w:r>
      <w:r w:rsidR="00D331D9" w:rsidRPr="00D331D9">
        <w:rPr>
          <w:rFonts w:ascii="Arial" w:eastAsia="Times New Roman" w:hAnsi="Arial" w:cs="Arial"/>
          <w:bCs/>
          <w:lang w:val="en-US" w:eastAsia="en-US"/>
        </w:rPr>
        <w:t xml:space="preserve">/ LAWS9193 </w:t>
      </w:r>
      <w:r w:rsidRPr="00D331D9">
        <w:rPr>
          <w:rFonts w:ascii="Arial" w:eastAsia="Times New Roman" w:hAnsi="Arial" w:cs="Arial"/>
          <w:bCs/>
          <w:lang w:val="en-US" w:eastAsia="en-US"/>
        </w:rPr>
        <w:t>(</w:t>
      </w:r>
      <w:r w:rsidRPr="00D331D9">
        <w:rPr>
          <w:rFonts w:ascii="Arial" w:hAnsi="Arial" w:cs="Arial"/>
        </w:rPr>
        <w:t>LW9191): Legal Research and Writing Skills 1</w:t>
      </w:r>
    </w:p>
    <w:p w14:paraId="33083273" w14:textId="77777777" w:rsidR="00C07A56" w:rsidRPr="00D331D9" w:rsidRDefault="00C07A56" w:rsidP="00D331D9">
      <w:pPr>
        <w:spacing w:after="120" w:line="240" w:lineRule="auto"/>
        <w:ind w:left="426" w:right="260"/>
        <w:jc w:val="both"/>
        <w:rPr>
          <w:rFonts w:ascii="Arial" w:hAnsi="Arial" w:cs="Arial"/>
        </w:rPr>
      </w:pPr>
    </w:p>
    <w:p w14:paraId="5C842E02"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School or partner institution which will be responsible for management of the module</w:t>
      </w:r>
    </w:p>
    <w:p w14:paraId="55E5E076" w14:textId="77777777" w:rsidR="009A2D37" w:rsidRPr="00D331D9" w:rsidRDefault="00380EAE" w:rsidP="00D331D9">
      <w:pPr>
        <w:spacing w:after="120" w:line="240" w:lineRule="auto"/>
        <w:ind w:left="426" w:right="260"/>
        <w:jc w:val="both"/>
        <w:rPr>
          <w:rFonts w:ascii="Arial" w:hAnsi="Arial" w:cs="Arial"/>
          <w:iCs/>
        </w:rPr>
      </w:pPr>
      <w:r w:rsidRPr="00D331D9">
        <w:rPr>
          <w:rFonts w:ascii="Arial" w:hAnsi="Arial" w:cs="Arial"/>
          <w:iCs/>
        </w:rPr>
        <w:t>Kent Law School</w:t>
      </w:r>
    </w:p>
    <w:p w14:paraId="6EE0F19F" w14:textId="77777777" w:rsidR="00C07A56" w:rsidRPr="00D331D9" w:rsidRDefault="00C07A56" w:rsidP="00D331D9">
      <w:pPr>
        <w:spacing w:after="120" w:line="240" w:lineRule="auto"/>
        <w:ind w:left="426" w:right="260"/>
        <w:jc w:val="both"/>
        <w:rPr>
          <w:rFonts w:ascii="Arial" w:hAnsi="Arial" w:cs="Arial"/>
          <w:iCs/>
        </w:rPr>
      </w:pPr>
    </w:p>
    <w:p w14:paraId="46A24A09"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The level of the module (</w:t>
      </w:r>
      <w:proofErr w:type="gramStart"/>
      <w:r w:rsidRPr="00D331D9">
        <w:rPr>
          <w:rFonts w:ascii="Arial" w:hAnsi="Arial" w:cs="Arial"/>
          <w:b/>
        </w:rPr>
        <w:t>e.g.</w:t>
      </w:r>
      <w:proofErr w:type="gramEnd"/>
      <w:r w:rsidRPr="00D331D9">
        <w:rPr>
          <w:rFonts w:ascii="Arial" w:hAnsi="Arial" w:cs="Arial"/>
          <w:b/>
        </w:rPr>
        <w:t xml:space="preserve"> </w:t>
      </w:r>
      <w:r w:rsidR="00D83563" w:rsidRPr="00D331D9">
        <w:rPr>
          <w:rFonts w:ascii="Arial" w:hAnsi="Arial" w:cs="Arial"/>
          <w:b/>
        </w:rPr>
        <w:t>Level</w:t>
      </w:r>
      <w:r w:rsidR="00441E76" w:rsidRPr="00D331D9">
        <w:rPr>
          <w:rFonts w:ascii="Arial" w:hAnsi="Arial" w:cs="Arial"/>
          <w:b/>
        </w:rPr>
        <w:t xml:space="preserve"> 4</w:t>
      </w:r>
      <w:r w:rsidR="001D0C7D" w:rsidRPr="00D331D9">
        <w:rPr>
          <w:rFonts w:ascii="Arial" w:hAnsi="Arial" w:cs="Arial"/>
          <w:b/>
        </w:rPr>
        <w:t xml:space="preserve">, </w:t>
      </w:r>
      <w:r w:rsidR="00441E76" w:rsidRPr="00D331D9">
        <w:rPr>
          <w:rFonts w:ascii="Arial" w:hAnsi="Arial" w:cs="Arial"/>
          <w:b/>
        </w:rPr>
        <w:t>Level 5</w:t>
      </w:r>
      <w:r w:rsidR="001D0C7D" w:rsidRPr="00D331D9">
        <w:rPr>
          <w:rFonts w:ascii="Arial" w:hAnsi="Arial" w:cs="Arial"/>
          <w:b/>
        </w:rPr>
        <w:t xml:space="preserve">, </w:t>
      </w:r>
      <w:r w:rsidR="00441E76" w:rsidRPr="00D331D9">
        <w:rPr>
          <w:rFonts w:ascii="Arial" w:hAnsi="Arial" w:cs="Arial"/>
          <w:b/>
        </w:rPr>
        <w:t>Level 6</w:t>
      </w:r>
      <w:r w:rsidR="001D0C7D" w:rsidRPr="00D331D9">
        <w:rPr>
          <w:rFonts w:ascii="Arial" w:hAnsi="Arial" w:cs="Arial"/>
          <w:b/>
        </w:rPr>
        <w:t xml:space="preserve"> or </w:t>
      </w:r>
      <w:r w:rsidR="00C612A8" w:rsidRPr="00D331D9">
        <w:rPr>
          <w:rFonts w:ascii="Arial" w:hAnsi="Arial" w:cs="Arial"/>
          <w:b/>
        </w:rPr>
        <w:t>L</w:t>
      </w:r>
      <w:r w:rsidR="00441E76" w:rsidRPr="00D331D9">
        <w:rPr>
          <w:rFonts w:ascii="Arial" w:hAnsi="Arial" w:cs="Arial"/>
          <w:b/>
        </w:rPr>
        <w:t>evel 7</w:t>
      </w:r>
      <w:r w:rsidRPr="00D331D9">
        <w:rPr>
          <w:rFonts w:ascii="Arial" w:hAnsi="Arial" w:cs="Arial"/>
          <w:b/>
        </w:rPr>
        <w:t>)</w:t>
      </w:r>
    </w:p>
    <w:p w14:paraId="5AFF1D0D" w14:textId="77777777" w:rsidR="009A2D37" w:rsidRPr="00D331D9" w:rsidRDefault="00BC1D37" w:rsidP="00D331D9">
      <w:pPr>
        <w:spacing w:after="120" w:line="240" w:lineRule="auto"/>
        <w:ind w:left="426" w:right="260"/>
        <w:jc w:val="both"/>
        <w:rPr>
          <w:rFonts w:ascii="Arial" w:hAnsi="Arial" w:cs="Arial"/>
          <w:iCs/>
        </w:rPr>
      </w:pPr>
      <w:r w:rsidRPr="00D331D9">
        <w:rPr>
          <w:rFonts w:ascii="Arial" w:hAnsi="Arial" w:cs="Arial"/>
          <w:iCs/>
        </w:rPr>
        <w:t xml:space="preserve">Level </w:t>
      </w:r>
      <w:r w:rsidR="00BD7B3D" w:rsidRPr="00D331D9">
        <w:rPr>
          <w:rFonts w:ascii="Arial" w:hAnsi="Arial" w:cs="Arial"/>
          <w:iCs/>
        </w:rPr>
        <w:t>7</w:t>
      </w:r>
    </w:p>
    <w:p w14:paraId="080A5724" w14:textId="77777777" w:rsidR="00C07A56" w:rsidRPr="00D331D9" w:rsidRDefault="00C07A56" w:rsidP="00D331D9">
      <w:pPr>
        <w:spacing w:after="120" w:line="240" w:lineRule="auto"/>
        <w:ind w:left="426" w:right="260"/>
        <w:jc w:val="both"/>
        <w:rPr>
          <w:rFonts w:ascii="Arial" w:hAnsi="Arial" w:cs="Arial"/>
          <w:iCs/>
        </w:rPr>
      </w:pPr>
    </w:p>
    <w:p w14:paraId="0FBDA446"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 xml:space="preserve">The number of credits and the ECTS value which the module represents </w:t>
      </w:r>
    </w:p>
    <w:p w14:paraId="7953BAA3" w14:textId="77777777" w:rsidR="00BC1D37" w:rsidRPr="00D331D9" w:rsidRDefault="00193EA8" w:rsidP="00D331D9">
      <w:pPr>
        <w:spacing w:after="120" w:line="240" w:lineRule="auto"/>
        <w:ind w:left="426" w:right="260"/>
        <w:jc w:val="both"/>
        <w:rPr>
          <w:rFonts w:ascii="Arial" w:hAnsi="Arial" w:cs="Arial"/>
        </w:rPr>
      </w:pPr>
      <w:r w:rsidRPr="00D331D9">
        <w:rPr>
          <w:rFonts w:ascii="Arial" w:hAnsi="Arial" w:cs="Arial"/>
        </w:rPr>
        <w:t>2</w:t>
      </w:r>
      <w:r w:rsidR="00FD3386" w:rsidRPr="00D331D9">
        <w:rPr>
          <w:rFonts w:ascii="Arial" w:hAnsi="Arial" w:cs="Arial"/>
        </w:rPr>
        <w:t xml:space="preserve"> credits (</w:t>
      </w:r>
      <w:r w:rsidRPr="00D331D9">
        <w:rPr>
          <w:rFonts w:ascii="Arial" w:hAnsi="Arial" w:cs="Arial"/>
        </w:rPr>
        <w:t>1 ECTS Credit</w:t>
      </w:r>
      <w:r w:rsidR="00BC1D37" w:rsidRPr="00D331D9">
        <w:rPr>
          <w:rFonts w:ascii="Arial" w:hAnsi="Arial" w:cs="Arial"/>
        </w:rPr>
        <w:t>)</w:t>
      </w:r>
      <w:r w:rsidRPr="00D331D9">
        <w:rPr>
          <w:rFonts w:ascii="Arial" w:hAnsi="Arial" w:cs="Arial"/>
        </w:rPr>
        <w:t xml:space="preserve"> – non-contributory</w:t>
      </w:r>
    </w:p>
    <w:p w14:paraId="1C2BFBAC" w14:textId="77777777" w:rsidR="00C07A56" w:rsidRPr="00D331D9" w:rsidRDefault="00C07A56" w:rsidP="00D331D9">
      <w:pPr>
        <w:spacing w:after="120" w:line="240" w:lineRule="auto"/>
        <w:ind w:left="426" w:right="260"/>
        <w:jc w:val="both"/>
        <w:rPr>
          <w:rFonts w:ascii="Arial" w:hAnsi="Arial" w:cs="Arial"/>
        </w:rPr>
      </w:pPr>
    </w:p>
    <w:p w14:paraId="5E62C415"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Which term(s) the module is to be taught in (or other teaching pattern)</w:t>
      </w:r>
    </w:p>
    <w:p w14:paraId="0E09483A" w14:textId="77777777" w:rsidR="00BC1D37" w:rsidRPr="00D331D9" w:rsidRDefault="00BC1D37" w:rsidP="00D331D9">
      <w:pPr>
        <w:spacing w:line="240" w:lineRule="auto"/>
        <w:ind w:left="426"/>
        <w:jc w:val="both"/>
        <w:rPr>
          <w:rFonts w:ascii="Arial" w:hAnsi="Arial" w:cs="Arial"/>
        </w:rPr>
      </w:pPr>
      <w:r w:rsidRPr="00D331D9">
        <w:rPr>
          <w:rFonts w:ascii="Arial" w:hAnsi="Arial" w:cs="Arial"/>
        </w:rPr>
        <w:t xml:space="preserve">Autumn </w:t>
      </w:r>
      <w:r w:rsidR="00FD3386" w:rsidRPr="00D331D9">
        <w:rPr>
          <w:rFonts w:ascii="Arial" w:hAnsi="Arial" w:cs="Arial"/>
        </w:rPr>
        <w:t>or Spring</w:t>
      </w:r>
    </w:p>
    <w:p w14:paraId="15249072" w14:textId="77777777" w:rsidR="00C07A56" w:rsidRPr="00D331D9" w:rsidRDefault="00C07A56" w:rsidP="00D331D9">
      <w:pPr>
        <w:spacing w:line="240" w:lineRule="auto"/>
        <w:ind w:left="426"/>
        <w:jc w:val="both"/>
        <w:rPr>
          <w:rFonts w:ascii="Arial" w:hAnsi="Arial" w:cs="Arial"/>
          <w:b/>
        </w:rPr>
      </w:pPr>
    </w:p>
    <w:p w14:paraId="36C621CF" w14:textId="77777777" w:rsidR="00B2615F" w:rsidRPr="00D331D9" w:rsidRDefault="00B2615F"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Prerequisite and co-requisite modules</w:t>
      </w:r>
    </w:p>
    <w:p w14:paraId="6095A4E0" w14:textId="3121CCD4" w:rsidR="005E3FA7" w:rsidRDefault="00624E42" w:rsidP="00D331D9">
      <w:pPr>
        <w:ind w:left="426"/>
        <w:jc w:val="both"/>
        <w:rPr>
          <w:rFonts w:ascii="Arial" w:hAnsi="Arial" w:cs="Arial"/>
          <w:iCs/>
        </w:rPr>
      </w:pPr>
      <w:r w:rsidRPr="00D331D9">
        <w:rPr>
          <w:rFonts w:ascii="Arial" w:hAnsi="Arial" w:cs="Arial"/>
          <w:iCs/>
        </w:rPr>
        <w:t>Co-requisite</w:t>
      </w:r>
      <w:r w:rsidR="00C3548E" w:rsidRPr="00D331D9">
        <w:rPr>
          <w:rFonts w:ascii="Arial" w:hAnsi="Arial" w:cs="Arial"/>
          <w:iCs/>
        </w:rPr>
        <w:t xml:space="preserve"> </w:t>
      </w:r>
      <w:r w:rsidR="00C3548E" w:rsidRPr="00D331D9">
        <w:rPr>
          <w:rFonts w:ascii="Arial" w:eastAsia="Times New Roman" w:hAnsi="Arial" w:cs="Arial"/>
          <w:bCs/>
          <w:lang w:val="en-US" w:eastAsia="en-US"/>
        </w:rPr>
        <w:t>LAWS9192</w:t>
      </w:r>
      <w:r w:rsidR="00D331D9">
        <w:rPr>
          <w:rFonts w:ascii="Arial" w:eastAsia="Times New Roman" w:hAnsi="Arial" w:cs="Arial"/>
          <w:bCs/>
          <w:lang w:val="en-US" w:eastAsia="en-US"/>
        </w:rPr>
        <w:t xml:space="preserve"> / LAWS9194</w:t>
      </w:r>
    </w:p>
    <w:p w14:paraId="78BBBFF2" w14:textId="77777777" w:rsidR="00D331D9" w:rsidRPr="00D331D9" w:rsidRDefault="00D331D9" w:rsidP="00D331D9">
      <w:pPr>
        <w:ind w:left="426"/>
        <w:jc w:val="both"/>
        <w:rPr>
          <w:rFonts w:ascii="Arial" w:eastAsia="Times New Roman" w:hAnsi="Arial" w:cs="Arial"/>
          <w:bCs/>
          <w:lang w:val="en-US" w:eastAsia="en-US"/>
        </w:rPr>
      </w:pPr>
    </w:p>
    <w:p w14:paraId="67E3202E"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The programmes of study to which the module contributes</w:t>
      </w:r>
    </w:p>
    <w:p w14:paraId="0F5679C1" w14:textId="6E4F4262" w:rsidR="009A2D37" w:rsidRPr="00D331D9" w:rsidRDefault="00683A68" w:rsidP="00D331D9">
      <w:pPr>
        <w:spacing w:after="120" w:line="240" w:lineRule="auto"/>
        <w:ind w:left="426" w:right="260"/>
        <w:jc w:val="both"/>
        <w:rPr>
          <w:rFonts w:ascii="Arial" w:hAnsi="Arial" w:cs="Arial"/>
          <w:iCs/>
        </w:rPr>
      </w:pPr>
      <w:r w:rsidRPr="00D331D9">
        <w:rPr>
          <w:rFonts w:ascii="Arial" w:hAnsi="Arial" w:cs="Arial"/>
          <w:iCs/>
        </w:rPr>
        <w:t xml:space="preserve">Compulsory for students on the </w:t>
      </w:r>
      <w:r w:rsidR="00FD3386" w:rsidRPr="00D331D9">
        <w:rPr>
          <w:rFonts w:ascii="Arial" w:hAnsi="Arial" w:cs="Arial"/>
          <w:iCs/>
        </w:rPr>
        <w:t>LLM in (Sp</w:t>
      </w:r>
      <w:r w:rsidR="00144C97" w:rsidRPr="00D331D9">
        <w:rPr>
          <w:rFonts w:ascii="Arial" w:hAnsi="Arial" w:cs="Arial"/>
          <w:iCs/>
        </w:rPr>
        <w:t>ecialisation)</w:t>
      </w:r>
      <w:r w:rsidR="003F13B2" w:rsidRPr="00D331D9">
        <w:rPr>
          <w:rFonts w:ascii="Arial" w:hAnsi="Arial" w:cs="Arial"/>
          <w:iCs/>
        </w:rPr>
        <w:t>;</w:t>
      </w:r>
      <w:r w:rsidRPr="00D331D9">
        <w:rPr>
          <w:rFonts w:ascii="Arial" w:hAnsi="Arial" w:cs="Arial"/>
          <w:iCs/>
        </w:rPr>
        <w:t xml:space="preserve"> LLM in Law</w:t>
      </w:r>
      <w:r w:rsidR="003F13B2" w:rsidRPr="00D331D9">
        <w:rPr>
          <w:rFonts w:ascii="Arial" w:hAnsi="Arial" w:cs="Arial"/>
          <w:iCs/>
        </w:rPr>
        <w:t>;</w:t>
      </w:r>
      <w:r w:rsidRPr="00D331D9">
        <w:rPr>
          <w:rFonts w:ascii="Arial" w:hAnsi="Arial" w:cs="Arial"/>
          <w:iCs/>
        </w:rPr>
        <w:t xml:space="preserve"> </w:t>
      </w:r>
      <w:r w:rsidR="00FD3386" w:rsidRPr="00D331D9">
        <w:rPr>
          <w:rFonts w:ascii="Arial" w:hAnsi="Arial" w:cs="Arial"/>
          <w:iCs/>
        </w:rPr>
        <w:t xml:space="preserve">PG Diploma in </w:t>
      </w:r>
      <w:r w:rsidRPr="00D331D9">
        <w:rPr>
          <w:rFonts w:ascii="Arial" w:hAnsi="Arial" w:cs="Arial"/>
          <w:iCs/>
        </w:rPr>
        <w:t>(Specialisation) and</w:t>
      </w:r>
      <w:r w:rsidR="00FD3386" w:rsidRPr="00D331D9">
        <w:rPr>
          <w:rFonts w:ascii="Arial" w:hAnsi="Arial" w:cs="Arial"/>
          <w:iCs/>
        </w:rPr>
        <w:t xml:space="preserve"> PG Certificate in Law</w:t>
      </w:r>
      <w:r w:rsidRPr="00D331D9">
        <w:rPr>
          <w:rFonts w:ascii="Arial" w:hAnsi="Arial" w:cs="Arial"/>
          <w:iCs/>
        </w:rPr>
        <w:t>.</w:t>
      </w:r>
    </w:p>
    <w:p w14:paraId="038989F4" w14:textId="77777777" w:rsidR="00C07A56" w:rsidRPr="00D331D9" w:rsidRDefault="00C07A56" w:rsidP="00D331D9">
      <w:pPr>
        <w:spacing w:after="120" w:line="240" w:lineRule="auto"/>
        <w:ind w:left="426" w:right="260"/>
        <w:jc w:val="both"/>
        <w:rPr>
          <w:rFonts w:ascii="Arial" w:hAnsi="Arial" w:cs="Arial"/>
          <w:iCs/>
        </w:rPr>
      </w:pPr>
    </w:p>
    <w:p w14:paraId="4E7E08E4" w14:textId="77777777" w:rsidR="009A2D37" w:rsidRPr="00D331D9" w:rsidRDefault="009A2D37" w:rsidP="00D331D9">
      <w:pPr>
        <w:numPr>
          <w:ilvl w:val="0"/>
          <w:numId w:val="1"/>
        </w:numPr>
        <w:spacing w:after="120" w:line="240" w:lineRule="auto"/>
        <w:ind w:left="426" w:right="260" w:hanging="426"/>
        <w:rPr>
          <w:rFonts w:ascii="Arial" w:hAnsi="Arial" w:cs="Arial"/>
          <w:b/>
        </w:rPr>
      </w:pPr>
      <w:r w:rsidRPr="00D331D9">
        <w:rPr>
          <w:rFonts w:ascii="Arial" w:hAnsi="Arial" w:cs="Arial"/>
          <w:b/>
        </w:rPr>
        <w:t>The intended subject specific learning outcomes</w:t>
      </w:r>
      <w:r w:rsidR="00C729D7" w:rsidRPr="00D331D9">
        <w:rPr>
          <w:rFonts w:ascii="Arial" w:hAnsi="Arial" w:cs="Arial"/>
          <w:b/>
        </w:rPr>
        <w:t>.</w:t>
      </w:r>
      <w:r w:rsidR="00C729D7" w:rsidRPr="00D331D9">
        <w:rPr>
          <w:rFonts w:ascii="Arial" w:hAnsi="Arial" w:cs="Arial"/>
          <w:b/>
        </w:rPr>
        <w:br/>
        <w:t>On successfully completing the module students will be able to:</w:t>
      </w:r>
    </w:p>
    <w:p w14:paraId="5427F5F5" w14:textId="77777777" w:rsidR="00380EAE" w:rsidRPr="00D331D9" w:rsidRDefault="00380EAE" w:rsidP="00D331D9">
      <w:pPr>
        <w:spacing w:after="120" w:line="240" w:lineRule="auto"/>
        <w:ind w:left="426" w:right="260"/>
        <w:jc w:val="both"/>
        <w:rPr>
          <w:rFonts w:ascii="Arial" w:hAnsi="Arial" w:cs="Arial"/>
          <w:b/>
        </w:rPr>
      </w:pPr>
    </w:p>
    <w:p w14:paraId="1C139DC2" w14:textId="3848DCDC" w:rsidR="00683A68" w:rsidRPr="00D331D9" w:rsidRDefault="00FD3386"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Carry out advanced legal research by effectively locating and using primary and secondary legal and othe</w:t>
      </w:r>
      <w:r w:rsidR="00683A68" w:rsidRPr="00D331D9">
        <w:rPr>
          <w:rFonts w:ascii="Arial" w:hAnsi="Arial" w:cs="Arial"/>
        </w:rPr>
        <w:t>r relevant sources</w:t>
      </w:r>
      <w:r w:rsidR="003A4D43" w:rsidRPr="00D331D9">
        <w:rPr>
          <w:rFonts w:ascii="Arial" w:hAnsi="Arial" w:cs="Arial"/>
        </w:rPr>
        <w:t xml:space="preserve"> at the national and international level</w:t>
      </w:r>
      <w:r w:rsidR="00144C97" w:rsidRPr="00D331D9">
        <w:rPr>
          <w:rFonts w:ascii="Arial" w:hAnsi="Arial" w:cs="Arial"/>
        </w:rPr>
        <w:t xml:space="preserve"> (both paper and electronic</w:t>
      </w:r>
      <w:proofErr w:type="gramStart"/>
      <w:r w:rsidR="00144C97" w:rsidRPr="00D331D9">
        <w:rPr>
          <w:rFonts w:ascii="Arial" w:hAnsi="Arial" w:cs="Arial"/>
        </w:rPr>
        <w:t>)</w:t>
      </w:r>
      <w:r w:rsidR="00683A68" w:rsidRPr="00D331D9">
        <w:rPr>
          <w:rFonts w:ascii="Arial" w:hAnsi="Arial" w:cs="Arial"/>
        </w:rPr>
        <w:t>;</w:t>
      </w:r>
      <w:proofErr w:type="gramEnd"/>
    </w:p>
    <w:p w14:paraId="3797E894" w14:textId="77777777" w:rsidR="0035140E" w:rsidRPr="00D331D9" w:rsidRDefault="00683A68"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P</w:t>
      </w:r>
      <w:r w:rsidR="00FD3386" w:rsidRPr="00D331D9">
        <w:rPr>
          <w:rFonts w:ascii="Arial" w:hAnsi="Arial" w:cs="Arial"/>
        </w:rPr>
        <w:t>lan, structure, write up and edit a research p</w:t>
      </w:r>
      <w:r w:rsidR="00144C97" w:rsidRPr="00D331D9">
        <w:rPr>
          <w:rFonts w:ascii="Arial" w:hAnsi="Arial" w:cs="Arial"/>
        </w:rPr>
        <w:t xml:space="preserve">roject in a defined area of </w:t>
      </w:r>
      <w:proofErr w:type="gramStart"/>
      <w:r w:rsidR="00144C97" w:rsidRPr="00D331D9">
        <w:rPr>
          <w:rFonts w:ascii="Arial" w:hAnsi="Arial" w:cs="Arial"/>
        </w:rPr>
        <w:t>law;</w:t>
      </w:r>
      <w:proofErr w:type="gramEnd"/>
      <w:r w:rsidR="0035140E" w:rsidRPr="00D331D9">
        <w:rPr>
          <w:rFonts w:ascii="Arial" w:hAnsi="Arial" w:cs="Arial"/>
        </w:rPr>
        <w:t xml:space="preserve"> </w:t>
      </w:r>
    </w:p>
    <w:p w14:paraId="59C24C15" w14:textId="77777777" w:rsidR="00144C97" w:rsidRPr="00D331D9" w:rsidRDefault="0035140E"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Use a range of advanced research skills in law.</w:t>
      </w:r>
    </w:p>
    <w:p w14:paraId="0DEDA510" w14:textId="77777777" w:rsidR="00373ACB" w:rsidRPr="00D331D9" w:rsidRDefault="00373ACB" w:rsidP="00D331D9">
      <w:pPr>
        <w:pStyle w:val="ListParagraph"/>
        <w:spacing w:after="120" w:line="240" w:lineRule="auto"/>
        <w:ind w:left="426" w:right="260"/>
        <w:jc w:val="both"/>
        <w:rPr>
          <w:rFonts w:ascii="Arial" w:hAnsi="Arial" w:cs="Arial"/>
        </w:rPr>
      </w:pPr>
    </w:p>
    <w:p w14:paraId="70E20BB6" w14:textId="77777777" w:rsidR="00380EAE" w:rsidRPr="00D331D9" w:rsidRDefault="009A2D37" w:rsidP="00D331D9">
      <w:pPr>
        <w:numPr>
          <w:ilvl w:val="0"/>
          <w:numId w:val="1"/>
        </w:numPr>
        <w:spacing w:after="120" w:line="240" w:lineRule="auto"/>
        <w:ind w:left="426" w:right="260" w:hanging="426"/>
        <w:rPr>
          <w:rFonts w:ascii="Arial" w:hAnsi="Arial" w:cs="Arial"/>
          <w:b/>
        </w:rPr>
      </w:pPr>
      <w:r w:rsidRPr="00D331D9">
        <w:rPr>
          <w:rFonts w:ascii="Arial" w:hAnsi="Arial" w:cs="Arial"/>
          <w:b/>
        </w:rPr>
        <w:t>The intended generic learning outcomes</w:t>
      </w:r>
      <w:r w:rsidR="00C729D7" w:rsidRPr="00D331D9">
        <w:rPr>
          <w:rFonts w:ascii="Arial" w:hAnsi="Arial" w:cs="Arial"/>
          <w:b/>
        </w:rPr>
        <w:t>.</w:t>
      </w:r>
      <w:r w:rsidR="00C729D7" w:rsidRPr="00D331D9">
        <w:rPr>
          <w:rFonts w:ascii="Arial" w:hAnsi="Arial" w:cs="Arial"/>
          <w:b/>
        </w:rPr>
        <w:br/>
        <w:t>On successfully completing the module students will be able to:</w:t>
      </w:r>
    </w:p>
    <w:p w14:paraId="2AE82819" w14:textId="77777777" w:rsidR="00380EAE" w:rsidRPr="00D331D9" w:rsidRDefault="00380EAE" w:rsidP="00D331D9">
      <w:pPr>
        <w:spacing w:after="120" w:line="240" w:lineRule="auto"/>
        <w:ind w:left="426" w:right="260"/>
        <w:jc w:val="both"/>
        <w:rPr>
          <w:rFonts w:ascii="Arial" w:hAnsi="Arial" w:cs="Arial"/>
          <w:b/>
        </w:rPr>
      </w:pPr>
    </w:p>
    <w:p w14:paraId="27571EFA" w14:textId="77777777" w:rsidR="00683A68" w:rsidRPr="00D331D9" w:rsidRDefault="00E07C11"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Apply</w:t>
      </w:r>
      <w:r w:rsidR="00683A68" w:rsidRPr="00D331D9">
        <w:rPr>
          <w:rFonts w:ascii="Arial" w:hAnsi="Arial" w:cs="Arial"/>
        </w:rPr>
        <w:t xml:space="preserve"> the intellectual skills required for producing creative and original </w:t>
      </w:r>
      <w:proofErr w:type="gramStart"/>
      <w:r w:rsidR="00683A68" w:rsidRPr="00D331D9">
        <w:rPr>
          <w:rFonts w:ascii="Arial" w:hAnsi="Arial" w:cs="Arial"/>
        </w:rPr>
        <w:t>research</w:t>
      </w:r>
      <w:r w:rsidRPr="00D331D9">
        <w:rPr>
          <w:rFonts w:ascii="Arial" w:hAnsi="Arial" w:cs="Arial"/>
        </w:rPr>
        <w:t>;</w:t>
      </w:r>
      <w:proofErr w:type="gramEnd"/>
      <w:r w:rsidR="00683A68" w:rsidRPr="00D331D9">
        <w:rPr>
          <w:rFonts w:ascii="Arial" w:hAnsi="Arial" w:cs="Arial"/>
        </w:rPr>
        <w:t xml:space="preserve"> </w:t>
      </w:r>
    </w:p>
    <w:p w14:paraId="544C12C5" w14:textId="77777777" w:rsidR="00683A68" w:rsidRPr="00D331D9" w:rsidRDefault="00683A68"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 xml:space="preserve">Demonstrate advanced editing </w:t>
      </w:r>
      <w:proofErr w:type="gramStart"/>
      <w:r w:rsidRPr="00D331D9">
        <w:rPr>
          <w:rFonts w:ascii="Arial" w:hAnsi="Arial" w:cs="Arial"/>
        </w:rPr>
        <w:t>skills</w:t>
      </w:r>
      <w:r w:rsidR="00E07C11" w:rsidRPr="00D331D9">
        <w:rPr>
          <w:rFonts w:ascii="Arial" w:hAnsi="Arial" w:cs="Arial"/>
        </w:rPr>
        <w:t>;</w:t>
      </w:r>
      <w:proofErr w:type="gramEnd"/>
    </w:p>
    <w:p w14:paraId="0578E104" w14:textId="77777777" w:rsidR="00373ACB" w:rsidRPr="00D331D9" w:rsidRDefault="0035140E" w:rsidP="00D331D9">
      <w:pPr>
        <w:pStyle w:val="ListParagraph"/>
        <w:numPr>
          <w:ilvl w:val="1"/>
          <w:numId w:val="1"/>
        </w:numPr>
        <w:spacing w:after="120" w:line="240" w:lineRule="auto"/>
        <w:ind w:left="426" w:right="260" w:hanging="425"/>
        <w:jc w:val="both"/>
        <w:rPr>
          <w:rFonts w:ascii="Arial" w:hAnsi="Arial" w:cs="Arial"/>
        </w:rPr>
      </w:pPr>
      <w:r w:rsidRPr="00D331D9">
        <w:rPr>
          <w:rFonts w:ascii="Arial" w:hAnsi="Arial" w:cs="Arial"/>
        </w:rPr>
        <w:t>Demonstrate</w:t>
      </w:r>
      <w:r w:rsidR="00683A68" w:rsidRPr="00D331D9">
        <w:rPr>
          <w:rFonts w:ascii="Arial" w:hAnsi="Arial" w:cs="Arial"/>
        </w:rPr>
        <w:t xml:space="preserve"> </w:t>
      </w:r>
      <w:r w:rsidRPr="00D331D9">
        <w:rPr>
          <w:rFonts w:ascii="Arial" w:hAnsi="Arial" w:cs="Arial"/>
        </w:rPr>
        <w:t xml:space="preserve">advanced critical writing </w:t>
      </w:r>
      <w:r w:rsidR="00683A68" w:rsidRPr="00D331D9">
        <w:rPr>
          <w:rFonts w:ascii="Arial" w:hAnsi="Arial" w:cs="Arial"/>
        </w:rPr>
        <w:t>skills.</w:t>
      </w:r>
    </w:p>
    <w:p w14:paraId="095D1AF1" w14:textId="77777777" w:rsidR="00373ACB" w:rsidRPr="00D331D9" w:rsidRDefault="00373ACB" w:rsidP="00D331D9">
      <w:pPr>
        <w:pStyle w:val="Default"/>
        <w:spacing w:after="120"/>
        <w:ind w:left="426" w:right="260"/>
        <w:jc w:val="both"/>
        <w:rPr>
          <w:color w:val="auto"/>
          <w:sz w:val="22"/>
          <w:szCs w:val="22"/>
        </w:rPr>
      </w:pPr>
    </w:p>
    <w:p w14:paraId="53DF43C6" w14:textId="77777777" w:rsidR="009A2D37" w:rsidRPr="00D331D9" w:rsidRDefault="009A2D37"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A synopsis of the curriculum</w:t>
      </w:r>
    </w:p>
    <w:p w14:paraId="3737F3EC" w14:textId="3EBF1B41" w:rsidR="009A2D37" w:rsidRPr="00D331D9" w:rsidRDefault="00683A68" w:rsidP="00D331D9">
      <w:pPr>
        <w:spacing w:after="120" w:line="240" w:lineRule="auto"/>
        <w:ind w:left="426" w:right="260"/>
        <w:jc w:val="both"/>
        <w:rPr>
          <w:rFonts w:ascii="Arial" w:hAnsi="Arial" w:cs="Arial"/>
          <w:iCs/>
        </w:rPr>
      </w:pPr>
      <w:r w:rsidRPr="00D331D9">
        <w:rPr>
          <w:rFonts w:ascii="Arial" w:hAnsi="Arial" w:cs="Arial"/>
          <w:iCs/>
        </w:rPr>
        <w:lastRenderedPageBreak/>
        <w:t xml:space="preserve">This </w:t>
      </w:r>
      <w:r w:rsidR="00326D49" w:rsidRPr="00D331D9">
        <w:rPr>
          <w:rFonts w:ascii="Arial" w:hAnsi="Arial" w:cs="Arial"/>
          <w:iCs/>
        </w:rPr>
        <w:t xml:space="preserve">first </w:t>
      </w:r>
      <w:r w:rsidRPr="00D331D9">
        <w:rPr>
          <w:rFonts w:ascii="Arial" w:hAnsi="Arial" w:cs="Arial"/>
          <w:iCs/>
        </w:rPr>
        <w:t xml:space="preserve">extracurricular module provides an introduction to the legal research and writing skills required to carry out research at </w:t>
      </w:r>
      <w:proofErr w:type="gramStart"/>
      <w:r w:rsidRPr="00D331D9">
        <w:rPr>
          <w:rFonts w:ascii="Arial" w:hAnsi="Arial" w:cs="Arial"/>
          <w:iCs/>
        </w:rPr>
        <w:t>Masters</w:t>
      </w:r>
      <w:proofErr w:type="gramEnd"/>
      <w:r w:rsidRPr="00D331D9">
        <w:rPr>
          <w:rFonts w:ascii="Arial" w:hAnsi="Arial" w:cs="Arial"/>
          <w:iCs/>
        </w:rPr>
        <w:t xml:space="preserve"> level, bearing in mind the international character of our LLM student body. This </w:t>
      </w:r>
      <w:r w:rsidR="009270E6" w:rsidRPr="00D331D9">
        <w:rPr>
          <w:rFonts w:ascii="Arial" w:hAnsi="Arial" w:cs="Arial"/>
          <w:iCs/>
        </w:rPr>
        <w:t>may</w:t>
      </w:r>
      <w:r w:rsidRPr="00D331D9">
        <w:rPr>
          <w:rFonts w:ascii="Arial" w:hAnsi="Arial" w:cs="Arial"/>
          <w:iCs/>
        </w:rPr>
        <w:t xml:space="preserve"> include an introduct</w:t>
      </w:r>
      <w:r w:rsidR="00311231" w:rsidRPr="00D331D9">
        <w:rPr>
          <w:rFonts w:ascii="Arial" w:hAnsi="Arial" w:cs="Arial"/>
          <w:iCs/>
        </w:rPr>
        <w:t>ion to the English Legal System</w:t>
      </w:r>
      <w:r w:rsidRPr="00D331D9">
        <w:rPr>
          <w:rFonts w:ascii="Arial" w:hAnsi="Arial" w:cs="Arial"/>
          <w:iCs/>
        </w:rPr>
        <w:t xml:space="preserve"> (particularly important for international students); a session on the various traditions of Critical Legal Thinking; a </w:t>
      </w:r>
      <w:r w:rsidR="00AB0C83" w:rsidRPr="00D331D9">
        <w:rPr>
          <w:rFonts w:ascii="Arial" w:hAnsi="Arial" w:cs="Arial"/>
          <w:iCs/>
        </w:rPr>
        <w:t xml:space="preserve">session </w:t>
      </w:r>
      <w:r w:rsidRPr="00D331D9">
        <w:rPr>
          <w:rFonts w:ascii="Arial" w:hAnsi="Arial" w:cs="Arial"/>
          <w:iCs/>
        </w:rPr>
        <w:t>on researching and writing for an LLM essay</w:t>
      </w:r>
      <w:r w:rsidR="00A978A0" w:rsidRPr="00D331D9">
        <w:rPr>
          <w:rFonts w:ascii="Arial" w:hAnsi="Arial" w:cs="Arial"/>
          <w:iCs/>
        </w:rPr>
        <w:t xml:space="preserve"> (particularly important for international students);</w:t>
      </w:r>
      <w:r w:rsidRPr="00D331D9">
        <w:rPr>
          <w:rFonts w:ascii="Arial" w:hAnsi="Arial" w:cs="Arial"/>
          <w:iCs/>
        </w:rPr>
        <w:t xml:space="preserve"> </w:t>
      </w:r>
      <w:r w:rsidR="009462D5" w:rsidRPr="00D331D9">
        <w:rPr>
          <w:rFonts w:ascii="Arial" w:hAnsi="Arial" w:cs="Arial"/>
          <w:iCs/>
        </w:rPr>
        <w:t xml:space="preserve">plagiarism; </w:t>
      </w:r>
      <w:r w:rsidR="00A978A0" w:rsidRPr="00D331D9">
        <w:rPr>
          <w:rFonts w:ascii="Arial" w:hAnsi="Arial" w:cs="Arial"/>
          <w:iCs/>
        </w:rPr>
        <w:t>oral skills</w:t>
      </w:r>
      <w:r w:rsidR="00AB0C83" w:rsidRPr="00D331D9">
        <w:rPr>
          <w:rFonts w:ascii="Arial" w:hAnsi="Arial" w:cs="Arial"/>
          <w:iCs/>
        </w:rPr>
        <w:t>;</w:t>
      </w:r>
      <w:r w:rsidR="00A978A0" w:rsidRPr="00D331D9">
        <w:rPr>
          <w:rFonts w:ascii="Arial" w:hAnsi="Arial" w:cs="Arial"/>
          <w:iCs/>
        </w:rPr>
        <w:t xml:space="preserve"> </w:t>
      </w:r>
      <w:r w:rsidRPr="00D331D9">
        <w:rPr>
          <w:rFonts w:ascii="Arial" w:hAnsi="Arial" w:cs="Arial"/>
          <w:iCs/>
        </w:rPr>
        <w:t>and workshops on using REFWORK</w:t>
      </w:r>
      <w:r w:rsidR="00326D49" w:rsidRPr="00D331D9">
        <w:rPr>
          <w:rFonts w:ascii="Arial" w:hAnsi="Arial" w:cs="Arial"/>
          <w:iCs/>
        </w:rPr>
        <w:t>S</w:t>
      </w:r>
      <w:r w:rsidRPr="00D331D9">
        <w:rPr>
          <w:rFonts w:ascii="Arial" w:hAnsi="Arial" w:cs="Arial"/>
          <w:iCs/>
        </w:rPr>
        <w:t>, OSCOLA and other library resources.</w:t>
      </w:r>
    </w:p>
    <w:p w14:paraId="6B93527B" w14:textId="0DD036B7" w:rsidR="00373ACB" w:rsidRPr="00D331D9" w:rsidRDefault="00E31533" w:rsidP="00D331D9">
      <w:pPr>
        <w:tabs>
          <w:tab w:val="left" w:pos="7790"/>
        </w:tabs>
        <w:ind w:left="426"/>
        <w:jc w:val="both"/>
        <w:rPr>
          <w:rFonts w:ascii="Arial" w:hAnsi="Arial" w:cs="Arial"/>
        </w:rPr>
      </w:pPr>
      <w:r w:rsidRPr="00D331D9">
        <w:rPr>
          <w:rFonts w:ascii="Arial" w:hAnsi="Arial" w:cs="Arial"/>
        </w:rPr>
        <w:tab/>
      </w:r>
    </w:p>
    <w:p w14:paraId="19A724C4" w14:textId="77777777" w:rsidR="009A2D37" w:rsidRPr="00D331D9" w:rsidRDefault="00DF2132" w:rsidP="00D331D9">
      <w:pPr>
        <w:numPr>
          <w:ilvl w:val="0"/>
          <w:numId w:val="1"/>
        </w:numPr>
        <w:spacing w:after="120" w:line="240" w:lineRule="auto"/>
        <w:ind w:left="426" w:right="260" w:hanging="426"/>
        <w:jc w:val="both"/>
        <w:rPr>
          <w:rFonts w:ascii="Arial" w:hAnsi="Arial" w:cs="Arial"/>
          <w:b/>
        </w:rPr>
      </w:pPr>
      <w:r w:rsidRPr="00D331D9">
        <w:rPr>
          <w:rFonts w:ascii="Arial" w:hAnsi="Arial" w:cs="Arial"/>
          <w:b/>
        </w:rPr>
        <w:t>Reading l</w:t>
      </w:r>
      <w:r w:rsidR="009A2D37" w:rsidRPr="00D331D9">
        <w:rPr>
          <w:rFonts w:ascii="Arial" w:hAnsi="Arial" w:cs="Arial"/>
          <w:b/>
        </w:rPr>
        <w:t xml:space="preserve">ist </w:t>
      </w:r>
      <w:r w:rsidR="00274ED7" w:rsidRPr="00D331D9">
        <w:rPr>
          <w:rFonts w:ascii="Arial" w:hAnsi="Arial" w:cs="Arial"/>
          <w:b/>
        </w:rPr>
        <w:t>(Indicative list, current at time of publication. Reading lists will be published annually)</w:t>
      </w:r>
      <w:r w:rsidR="00683A68" w:rsidRPr="00D331D9">
        <w:rPr>
          <w:rFonts w:ascii="Arial" w:hAnsi="Arial" w:cs="Arial"/>
          <w:b/>
        </w:rPr>
        <w:br/>
      </w:r>
    </w:p>
    <w:p w14:paraId="3C3A4241" w14:textId="77777777" w:rsidR="00683A68" w:rsidRPr="00D331D9" w:rsidRDefault="00683A68"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W.C. Booth, </w:t>
      </w:r>
      <w:r w:rsidRPr="00D331D9">
        <w:rPr>
          <w:rFonts w:ascii="Arial" w:hAnsi="Arial" w:cs="Arial"/>
          <w:i/>
        </w:rPr>
        <w:t>The Craft of Research</w:t>
      </w:r>
      <w:r w:rsidRPr="00D331D9">
        <w:rPr>
          <w:rFonts w:ascii="Arial" w:hAnsi="Arial" w:cs="Arial"/>
        </w:rPr>
        <w:t xml:space="preserve"> (University of Chicago Press, 2009)</w:t>
      </w:r>
    </w:p>
    <w:p w14:paraId="220C834B" w14:textId="77777777" w:rsidR="00E07C11" w:rsidRPr="00D331D9" w:rsidRDefault="00E07C11"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P. Cane and HM</w:t>
      </w:r>
      <w:r w:rsidR="001F1D87" w:rsidRPr="00D331D9">
        <w:rPr>
          <w:rFonts w:ascii="Arial" w:hAnsi="Arial" w:cs="Arial"/>
        </w:rPr>
        <w:t>.</w:t>
      </w:r>
      <w:r w:rsidRPr="00D331D9">
        <w:rPr>
          <w:rFonts w:ascii="Arial" w:hAnsi="Arial" w:cs="Arial"/>
        </w:rPr>
        <w:t xml:space="preserve"> Kritzer</w:t>
      </w:r>
      <w:r w:rsidR="001F1D87" w:rsidRPr="00D331D9">
        <w:rPr>
          <w:rFonts w:ascii="Arial" w:hAnsi="Arial" w:cs="Arial"/>
        </w:rPr>
        <w:t xml:space="preserve"> (ed), The Oxford Handbook of Empirical Legal Resear</w:t>
      </w:r>
      <w:r w:rsidR="001B3E5A" w:rsidRPr="00D331D9">
        <w:rPr>
          <w:rFonts w:ascii="Arial" w:hAnsi="Arial" w:cs="Arial"/>
        </w:rPr>
        <w:t>ch (Oxford University Press, 20</w:t>
      </w:r>
      <w:r w:rsidR="001F1D87" w:rsidRPr="00D331D9">
        <w:rPr>
          <w:rFonts w:ascii="Arial" w:hAnsi="Arial" w:cs="Arial"/>
        </w:rPr>
        <w:t>10)</w:t>
      </w:r>
    </w:p>
    <w:p w14:paraId="55159941"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H. Carr et al, </w:t>
      </w:r>
      <w:r w:rsidRPr="00D331D9">
        <w:rPr>
          <w:rFonts w:ascii="Arial" w:hAnsi="Arial" w:cs="Arial"/>
          <w:i/>
        </w:rPr>
        <w:t>Skills for Law Students</w:t>
      </w:r>
      <w:r w:rsidRPr="00D331D9">
        <w:rPr>
          <w:rFonts w:ascii="Arial" w:hAnsi="Arial" w:cs="Arial"/>
        </w:rPr>
        <w:t xml:space="preserve"> (Oxford University Press, 2009)</w:t>
      </w:r>
    </w:p>
    <w:p w14:paraId="38A5379E" w14:textId="77777777" w:rsidR="00683A68" w:rsidRPr="00D331D9" w:rsidRDefault="00683A68"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M. Davies, </w:t>
      </w:r>
      <w:r w:rsidRPr="00D331D9">
        <w:rPr>
          <w:rFonts w:ascii="Arial" w:hAnsi="Arial" w:cs="Arial"/>
          <w:i/>
        </w:rPr>
        <w:t>Asking the Law Question</w:t>
      </w:r>
      <w:r w:rsidRPr="00D331D9">
        <w:rPr>
          <w:rFonts w:ascii="Arial" w:hAnsi="Arial" w:cs="Arial"/>
        </w:rPr>
        <w:t xml:space="preserve"> (Lawbook Co., 2008) </w:t>
      </w:r>
    </w:p>
    <w:p w14:paraId="35537C8B"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S. Hanson, </w:t>
      </w:r>
      <w:r w:rsidRPr="00D331D9">
        <w:rPr>
          <w:rFonts w:ascii="Arial" w:hAnsi="Arial" w:cs="Arial"/>
          <w:i/>
        </w:rPr>
        <w:t xml:space="preserve">Legal Method, </w:t>
      </w:r>
      <w:proofErr w:type="gramStart"/>
      <w:r w:rsidRPr="00D331D9">
        <w:rPr>
          <w:rFonts w:ascii="Arial" w:hAnsi="Arial" w:cs="Arial"/>
          <w:i/>
        </w:rPr>
        <w:t>Skills</w:t>
      </w:r>
      <w:proofErr w:type="gramEnd"/>
      <w:r w:rsidRPr="00D331D9">
        <w:rPr>
          <w:rFonts w:ascii="Arial" w:hAnsi="Arial" w:cs="Arial"/>
          <w:i/>
        </w:rPr>
        <w:t xml:space="preserve"> and Reasoning 3</w:t>
      </w:r>
      <w:r w:rsidRPr="00D331D9">
        <w:rPr>
          <w:rFonts w:ascii="Arial" w:hAnsi="Arial" w:cs="Arial"/>
          <w:i/>
          <w:vertAlign w:val="superscript"/>
        </w:rPr>
        <w:t>rd</w:t>
      </w:r>
      <w:r w:rsidRPr="00D331D9">
        <w:rPr>
          <w:rFonts w:ascii="Arial" w:hAnsi="Arial" w:cs="Arial"/>
          <w:i/>
        </w:rPr>
        <w:t xml:space="preserve"> Ed.</w:t>
      </w:r>
      <w:r w:rsidRPr="00D331D9">
        <w:rPr>
          <w:rFonts w:ascii="Arial" w:hAnsi="Arial" w:cs="Arial"/>
        </w:rPr>
        <w:t xml:space="preserve"> (Routledge-Cavendish, 2010)</w:t>
      </w:r>
    </w:p>
    <w:p w14:paraId="5EDDB9A9"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JM. Smits, </w:t>
      </w:r>
      <w:r w:rsidRPr="00D331D9">
        <w:rPr>
          <w:rFonts w:ascii="Arial" w:hAnsi="Arial" w:cs="Arial"/>
          <w:i/>
        </w:rPr>
        <w:t>Mind and Method of the Legal Academic</w:t>
      </w:r>
      <w:r w:rsidRPr="00D331D9">
        <w:rPr>
          <w:rFonts w:ascii="Arial" w:hAnsi="Arial" w:cs="Arial"/>
        </w:rPr>
        <w:t xml:space="preserve"> (Edward-Elgar Publishing, 2012)</w:t>
      </w:r>
    </w:p>
    <w:p w14:paraId="7B286813" w14:textId="77777777" w:rsidR="00373ACB" w:rsidRPr="00D331D9" w:rsidRDefault="00683A68"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W. Twining and D. Miers, </w:t>
      </w:r>
      <w:r w:rsidRPr="00D331D9">
        <w:rPr>
          <w:rFonts w:ascii="Arial" w:hAnsi="Arial" w:cs="Arial"/>
          <w:i/>
        </w:rPr>
        <w:t>How to Do Things with Rules</w:t>
      </w:r>
      <w:r w:rsidRPr="00D331D9">
        <w:rPr>
          <w:rFonts w:ascii="Arial" w:hAnsi="Arial" w:cs="Arial"/>
        </w:rPr>
        <w:t xml:space="preserve"> (Butterworths, 1999)</w:t>
      </w:r>
    </w:p>
    <w:p w14:paraId="582D9F61" w14:textId="77777777" w:rsidR="001F1D87" w:rsidRPr="00D331D9" w:rsidRDefault="001F1D87" w:rsidP="00D331D9">
      <w:pPr>
        <w:pStyle w:val="ListParagraph"/>
        <w:numPr>
          <w:ilvl w:val="3"/>
          <w:numId w:val="1"/>
        </w:numPr>
        <w:spacing w:after="120" w:line="240" w:lineRule="auto"/>
        <w:ind w:left="851" w:right="260"/>
        <w:jc w:val="both"/>
        <w:rPr>
          <w:rFonts w:ascii="Arial" w:hAnsi="Arial" w:cs="Arial"/>
        </w:rPr>
      </w:pPr>
      <w:r w:rsidRPr="00D331D9">
        <w:rPr>
          <w:rFonts w:ascii="Arial" w:hAnsi="Arial" w:cs="Arial"/>
        </w:rPr>
        <w:t xml:space="preserve">D. Watkins and M. Burton, </w:t>
      </w:r>
      <w:r w:rsidRPr="00D331D9">
        <w:rPr>
          <w:rFonts w:ascii="Arial" w:hAnsi="Arial" w:cs="Arial"/>
          <w:i/>
        </w:rPr>
        <w:t>Research Methods in Law</w:t>
      </w:r>
      <w:r w:rsidRPr="00D331D9">
        <w:rPr>
          <w:rFonts w:ascii="Arial" w:hAnsi="Arial" w:cs="Arial"/>
        </w:rPr>
        <w:t xml:space="preserve"> (Routledge, 2013)</w:t>
      </w:r>
    </w:p>
    <w:p w14:paraId="69483D74" w14:textId="77777777" w:rsidR="00DE4F08" w:rsidRPr="00D331D9" w:rsidRDefault="00DE4F08" w:rsidP="00D331D9">
      <w:pPr>
        <w:spacing w:after="120" w:line="240" w:lineRule="auto"/>
        <w:ind w:left="426" w:right="260"/>
        <w:jc w:val="both"/>
        <w:rPr>
          <w:rFonts w:ascii="Arial" w:hAnsi="Arial" w:cs="Arial"/>
        </w:rPr>
      </w:pPr>
    </w:p>
    <w:p w14:paraId="03DC586B" w14:textId="77777777" w:rsidR="00D331D9" w:rsidRPr="00D331D9" w:rsidRDefault="009A2D37" w:rsidP="00D331D9">
      <w:pPr>
        <w:numPr>
          <w:ilvl w:val="0"/>
          <w:numId w:val="1"/>
        </w:numPr>
        <w:spacing w:after="120" w:line="240" w:lineRule="auto"/>
        <w:ind w:left="426" w:right="260" w:hanging="426"/>
        <w:jc w:val="both"/>
        <w:rPr>
          <w:rFonts w:ascii="Arial" w:hAnsi="Arial" w:cs="Arial"/>
          <w:iCs/>
        </w:rPr>
      </w:pPr>
      <w:r w:rsidRPr="00D331D9">
        <w:rPr>
          <w:rFonts w:ascii="Arial" w:hAnsi="Arial" w:cs="Arial"/>
          <w:b/>
        </w:rPr>
        <w:t>Learning</w:t>
      </w:r>
      <w:r w:rsidR="00DF2132" w:rsidRPr="00D331D9">
        <w:rPr>
          <w:rFonts w:ascii="Arial" w:hAnsi="Arial" w:cs="Arial"/>
          <w:b/>
        </w:rPr>
        <w:t xml:space="preserve"> and t</w:t>
      </w:r>
      <w:r w:rsidR="006F3F8B" w:rsidRPr="00D331D9">
        <w:rPr>
          <w:rFonts w:ascii="Arial" w:hAnsi="Arial" w:cs="Arial"/>
          <w:b/>
        </w:rPr>
        <w:t>eaching m</w:t>
      </w:r>
      <w:r w:rsidRPr="00D331D9">
        <w:rPr>
          <w:rFonts w:ascii="Arial" w:hAnsi="Arial" w:cs="Arial"/>
          <w:b/>
        </w:rPr>
        <w:t>ethods</w:t>
      </w:r>
    </w:p>
    <w:p w14:paraId="1E1081A5" w14:textId="2A3A94F5" w:rsidR="008E2DFD" w:rsidRPr="00D331D9" w:rsidRDefault="008E2DFD" w:rsidP="00D331D9">
      <w:pPr>
        <w:spacing w:after="120" w:line="240" w:lineRule="auto"/>
        <w:ind w:left="426" w:right="260"/>
        <w:jc w:val="both"/>
        <w:rPr>
          <w:rFonts w:ascii="Arial" w:hAnsi="Arial" w:cs="Arial"/>
          <w:b/>
          <w:bCs/>
          <w:iCs/>
        </w:rPr>
      </w:pPr>
      <w:r w:rsidRPr="00D331D9">
        <w:rPr>
          <w:rFonts w:ascii="Arial" w:hAnsi="Arial" w:cs="Arial"/>
          <w:b/>
          <w:bCs/>
          <w:iCs/>
        </w:rPr>
        <w:t>September students</w:t>
      </w:r>
      <w:r w:rsidR="00D331D9" w:rsidRPr="00D331D9">
        <w:rPr>
          <w:rFonts w:ascii="Arial" w:hAnsi="Arial" w:cs="Arial"/>
          <w:b/>
          <w:bCs/>
          <w:iCs/>
        </w:rPr>
        <w:t xml:space="preserve"> (LAWS9191)</w:t>
      </w:r>
      <w:r w:rsidRPr="00D331D9">
        <w:rPr>
          <w:rFonts w:ascii="Arial" w:hAnsi="Arial" w:cs="Arial"/>
          <w:b/>
          <w:bCs/>
          <w:iCs/>
        </w:rPr>
        <w:t>:</w:t>
      </w:r>
    </w:p>
    <w:p w14:paraId="19D35942" w14:textId="7A7FD8B4" w:rsidR="003A5DE5" w:rsidRPr="00D331D9" w:rsidRDefault="00E54305" w:rsidP="00D331D9">
      <w:pPr>
        <w:spacing w:after="120" w:line="240" w:lineRule="auto"/>
        <w:ind w:left="426" w:right="260"/>
        <w:jc w:val="both"/>
        <w:rPr>
          <w:rFonts w:ascii="Arial" w:hAnsi="Arial" w:cs="Arial"/>
          <w:iCs/>
        </w:rPr>
      </w:pPr>
      <w:r w:rsidRPr="00D331D9">
        <w:rPr>
          <w:rFonts w:ascii="Arial" w:hAnsi="Arial" w:cs="Arial"/>
          <w:iCs/>
        </w:rPr>
        <w:t>Contact hours:</w:t>
      </w:r>
      <w:r w:rsidR="008E2DFD" w:rsidRPr="00D331D9">
        <w:rPr>
          <w:rFonts w:ascii="Arial" w:hAnsi="Arial" w:cs="Arial"/>
          <w:iCs/>
        </w:rPr>
        <w:t xml:space="preserve"> 14</w:t>
      </w:r>
    </w:p>
    <w:p w14:paraId="566F80ED" w14:textId="15A96190" w:rsidR="00E54305" w:rsidRPr="00D331D9" w:rsidRDefault="00E54305" w:rsidP="00D331D9">
      <w:pPr>
        <w:spacing w:after="120" w:line="240" w:lineRule="auto"/>
        <w:ind w:left="426" w:right="260"/>
        <w:jc w:val="both"/>
        <w:rPr>
          <w:rFonts w:ascii="Arial" w:hAnsi="Arial" w:cs="Arial"/>
          <w:iCs/>
        </w:rPr>
      </w:pPr>
      <w:r w:rsidRPr="00D331D9">
        <w:rPr>
          <w:rFonts w:ascii="Arial" w:hAnsi="Arial" w:cs="Arial"/>
          <w:iCs/>
        </w:rPr>
        <w:t>Private study hours:</w:t>
      </w:r>
      <w:r w:rsidR="008E2DFD" w:rsidRPr="00D331D9">
        <w:rPr>
          <w:rFonts w:ascii="Arial" w:hAnsi="Arial" w:cs="Arial"/>
          <w:iCs/>
        </w:rPr>
        <w:t xml:space="preserve"> 6</w:t>
      </w:r>
    </w:p>
    <w:p w14:paraId="5CB82286" w14:textId="62565406" w:rsidR="00E54305" w:rsidRPr="00D331D9" w:rsidRDefault="00E54305" w:rsidP="00D331D9">
      <w:pPr>
        <w:spacing w:after="120" w:line="240" w:lineRule="auto"/>
        <w:ind w:left="426" w:right="260"/>
        <w:jc w:val="both"/>
        <w:rPr>
          <w:rFonts w:ascii="Arial" w:hAnsi="Arial" w:cs="Arial"/>
          <w:iCs/>
        </w:rPr>
      </w:pPr>
      <w:r w:rsidRPr="00D331D9">
        <w:rPr>
          <w:rFonts w:ascii="Arial" w:hAnsi="Arial" w:cs="Arial"/>
          <w:iCs/>
        </w:rPr>
        <w:t>Total hours: 20</w:t>
      </w:r>
    </w:p>
    <w:p w14:paraId="60C65D5A" w14:textId="77777777" w:rsidR="008E2DFD" w:rsidRPr="00D331D9" w:rsidRDefault="008E2DFD" w:rsidP="00D331D9">
      <w:pPr>
        <w:spacing w:after="120" w:line="240" w:lineRule="auto"/>
        <w:ind w:left="426" w:right="260"/>
        <w:jc w:val="both"/>
        <w:rPr>
          <w:rFonts w:ascii="Arial" w:hAnsi="Arial" w:cs="Arial"/>
          <w:iCs/>
        </w:rPr>
      </w:pPr>
    </w:p>
    <w:p w14:paraId="0FFE9212" w14:textId="4868BE5D" w:rsidR="008E2DFD" w:rsidRPr="00D331D9" w:rsidRDefault="008E2DFD" w:rsidP="00D331D9">
      <w:pPr>
        <w:spacing w:after="120" w:line="240" w:lineRule="auto"/>
        <w:ind w:left="426" w:right="260"/>
        <w:jc w:val="both"/>
        <w:rPr>
          <w:rFonts w:ascii="Arial" w:hAnsi="Arial" w:cs="Arial"/>
          <w:b/>
          <w:bCs/>
          <w:iCs/>
        </w:rPr>
      </w:pPr>
      <w:r w:rsidRPr="00D331D9">
        <w:rPr>
          <w:rFonts w:ascii="Arial" w:hAnsi="Arial" w:cs="Arial"/>
          <w:b/>
          <w:bCs/>
          <w:iCs/>
        </w:rPr>
        <w:t>January students</w:t>
      </w:r>
      <w:r w:rsidR="00D331D9" w:rsidRPr="00D331D9">
        <w:rPr>
          <w:rFonts w:ascii="Arial" w:hAnsi="Arial" w:cs="Arial"/>
          <w:b/>
          <w:bCs/>
          <w:iCs/>
        </w:rPr>
        <w:t xml:space="preserve"> (LAWS9193)</w:t>
      </w:r>
      <w:r w:rsidRPr="00D331D9">
        <w:rPr>
          <w:rFonts w:ascii="Arial" w:hAnsi="Arial" w:cs="Arial"/>
          <w:b/>
          <w:bCs/>
          <w:iCs/>
        </w:rPr>
        <w:t>:</w:t>
      </w:r>
    </w:p>
    <w:p w14:paraId="34367B1B" w14:textId="4E2AE9B0" w:rsidR="008E2DFD" w:rsidRPr="00D331D9" w:rsidRDefault="008E2DFD" w:rsidP="00D331D9">
      <w:pPr>
        <w:spacing w:after="120" w:line="240" w:lineRule="auto"/>
        <w:ind w:left="426" w:right="260"/>
        <w:jc w:val="both"/>
        <w:rPr>
          <w:rFonts w:ascii="Arial" w:hAnsi="Arial" w:cs="Arial"/>
          <w:iCs/>
        </w:rPr>
      </w:pPr>
      <w:r w:rsidRPr="00D331D9">
        <w:rPr>
          <w:rFonts w:ascii="Arial" w:hAnsi="Arial" w:cs="Arial"/>
          <w:iCs/>
        </w:rPr>
        <w:t>Private study hours: 20</w:t>
      </w:r>
    </w:p>
    <w:p w14:paraId="15D0CC0B" w14:textId="7BA49AC5" w:rsidR="00D32822" w:rsidRPr="00D331D9" w:rsidRDefault="00D32822" w:rsidP="00D331D9">
      <w:pPr>
        <w:spacing w:after="120" w:line="240" w:lineRule="auto"/>
        <w:ind w:left="426" w:right="260"/>
        <w:jc w:val="both"/>
        <w:rPr>
          <w:rFonts w:ascii="Arial" w:hAnsi="Arial" w:cs="Arial"/>
          <w:iCs/>
        </w:rPr>
      </w:pPr>
      <w:r w:rsidRPr="00D331D9">
        <w:rPr>
          <w:rFonts w:ascii="Arial" w:hAnsi="Arial" w:cs="Arial"/>
          <w:iCs/>
        </w:rPr>
        <w:t>January students will access the module via e-learning and will be provided with access to the recordings of the lecture/workshops. There will be a group forum on Moodle where students will be encouraged to discuss</w:t>
      </w:r>
      <w:r w:rsidR="00D331D9" w:rsidRPr="00D331D9">
        <w:rPr>
          <w:rFonts w:ascii="Arial" w:hAnsi="Arial" w:cs="Arial"/>
          <w:iCs/>
        </w:rPr>
        <w:t xml:space="preserve"> </w:t>
      </w:r>
      <w:r w:rsidRPr="00D331D9">
        <w:rPr>
          <w:rFonts w:ascii="Arial" w:hAnsi="Arial" w:cs="Arial"/>
          <w:iCs/>
        </w:rPr>
        <w:t>issues with their peers. The forum will be monitored by the course convenor.</w:t>
      </w:r>
    </w:p>
    <w:p w14:paraId="0D87D119" w14:textId="77777777" w:rsidR="00F36330" w:rsidRPr="00D331D9" w:rsidRDefault="00F36330" w:rsidP="00D331D9">
      <w:pPr>
        <w:spacing w:after="120" w:line="240" w:lineRule="auto"/>
        <w:ind w:left="426" w:right="260"/>
        <w:jc w:val="both"/>
        <w:rPr>
          <w:rFonts w:ascii="Arial" w:hAnsi="Arial" w:cs="Arial"/>
          <w:iCs/>
        </w:rPr>
      </w:pPr>
    </w:p>
    <w:p w14:paraId="0D51107D" w14:textId="77777777" w:rsidR="002E0515" w:rsidRPr="00D331D9" w:rsidRDefault="00EF4933" w:rsidP="00D331D9">
      <w:pPr>
        <w:numPr>
          <w:ilvl w:val="0"/>
          <w:numId w:val="1"/>
        </w:numPr>
        <w:spacing w:after="120" w:line="240" w:lineRule="auto"/>
        <w:ind w:left="426" w:right="260" w:hanging="426"/>
        <w:jc w:val="both"/>
        <w:rPr>
          <w:rFonts w:ascii="Arial" w:hAnsi="Arial" w:cs="Arial"/>
          <w:b/>
          <w:i/>
          <w:iCs/>
        </w:rPr>
      </w:pPr>
      <w:r w:rsidRPr="00D331D9">
        <w:rPr>
          <w:rFonts w:ascii="Arial" w:hAnsi="Arial" w:cs="Arial"/>
          <w:b/>
        </w:rPr>
        <w:t>Assessment methods</w:t>
      </w:r>
      <w:r w:rsidR="006F3F8B" w:rsidRPr="00D331D9">
        <w:rPr>
          <w:rFonts w:ascii="Arial" w:hAnsi="Arial" w:cs="Arial"/>
          <w:b/>
        </w:rPr>
        <w:t>.</w:t>
      </w:r>
    </w:p>
    <w:p w14:paraId="7DBDE437" w14:textId="77777777" w:rsidR="006B0567" w:rsidRPr="00D331D9" w:rsidRDefault="006B0567" w:rsidP="00D331D9">
      <w:pPr>
        <w:pStyle w:val="ListParagraph"/>
        <w:spacing w:after="120" w:line="240" w:lineRule="auto"/>
        <w:ind w:left="426" w:right="260"/>
        <w:jc w:val="both"/>
        <w:rPr>
          <w:rFonts w:ascii="Arial" w:hAnsi="Arial" w:cs="Arial"/>
          <w:iCs/>
        </w:rPr>
      </w:pPr>
    </w:p>
    <w:p w14:paraId="3C8D4D91" w14:textId="1865658B" w:rsidR="006B0567" w:rsidRPr="00D331D9" w:rsidRDefault="006B0567" w:rsidP="00D331D9">
      <w:pPr>
        <w:pStyle w:val="ListParagraph"/>
        <w:spacing w:after="120" w:line="240" w:lineRule="auto"/>
        <w:ind w:left="426" w:right="260"/>
        <w:jc w:val="both"/>
        <w:rPr>
          <w:rFonts w:ascii="Arial" w:hAnsi="Arial" w:cs="Arial"/>
          <w:b/>
        </w:rPr>
      </w:pPr>
      <w:r w:rsidRPr="00D331D9">
        <w:rPr>
          <w:rFonts w:ascii="Arial" w:hAnsi="Arial" w:cs="Arial"/>
          <w:iCs/>
        </w:rPr>
        <w:t>The module</w:t>
      </w:r>
      <w:r w:rsidR="00D331D9" w:rsidRPr="00D331D9">
        <w:rPr>
          <w:rFonts w:ascii="Arial" w:hAnsi="Arial" w:cs="Arial"/>
          <w:iCs/>
        </w:rPr>
        <w:t>s</w:t>
      </w:r>
      <w:r w:rsidRPr="00D331D9">
        <w:rPr>
          <w:rFonts w:ascii="Arial" w:hAnsi="Arial" w:cs="Arial"/>
          <w:iCs/>
        </w:rPr>
        <w:t xml:space="preserve"> will be assessed on a pass/fail basis</w:t>
      </w:r>
      <w:r w:rsidRPr="00D331D9">
        <w:rPr>
          <w:rFonts w:ascii="Arial" w:hAnsi="Arial" w:cs="Arial"/>
          <w:iCs/>
          <w:u w:val="single"/>
        </w:rPr>
        <w:t>.</w:t>
      </w:r>
    </w:p>
    <w:p w14:paraId="6031FBCE" w14:textId="6BB84E6A" w:rsidR="002E0515" w:rsidRPr="00D331D9" w:rsidRDefault="00D32822" w:rsidP="00D331D9">
      <w:pPr>
        <w:pStyle w:val="ListParagraph"/>
        <w:spacing w:after="120" w:line="240" w:lineRule="auto"/>
        <w:ind w:left="426" w:right="260"/>
        <w:jc w:val="both"/>
        <w:rPr>
          <w:rFonts w:ascii="Arial" w:hAnsi="Arial" w:cs="Arial"/>
          <w:b/>
        </w:rPr>
      </w:pPr>
      <w:r w:rsidRPr="00D331D9">
        <w:rPr>
          <w:rFonts w:ascii="Arial" w:hAnsi="Arial" w:cs="Arial"/>
          <w:iCs/>
        </w:rPr>
        <w:br/>
      </w:r>
    </w:p>
    <w:p w14:paraId="2AA920BA" w14:textId="05C5336E" w:rsidR="002E0515" w:rsidRPr="00D331D9" w:rsidRDefault="00D331D9" w:rsidP="00D331D9">
      <w:pPr>
        <w:pStyle w:val="ListParagraph"/>
        <w:numPr>
          <w:ilvl w:val="1"/>
          <w:numId w:val="16"/>
        </w:numPr>
        <w:spacing w:after="120" w:line="240" w:lineRule="auto"/>
        <w:ind w:left="851" w:right="260"/>
        <w:jc w:val="both"/>
        <w:rPr>
          <w:rFonts w:ascii="Arial" w:hAnsi="Arial" w:cs="Arial"/>
          <w:b/>
        </w:rPr>
      </w:pPr>
      <w:r>
        <w:rPr>
          <w:rFonts w:ascii="Arial" w:hAnsi="Arial" w:cs="Arial"/>
          <w:b/>
        </w:rPr>
        <w:t xml:space="preserve"> </w:t>
      </w:r>
      <w:r w:rsidR="002E0515" w:rsidRPr="00D331D9">
        <w:rPr>
          <w:rFonts w:ascii="Arial" w:hAnsi="Arial" w:cs="Arial"/>
          <w:b/>
        </w:rPr>
        <w:t>Main assessment methods</w:t>
      </w:r>
    </w:p>
    <w:p w14:paraId="44E16BE8" w14:textId="77777777" w:rsidR="002E0515" w:rsidRPr="00D331D9" w:rsidRDefault="002E0515" w:rsidP="00D331D9">
      <w:pPr>
        <w:pStyle w:val="ListParagraph"/>
        <w:spacing w:after="120" w:line="240" w:lineRule="auto"/>
        <w:ind w:left="426" w:right="260"/>
        <w:jc w:val="both"/>
        <w:rPr>
          <w:rFonts w:ascii="Arial" w:hAnsi="Arial" w:cs="Arial"/>
          <w:iCs/>
        </w:rPr>
      </w:pPr>
    </w:p>
    <w:p w14:paraId="3658F162" w14:textId="77777777" w:rsidR="002E0515" w:rsidRPr="00D331D9" w:rsidRDefault="002E0515" w:rsidP="00D331D9">
      <w:pPr>
        <w:pStyle w:val="ListParagraph"/>
        <w:spacing w:after="120" w:line="240" w:lineRule="auto"/>
        <w:ind w:left="426" w:right="260"/>
        <w:jc w:val="both"/>
        <w:rPr>
          <w:rFonts w:ascii="Arial" w:hAnsi="Arial" w:cs="Arial"/>
          <w:b/>
        </w:rPr>
      </w:pPr>
    </w:p>
    <w:p w14:paraId="5C13EC27" w14:textId="22F62D52" w:rsidR="00373ACB" w:rsidRPr="00D331D9" w:rsidRDefault="002E0515" w:rsidP="00D331D9">
      <w:pPr>
        <w:pStyle w:val="ListParagraph"/>
        <w:spacing w:after="120" w:line="240" w:lineRule="auto"/>
        <w:ind w:left="426" w:right="260"/>
        <w:rPr>
          <w:rFonts w:ascii="Arial" w:hAnsi="Arial" w:cs="Arial"/>
          <w:b/>
          <w:iCs/>
        </w:rPr>
      </w:pPr>
      <w:r w:rsidRPr="00D331D9">
        <w:rPr>
          <w:rFonts w:ascii="Arial" w:hAnsi="Arial" w:cs="Arial"/>
          <w:b/>
        </w:rPr>
        <w:t>September students</w:t>
      </w:r>
      <w:r w:rsidR="00D331D9" w:rsidRPr="00D331D9">
        <w:rPr>
          <w:rFonts w:ascii="Arial" w:hAnsi="Arial" w:cs="Arial"/>
          <w:b/>
        </w:rPr>
        <w:t xml:space="preserve"> (LAWS9191)</w:t>
      </w:r>
      <w:r w:rsidRPr="00D331D9">
        <w:rPr>
          <w:rFonts w:ascii="Arial" w:hAnsi="Arial" w:cs="Arial"/>
          <w:b/>
        </w:rPr>
        <w:t>:</w:t>
      </w:r>
      <w:r w:rsidR="006F3F8B" w:rsidRPr="00D331D9">
        <w:rPr>
          <w:rFonts w:ascii="Arial" w:hAnsi="Arial" w:cs="Arial"/>
          <w:b/>
        </w:rPr>
        <w:br/>
      </w:r>
    </w:p>
    <w:p w14:paraId="4A4CE79F" w14:textId="77777777" w:rsidR="002E0515" w:rsidRPr="00D331D9" w:rsidRDefault="002E0515" w:rsidP="00D331D9">
      <w:pPr>
        <w:pStyle w:val="ListParagraph"/>
        <w:spacing w:after="120" w:line="240" w:lineRule="auto"/>
        <w:ind w:left="426" w:right="260"/>
        <w:jc w:val="both"/>
        <w:rPr>
          <w:rFonts w:ascii="Arial" w:hAnsi="Arial" w:cs="Arial"/>
          <w:iCs/>
        </w:rPr>
      </w:pPr>
      <w:r w:rsidRPr="00D331D9">
        <w:rPr>
          <w:rFonts w:ascii="Arial" w:hAnsi="Arial" w:cs="Arial"/>
          <w:iCs/>
        </w:rPr>
        <w:t xml:space="preserve">Students who attend the lectures/workshops and participate in the group discussion will be deemed to have met the learning outcomes of the module. Students will fail the module if they miss two or more of the lectures/workshops. Where there are legitimate reasons for non-attendance, the convenor </w:t>
      </w:r>
      <w:r w:rsidRPr="00D331D9">
        <w:rPr>
          <w:rFonts w:ascii="Arial" w:hAnsi="Arial" w:cs="Arial"/>
          <w:iCs/>
        </w:rPr>
        <w:lastRenderedPageBreak/>
        <w:t xml:space="preserve">will permit students to write a 250-word reflective summary for any other missed sessions. Non-submission of the reflective summaries for the missed sessions will result in failure of the module. Where there are no legitimate reasons for non-attendance, students will be required to submit a 1000-word essay which demonstrates their understanding of the material covered on the </w:t>
      </w:r>
      <w:proofErr w:type="gramStart"/>
      <w:r w:rsidRPr="00D331D9">
        <w:rPr>
          <w:rFonts w:ascii="Arial" w:hAnsi="Arial" w:cs="Arial"/>
          <w:iCs/>
        </w:rPr>
        <w:t>module as a whole</w:t>
      </w:r>
      <w:proofErr w:type="gramEnd"/>
      <w:r w:rsidRPr="00D331D9">
        <w:rPr>
          <w:rFonts w:ascii="Arial" w:hAnsi="Arial" w:cs="Arial"/>
          <w:iCs/>
        </w:rPr>
        <w:t>. Non-submission of this essay will result in failure of the module.</w:t>
      </w:r>
    </w:p>
    <w:p w14:paraId="79FA9535" w14:textId="77777777" w:rsidR="006B0567" w:rsidRPr="00D331D9" w:rsidRDefault="006B0567" w:rsidP="00D331D9">
      <w:pPr>
        <w:pStyle w:val="ListParagraph"/>
        <w:spacing w:after="120" w:line="240" w:lineRule="auto"/>
        <w:ind w:left="426" w:right="260"/>
        <w:jc w:val="both"/>
        <w:rPr>
          <w:rFonts w:ascii="Arial" w:hAnsi="Arial" w:cs="Arial"/>
          <w:iCs/>
        </w:rPr>
      </w:pPr>
    </w:p>
    <w:p w14:paraId="5DD20BF9" w14:textId="1F1437A5" w:rsidR="002E0515" w:rsidRPr="00D331D9" w:rsidRDefault="002E0515" w:rsidP="00D331D9">
      <w:pPr>
        <w:pStyle w:val="ListParagraph"/>
        <w:spacing w:after="120" w:line="240" w:lineRule="auto"/>
        <w:ind w:left="426" w:right="260"/>
        <w:jc w:val="both"/>
        <w:rPr>
          <w:rFonts w:ascii="Arial" w:hAnsi="Arial" w:cs="Arial"/>
          <w:b/>
          <w:iCs/>
        </w:rPr>
      </w:pPr>
      <w:r w:rsidRPr="00D331D9">
        <w:rPr>
          <w:rFonts w:ascii="Arial" w:hAnsi="Arial" w:cs="Arial"/>
          <w:b/>
          <w:iCs/>
        </w:rPr>
        <w:t>January students</w:t>
      </w:r>
      <w:r w:rsidR="00D331D9" w:rsidRPr="00D331D9">
        <w:rPr>
          <w:rFonts w:ascii="Arial" w:hAnsi="Arial" w:cs="Arial"/>
          <w:b/>
          <w:iCs/>
        </w:rPr>
        <w:t xml:space="preserve"> (LAWS9193)</w:t>
      </w:r>
      <w:r w:rsidRPr="00D331D9">
        <w:rPr>
          <w:rFonts w:ascii="Arial" w:hAnsi="Arial" w:cs="Arial"/>
          <w:b/>
          <w:iCs/>
        </w:rPr>
        <w:t>:</w:t>
      </w:r>
    </w:p>
    <w:p w14:paraId="5F15C019" w14:textId="77777777" w:rsidR="002E0515" w:rsidRPr="00D331D9" w:rsidRDefault="002E0515" w:rsidP="00D331D9">
      <w:pPr>
        <w:pStyle w:val="ListParagraph"/>
        <w:spacing w:after="120" w:line="240" w:lineRule="auto"/>
        <w:ind w:left="426" w:right="260"/>
        <w:jc w:val="both"/>
        <w:rPr>
          <w:rFonts w:ascii="Arial" w:hAnsi="Arial" w:cs="Arial"/>
          <w:b/>
          <w:iCs/>
        </w:rPr>
      </w:pPr>
    </w:p>
    <w:p w14:paraId="0C5E138B" w14:textId="760B6F9D" w:rsidR="006B0567" w:rsidRDefault="006B0567" w:rsidP="00D331D9">
      <w:pPr>
        <w:pStyle w:val="ListParagraph"/>
        <w:spacing w:after="120" w:line="240" w:lineRule="auto"/>
        <w:ind w:left="426" w:right="260"/>
        <w:jc w:val="both"/>
        <w:rPr>
          <w:rFonts w:ascii="Arial" w:hAnsi="Arial" w:cs="Arial"/>
          <w:iCs/>
        </w:rPr>
      </w:pPr>
      <w:r w:rsidRPr="00D331D9">
        <w:rPr>
          <w:rFonts w:ascii="Arial" w:hAnsi="Arial" w:cs="Arial"/>
          <w:iCs/>
        </w:rPr>
        <w:t>Due to their engagement with the module via e-learning, all January students are required to submit a 250-word reflective summary per session for at least five sessions to demonstrate their achievement of the module learning outcomes. Non-submission of at least five reflective summaries will result in failure of the module.</w:t>
      </w:r>
    </w:p>
    <w:p w14:paraId="2FC5BE84" w14:textId="77777777" w:rsidR="00D331D9" w:rsidRPr="00D331D9" w:rsidRDefault="00D331D9" w:rsidP="00D331D9">
      <w:pPr>
        <w:spacing w:after="120" w:line="240" w:lineRule="auto"/>
        <w:ind w:right="260"/>
        <w:jc w:val="both"/>
        <w:rPr>
          <w:rFonts w:ascii="Arial" w:hAnsi="Arial" w:cs="Arial"/>
          <w:iCs/>
        </w:rPr>
      </w:pPr>
    </w:p>
    <w:p w14:paraId="10207DE3" w14:textId="2AA57A2D" w:rsidR="006B0567" w:rsidRPr="00D331D9" w:rsidRDefault="00D331D9" w:rsidP="00D331D9">
      <w:pPr>
        <w:pStyle w:val="ListParagraph"/>
        <w:numPr>
          <w:ilvl w:val="1"/>
          <w:numId w:val="16"/>
        </w:numPr>
        <w:spacing w:after="120" w:line="240" w:lineRule="auto"/>
        <w:ind w:left="851" w:right="260"/>
        <w:jc w:val="both"/>
        <w:rPr>
          <w:rFonts w:ascii="Arial" w:hAnsi="Arial" w:cs="Arial"/>
          <w:b/>
          <w:iCs/>
        </w:rPr>
      </w:pPr>
      <w:r>
        <w:rPr>
          <w:rFonts w:ascii="Arial" w:hAnsi="Arial" w:cs="Arial"/>
          <w:b/>
          <w:iCs/>
        </w:rPr>
        <w:t xml:space="preserve"> </w:t>
      </w:r>
      <w:r w:rsidR="006B0567" w:rsidRPr="00D331D9">
        <w:rPr>
          <w:rFonts w:ascii="Arial" w:hAnsi="Arial" w:cs="Arial"/>
          <w:b/>
          <w:iCs/>
        </w:rPr>
        <w:t>Re-assessment methods</w:t>
      </w:r>
    </w:p>
    <w:p w14:paraId="310F46D1" w14:textId="77777777" w:rsidR="006B0567" w:rsidRPr="00D331D9" w:rsidRDefault="006B0567" w:rsidP="00D331D9">
      <w:pPr>
        <w:pStyle w:val="ListParagraph"/>
        <w:spacing w:after="120" w:line="240" w:lineRule="auto"/>
        <w:ind w:left="426" w:right="260"/>
        <w:jc w:val="both"/>
        <w:rPr>
          <w:rFonts w:ascii="Arial" w:hAnsi="Arial" w:cs="Arial"/>
          <w:iCs/>
        </w:rPr>
      </w:pPr>
    </w:p>
    <w:p w14:paraId="4C7D3064" w14:textId="13AB1700" w:rsidR="00373ACB" w:rsidRPr="00D331D9" w:rsidRDefault="006B0567" w:rsidP="00D331D9">
      <w:pPr>
        <w:pStyle w:val="ListParagraph"/>
        <w:spacing w:after="120" w:line="240" w:lineRule="auto"/>
        <w:ind w:left="426" w:right="260"/>
        <w:rPr>
          <w:rFonts w:ascii="Arial" w:hAnsi="Arial" w:cs="Arial"/>
          <w:b/>
          <w:i/>
          <w:iCs/>
        </w:rPr>
      </w:pPr>
      <w:r w:rsidRPr="00D331D9">
        <w:rPr>
          <w:rFonts w:ascii="Arial" w:hAnsi="Arial" w:cs="Arial"/>
          <w:iCs/>
        </w:rPr>
        <w:t xml:space="preserve">100% coursework for both September and January students. </w:t>
      </w:r>
      <w:r w:rsidR="002E0515" w:rsidRPr="00D331D9">
        <w:rPr>
          <w:rFonts w:ascii="Arial" w:hAnsi="Arial" w:cs="Arial"/>
          <w:iCs/>
          <w:u w:val="single"/>
        </w:rPr>
        <w:br/>
      </w:r>
    </w:p>
    <w:p w14:paraId="259E19DE" w14:textId="77777777" w:rsidR="00F36330" w:rsidRPr="00D331D9" w:rsidRDefault="00F36330" w:rsidP="00D331D9">
      <w:pPr>
        <w:pStyle w:val="ListParagraph"/>
        <w:spacing w:after="120" w:line="240" w:lineRule="auto"/>
        <w:ind w:left="426" w:right="260"/>
        <w:jc w:val="both"/>
        <w:rPr>
          <w:rFonts w:ascii="Arial" w:hAnsi="Arial" w:cs="Arial"/>
          <w:b/>
          <w:i/>
          <w:iCs/>
        </w:rPr>
      </w:pPr>
    </w:p>
    <w:p w14:paraId="79B6390D" w14:textId="77777777" w:rsidR="00274ED7" w:rsidRPr="00D331D9" w:rsidRDefault="00DF2132" w:rsidP="00D331D9">
      <w:pPr>
        <w:numPr>
          <w:ilvl w:val="0"/>
          <w:numId w:val="16"/>
        </w:numPr>
        <w:spacing w:after="120" w:line="240" w:lineRule="auto"/>
        <w:ind w:left="426" w:right="260" w:hanging="426"/>
        <w:jc w:val="both"/>
        <w:rPr>
          <w:rFonts w:ascii="Arial" w:hAnsi="Arial" w:cs="Arial"/>
          <w:b/>
        </w:rPr>
      </w:pPr>
      <w:r w:rsidRPr="00D331D9">
        <w:rPr>
          <w:rFonts w:ascii="Arial" w:hAnsi="Arial" w:cs="Arial"/>
          <w:b/>
        </w:rPr>
        <w:t>Map of module learning o</w:t>
      </w:r>
      <w:r w:rsidR="006F3F8B" w:rsidRPr="00D331D9">
        <w:rPr>
          <w:rFonts w:ascii="Arial" w:hAnsi="Arial" w:cs="Arial"/>
          <w:b/>
        </w:rPr>
        <w:t>utcomes</w:t>
      </w:r>
      <w:r w:rsidR="00B30E07" w:rsidRPr="00D331D9">
        <w:rPr>
          <w:rFonts w:ascii="Arial" w:hAnsi="Arial" w:cs="Arial"/>
          <w:b/>
        </w:rPr>
        <w:t xml:space="preserve"> (sections 8 &amp; 9)</w:t>
      </w:r>
      <w:r w:rsidR="006F3F8B" w:rsidRPr="00D331D9">
        <w:rPr>
          <w:rFonts w:ascii="Arial" w:hAnsi="Arial" w:cs="Arial"/>
          <w:b/>
        </w:rPr>
        <w:t xml:space="preserve"> to </w:t>
      </w:r>
      <w:r w:rsidRPr="00D331D9">
        <w:rPr>
          <w:rFonts w:ascii="Arial" w:hAnsi="Arial" w:cs="Arial"/>
          <w:b/>
        </w:rPr>
        <w:t>l</w:t>
      </w:r>
      <w:r w:rsidR="006F3F8B" w:rsidRPr="00D331D9">
        <w:rPr>
          <w:rFonts w:ascii="Arial" w:hAnsi="Arial" w:cs="Arial"/>
          <w:b/>
        </w:rPr>
        <w:t>earning</w:t>
      </w:r>
      <w:r w:rsidR="00B30E07" w:rsidRPr="00D331D9">
        <w:rPr>
          <w:rFonts w:ascii="Arial" w:hAnsi="Arial" w:cs="Arial"/>
          <w:b/>
        </w:rPr>
        <w:t xml:space="preserve"> and </w:t>
      </w:r>
      <w:r w:rsidRPr="00D331D9">
        <w:rPr>
          <w:rFonts w:ascii="Arial" w:hAnsi="Arial" w:cs="Arial"/>
          <w:b/>
        </w:rPr>
        <w:t>t</w:t>
      </w:r>
      <w:r w:rsidR="00B30E07" w:rsidRPr="00D331D9">
        <w:rPr>
          <w:rFonts w:ascii="Arial" w:hAnsi="Arial" w:cs="Arial"/>
          <w:b/>
        </w:rPr>
        <w:t xml:space="preserve">eaching </w:t>
      </w:r>
      <w:r w:rsidRPr="00D331D9">
        <w:rPr>
          <w:rFonts w:ascii="Arial" w:hAnsi="Arial" w:cs="Arial"/>
          <w:b/>
        </w:rPr>
        <w:t>m</w:t>
      </w:r>
      <w:r w:rsidR="00B30E07" w:rsidRPr="00D331D9">
        <w:rPr>
          <w:rFonts w:ascii="Arial" w:hAnsi="Arial" w:cs="Arial"/>
          <w:b/>
        </w:rPr>
        <w:t>ethods (section</w:t>
      </w:r>
      <w:r w:rsidR="0066061A" w:rsidRPr="00D331D9">
        <w:rPr>
          <w:rFonts w:ascii="Arial" w:hAnsi="Arial" w:cs="Arial"/>
          <w:b/>
        </w:rPr>
        <w:t xml:space="preserve"> </w:t>
      </w:r>
      <w:r w:rsidR="00B30E07" w:rsidRPr="00D331D9">
        <w:rPr>
          <w:rFonts w:ascii="Arial" w:hAnsi="Arial" w:cs="Arial"/>
          <w:b/>
        </w:rPr>
        <w:t>12</w:t>
      </w:r>
      <w:r w:rsidR="006F3F8B" w:rsidRPr="00D331D9">
        <w:rPr>
          <w:rFonts w:ascii="Arial" w:hAnsi="Arial" w:cs="Arial"/>
          <w:b/>
        </w:rPr>
        <w:t>) and m</w:t>
      </w:r>
      <w:r w:rsidR="00B30E07" w:rsidRPr="00D331D9">
        <w:rPr>
          <w:rFonts w:ascii="Arial" w:hAnsi="Arial" w:cs="Arial"/>
          <w:b/>
        </w:rPr>
        <w:t xml:space="preserve">ethods of </w:t>
      </w:r>
      <w:r w:rsidRPr="00D331D9">
        <w:rPr>
          <w:rFonts w:ascii="Arial" w:hAnsi="Arial" w:cs="Arial"/>
          <w:b/>
        </w:rPr>
        <w:t>a</w:t>
      </w:r>
      <w:r w:rsidR="00B30E07" w:rsidRPr="00D331D9">
        <w:rPr>
          <w:rFonts w:ascii="Arial" w:hAnsi="Arial" w:cs="Arial"/>
          <w:b/>
        </w:rPr>
        <w:t>ssessment (section 13</w:t>
      </w:r>
      <w:r w:rsidR="00EF4933" w:rsidRPr="00D331D9">
        <w:rPr>
          <w:rFonts w:ascii="Arial" w:hAnsi="Arial" w:cs="Arial"/>
          <w:b/>
        </w:rPr>
        <w:t>)</w:t>
      </w:r>
    </w:p>
    <w:p w14:paraId="5EB7A7EC" w14:textId="77777777" w:rsidR="00727780" w:rsidRPr="00D331D9" w:rsidRDefault="00727780" w:rsidP="00D331D9">
      <w:pPr>
        <w:spacing w:after="120" w:line="240" w:lineRule="auto"/>
        <w:ind w:left="426" w:right="260"/>
        <w:rPr>
          <w:rFonts w:ascii="Arial" w:hAnsi="Arial" w:cs="Arial"/>
          <w:b/>
          <w:i/>
          <w:iCs/>
        </w:rPr>
      </w:pPr>
    </w:p>
    <w:tbl>
      <w:tblPr>
        <w:tblStyle w:val="TableGrid"/>
        <w:tblW w:w="2326" w:type="pct"/>
        <w:jc w:val="center"/>
        <w:tblLook w:val="04A0" w:firstRow="1" w:lastRow="0" w:firstColumn="1" w:lastColumn="0" w:noHBand="0" w:noVBand="1"/>
      </w:tblPr>
      <w:tblGrid>
        <w:gridCol w:w="2063"/>
        <w:gridCol w:w="522"/>
        <w:gridCol w:w="522"/>
        <w:gridCol w:w="522"/>
        <w:gridCol w:w="522"/>
        <w:gridCol w:w="522"/>
        <w:gridCol w:w="522"/>
      </w:tblGrid>
      <w:tr w:rsidR="00F36330" w:rsidRPr="00D331D9" w14:paraId="54B00566" w14:textId="77777777" w:rsidTr="00D32822">
        <w:trPr>
          <w:trHeight w:val="397"/>
          <w:jc w:val="center"/>
        </w:trPr>
        <w:tc>
          <w:tcPr>
            <w:tcW w:w="1948" w:type="pct"/>
            <w:shd w:val="clear" w:color="auto" w:fill="D9D9D9" w:themeFill="background1" w:themeFillShade="D9"/>
            <w:vAlign w:val="center"/>
          </w:tcPr>
          <w:p w14:paraId="3AB67F65" w14:textId="77777777" w:rsidR="00D32822" w:rsidRPr="00D331D9" w:rsidRDefault="00D32822" w:rsidP="00D331D9">
            <w:pPr>
              <w:spacing w:after="120"/>
              <w:rPr>
                <w:rFonts w:ascii="Arial" w:hAnsi="Arial" w:cs="Arial"/>
                <w:i/>
              </w:rPr>
            </w:pPr>
            <w:r w:rsidRPr="00D331D9">
              <w:rPr>
                <w:rFonts w:ascii="Arial" w:hAnsi="Arial" w:cs="Arial"/>
                <w:b/>
              </w:rPr>
              <w:t>Module learning outcome</w:t>
            </w:r>
          </w:p>
        </w:tc>
        <w:tc>
          <w:tcPr>
            <w:tcW w:w="509" w:type="pct"/>
            <w:vAlign w:val="center"/>
          </w:tcPr>
          <w:p w14:paraId="35D73ED4" w14:textId="77777777" w:rsidR="00D32822" w:rsidRPr="00D331D9" w:rsidRDefault="00D32822" w:rsidP="00D331D9">
            <w:pPr>
              <w:spacing w:after="120"/>
              <w:jc w:val="center"/>
              <w:rPr>
                <w:rFonts w:ascii="Arial" w:hAnsi="Arial" w:cs="Arial"/>
                <w:bCs/>
              </w:rPr>
            </w:pPr>
            <w:r w:rsidRPr="00D331D9">
              <w:rPr>
                <w:rFonts w:ascii="Arial" w:hAnsi="Arial" w:cs="Arial"/>
                <w:bCs/>
              </w:rPr>
              <w:t>8.1</w:t>
            </w:r>
          </w:p>
        </w:tc>
        <w:tc>
          <w:tcPr>
            <w:tcW w:w="509" w:type="pct"/>
            <w:vAlign w:val="center"/>
          </w:tcPr>
          <w:p w14:paraId="1D92151F" w14:textId="77777777" w:rsidR="00D32822" w:rsidRPr="00D331D9" w:rsidRDefault="00D32822" w:rsidP="00D331D9">
            <w:pPr>
              <w:spacing w:after="120"/>
              <w:jc w:val="center"/>
              <w:rPr>
                <w:rFonts w:ascii="Arial" w:hAnsi="Arial" w:cs="Arial"/>
                <w:bCs/>
              </w:rPr>
            </w:pPr>
            <w:r w:rsidRPr="00D331D9">
              <w:rPr>
                <w:rFonts w:ascii="Arial" w:hAnsi="Arial" w:cs="Arial"/>
                <w:bCs/>
              </w:rPr>
              <w:t>8.2</w:t>
            </w:r>
          </w:p>
        </w:tc>
        <w:tc>
          <w:tcPr>
            <w:tcW w:w="509" w:type="pct"/>
            <w:vAlign w:val="center"/>
          </w:tcPr>
          <w:p w14:paraId="08411265" w14:textId="18FF3CE9" w:rsidR="00D32822" w:rsidRPr="00D331D9" w:rsidRDefault="00D32822" w:rsidP="00D331D9">
            <w:pPr>
              <w:spacing w:after="120"/>
              <w:jc w:val="center"/>
              <w:rPr>
                <w:rFonts w:ascii="Arial" w:hAnsi="Arial" w:cs="Arial"/>
                <w:bCs/>
              </w:rPr>
            </w:pPr>
            <w:r w:rsidRPr="00D331D9">
              <w:rPr>
                <w:rFonts w:ascii="Arial" w:hAnsi="Arial" w:cs="Arial"/>
                <w:bCs/>
              </w:rPr>
              <w:t>8.3</w:t>
            </w:r>
          </w:p>
        </w:tc>
        <w:tc>
          <w:tcPr>
            <w:tcW w:w="509" w:type="pct"/>
            <w:vAlign w:val="center"/>
          </w:tcPr>
          <w:p w14:paraId="436B4EC9" w14:textId="74F9BECE" w:rsidR="00D32822" w:rsidRPr="00D331D9" w:rsidRDefault="00D32822" w:rsidP="00D331D9">
            <w:pPr>
              <w:spacing w:after="120"/>
              <w:jc w:val="center"/>
              <w:rPr>
                <w:rFonts w:ascii="Arial" w:hAnsi="Arial" w:cs="Arial"/>
                <w:bCs/>
              </w:rPr>
            </w:pPr>
            <w:r w:rsidRPr="00D331D9">
              <w:rPr>
                <w:rFonts w:ascii="Arial" w:hAnsi="Arial" w:cs="Arial"/>
                <w:bCs/>
              </w:rPr>
              <w:t>9.1</w:t>
            </w:r>
          </w:p>
        </w:tc>
        <w:tc>
          <w:tcPr>
            <w:tcW w:w="509" w:type="pct"/>
            <w:vAlign w:val="center"/>
          </w:tcPr>
          <w:p w14:paraId="06BA414D" w14:textId="11C0F985" w:rsidR="00D32822" w:rsidRPr="00D331D9" w:rsidRDefault="00D32822" w:rsidP="00D331D9">
            <w:pPr>
              <w:spacing w:after="120"/>
              <w:jc w:val="center"/>
              <w:rPr>
                <w:rFonts w:ascii="Arial" w:hAnsi="Arial" w:cs="Arial"/>
                <w:bCs/>
              </w:rPr>
            </w:pPr>
            <w:r w:rsidRPr="00D331D9">
              <w:rPr>
                <w:rFonts w:ascii="Arial" w:hAnsi="Arial" w:cs="Arial"/>
                <w:bCs/>
              </w:rPr>
              <w:t>9.2</w:t>
            </w:r>
          </w:p>
        </w:tc>
        <w:tc>
          <w:tcPr>
            <w:tcW w:w="509" w:type="pct"/>
            <w:vAlign w:val="center"/>
          </w:tcPr>
          <w:p w14:paraId="3267D701" w14:textId="1863738D" w:rsidR="00D32822" w:rsidRPr="00D331D9" w:rsidRDefault="00D32822" w:rsidP="00D331D9">
            <w:pPr>
              <w:spacing w:after="120"/>
              <w:jc w:val="center"/>
              <w:rPr>
                <w:rFonts w:ascii="Arial" w:hAnsi="Arial" w:cs="Arial"/>
                <w:bCs/>
              </w:rPr>
            </w:pPr>
            <w:r w:rsidRPr="00D331D9">
              <w:rPr>
                <w:rFonts w:ascii="Arial" w:hAnsi="Arial" w:cs="Arial"/>
                <w:bCs/>
              </w:rPr>
              <w:t>9.3</w:t>
            </w:r>
          </w:p>
        </w:tc>
      </w:tr>
      <w:tr w:rsidR="00F36330" w:rsidRPr="00D331D9" w14:paraId="751ADF3B" w14:textId="77777777" w:rsidTr="00D32822">
        <w:trPr>
          <w:trHeight w:val="397"/>
          <w:jc w:val="center"/>
        </w:trPr>
        <w:tc>
          <w:tcPr>
            <w:tcW w:w="1948" w:type="pct"/>
            <w:shd w:val="clear" w:color="auto" w:fill="D9D9D9" w:themeFill="background1" w:themeFillShade="D9"/>
            <w:vAlign w:val="center"/>
          </w:tcPr>
          <w:p w14:paraId="7FCBF131" w14:textId="77777777" w:rsidR="00D32822" w:rsidRPr="00D331D9" w:rsidRDefault="00D32822" w:rsidP="00D331D9">
            <w:pPr>
              <w:spacing w:after="120"/>
              <w:rPr>
                <w:rFonts w:ascii="Arial" w:hAnsi="Arial" w:cs="Arial"/>
                <w:b/>
              </w:rPr>
            </w:pPr>
            <w:r w:rsidRPr="00D331D9">
              <w:rPr>
                <w:rFonts w:ascii="Arial" w:hAnsi="Arial" w:cs="Arial"/>
                <w:b/>
              </w:rPr>
              <w:t>Learning / teaching method</w:t>
            </w:r>
          </w:p>
        </w:tc>
        <w:tc>
          <w:tcPr>
            <w:tcW w:w="509" w:type="pct"/>
            <w:vAlign w:val="center"/>
          </w:tcPr>
          <w:p w14:paraId="2EFB38C3" w14:textId="77777777" w:rsidR="00D32822" w:rsidRPr="00D331D9" w:rsidRDefault="00D32822" w:rsidP="00D331D9">
            <w:pPr>
              <w:spacing w:after="120"/>
              <w:jc w:val="center"/>
              <w:rPr>
                <w:rFonts w:ascii="Arial" w:hAnsi="Arial" w:cs="Arial"/>
                <w:bCs/>
              </w:rPr>
            </w:pPr>
          </w:p>
        </w:tc>
        <w:tc>
          <w:tcPr>
            <w:tcW w:w="509" w:type="pct"/>
            <w:vAlign w:val="center"/>
          </w:tcPr>
          <w:p w14:paraId="76BD5F83" w14:textId="77777777" w:rsidR="00D32822" w:rsidRPr="00D331D9" w:rsidRDefault="00D32822" w:rsidP="00D331D9">
            <w:pPr>
              <w:spacing w:after="120"/>
              <w:jc w:val="center"/>
              <w:rPr>
                <w:rFonts w:ascii="Arial" w:hAnsi="Arial" w:cs="Arial"/>
                <w:bCs/>
              </w:rPr>
            </w:pPr>
          </w:p>
        </w:tc>
        <w:tc>
          <w:tcPr>
            <w:tcW w:w="509" w:type="pct"/>
            <w:vAlign w:val="center"/>
          </w:tcPr>
          <w:p w14:paraId="5A061A27" w14:textId="77777777" w:rsidR="00D32822" w:rsidRPr="00D331D9" w:rsidRDefault="00D32822" w:rsidP="00D331D9">
            <w:pPr>
              <w:spacing w:after="120"/>
              <w:jc w:val="center"/>
              <w:rPr>
                <w:rFonts w:ascii="Arial" w:hAnsi="Arial" w:cs="Arial"/>
                <w:bCs/>
              </w:rPr>
            </w:pPr>
          </w:p>
        </w:tc>
        <w:tc>
          <w:tcPr>
            <w:tcW w:w="509" w:type="pct"/>
            <w:vAlign w:val="center"/>
          </w:tcPr>
          <w:p w14:paraId="372623DC" w14:textId="77777777" w:rsidR="00D32822" w:rsidRPr="00D331D9" w:rsidRDefault="00D32822" w:rsidP="00D331D9">
            <w:pPr>
              <w:spacing w:after="120"/>
              <w:jc w:val="center"/>
              <w:rPr>
                <w:rFonts w:ascii="Arial" w:hAnsi="Arial" w:cs="Arial"/>
                <w:bCs/>
              </w:rPr>
            </w:pPr>
          </w:p>
        </w:tc>
        <w:tc>
          <w:tcPr>
            <w:tcW w:w="509" w:type="pct"/>
            <w:vAlign w:val="center"/>
          </w:tcPr>
          <w:p w14:paraId="4D3A72A8" w14:textId="77777777" w:rsidR="00D32822" w:rsidRPr="00D331D9" w:rsidRDefault="00D32822" w:rsidP="00D331D9">
            <w:pPr>
              <w:spacing w:after="120"/>
              <w:jc w:val="center"/>
              <w:rPr>
                <w:rFonts w:ascii="Arial" w:hAnsi="Arial" w:cs="Arial"/>
                <w:bCs/>
              </w:rPr>
            </w:pPr>
          </w:p>
        </w:tc>
        <w:tc>
          <w:tcPr>
            <w:tcW w:w="509" w:type="pct"/>
            <w:vAlign w:val="center"/>
          </w:tcPr>
          <w:p w14:paraId="564D78A9" w14:textId="77777777" w:rsidR="00D32822" w:rsidRPr="00D331D9" w:rsidRDefault="00D32822" w:rsidP="00D331D9">
            <w:pPr>
              <w:spacing w:after="120"/>
              <w:jc w:val="center"/>
              <w:rPr>
                <w:rFonts w:ascii="Arial" w:hAnsi="Arial" w:cs="Arial"/>
                <w:bCs/>
              </w:rPr>
            </w:pPr>
          </w:p>
        </w:tc>
      </w:tr>
      <w:tr w:rsidR="00F36330" w:rsidRPr="00D331D9" w14:paraId="69DE18F0" w14:textId="77777777" w:rsidTr="00D32822">
        <w:trPr>
          <w:trHeight w:val="397"/>
          <w:jc w:val="center"/>
        </w:trPr>
        <w:tc>
          <w:tcPr>
            <w:tcW w:w="1948" w:type="pct"/>
            <w:vAlign w:val="center"/>
          </w:tcPr>
          <w:p w14:paraId="22F2D398" w14:textId="77777777" w:rsidR="00D32822" w:rsidRPr="00D331D9" w:rsidRDefault="00D32822" w:rsidP="00D331D9">
            <w:pPr>
              <w:spacing w:after="120"/>
              <w:rPr>
                <w:rFonts w:ascii="Arial" w:hAnsi="Arial" w:cs="Arial"/>
              </w:rPr>
            </w:pPr>
            <w:r w:rsidRPr="00D331D9">
              <w:rPr>
                <w:rFonts w:ascii="Arial" w:hAnsi="Arial" w:cs="Arial"/>
              </w:rPr>
              <w:t>Lecture/workshops</w:t>
            </w:r>
          </w:p>
        </w:tc>
        <w:tc>
          <w:tcPr>
            <w:tcW w:w="509" w:type="pct"/>
            <w:vAlign w:val="center"/>
          </w:tcPr>
          <w:p w14:paraId="62B18C00"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5054CF9D"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60AD9E4A"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F9E5811"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8A5868C"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0127AB2A"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16BC9428" w14:textId="77777777" w:rsidTr="00D32822">
        <w:trPr>
          <w:trHeight w:val="397"/>
          <w:jc w:val="center"/>
        </w:trPr>
        <w:tc>
          <w:tcPr>
            <w:tcW w:w="1948" w:type="pct"/>
            <w:vAlign w:val="center"/>
          </w:tcPr>
          <w:p w14:paraId="086F8F40" w14:textId="77777777" w:rsidR="00D32822" w:rsidRPr="00D331D9" w:rsidRDefault="00D32822" w:rsidP="00D331D9">
            <w:pPr>
              <w:spacing w:after="120"/>
              <w:rPr>
                <w:rFonts w:ascii="Arial" w:hAnsi="Arial" w:cs="Arial"/>
              </w:rPr>
            </w:pPr>
            <w:r w:rsidRPr="00D331D9">
              <w:rPr>
                <w:rFonts w:ascii="Arial" w:hAnsi="Arial" w:cs="Arial"/>
              </w:rPr>
              <w:t>Private Study</w:t>
            </w:r>
          </w:p>
        </w:tc>
        <w:tc>
          <w:tcPr>
            <w:tcW w:w="509" w:type="pct"/>
            <w:vAlign w:val="center"/>
          </w:tcPr>
          <w:p w14:paraId="6F566F81"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6200AAD6"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EA6C110"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6E495D2C"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0F886370"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E5B7C4D"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172B2005" w14:textId="77777777" w:rsidTr="00D32822">
        <w:trPr>
          <w:trHeight w:val="397"/>
          <w:jc w:val="center"/>
        </w:trPr>
        <w:tc>
          <w:tcPr>
            <w:tcW w:w="1948" w:type="pct"/>
            <w:shd w:val="clear" w:color="auto" w:fill="D9D9D9" w:themeFill="background1" w:themeFillShade="D9"/>
            <w:vAlign w:val="center"/>
          </w:tcPr>
          <w:p w14:paraId="5B8C7183" w14:textId="77777777" w:rsidR="00D32822" w:rsidRPr="00D331D9" w:rsidRDefault="00D32822" w:rsidP="00D331D9">
            <w:pPr>
              <w:spacing w:after="120"/>
              <w:rPr>
                <w:rFonts w:ascii="Arial" w:hAnsi="Arial" w:cs="Arial"/>
                <w:b/>
              </w:rPr>
            </w:pPr>
            <w:r w:rsidRPr="00D331D9">
              <w:rPr>
                <w:rFonts w:ascii="Arial" w:hAnsi="Arial" w:cs="Arial"/>
                <w:b/>
              </w:rPr>
              <w:t>Assessment method</w:t>
            </w:r>
          </w:p>
        </w:tc>
        <w:tc>
          <w:tcPr>
            <w:tcW w:w="509" w:type="pct"/>
            <w:vAlign w:val="center"/>
          </w:tcPr>
          <w:p w14:paraId="2739DD02" w14:textId="77777777" w:rsidR="00D32822" w:rsidRPr="00D331D9" w:rsidRDefault="00D32822" w:rsidP="00D331D9">
            <w:pPr>
              <w:spacing w:after="120"/>
              <w:jc w:val="center"/>
              <w:rPr>
                <w:rFonts w:ascii="Arial" w:hAnsi="Arial" w:cs="Arial"/>
                <w:bCs/>
              </w:rPr>
            </w:pPr>
          </w:p>
        </w:tc>
        <w:tc>
          <w:tcPr>
            <w:tcW w:w="509" w:type="pct"/>
            <w:vAlign w:val="center"/>
          </w:tcPr>
          <w:p w14:paraId="71E04D78" w14:textId="77777777" w:rsidR="00D32822" w:rsidRPr="00D331D9" w:rsidRDefault="00D32822" w:rsidP="00D331D9">
            <w:pPr>
              <w:spacing w:after="120"/>
              <w:jc w:val="center"/>
              <w:rPr>
                <w:rFonts w:ascii="Arial" w:hAnsi="Arial" w:cs="Arial"/>
                <w:bCs/>
              </w:rPr>
            </w:pPr>
          </w:p>
        </w:tc>
        <w:tc>
          <w:tcPr>
            <w:tcW w:w="509" w:type="pct"/>
            <w:vAlign w:val="center"/>
          </w:tcPr>
          <w:p w14:paraId="4508FA31" w14:textId="77777777" w:rsidR="00D32822" w:rsidRPr="00D331D9" w:rsidRDefault="00D32822" w:rsidP="00D331D9">
            <w:pPr>
              <w:spacing w:after="120"/>
              <w:jc w:val="center"/>
              <w:rPr>
                <w:rFonts w:ascii="Arial" w:hAnsi="Arial" w:cs="Arial"/>
                <w:bCs/>
              </w:rPr>
            </w:pPr>
          </w:p>
        </w:tc>
        <w:tc>
          <w:tcPr>
            <w:tcW w:w="509" w:type="pct"/>
            <w:vAlign w:val="center"/>
          </w:tcPr>
          <w:p w14:paraId="0472FE8C" w14:textId="77777777" w:rsidR="00D32822" w:rsidRPr="00D331D9" w:rsidRDefault="00D32822" w:rsidP="00D331D9">
            <w:pPr>
              <w:spacing w:after="120"/>
              <w:jc w:val="center"/>
              <w:rPr>
                <w:rFonts w:ascii="Arial" w:hAnsi="Arial" w:cs="Arial"/>
                <w:bCs/>
              </w:rPr>
            </w:pPr>
          </w:p>
        </w:tc>
        <w:tc>
          <w:tcPr>
            <w:tcW w:w="509" w:type="pct"/>
            <w:vAlign w:val="center"/>
          </w:tcPr>
          <w:p w14:paraId="4A9C050B" w14:textId="77777777" w:rsidR="00D32822" w:rsidRPr="00D331D9" w:rsidRDefault="00D32822" w:rsidP="00D331D9">
            <w:pPr>
              <w:spacing w:after="120"/>
              <w:jc w:val="center"/>
              <w:rPr>
                <w:rFonts w:ascii="Arial" w:hAnsi="Arial" w:cs="Arial"/>
                <w:bCs/>
              </w:rPr>
            </w:pPr>
          </w:p>
        </w:tc>
        <w:tc>
          <w:tcPr>
            <w:tcW w:w="509" w:type="pct"/>
            <w:vAlign w:val="center"/>
          </w:tcPr>
          <w:p w14:paraId="5E7A5C13" w14:textId="77777777" w:rsidR="00D32822" w:rsidRPr="00D331D9" w:rsidRDefault="00D32822" w:rsidP="00D331D9">
            <w:pPr>
              <w:spacing w:after="120"/>
              <w:jc w:val="center"/>
              <w:rPr>
                <w:rFonts w:ascii="Arial" w:hAnsi="Arial" w:cs="Arial"/>
                <w:bCs/>
              </w:rPr>
            </w:pPr>
          </w:p>
        </w:tc>
      </w:tr>
      <w:tr w:rsidR="00F36330" w:rsidRPr="00D331D9" w14:paraId="2C1AEA94" w14:textId="77777777" w:rsidTr="00D32822">
        <w:trPr>
          <w:trHeight w:val="397"/>
          <w:jc w:val="center"/>
        </w:trPr>
        <w:tc>
          <w:tcPr>
            <w:tcW w:w="1948" w:type="pct"/>
            <w:vAlign w:val="center"/>
          </w:tcPr>
          <w:p w14:paraId="6C780E7F" w14:textId="77777777" w:rsidR="00D32822" w:rsidRPr="00D331D9" w:rsidRDefault="00D32822" w:rsidP="00D331D9">
            <w:pPr>
              <w:spacing w:after="120"/>
              <w:rPr>
                <w:rFonts w:ascii="Arial" w:hAnsi="Arial" w:cs="Arial"/>
              </w:rPr>
            </w:pPr>
            <w:r w:rsidRPr="00D331D9">
              <w:rPr>
                <w:rFonts w:ascii="Arial" w:hAnsi="Arial" w:cs="Arial"/>
              </w:rPr>
              <w:t>Attendance and participation</w:t>
            </w:r>
          </w:p>
        </w:tc>
        <w:tc>
          <w:tcPr>
            <w:tcW w:w="509" w:type="pct"/>
            <w:vAlign w:val="center"/>
          </w:tcPr>
          <w:p w14:paraId="70B498E8"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5B5AE6D4"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956383E"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0BB88B94"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1CF5334"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9B7D2B3" w14:textId="77777777"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175ADE6B" w14:textId="77777777" w:rsidTr="00D32822">
        <w:trPr>
          <w:trHeight w:val="397"/>
          <w:jc w:val="center"/>
        </w:trPr>
        <w:tc>
          <w:tcPr>
            <w:tcW w:w="1948" w:type="pct"/>
            <w:tcBorders>
              <w:bottom w:val="single" w:sz="4" w:space="0" w:color="auto"/>
            </w:tcBorders>
            <w:vAlign w:val="center"/>
          </w:tcPr>
          <w:p w14:paraId="068671BE" w14:textId="618BAF5F" w:rsidR="00D32822" w:rsidRPr="00D331D9" w:rsidRDefault="00D32822" w:rsidP="00D331D9">
            <w:pPr>
              <w:spacing w:after="120"/>
              <w:rPr>
                <w:rFonts w:ascii="Arial" w:hAnsi="Arial" w:cs="Arial"/>
              </w:rPr>
            </w:pPr>
            <w:r w:rsidRPr="00D331D9">
              <w:rPr>
                <w:rFonts w:ascii="Arial" w:hAnsi="Arial" w:cs="Arial"/>
              </w:rPr>
              <w:t>Retrieval essay (if required)</w:t>
            </w:r>
          </w:p>
        </w:tc>
        <w:tc>
          <w:tcPr>
            <w:tcW w:w="509" w:type="pct"/>
            <w:tcBorders>
              <w:bottom w:val="single" w:sz="4" w:space="0" w:color="auto"/>
            </w:tcBorders>
            <w:vAlign w:val="center"/>
          </w:tcPr>
          <w:p w14:paraId="46CF2734" w14:textId="7C61E278"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141FDEB8" w14:textId="0C0D12CD"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25AFF0BE" w14:textId="057D1DF0"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69B36FD4" w14:textId="0056238C"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23D60ACF" w14:textId="320E624A"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tcBorders>
              <w:bottom w:val="single" w:sz="4" w:space="0" w:color="auto"/>
            </w:tcBorders>
            <w:vAlign w:val="center"/>
          </w:tcPr>
          <w:p w14:paraId="6569652A" w14:textId="4D0C36D6" w:rsidR="00D32822" w:rsidRPr="00D331D9" w:rsidRDefault="00D32822" w:rsidP="00D331D9">
            <w:pPr>
              <w:spacing w:after="120"/>
              <w:jc w:val="center"/>
              <w:rPr>
                <w:rFonts w:ascii="Arial" w:hAnsi="Arial" w:cs="Arial"/>
                <w:bCs/>
              </w:rPr>
            </w:pPr>
            <w:r w:rsidRPr="00D331D9">
              <w:rPr>
                <w:rFonts w:ascii="Arial" w:hAnsi="Arial" w:cs="Arial"/>
                <w:bCs/>
              </w:rPr>
              <w:t>X</w:t>
            </w:r>
          </w:p>
        </w:tc>
      </w:tr>
      <w:tr w:rsidR="00F36330" w:rsidRPr="00D331D9" w14:paraId="64E9F247" w14:textId="77777777" w:rsidTr="00D32822">
        <w:trPr>
          <w:trHeight w:val="397"/>
          <w:jc w:val="center"/>
        </w:trPr>
        <w:tc>
          <w:tcPr>
            <w:tcW w:w="1948" w:type="pct"/>
            <w:tcBorders>
              <w:right w:val="nil"/>
            </w:tcBorders>
            <w:shd w:val="clear" w:color="auto" w:fill="D9D9D9" w:themeFill="background1" w:themeFillShade="D9"/>
            <w:vAlign w:val="center"/>
          </w:tcPr>
          <w:p w14:paraId="0E3A8382" w14:textId="3928A3B7" w:rsidR="00D32822" w:rsidRPr="00D331D9" w:rsidRDefault="00D32822" w:rsidP="00D331D9">
            <w:pPr>
              <w:spacing w:after="120"/>
              <w:rPr>
                <w:rFonts w:ascii="Arial" w:hAnsi="Arial" w:cs="Arial"/>
              </w:rPr>
            </w:pPr>
            <w:r w:rsidRPr="00D331D9">
              <w:rPr>
                <w:rFonts w:ascii="Arial" w:hAnsi="Arial" w:cs="Arial"/>
              </w:rPr>
              <w:t>January students</w:t>
            </w:r>
          </w:p>
        </w:tc>
        <w:tc>
          <w:tcPr>
            <w:tcW w:w="509" w:type="pct"/>
            <w:tcBorders>
              <w:left w:val="nil"/>
              <w:right w:val="nil"/>
            </w:tcBorders>
            <w:shd w:val="clear" w:color="auto" w:fill="D9D9D9" w:themeFill="background1" w:themeFillShade="D9"/>
            <w:vAlign w:val="center"/>
          </w:tcPr>
          <w:p w14:paraId="59992D73"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647168EB"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6DD2FEE6"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52899D3D" w14:textId="77777777" w:rsidR="00D32822" w:rsidRPr="00D331D9" w:rsidRDefault="00D32822" w:rsidP="00D331D9">
            <w:pPr>
              <w:spacing w:after="120"/>
              <w:jc w:val="center"/>
              <w:rPr>
                <w:rFonts w:ascii="Arial" w:hAnsi="Arial" w:cs="Arial"/>
                <w:bCs/>
              </w:rPr>
            </w:pPr>
          </w:p>
        </w:tc>
        <w:tc>
          <w:tcPr>
            <w:tcW w:w="509" w:type="pct"/>
            <w:tcBorders>
              <w:left w:val="nil"/>
              <w:right w:val="nil"/>
            </w:tcBorders>
            <w:shd w:val="clear" w:color="auto" w:fill="D9D9D9" w:themeFill="background1" w:themeFillShade="D9"/>
            <w:vAlign w:val="center"/>
          </w:tcPr>
          <w:p w14:paraId="0462055B" w14:textId="77777777" w:rsidR="00D32822" w:rsidRPr="00D331D9" w:rsidRDefault="00D32822" w:rsidP="00D331D9">
            <w:pPr>
              <w:spacing w:after="120"/>
              <w:jc w:val="center"/>
              <w:rPr>
                <w:rFonts w:ascii="Arial" w:hAnsi="Arial" w:cs="Arial"/>
                <w:bCs/>
              </w:rPr>
            </w:pPr>
          </w:p>
        </w:tc>
        <w:tc>
          <w:tcPr>
            <w:tcW w:w="509" w:type="pct"/>
            <w:tcBorders>
              <w:left w:val="nil"/>
            </w:tcBorders>
            <w:shd w:val="clear" w:color="auto" w:fill="D9D9D9" w:themeFill="background1" w:themeFillShade="D9"/>
            <w:vAlign w:val="center"/>
          </w:tcPr>
          <w:p w14:paraId="3F741F84" w14:textId="77777777" w:rsidR="00D32822" w:rsidRPr="00D331D9" w:rsidRDefault="00D32822" w:rsidP="00D331D9">
            <w:pPr>
              <w:spacing w:after="120"/>
              <w:jc w:val="center"/>
              <w:rPr>
                <w:rFonts w:ascii="Arial" w:hAnsi="Arial" w:cs="Arial"/>
                <w:bCs/>
              </w:rPr>
            </w:pPr>
          </w:p>
        </w:tc>
      </w:tr>
      <w:tr w:rsidR="00F36330" w:rsidRPr="00D331D9" w14:paraId="74CC33F3" w14:textId="77777777" w:rsidTr="00D32822">
        <w:trPr>
          <w:trHeight w:val="397"/>
          <w:jc w:val="center"/>
        </w:trPr>
        <w:tc>
          <w:tcPr>
            <w:tcW w:w="1948" w:type="pct"/>
            <w:vAlign w:val="center"/>
          </w:tcPr>
          <w:p w14:paraId="7E007A23" w14:textId="39FA3021" w:rsidR="00D32822" w:rsidRPr="00D331D9" w:rsidRDefault="00D32822" w:rsidP="00D331D9">
            <w:pPr>
              <w:spacing w:after="120"/>
              <w:rPr>
                <w:rFonts w:ascii="Arial" w:hAnsi="Arial" w:cs="Arial"/>
              </w:rPr>
            </w:pPr>
            <w:r w:rsidRPr="00D331D9">
              <w:rPr>
                <w:rFonts w:ascii="Arial" w:hAnsi="Arial" w:cs="Arial"/>
              </w:rPr>
              <w:t>Reflective summaries</w:t>
            </w:r>
          </w:p>
        </w:tc>
        <w:tc>
          <w:tcPr>
            <w:tcW w:w="509" w:type="pct"/>
            <w:vAlign w:val="center"/>
          </w:tcPr>
          <w:p w14:paraId="7276B023" w14:textId="69204F50"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4E5013CB" w14:textId="05FACE57"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1142DEE" w14:textId="533AAF95"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2E3305D6" w14:textId="3C4C345B"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7673BEAD" w14:textId="5D06E735" w:rsidR="00D32822" w:rsidRPr="00D331D9" w:rsidRDefault="00D32822" w:rsidP="00D331D9">
            <w:pPr>
              <w:spacing w:after="120"/>
              <w:jc w:val="center"/>
              <w:rPr>
                <w:rFonts w:ascii="Arial" w:hAnsi="Arial" w:cs="Arial"/>
                <w:bCs/>
              </w:rPr>
            </w:pPr>
            <w:r w:rsidRPr="00D331D9">
              <w:rPr>
                <w:rFonts w:ascii="Arial" w:hAnsi="Arial" w:cs="Arial"/>
                <w:bCs/>
              </w:rPr>
              <w:t>X</w:t>
            </w:r>
          </w:p>
        </w:tc>
        <w:tc>
          <w:tcPr>
            <w:tcW w:w="509" w:type="pct"/>
            <w:vAlign w:val="center"/>
          </w:tcPr>
          <w:p w14:paraId="5166EE2E" w14:textId="34E6070C" w:rsidR="00D32822" w:rsidRPr="00D331D9" w:rsidRDefault="00D32822" w:rsidP="00D331D9">
            <w:pPr>
              <w:spacing w:after="120"/>
              <w:jc w:val="center"/>
              <w:rPr>
                <w:rFonts w:ascii="Arial" w:hAnsi="Arial" w:cs="Arial"/>
                <w:bCs/>
              </w:rPr>
            </w:pPr>
            <w:r w:rsidRPr="00D331D9">
              <w:rPr>
                <w:rFonts w:ascii="Arial" w:hAnsi="Arial" w:cs="Arial"/>
                <w:bCs/>
              </w:rPr>
              <w:t>X</w:t>
            </w:r>
          </w:p>
        </w:tc>
      </w:tr>
    </w:tbl>
    <w:p w14:paraId="1FA60988" w14:textId="77777777" w:rsidR="007A6245" w:rsidRPr="00D331D9" w:rsidRDefault="007A6245" w:rsidP="00D331D9">
      <w:pPr>
        <w:spacing w:after="120" w:line="240" w:lineRule="auto"/>
        <w:ind w:left="426" w:right="260"/>
        <w:rPr>
          <w:rFonts w:ascii="Arial" w:hAnsi="Arial" w:cs="Arial"/>
          <w:b/>
          <w:iCs/>
        </w:rPr>
      </w:pPr>
    </w:p>
    <w:p w14:paraId="3FC8711C" w14:textId="737332D0" w:rsidR="00DF2132" w:rsidRDefault="00DF2132" w:rsidP="00D331D9">
      <w:pPr>
        <w:numPr>
          <w:ilvl w:val="0"/>
          <w:numId w:val="16"/>
        </w:numPr>
        <w:spacing w:after="120" w:line="240" w:lineRule="auto"/>
        <w:ind w:left="426" w:right="260" w:hanging="426"/>
        <w:jc w:val="both"/>
        <w:rPr>
          <w:rFonts w:ascii="Arial" w:hAnsi="Arial" w:cs="Arial"/>
        </w:rPr>
      </w:pPr>
      <w:r w:rsidRPr="00D331D9">
        <w:rPr>
          <w:rFonts w:ascii="Arial" w:hAnsi="Arial" w:cs="Arial"/>
        </w:rPr>
        <w:t xml:space="preserve">The </w:t>
      </w:r>
      <w:proofErr w:type="gramStart"/>
      <w:r w:rsidRPr="00D331D9">
        <w:rPr>
          <w:rFonts w:ascii="Arial" w:hAnsi="Arial" w:cs="Arial"/>
        </w:rPr>
        <w:t>School</w:t>
      </w:r>
      <w:proofErr w:type="gramEnd"/>
      <w:r w:rsidRPr="00D331D9">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25714EF3" w14:textId="77777777" w:rsidR="00D331D9" w:rsidRPr="00D331D9" w:rsidRDefault="00D331D9" w:rsidP="00D331D9">
      <w:pPr>
        <w:spacing w:after="120" w:line="240" w:lineRule="auto"/>
        <w:ind w:left="426" w:right="260"/>
        <w:jc w:val="both"/>
        <w:rPr>
          <w:rFonts w:ascii="Arial" w:hAnsi="Arial" w:cs="Arial"/>
        </w:rPr>
      </w:pPr>
    </w:p>
    <w:p w14:paraId="07A81CB0" w14:textId="77777777" w:rsidR="00DF2132" w:rsidRPr="00D331D9" w:rsidRDefault="00DF2132" w:rsidP="00D331D9">
      <w:pPr>
        <w:spacing w:after="120" w:line="240" w:lineRule="auto"/>
        <w:ind w:left="426" w:right="260"/>
        <w:jc w:val="both"/>
        <w:rPr>
          <w:rFonts w:ascii="Arial" w:hAnsi="Arial" w:cs="Arial"/>
        </w:rPr>
      </w:pPr>
      <w:r w:rsidRPr="00D331D9">
        <w:rPr>
          <w:rFonts w:ascii="Arial" w:hAnsi="Arial" w:cs="Arial"/>
        </w:rPr>
        <w:t xml:space="preserve">The inclusive practices in the guidance (see Annex B Appendix A) have been considered </w:t>
      </w:r>
      <w:proofErr w:type="gramStart"/>
      <w:r w:rsidRPr="00D331D9">
        <w:rPr>
          <w:rFonts w:ascii="Arial" w:hAnsi="Arial" w:cs="Arial"/>
        </w:rPr>
        <w:t>in order to</w:t>
      </w:r>
      <w:proofErr w:type="gramEnd"/>
      <w:r w:rsidRPr="00D331D9">
        <w:rPr>
          <w:rFonts w:ascii="Arial" w:hAnsi="Arial" w:cs="Arial"/>
        </w:rPr>
        <w:t xml:space="preserve"> support all students in the following areas:</w:t>
      </w:r>
    </w:p>
    <w:p w14:paraId="5761336C" w14:textId="77777777" w:rsidR="00DF2132" w:rsidRPr="00D331D9" w:rsidRDefault="00DF2132" w:rsidP="00D331D9">
      <w:pPr>
        <w:spacing w:after="120" w:line="240" w:lineRule="auto"/>
        <w:ind w:left="426" w:right="260"/>
        <w:jc w:val="both"/>
        <w:rPr>
          <w:rFonts w:ascii="Arial" w:hAnsi="Arial" w:cs="Arial"/>
          <w:b/>
        </w:rPr>
      </w:pPr>
      <w:r w:rsidRPr="00D331D9">
        <w:rPr>
          <w:rFonts w:ascii="Arial" w:hAnsi="Arial" w:cs="Arial"/>
        </w:rPr>
        <w:lastRenderedPageBreak/>
        <w:br/>
      </w:r>
      <w:r w:rsidRPr="00D331D9">
        <w:rPr>
          <w:rFonts w:ascii="Arial" w:hAnsi="Arial" w:cs="Arial"/>
          <w:b/>
        </w:rPr>
        <w:t>a) Accessible resources and curriculum</w:t>
      </w:r>
    </w:p>
    <w:p w14:paraId="46FEABDF"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Preference will be given to electronic resources that meet minimum accessibility standards and support the use of assistive technologies.</w:t>
      </w:r>
    </w:p>
    <w:p w14:paraId="33146A98"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Module outl</w:t>
      </w:r>
      <w:r w:rsidR="009D1B03" w:rsidRPr="00D331D9">
        <w:rPr>
          <w:rFonts w:ascii="Arial" w:hAnsi="Arial" w:cs="Arial"/>
        </w:rPr>
        <w:t xml:space="preserve">ines will be made accessible </w:t>
      </w:r>
      <w:r w:rsidRPr="00D331D9">
        <w:rPr>
          <w:rFonts w:ascii="Arial" w:hAnsi="Arial" w:cs="Arial"/>
        </w:rPr>
        <w:t xml:space="preserve">before the module starts. </w:t>
      </w:r>
    </w:p>
    <w:p w14:paraId="314A283B"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 xml:space="preserve">Prioritised reading lists will be made available sufficiently in advance to accommodate the provision of alternative formats and support those with a slow reading speed. </w:t>
      </w:r>
    </w:p>
    <w:p w14:paraId="04F61F34" w14:textId="77777777" w:rsidR="00247C5C" w:rsidRPr="00D331D9"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 xml:space="preserve">Lecture/seminar slides/outlines will be made available in electronic format in advance to allow all students to prepare (particularly students with notetaking difficulties). </w:t>
      </w:r>
    </w:p>
    <w:p w14:paraId="7117B11B" w14:textId="277B111E" w:rsidR="00DF2132" w:rsidRDefault="00247C5C" w:rsidP="00D331D9">
      <w:pPr>
        <w:pStyle w:val="ListParagraph"/>
        <w:numPr>
          <w:ilvl w:val="1"/>
          <w:numId w:val="8"/>
        </w:numPr>
        <w:spacing w:after="120" w:line="240" w:lineRule="auto"/>
        <w:ind w:left="993" w:right="260" w:hanging="426"/>
        <w:jc w:val="both"/>
        <w:rPr>
          <w:rFonts w:ascii="Arial" w:hAnsi="Arial" w:cs="Arial"/>
        </w:rPr>
      </w:pPr>
      <w:r w:rsidRPr="00D331D9">
        <w:rPr>
          <w:rFonts w:ascii="Arial" w:hAnsi="Arial" w:cs="Arial"/>
        </w:rPr>
        <w:t>Lecture capture will be used to assist notetaking.</w:t>
      </w:r>
    </w:p>
    <w:p w14:paraId="374C76FA" w14:textId="77777777" w:rsidR="00D331D9" w:rsidRPr="00D331D9" w:rsidRDefault="00D331D9" w:rsidP="00D331D9">
      <w:pPr>
        <w:pStyle w:val="ListParagraph"/>
        <w:spacing w:after="120" w:line="240" w:lineRule="auto"/>
        <w:ind w:left="993" w:right="260"/>
        <w:jc w:val="both"/>
        <w:rPr>
          <w:rFonts w:ascii="Arial" w:hAnsi="Arial" w:cs="Arial"/>
        </w:rPr>
      </w:pPr>
    </w:p>
    <w:p w14:paraId="34F240E3" w14:textId="77777777" w:rsidR="009A2D37" w:rsidRPr="00D331D9" w:rsidRDefault="00DF2132" w:rsidP="00D331D9">
      <w:pPr>
        <w:spacing w:after="120" w:line="240" w:lineRule="auto"/>
        <w:ind w:left="426" w:right="260"/>
        <w:jc w:val="both"/>
        <w:rPr>
          <w:rFonts w:ascii="Arial" w:hAnsi="Arial" w:cs="Arial"/>
          <w:b/>
        </w:rPr>
      </w:pPr>
      <w:r w:rsidRPr="00D331D9">
        <w:rPr>
          <w:rFonts w:ascii="Arial" w:hAnsi="Arial" w:cs="Arial"/>
          <w:b/>
        </w:rPr>
        <w:t>b) Learning, teaching and assessment methods</w:t>
      </w:r>
    </w:p>
    <w:p w14:paraId="4CB0037B" w14:textId="77777777" w:rsidR="009A2D37" w:rsidRPr="00D331D9" w:rsidRDefault="00247C5C" w:rsidP="00D331D9">
      <w:pPr>
        <w:spacing w:after="120" w:line="240" w:lineRule="auto"/>
        <w:ind w:left="426" w:right="260"/>
        <w:jc w:val="both"/>
        <w:rPr>
          <w:rFonts w:ascii="Arial" w:hAnsi="Arial" w:cs="Arial"/>
          <w:iCs/>
        </w:rPr>
      </w:pPr>
      <w:r w:rsidRPr="00D331D9">
        <w:rPr>
          <w:rFonts w:ascii="Arial" w:hAnsi="Arial" w:cs="Arial"/>
          <w:iCs/>
        </w:rPr>
        <w:t xml:space="preserve">The inclusive practices in the guidance (Annex B Appendix A, section </w:t>
      </w:r>
      <w:proofErr w:type="gramStart"/>
      <w:r w:rsidRPr="00D331D9">
        <w:rPr>
          <w:rFonts w:ascii="Arial" w:hAnsi="Arial" w:cs="Arial"/>
          <w:iCs/>
        </w:rPr>
        <w:t>b(</w:t>
      </w:r>
      <w:proofErr w:type="gramEnd"/>
      <w:r w:rsidRPr="00D331D9">
        <w:rPr>
          <w:rFonts w:ascii="Arial" w:hAnsi="Arial" w:cs="Arial"/>
          <w:iCs/>
        </w:rPr>
        <w:t>1) and (2)) have all been considered in order to support all students in their assessments on this module.</w:t>
      </w:r>
      <w:r w:rsidR="00A7491F" w:rsidRPr="00D331D9">
        <w:rPr>
          <w:rFonts w:ascii="Arial" w:hAnsi="Arial" w:cs="Arial"/>
          <w:iCs/>
        </w:rPr>
        <w:br/>
      </w:r>
    </w:p>
    <w:p w14:paraId="1782564F" w14:textId="77777777" w:rsidR="009A2D37" w:rsidRPr="00D331D9" w:rsidRDefault="009A2D37" w:rsidP="00D331D9">
      <w:pPr>
        <w:numPr>
          <w:ilvl w:val="0"/>
          <w:numId w:val="16"/>
        </w:numPr>
        <w:spacing w:after="120" w:line="240" w:lineRule="auto"/>
        <w:ind w:left="426" w:right="260" w:hanging="426"/>
        <w:jc w:val="both"/>
        <w:rPr>
          <w:rFonts w:ascii="Arial" w:hAnsi="Arial" w:cs="Arial"/>
          <w:b/>
        </w:rPr>
      </w:pPr>
      <w:r w:rsidRPr="00D331D9">
        <w:rPr>
          <w:rFonts w:ascii="Arial" w:hAnsi="Arial" w:cs="Arial"/>
          <w:b/>
        </w:rPr>
        <w:t xml:space="preserve">Campus(es) or </w:t>
      </w:r>
      <w:r w:rsidR="00DF2132" w:rsidRPr="00D331D9">
        <w:rPr>
          <w:rFonts w:ascii="Arial" w:hAnsi="Arial" w:cs="Arial"/>
          <w:b/>
        </w:rPr>
        <w:t>c</w:t>
      </w:r>
      <w:r w:rsidRPr="00D331D9">
        <w:rPr>
          <w:rFonts w:ascii="Arial" w:hAnsi="Arial" w:cs="Arial"/>
          <w:b/>
        </w:rPr>
        <w:t>entre(s) where module will be delivered:</w:t>
      </w:r>
    </w:p>
    <w:p w14:paraId="7E35D941" w14:textId="77777777" w:rsidR="009A2D37" w:rsidRPr="00D331D9" w:rsidRDefault="0066061A" w:rsidP="00D331D9">
      <w:pPr>
        <w:spacing w:after="120" w:line="240" w:lineRule="auto"/>
        <w:ind w:left="426" w:right="260"/>
        <w:jc w:val="both"/>
        <w:rPr>
          <w:rFonts w:ascii="Arial" w:hAnsi="Arial" w:cs="Arial"/>
          <w:iCs/>
        </w:rPr>
      </w:pPr>
      <w:r w:rsidRPr="00D331D9">
        <w:rPr>
          <w:rFonts w:ascii="Arial" w:hAnsi="Arial" w:cs="Arial"/>
          <w:iCs/>
        </w:rPr>
        <w:t>Canterbury</w:t>
      </w:r>
    </w:p>
    <w:p w14:paraId="72DC9A88" w14:textId="77777777" w:rsidR="00DF2132" w:rsidRPr="00D331D9" w:rsidRDefault="00DF2132" w:rsidP="00D331D9">
      <w:pPr>
        <w:spacing w:after="120" w:line="240" w:lineRule="auto"/>
        <w:ind w:left="426" w:right="260"/>
        <w:rPr>
          <w:rFonts w:ascii="Arial" w:hAnsi="Arial" w:cs="Arial"/>
          <w:iCs/>
        </w:rPr>
      </w:pPr>
    </w:p>
    <w:p w14:paraId="5AB17A86" w14:textId="1F2EC947" w:rsidR="00DF2132" w:rsidRPr="00D331D9" w:rsidRDefault="00DF2132" w:rsidP="00D331D9">
      <w:pPr>
        <w:numPr>
          <w:ilvl w:val="0"/>
          <w:numId w:val="16"/>
        </w:numPr>
        <w:spacing w:after="120" w:line="240" w:lineRule="auto"/>
        <w:ind w:left="426" w:right="260" w:hanging="426"/>
        <w:jc w:val="both"/>
        <w:rPr>
          <w:rFonts w:ascii="Arial" w:hAnsi="Arial" w:cs="Arial"/>
          <w:b/>
        </w:rPr>
      </w:pPr>
      <w:r w:rsidRPr="00D331D9">
        <w:rPr>
          <w:rFonts w:ascii="Arial" w:hAnsi="Arial" w:cs="Arial"/>
          <w:b/>
        </w:rPr>
        <w:t xml:space="preserve">Internationalisation </w:t>
      </w:r>
    </w:p>
    <w:p w14:paraId="3FB1ABFC" w14:textId="38048B2B" w:rsidR="00324C8F" w:rsidRPr="00D331D9" w:rsidRDefault="00324C8F" w:rsidP="00D331D9">
      <w:pPr>
        <w:spacing w:after="120" w:line="240" w:lineRule="auto"/>
        <w:ind w:left="426" w:right="260"/>
        <w:jc w:val="both"/>
        <w:rPr>
          <w:rFonts w:ascii="Arial" w:hAnsi="Arial" w:cs="Arial"/>
        </w:rPr>
      </w:pPr>
      <w:r w:rsidRPr="00D331D9">
        <w:rPr>
          <w:rFonts w:ascii="Arial" w:hAnsi="Arial" w:cs="Arial"/>
        </w:rPr>
        <w:t xml:space="preserve">The aim of this module is to develop students’ abilities to carry independent legal research and writing skills that can be transposed to different subjects and different countries, hence students will develop skills that will be of a global reach. </w:t>
      </w:r>
      <w:proofErr w:type="gramStart"/>
      <w:r w:rsidRPr="00D331D9">
        <w:rPr>
          <w:rFonts w:ascii="Arial" w:hAnsi="Arial" w:cs="Arial"/>
        </w:rPr>
        <w:t>With regard to</w:t>
      </w:r>
      <w:proofErr w:type="gramEnd"/>
      <w:r w:rsidRPr="00D331D9">
        <w:rPr>
          <w:rFonts w:ascii="Arial" w:hAnsi="Arial" w:cs="Arial"/>
        </w:rPr>
        <w:t xml:space="preserve"> the intended learning outcomes, in particular 8.3, 9.1, 9.2 and 9.3, the target learning outcomes within this module are applicable internationally as they aim to develop students’ abilities to critically assess a legal framework (whether national or international) and to develop an independent research project. </w:t>
      </w:r>
      <w:proofErr w:type="gramStart"/>
      <w:r w:rsidRPr="00D331D9">
        <w:rPr>
          <w:rFonts w:ascii="Arial" w:hAnsi="Arial" w:cs="Arial"/>
        </w:rPr>
        <w:t>With regard to</w:t>
      </w:r>
      <w:proofErr w:type="gramEnd"/>
      <w:r w:rsidRPr="00D331D9">
        <w:rPr>
          <w:rFonts w:ascii="Arial" w:hAnsi="Arial" w:cs="Arial"/>
        </w:rPr>
        <w:t xml:space="preserve"> subject content, the material within the syllabus has been developed by academics from different background and nationalities for British and non-British students and take into consideration international legal development in the discipline. The reading list has reference to international research. The aim of the module is to address the needs of international students and to provide them with global skills (critical thinking, independent research and advanced writing/editing of their work) that will enable them to become global citizens who will be principled decision-maker with a broader understanding of the social and political life of their community.</w:t>
      </w:r>
    </w:p>
    <w:p w14:paraId="1E1FC202" w14:textId="77777777" w:rsidR="00324C8F" w:rsidRPr="00D331D9" w:rsidRDefault="00324C8F" w:rsidP="00D331D9">
      <w:pPr>
        <w:spacing w:after="120" w:line="240" w:lineRule="auto"/>
        <w:ind w:left="426" w:right="260"/>
        <w:jc w:val="both"/>
        <w:rPr>
          <w:rFonts w:ascii="Arial" w:hAnsi="Arial" w:cs="Arial"/>
        </w:rPr>
      </w:pPr>
    </w:p>
    <w:p w14:paraId="3D6B3428" w14:textId="77777777" w:rsidR="00E31533" w:rsidRPr="00D331D9" w:rsidRDefault="00E31533" w:rsidP="00D331D9">
      <w:pPr>
        <w:ind w:left="426"/>
        <w:rPr>
          <w:rFonts w:ascii="Arial" w:hAnsi="Arial" w:cs="Arial"/>
          <w:b/>
        </w:rPr>
      </w:pPr>
      <w:r w:rsidRPr="00D331D9">
        <w:rPr>
          <w:rFonts w:ascii="Arial" w:hAnsi="Arial" w:cs="Arial"/>
          <w:b/>
        </w:rPr>
        <w:br w:type="page"/>
      </w:r>
    </w:p>
    <w:p w14:paraId="3C2246CC" w14:textId="6A1B8932" w:rsidR="00441E76" w:rsidRPr="00D331D9" w:rsidRDefault="00422B69" w:rsidP="00E14E98">
      <w:pPr>
        <w:spacing w:after="120" w:line="240" w:lineRule="auto"/>
        <w:ind w:right="260"/>
        <w:rPr>
          <w:rFonts w:ascii="Arial" w:hAnsi="Arial" w:cs="Arial"/>
          <w:b/>
        </w:rPr>
      </w:pPr>
      <w:r w:rsidRPr="00D331D9">
        <w:rPr>
          <w:rFonts w:ascii="Arial" w:hAnsi="Arial" w:cs="Arial"/>
          <w:b/>
        </w:rPr>
        <w:lastRenderedPageBreak/>
        <w:t>FACULTIES SUPPORT OFFICE</w:t>
      </w:r>
      <w:r w:rsidR="00441E76" w:rsidRPr="00D331D9">
        <w:rPr>
          <w:rFonts w:ascii="Arial" w:hAnsi="Arial" w:cs="Arial"/>
          <w:b/>
        </w:rPr>
        <w:t xml:space="preserve"> USE ONLY</w:t>
      </w:r>
      <w:r w:rsidR="00C612A8" w:rsidRPr="00D331D9">
        <w:rPr>
          <w:rFonts w:ascii="Arial" w:hAnsi="Arial" w:cs="Arial"/>
          <w:b/>
        </w:rPr>
        <w:t xml:space="preserve"> </w:t>
      </w:r>
    </w:p>
    <w:p w14:paraId="0A02DBC0" w14:textId="77777777" w:rsidR="00D83563" w:rsidRPr="00D331D9" w:rsidRDefault="00D83563" w:rsidP="00E14E98">
      <w:pPr>
        <w:spacing w:after="120" w:line="240" w:lineRule="auto"/>
        <w:ind w:right="260"/>
        <w:jc w:val="both"/>
        <w:rPr>
          <w:rFonts w:ascii="Arial" w:hAnsi="Arial" w:cs="Arial"/>
          <w:b/>
        </w:rPr>
      </w:pPr>
      <w:r w:rsidRPr="00D331D9">
        <w:rPr>
          <w:rFonts w:ascii="Arial" w:hAnsi="Arial" w:cs="Arial"/>
          <w:b/>
        </w:rPr>
        <w:t>Revision record – all revisions must be recorded in the grid and full details of the change retained in the appropriate committee records.</w:t>
      </w:r>
    </w:p>
    <w:p w14:paraId="2AB50DD9" w14:textId="77777777" w:rsidR="00422B69" w:rsidRPr="00D331D9" w:rsidRDefault="00422B69" w:rsidP="00D331D9">
      <w:pPr>
        <w:spacing w:after="120" w:line="240" w:lineRule="auto"/>
        <w:ind w:left="426" w:right="-330"/>
        <w:rPr>
          <w:rFonts w:ascii="Arial" w:hAnsi="Arial" w:cs="Arial"/>
          <w:b/>
        </w:rPr>
      </w:pPr>
    </w:p>
    <w:tbl>
      <w:tblPr>
        <w:tblStyle w:val="TableGrid"/>
        <w:tblW w:w="5000" w:type="pct"/>
        <w:tblLook w:val="04A0" w:firstRow="1" w:lastRow="0" w:firstColumn="1" w:lastColumn="0" w:noHBand="0" w:noVBand="1"/>
      </w:tblPr>
      <w:tblGrid>
        <w:gridCol w:w="1555"/>
        <w:gridCol w:w="1412"/>
        <w:gridCol w:w="2334"/>
        <w:gridCol w:w="2650"/>
        <w:gridCol w:w="2505"/>
      </w:tblGrid>
      <w:tr w:rsidR="00F36330" w:rsidRPr="00D331D9" w14:paraId="7B66417E" w14:textId="77777777" w:rsidTr="00E31533">
        <w:trPr>
          <w:trHeight w:val="317"/>
        </w:trPr>
        <w:tc>
          <w:tcPr>
            <w:tcW w:w="744" w:type="pct"/>
          </w:tcPr>
          <w:p w14:paraId="7EE1010A" w14:textId="77777777" w:rsidR="00422B69" w:rsidRPr="00D331D9" w:rsidRDefault="00422B69" w:rsidP="00D331D9">
            <w:pPr>
              <w:spacing w:after="120"/>
              <w:rPr>
                <w:rFonts w:ascii="Arial" w:hAnsi="Arial" w:cs="Arial"/>
              </w:rPr>
            </w:pPr>
            <w:r w:rsidRPr="00D331D9">
              <w:rPr>
                <w:rFonts w:ascii="Arial" w:hAnsi="Arial" w:cs="Arial"/>
              </w:rPr>
              <w:t>Date approved</w:t>
            </w:r>
          </w:p>
        </w:tc>
        <w:tc>
          <w:tcPr>
            <w:tcW w:w="675" w:type="pct"/>
          </w:tcPr>
          <w:p w14:paraId="18F1DA37" w14:textId="77777777" w:rsidR="00422B69" w:rsidRPr="00D331D9" w:rsidRDefault="00422B69" w:rsidP="00E14E98">
            <w:pPr>
              <w:spacing w:after="120"/>
              <w:rPr>
                <w:rFonts w:ascii="Arial" w:hAnsi="Arial" w:cs="Arial"/>
              </w:rPr>
            </w:pPr>
            <w:r w:rsidRPr="00D331D9">
              <w:rPr>
                <w:rFonts w:ascii="Arial" w:hAnsi="Arial" w:cs="Arial"/>
              </w:rPr>
              <w:t>Major/minor revision</w:t>
            </w:r>
          </w:p>
        </w:tc>
        <w:tc>
          <w:tcPr>
            <w:tcW w:w="1116" w:type="pct"/>
          </w:tcPr>
          <w:p w14:paraId="114D33F2" w14:textId="3D376DFB" w:rsidR="00422B69" w:rsidRPr="00D331D9" w:rsidRDefault="00422B69" w:rsidP="00E14E98">
            <w:pPr>
              <w:spacing w:after="120"/>
              <w:ind w:right="-34"/>
              <w:rPr>
                <w:rFonts w:ascii="Arial" w:hAnsi="Arial" w:cs="Arial"/>
              </w:rPr>
            </w:pPr>
            <w:r w:rsidRPr="00D331D9">
              <w:rPr>
                <w:rFonts w:ascii="Arial" w:hAnsi="Arial" w:cs="Arial"/>
              </w:rPr>
              <w:t>Start date of the delivery of revised version</w:t>
            </w:r>
          </w:p>
        </w:tc>
        <w:tc>
          <w:tcPr>
            <w:tcW w:w="1267" w:type="pct"/>
          </w:tcPr>
          <w:p w14:paraId="59CE74B9" w14:textId="77777777" w:rsidR="00422B69" w:rsidRPr="00D331D9" w:rsidRDefault="00422B69" w:rsidP="00E14E98">
            <w:pPr>
              <w:spacing w:after="120"/>
              <w:ind w:right="-330"/>
              <w:rPr>
                <w:rFonts w:ascii="Arial" w:hAnsi="Arial" w:cs="Arial"/>
              </w:rPr>
            </w:pPr>
            <w:r w:rsidRPr="00D331D9">
              <w:rPr>
                <w:rFonts w:ascii="Arial" w:hAnsi="Arial" w:cs="Arial"/>
              </w:rPr>
              <w:t>Section revised</w:t>
            </w:r>
          </w:p>
        </w:tc>
        <w:tc>
          <w:tcPr>
            <w:tcW w:w="1198" w:type="pct"/>
          </w:tcPr>
          <w:p w14:paraId="6060C4AE" w14:textId="77777777" w:rsidR="00422B69" w:rsidRPr="00D331D9" w:rsidRDefault="00422B69" w:rsidP="00E14E98">
            <w:pPr>
              <w:spacing w:after="120"/>
              <w:ind w:right="-330"/>
              <w:rPr>
                <w:rFonts w:ascii="Arial" w:hAnsi="Arial" w:cs="Arial"/>
              </w:rPr>
            </w:pPr>
            <w:r w:rsidRPr="00D331D9">
              <w:rPr>
                <w:rFonts w:ascii="Arial" w:hAnsi="Arial" w:cs="Arial"/>
              </w:rPr>
              <w:t>Impacts PLOs</w:t>
            </w:r>
            <w:r w:rsidR="00002762" w:rsidRPr="00D331D9">
              <w:rPr>
                <w:rFonts w:ascii="Arial" w:hAnsi="Arial" w:cs="Arial"/>
              </w:rPr>
              <w:br/>
              <w:t>(</w:t>
            </w:r>
            <w:r w:rsidR="001A425B" w:rsidRPr="00D331D9">
              <w:rPr>
                <w:rFonts w:ascii="Arial" w:hAnsi="Arial" w:cs="Arial"/>
              </w:rPr>
              <w:t>Q6</w:t>
            </w:r>
            <w:r w:rsidR="00002762" w:rsidRPr="00D331D9">
              <w:rPr>
                <w:rFonts w:ascii="Arial" w:hAnsi="Arial" w:cs="Arial"/>
              </w:rPr>
              <w:t xml:space="preserve"> </w:t>
            </w:r>
            <w:r w:rsidR="001A425B" w:rsidRPr="00D331D9">
              <w:rPr>
                <w:rFonts w:ascii="Arial" w:hAnsi="Arial" w:cs="Arial"/>
              </w:rPr>
              <w:t>&amp;</w:t>
            </w:r>
            <w:r w:rsidR="00002762" w:rsidRPr="00D331D9">
              <w:rPr>
                <w:rFonts w:ascii="Arial" w:hAnsi="Arial" w:cs="Arial"/>
              </w:rPr>
              <w:t xml:space="preserve"> </w:t>
            </w:r>
            <w:r w:rsidR="001A425B" w:rsidRPr="00D331D9">
              <w:rPr>
                <w:rFonts w:ascii="Arial" w:hAnsi="Arial" w:cs="Arial"/>
              </w:rPr>
              <w:t>7 cover sheet)</w:t>
            </w:r>
          </w:p>
        </w:tc>
      </w:tr>
      <w:tr w:rsidR="00F36330" w:rsidRPr="00D331D9" w14:paraId="70248CB5" w14:textId="77777777" w:rsidTr="00E31533">
        <w:trPr>
          <w:trHeight w:val="305"/>
        </w:trPr>
        <w:tc>
          <w:tcPr>
            <w:tcW w:w="744" w:type="pct"/>
          </w:tcPr>
          <w:p w14:paraId="1CEB6966" w14:textId="723595D6" w:rsidR="00422B69" w:rsidRPr="00D331D9" w:rsidRDefault="00B61AC5" w:rsidP="00D331D9">
            <w:pPr>
              <w:spacing w:after="120"/>
              <w:rPr>
                <w:rFonts w:ascii="Arial" w:hAnsi="Arial" w:cs="Arial"/>
              </w:rPr>
            </w:pPr>
            <w:r w:rsidRPr="00D331D9">
              <w:rPr>
                <w:rFonts w:ascii="Arial" w:hAnsi="Arial" w:cs="Arial"/>
              </w:rPr>
              <w:t>23/01/2018</w:t>
            </w:r>
          </w:p>
        </w:tc>
        <w:tc>
          <w:tcPr>
            <w:tcW w:w="675" w:type="pct"/>
          </w:tcPr>
          <w:p w14:paraId="0E3733D1" w14:textId="16B702A7" w:rsidR="00422B69" w:rsidRPr="00D331D9" w:rsidRDefault="00B61AC5" w:rsidP="00E14E98">
            <w:pPr>
              <w:spacing w:after="120"/>
              <w:rPr>
                <w:rFonts w:ascii="Arial" w:hAnsi="Arial" w:cs="Arial"/>
              </w:rPr>
            </w:pPr>
            <w:r w:rsidRPr="00D331D9">
              <w:rPr>
                <w:rFonts w:ascii="Arial" w:hAnsi="Arial" w:cs="Arial"/>
              </w:rPr>
              <w:t>Major</w:t>
            </w:r>
          </w:p>
        </w:tc>
        <w:tc>
          <w:tcPr>
            <w:tcW w:w="1116" w:type="pct"/>
          </w:tcPr>
          <w:p w14:paraId="76CB9085" w14:textId="4921E2E6" w:rsidR="00422B69" w:rsidRPr="00D331D9" w:rsidRDefault="00B61AC5" w:rsidP="00E14E98">
            <w:pPr>
              <w:spacing w:after="120"/>
              <w:rPr>
                <w:rFonts w:ascii="Arial" w:hAnsi="Arial" w:cs="Arial"/>
              </w:rPr>
            </w:pPr>
            <w:r w:rsidRPr="00D331D9">
              <w:rPr>
                <w:rFonts w:ascii="Arial" w:hAnsi="Arial" w:cs="Arial"/>
              </w:rPr>
              <w:t>September 2018</w:t>
            </w:r>
          </w:p>
        </w:tc>
        <w:tc>
          <w:tcPr>
            <w:tcW w:w="1267" w:type="pct"/>
          </w:tcPr>
          <w:p w14:paraId="7A7435F9" w14:textId="537A70A2" w:rsidR="00422B69" w:rsidRPr="00D331D9" w:rsidRDefault="00B61AC5" w:rsidP="00E14E98">
            <w:pPr>
              <w:spacing w:after="120"/>
              <w:rPr>
                <w:rFonts w:ascii="Arial" w:hAnsi="Arial" w:cs="Arial"/>
              </w:rPr>
            </w:pPr>
            <w:r w:rsidRPr="00D331D9">
              <w:rPr>
                <w:rFonts w:ascii="Arial" w:hAnsi="Arial" w:cs="Arial"/>
              </w:rPr>
              <w:t>7, 12, 13, 14</w:t>
            </w:r>
          </w:p>
        </w:tc>
        <w:tc>
          <w:tcPr>
            <w:tcW w:w="1198" w:type="pct"/>
          </w:tcPr>
          <w:p w14:paraId="574794CE" w14:textId="77777777" w:rsidR="00422B69" w:rsidRPr="00D331D9" w:rsidRDefault="00422B69" w:rsidP="00E14E98">
            <w:pPr>
              <w:spacing w:after="120"/>
              <w:rPr>
                <w:rFonts w:ascii="Arial" w:hAnsi="Arial" w:cs="Arial"/>
              </w:rPr>
            </w:pPr>
          </w:p>
        </w:tc>
      </w:tr>
      <w:tr w:rsidR="00302082" w:rsidRPr="00D331D9" w14:paraId="49E96632" w14:textId="77777777" w:rsidTr="00E31533">
        <w:trPr>
          <w:trHeight w:val="305"/>
        </w:trPr>
        <w:tc>
          <w:tcPr>
            <w:tcW w:w="744" w:type="pct"/>
          </w:tcPr>
          <w:p w14:paraId="4536EED8" w14:textId="77777777" w:rsidR="00422B69" w:rsidRPr="00D331D9" w:rsidRDefault="00422B69" w:rsidP="00D331D9">
            <w:pPr>
              <w:spacing w:after="120"/>
              <w:rPr>
                <w:rFonts w:ascii="Arial" w:hAnsi="Arial" w:cs="Arial"/>
              </w:rPr>
            </w:pPr>
          </w:p>
        </w:tc>
        <w:tc>
          <w:tcPr>
            <w:tcW w:w="675" w:type="pct"/>
          </w:tcPr>
          <w:p w14:paraId="6775AE4E" w14:textId="77777777" w:rsidR="00422B69" w:rsidRPr="00D331D9" w:rsidRDefault="00422B69" w:rsidP="00E14E98">
            <w:pPr>
              <w:spacing w:after="120"/>
              <w:rPr>
                <w:rFonts w:ascii="Arial" w:hAnsi="Arial" w:cs="Arial"/>
              </w:rPr>
            </w:pPr>
          </w:p>
        </w:tc>
        <w:tc>
          <w:tcPr>
            <w:tcW w:w="1116" w:type="pct"/>
          </w:tcPr>
          <w:p w14:paraId="28ACDE5F" w14:textId="77777777" w:rsidR="00422B69" w:rsidRPr="00D331D9" w:rsidRDefault="00422B69" w:rsidP="00E14E98">
            <w:pPr>
              <w:spacing w:after="120"/>
              <w:rPr>
                <w:rFonts w:ascii="Arial" w:hAnsi="Arial" w:cs="Arial"/>
              </w:rPr>
            </w:pPr>
          </w:p>
        </w:tc>
        <w:tc>
          <w:tcPr>
            <w:tcW w:w="1267" w:type="pct"/>
          </w:tcPr>
          <w:p w14:paraId="0ADBBBE8" w14:textId="77777777" w:rsidR="00422B69" w:rsidRPr="00D331D9" w:rsidRDefault="00422B69" w:rsidP="00E14E98">
            <w:pPr>
              <w:spacing w:after="120"/>
              <w:rPr>
                <w:rFonts w:ascii="Arial" w:hAnsi="Arial" w:cs="Arial"/>
              </w:rPr>
            </w:pPr>
          </w:p>
        </w:tc>
        <w:tc>
          <w:tcPr>
            <w:tcW w:w="1198" w:type="pct"/>
          </w:tcPr>
          <w:p w14:paraId="2AC45B25" w14:textId="77777777" w:rsidR="00422B69" w:rsidRPr="00D331D9" w:rsidRDefault="00422B69" w:rsidP="00E14E98">
            <w:pPr>
              <w:spacing w:after="120"/>
              <w:rPr>
                <w:rFonts w:ascii="Arial" w:hAnsi="Arial" w:cs="Arial"/>
              </w:rPr>
            </w:pPr>
          </w:p>
        </w:tc>
      </w:tr>
    </w:tbl>
    <w:p w14:paraId="1A025825" w14:textId="77777777" w:rsidR="00D83563" w:rsidRPr="00D331D9" w:rsidRDefault="00D83563" w:rsidP="00D331D9">
      <w:pPr>
        <w:spacing w:after="120" w:line="240" w:lineRule="auto"/>
        <w:ind w:left="426" w:right="-330"/>
        <w:rPr>
          <w:rFonts w:ascii="Arial" w:hAnsi="Arial" w:cs="Arial"/>
        </w:rPr>
      </w:pPr>
    </w:p>
    <w:sectPr w:rsidR="00D83563" w:rsidRPr="00D331D9" w:rsidSect="00D331D9">
      <w:headerReference w:type="default" r:id="rId8"/>
      <w:footerReference w:type="default" r:id="rId9"/>
      <w:headerReference w:type="first" r:id="rId10"/>
      <w:pgSz w:w="11906" w:h="16838" w:code="9"/>
      <w:pgMar w:top="1360" w:right="720" w:bottom="720" w:left="720" w:header="710" w:footer="87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75032E" w14:textId="77777777" w:rsidR="00987929" w:rsidRDefault="00987929" w:rsidP="009A2D37">
      <w:pPr>
        <w:spacing w:after="0" w:line="240" w:lineRule="auto"/>
      </w:pPr>
      <w:r>
        <w:separator/>
      </w:r>
    </w:p>
  </w:endnote>
  <w:endnote w:type="continuationSeparator" w:id="0">
    <w:p w14:paraId="0854DACB" w14:textId="77777777" w:rsidR="00987929" w:rsidRDefault="00987929" w:rsidP="009A2D37">
      <w:pPr>
        <w:spacing w:after="0" w:line="240" w:lineRule="auto"/>
      </w:pPr>
      <w:r>
        <w:continuationSeparator/>
      </w:r>
    </w:p>
  </w:endnote>
  <w:endnote w:type="continuationNotice" w:id="1">
    <w:p w14:paraId="35C56B10" w14:textId="77777777" w:rsidR="00987929" w:rsidRDefault="0098792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246ED5" w14:textId="0F043EB8" w:rsidR="00D331D9" w:rsidRDefault="00D331D9" w:rsidP="00E31533">
    <w:pPr>
      <w:pStyle w:val="Footer"/>
      <w:jc w:val="center"/>
      <w:rPr>
        <w:rFonts w:ascii="Arial" w:hAnsi="Arial" w:cs="Arial"/>
        <w:sz w:val="20"/>
        <w:szCs w:val="20"/>
      </w:rPr>
    </w:pPr>
  </w:p>
  <w:p w14:paraId="30E6D1A4" w14:textId="77777777" w:rsidR="00D331D9" w:rsidRDefault="00D331D9" w:rsidP="00E31533">
    <w:pPr>
      <w:pStyle w:val="Footer"/>
      <w:jc w:val="center"/>
      <w:rPr>
        <w:rFonts w:ascii="Arial" w:hAnsi="Arial" w:cs="Arial"/>
        <w:sz w:val="20"/>
        <w:szCs w:val="20"/>
      </w:rPr>
    </w:pPr>
  </w:p>
  <w:p w14:paraId="5C6969AF" w14:textId="454CAB12" w:rsidR="00E31533" w:rsidRPr="006F073D" w:rsidRDefault="00E31533" w:rsidP="00E31533">
    <w:pPr>
      <w:pStyle w:val="Footer"/>
      <w:jc w:val="center"/>
      <w:rPr>
        <w:rFonts w:ascii="Arial" w:hAnsi="Arial" w:cs="Arial"/>
        <w:sz w:val="20"/>
        <w:szCs w:val="20"/>
      </w:rPr>
    </w:pPr>
    <w:r w:rsidRPr="006F073D">
      <w:rPr>
        <w:rFonts w:ascii="Arial" w:hAnsi="Arial" w:cs="Arial"/>
        <w:sz w:val="20"/>
        <w:szCs w:val="20"/>
      </w:rPr>
      <w:t>Legal Research and Writing Skills 1 (L</w:t>
    </w:r>
    <w:r w:rsidR="00D331D9">
      <w:rPr>
        <w:rFonts w:ascii="Arial" w:hAnsi="Arial" w:cs="Arial"/>
        <w:sz w:val="20"/>
        <w:szCs w:val="20"/>
      </w:rPr>
      <w:t>A</w:t>
    </w:r>
    <w:r w:rsidRPr="006F073D">
      <w:rPr>
        <w:rFonts w:ascii="Arial" w:hAnsi="Arial" w:cs="Arial"/>
        <w:sz w:val="20"/>
        <w:szCs w:val="20"/>
      </w:rPr>
      <w:t>W</w:t>
    </w:r>
    <w:r w:rsidR="00D331D9">
      <w:rPr>
        <w:rFonts w:ascii="Arial" w:hAnsi="Arial" w:cs="Arial"/>
        <w:sz w:val="20"/>
        <w:szCs w:val="20"/>
      </w:rPr>
      <w:t>S</w:t>
    </w:r>
    <w:r w:rsidRPr="006F073D">
      <w:rPr>
        <w:rFonts w:ascii="Arial" w:hAnsi="Arial" w:cs="Arial"/>
        <w:sz w:val="20"/>
        <w:szCs w:val="20"/>
      </w:rPr>
      <w:t>9191</w:t>
    </w:r>
    <w:r w:rsidR="00D331D9">
      <w:rPr>
        <w:rFonts w:ascii="Arial" w:hAnsi="Arial" w:cs="Arial"/>
        <w:sz w:val="20"/>
        <w:szCs w:val="20"/>
      </w:rPr>
      <w:t xml:space="preserve"> / LAWS9193</w:t>
    </w:r>
    <w:r w:rsidRPr="006F073D">
      <w:rPr>
        <w:rFonts w:ascii="Arial" w:hAnsi="Arial" w:cs="Arial"/>
        <w:sz w:val="20"/>
        <w:szCs w:val="20"/>
      </w:rPr>
      <w:t>) – Sept. 2018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1AF19F" w14:textId="77777777" w:rsidR="00987929" w:rsidRDefault="00987929" w:rsidP="009A2D37">
      <w:pPr>
        <w:spacing w:after="0" w:line="240" w:lineRule="auto"/>
      </w:pPr>
      <w:r>
        <w:separator/>
      </w:r>
    </w:p>
  </w:footnote>
  <w:footnote w:type="continuationSeparator" w:id="0">
    <w:p w14:paraId="6D353E45" w14:textId="77777777" w:rsidR="00987929" w:rsidRDefault="00987929" w:rsidP="009A2D37">
      <w:pPr>
        <w:spacing w:after="0" w:line="240" w:lineRule="auto"/>
      </w:pPr>
      <w:r>
        <w:continuationSeparator/>
      </w:r>
    </w:p>
  </w:footnote>
  <w:footnote w:type="continuationNotice" w:id="1">
    <w:p w14:paraId="360A34AD" w14:textId="77777777" w:rsidR="00987929" w:rsidRDefault="0098792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AFAC85" w14:textId="4E33D14F" w:rsidR="00E31533" w:rsidRDefault="00E31533" w:rsidP="00E31533">
    <w:pPr>
      <w:pStyle w:val="Header"/>
      <w:jc w:val="center"/>
      <w:rPr>
        <w:rFonts w:ascii="Arial" w:hAnsi="Arial" w:cs="Arial"/>
        <w:b/>
        <w:sz w:val="28"/>
        <w:szCs w:val="28"/>
      </w:rPr>
    </w:pPr>
    <w:r w:rsidRPr="00E31533">
      <w:rPr>
        <w:rFonts w:ascii="Arial" w:hAnsi="Arial" w:cs="Arial"/>
        <w:b/>
        <w:sz w:val="28"/>
        <w:szCs w:val="28"/>
      </w:rPr>
      <w:t>MODULE SPECIFICATION</w:t>
    </w:r>
  </w:p>
  <w:p w14:paraId="34F1A21C" w14:textId="34E4E0EB" w:rsidR="00D331D9" w:rsidRDefault="00D331D9" w:rsidP="00E31533">
    <w:pPr>
      <w:pStyle w:val="Header"/>
      <w:jc w:val="center"/>
      <w:rPr>
        <w:rFonts w:ascii="Arial" w:hAnsi="Arial" w:cs="Arial"/>
        <w:b/>
        <w:sz w:val="28"/>
        <w:szCs w:val="28"/>
      </w:rPr>
    </w:pPr>
  </w:p>
  <w:p w14:paraId="4B955B8E" w14:textId="77777777" w:rsidR="00D331D9" w:rsidRPr="00E31533" w:rsidRDefault="00D331D9" w:rsidP="00E31533">
    <w:pPr>
      <w:pStyle w:val="Header"/>
      <w:jc w:val="center"/>
      <w:rPr>
        <w:rFonts w:ascii="Arial" w:hAnsi="Arial" w:cs="Arial"/>
        <w:b/>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6C8F71" w14:textId="29A9C199" w:rsidR="00063205" w:rsidRPr="00063205" w:rsidRDefault="00063205" w:rsidP="00063205">
    <w:pPr>
      <w:pStyle w:val="Header"/>
      <w:jc w:val="center"/>
      <w:rPr>
        <w:rFonts w:ascii="Arial" w:hAnsi="Arial" w:cs="Arial"/>
        <w:b/>
        <w:sz w:val="28"/>
        <w:szCs w:val="28"/>
      </w:rPr>
    </w:pPr>
    <w:r w:rsidRPr="00063205">
      <w:rPr>
        <w:rFonts w:ascii="Arial" w:hAnsi="Arial" w:cs="Arial"/>
        <w:b/>
        <w:sz w:val="28"/>
        <w:szCs w:val="28"/>
      </w:rPr>
      <w:t>MODULE SPECIFICATION</w:t>
    </w:r>
    <w:r w:rsidR="00E31533">
      <w:rPr>
        <w:rFonts w:ascii="Arial" w:hAnsi="Arial" w:cs="Arial"/>
        <w:b/>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B8B7716"/>
    <w:multiLevelType w:val="hybridMultilevel"/>
    <w:tmpl w:val="9070A4AA"/>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0F7F21"/>
    <w:multiLevelType w:val="hybridMultilevel"/>
    <w:tmpl w:val="20687E2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24730FE8"/>
    <w:multiLevelType w:val="hybridMultilevel"/>
    <w:tmpl w:val="366ACDDA"/>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DF72CD96">
      <w:numFmt w:val="bullet"/>
      <w:lvlText w:val="•"/>
      <w:lvlJc w:val="left"/>
      <w:pPr>
        <w:ind w:left="2880" w:hanging="360"/>
      </w:pPr>
      <w:rPr>
        <w:rFonts w:ascii="Arial" w:eastAsiaTheme="minorEastAsia" w:hAnsi="Arial" w:cs="Arial"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31AB17B3"/>
    <w:multiLevelType w:val="hybridMultilevel"/>
    <w:tmpl w:val="CA2441F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0" w15:restartNumberingAfterBreak="0">
    <w:nsid w:val="59AA10F9"/>
    <w:multiLevelType w:val="hybridMultilevel"/>
    <w:tmpl w:val="AF8C1480"/>
    <w:lvl w:ilvl="0" w:tplc="95F2D2F2">
      <w:start w:val="1"/>
      <w:numFmt w:val="decimal"/>
      <w:lvlText w:val="%1."/>
      <w:lvlJc w:val="left"/>
      <w:pPr>
        <w:ind w:left="360" w:hanging="360"/>
      </w:pPr>
      <w:rPr>
        <w:rFonts w:ascii="Arial" w:hAnsi="Arial" w:cs="Arial" w:hint="default"/>
        <w:sz w:val="20"/>
        <w:szCs w:val="22"/>
      </w:rPr>
    </w:lvl>
    <w:lvl w:ilvl="1" w:tplc="C01EEBC2">
      <w:start w:val="1"/>
      <w:numFmt w:val="decimal"/>
      <w:lvlText w:val="%2."/>
      <w:lvlJc w:val="left"/>
      <w:pPr>
        <w:ind w:left="1080" w:hanging="360"/>
      </w:pPr>
      <w:rPr>
        <w:rFonts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5A8B4001"/>
    <w:multiLevelType w:val="hybridMultilevel"/>
    <w:tmpl w:val="5942C5B0"/>
    <w:lvl w:ilvl="0" w:tplc="DA7434C8">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2555AD"/>
    <w:multiLevelType w:val="multilevel"/>
    <w:tmpl w:val="4F3C0D5A"/>
    <w:lvl w:ilvl="0">
      <w:start w:val="13"/>
      <w:numFmt w:val="decimal"/>
      <w:lvlText w:val="%1."/>
      <w:lvlJc w:val="left"/>
      <w:pPr>
        <w:ind w:left="786" w:hanging="360"/>
      </w:pPr>
      <w:rPr>
        <w:rFonts w:hint="default"/>
        <w:b w:val="0"/>
        <w:bCs/>
        <w:i w:val="0"/>
      </w:rPr>
    </w:lvl>
    <w:lvl w:ilvl="1">
      <w:start w:val="1"/>
      <w:numFmt w:val="decimal"/>
      <w:isLgl/>
      <w:lvlText w:val="%1.%2"/>
      <w:lvlJc w:val="left"/>
      <w:pPr>
        <w:ind w:left="1236" w:hanging="450"/>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226" w:hanging="720"/>
      </w:pPr>
      <w:rPr>
        <w:rFonts w:hint="default"/>
      </w:rPr>
    </w:lvl>
    <w:lvl w:ilvl="4">
      <w:start w:val="1"/>
      <w:numFmt w:val="decimal"/>
      <w:isLgl/>
      <w:lvlText w:val="%1.%2.%3.%4.%5"/>
      <w:lvlJc w:val="left"/>
      <w:pPr>
        <w:ind w:left="2946" w:hanging="1080"/>
      </w:pPr>
      <w:rPr>
        <w:rFonts w:hint="default"/>
      </w:rPr>
    </w:lvl>
    <w:lvl w:ilvl="5">
      <w:start w:val="1"/>
      <w:numFmt w:val="decimal"/>
      <w:isLgl/>
      <w:lvlText w:val="%1.%2.%3.%4.%5.%6"/>
      <w:lvlJc w:val="left"/>
      <w:pPr>
        <w:ind w:left="3306" w:hanging="1080"/>
      </w:pPr>
      <w:rPr>
        <w:rFonts w:hint="default"/>
      </w:rPr>
    </w:lvl>
    <w:lvl w:ilvl="6">
      <w:start w:val="1"/>
      <w:numFmt w:val="decimal"/>
      <w:isLgl/>
      <w:lvlText w:val="%1.%2.%3.%4.%5.%6.%7"/>
      <w:lvlJc w:val="left"/>
      <w:pPr>
        <w:ind w:left="4026" w:hanging="1440"/>
      </w:pPr>
      <w:rPr>
        <w:rFonts w:hint="default"/>
      </w:rPr>
    </w:lvl>
    <w:lvl w:ilvl="7">
      <w:start w:val="1"/>
      <w:numFmt w:val="decimal"/>
      <w:isLgl/>
      <w:lvlText w:val="%1.%2.%3.%4.%5.%6.%7.%8"/>
      <w:lvlJc w:val="left"/>
      <w:pPr>
        <w:ind w:left="4386" w:hanging="1440"/>
      </w:pPr>
      <w:rPr>
        <w:rFonts w:hint="default"/>
      </w:rPr>
    </w:lvl>
    <w:lvl w:ilvl="8">
      <w:start w:val="1"/>
      <w:numFmt w:val="decimal"/>
      <w:isLgl/>
      <w:lvlText w:val="%1.%2.%3.%4.%5.%6.%7.%8.%9"/>
      <w:lvlJc w:val="left"/>
      <w:pPr>
        <w:ind w:left="5106" w:hanging="1800"/>
      </w:pPr>
      <w:rPr>
        <w:rFonts w:hint="default"/>
      </w:rPr>
    </w:lvl>
  </w:abstractNum>
  <w:abstractNum w:abstractNumId="1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0"/>
  </w:num>
  <w:num w:numId="3">
    <w:abstractNumId w:val="6"/>
  </w:num>
  <w:num w:numId="4">
    <w:abstractNumId w:val="1"/>
  </w:num>
  <w:num w:numId="5">
    <w:abstractNumId w:val="11"/>
  </w:num>
  <w:num w:numId="6">
    <w:abstractNumId w:val="9"/>
  </w:num>
  <w:num w:numId="7">
    <w:abstractNumId w:val="15"/>
  </w:num>
  <w:num w:numId="8">
    <w:abstractNumId w:val="10"/>
  </w:num>
  <w:num w:numId="9">
    <w:abstractNumId w:val="13"/>
  </w:num>
  <w:num w:numId="10">
    <w:abstractNumId w:val="8"/>
  </w:num>
  <w:num w:numId="11">
    <w:abstractNumId w:val="3"/>
  </w:num>
  <w:num w:numId="12">
    <w:abstractNumId w:val="4"/>
  </w:num>
  <w:num w:numId="13">
    <w:abstractNumId w:val="7"/>
  </w:num>
  <w:num w:numId="14">
    <w:abstractNumId w:val="2"/>
  </w:num>
  <w:num w:numId="15">
    <w:abstractNumId w:val="12"/>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attachedTemplate r:id="rId1"/>
  <w:doNotTrackFormatting/>
  <w:documentProtection w:edit="trackedChanges" w:enforcement="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7B3D"/>
    <w:rsid w:val="00000C8C"/>
    <w:rsid w:val="000017F2"/>
    <w:rsid w:val="00002762"/>
    <w:rsid w:val="00005661"/>
    <w:rsid w:val="00010A16"/>
    <w:rsid w:val="0001243F"/>
    <w:rsid w:val="00021EA0"/>
    <w:rsid w:val="00025992"/>
    <w:rsid w:val="00027937"/>
    <w:rsid w:val="00030C9E"/>
    <w:rsid w:val="00031E67"/>
    <w:rsid w:val="000408CC"/>
    <w:rsid w:val="00045373"/>
    <w:rsid w:val="00053BA4"/>
    <w:rsid w:val="00063205"/>
    <w:rsid w:val="00063A2F"/>
    <w:rsid w:val="00065E99"/>
    <w:rsid w:val="000678D3"/>
    <w:rsid w:val="0007557C"/>
    <w:rsid w:val="00081791"/>
    <w:rsid w:val="00081B27"/>
    <w:rsid w:val="00094810"/>
    <w:rsid w:val="000C0294"/>
    <w:rsid w:val="000C7A1C"/>
    <w:rsid w:val="000D2A8A"/>
    <w:rsid w:val="000D32AC"/>
    <w:rsid w:val="000E20C1"/>
    <w:rsid w:val="000E349A"/>
    <w:rsid w:val="000E3B73"/>
    <w:rsid w:val="000E7B12"/>
    <w:rsid w:val="000F6C56"/>
    <w:rsid w:val="000F7FBF"/>
    <w:rsid w:val="00106BE5"/>
    <w:rsid w:val="00110947"/>
    <w:rsid w:val="00111906"/>
    <w:rsid w:val="00111CB3"/>
    <w:rsid w:val="00117577"/>
    <w:rsid w:val="00117793"/>
    <w:rsid w:val="001206E4"/>
    <w:rsid w:val="001214D3"/>
    <w:rsid w:val="00121BFC"/>
    <w:rsid w:val="0012502C"/>
    <w:rsid w:val="001402AD"/>
    <w:rsid w:val="001432DA"/>
    <w:rsid w:val="00144C97"/>
    <w:rsid w:val="001540CE"/>
    <w:rsid w:val="0015717B"/>
    <w:rsid w:val="00157ACA"/>
    <w:rsid w:val="00160427"/>
    <w:rsid w:val="00162D46"/>
    <w:rsid w:val="00172793"/>
    <w:rsid w:val="00180558"/>
    <w:rsid w:val="001811E5"/>
    <w:rsid w:val="00183B34"/>
    <w:rsid w:val="00185F46"/>
    <w:rsid w:val="00193EA8"/>
    <w:rsid w:val="00196C6A"/>
    <w:rsid w:val="0019787E"/>
    <w:rsid w:val="001A425B"/>
    <w:rsid w:val="001B1B28"/>
    <w:rsid w:val="001B27FB"/>
    <w:rsid w:val="001B3E5A"/>
    <w:rsid w:val="001C4A85"/>
    <w:rsid w:val="001C5443"/>
    <w:rsid w:val="001D0C7D"/>
    <w:rsid w:val="001D1F2D"/>
    <w:rsid w:val="001D2314"/>
    <w:rsid w:val="001D6398"/>
    <w:rsid w:val="001E1F45"/>
    <w:rsid w:val="001E62C1"/>
    <w:rsid w:val="001F0779"/>
    <w:rsid w:val="001F1D87"/>
    <w:rsid w:val="001F3C3E"/>
    <w:rsid w:val="0020243A"/>
    <w:rsid w:val="002044D9"/>
    <w:rsid w:val="0021578E"/>
    <w:rsid w:val="00227582"/>
    <w:rsid w:val="002308BE"/>
    <w:rsid w:val="002407C0"/>
    <w:rsid w:val="00244D60"/>
    <w:rsid w:val="002461AF"/>
    <w:rsid w:val="002465A1"/>
    <w:rsid w:val="00247C5C"/>
    <w:rsid w:val="00264576"/>
    <w:rsid w:val="002653FE"/>
    <w:rsid w:val="0026585A"/>
    <w:rsid w:val="00266735"/>
    <w:rsid w:val="00273CF0"/>
    <w:rsid w:val="002748D4"/>
    <w:rsid w:val="00274ED7"/>
    <w:rsid w:val="0028461D"/>
    <w:rsid w:val="0028590C"/>
    <w:rsid w:val="00292C46"/>
    <w:rsid w:val="002938D6"/>
    <w:rsid w:val="00294B73"/>
    <w:rsid w:val="00297BDC"/>
    <w:rsid w:val="002A0C18"/>
    <w:rsid w:val="002A219B"/>
    <w:rsid w:val="002A22DB"/>
    <w:rsid w:val="002A3D43"/>
    <w:rsid w:val="002B20F5"/>
    <w:rsid w:val="002B2A1A"/>
    <w:rsid w:val="002B71F2"/>
    <w:rsid w:val="002C06EB"/>
    <w:rsid w:val="002C3678"/>
    <w:rsid w:val="002D0737"/>
    <w:rsid w:val="002E0515"/>
    <w:rsid w:val="002E71C0"/>
    <w:rsid w:val="002E7666"/>
    <w:rsid w:val="002F0261"/>
    <w:rsid w:val="002F05F4"/>
    <w:rsid w:val="002F0CE4"/>
    <w:rsid w:val="002F23EF"/>
    <w:rsid w:val="002F24F4"/>
    <w:rsid w:val="002F2626"/>
    <w:rsid w:val="00302082"/>
    <w:rsid w:val="00304503"/>
    <w:rsid w:val="00306620"/>
    <w:rsid w:val="00311231"/>
    <w:rsid w:val="00324C8F"/>
    <w:rsid w:val="003262B9"/>
    <w:rsid w:val="00326D49"/>
    <w:rsid w:val="00334A02"/>
    <w:rsid w:val="00335875"/>
    <w:rsid w:val="00335FBE"/>
    <w:rsid w:val="0035140E"/>
    <w:rsid w:val="0035287C"/>
    <w:rsid w:val="00352D8E"/>
    <w:rsid w:val="00356B68"/>
    <w:rsid w:val="0035702D"/>
    <w:rsid w:val="003604D4"/>
    <w:rsid w:val="003627B0"/>
    <w:rsid w:val="00363CB3"/>
    <w:rsid w:val="00371B38"/>
    <w:rsid w:val="00373ACB"/>
    <w:rsid w:val="00374DF6"/>
    <w:rsid w:val="003759B0"/>
    <w:rsid w:val="00375F84"/>
    <w:rsid w:val="00376E34"/>
    <w:rsid w:val="0038049C"/>
    <w:rsid w:val="003804E7"/>
    <w:rsid w:val="00380EAE"/>
    <w:rsid w:val="003934D2"/>
    <w:rsid w:val="003973A1"/>
    <w:rsid w:val="003A4D43"/>
    <w:rsid w:val="003A5DA0"/>
    <w:rsid w:val="003A5DE5"/>
    <w:rsid w:val="003A5EEB"/>
    <w:rsid w:val="003A6143"/>
    <w:rsid w:val="003B35F4"/>
    <w:rsid w:val="003B7C76"/>
    <w:rsid w:val="003C3E0C"/>
    <w:rsid w:val="003C776B"/>
    <w:rsid w:val="003D4A1C"/>
    <w:rsid w:val="003D7AA0"/>
    <w:rsid w:val="003E1FF7"/>
    <w:rsid w:val="003E311D"/>
    <w:rsid w:val="003F13B2"/>
    <w:rsid w:val="003F4470"/>
    <w:rsid w:val="003F5A04"/>
    <w:rsid w:val="003F67CD"/>
    <w:rsid w:val="00402ED7"/>
    <w:rsid w:val="004114F8"/>
    <w:rsid w:val="00422B69"/>
    <w:rsid w:val="00423D86"/>
    <w:rsid w:val="00424C90"/>
    <w:rsid w:val="00436BE9"/>
    <w:rsid w:val="00441E76"/>
    <w:rsid w:val="004443DA"/>
    <w:rsid w:val="004474A2"/>
    <w:rsid w:val="00460925"/>
    <w:rsid w:val="00471C6C"/>
    <w:rsid w:val="00472023"/>
    <w:rsid w:val="004765A9"/>
    <w:rsid w:val="00486993"/>
    <w:rsid w:val="00492DA4"/>
    <w:rsid w:val="00496AA3"/>
    <w:rsid w:val="00497C98"/>
    <w:rsid w:val="004A39D7"/>
    <w:rsid w:val="004A55FA"/>
    <w:rsid w:val="004C1EC4"/>
    <w:rsid w:val="004D035C"/>
    <w:rsid w:val="004D12EF"/>
    <w:rsid w:val="004D2A78"/>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0B6B"/>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4E42"/>
    <w:rsid w:val="006253AA"/>
    <w:rsid w:val="00626023"/>
    <w:rsid w:val="00630E06"/>
    <w:rsid w:val="00633150"/>
    <w:rsid w:val="00635D8A"/>
    <w:rsid w:val="00637A50"/>
    <w:rsid w:val="00641D6D"/>
    <w:rsid w:val="006438F3"/>
    <w:rsid w:val="00647907"/>
    <w:rsid w:val="00651A82"/>
    <w:rsid w:val="006525E9"/>
    <w:rsid w:val="0066061A"/>
    <w:rsid w:val="0066747B"/>
    <w:rsid w:val="006725EC"/>
    <w:rsid w:val="00674ED0"/>
    <w:rsid w:val="00682650"/>
    <w:rsid w:val="00683A68"/>
    <w:rsid w:val="006845D6"/>
    <w:rsid w:val="00684851"/>
    <w:rsid w:val="00687FDE"/>
    <w:rsid w:val="00695285"/>
    <w:rsid w:val="006978AD"/>
    <w:rsid w:val="006A38BF"/>
    <w:rsid w:val="006A66CA"/>
    <w:rsid w:val="006A6BB4"/>
    <w:rsid w:val="006A7FB0"/>
    <w:rsid w:val="006B0567"/>
    <w:rsid w:val="006C2A9A"/>
    <w:rsid w:val="006C423D"/>
    <w:rsid w:val="006C46EF"/>
    <w:rsid w:val="006C4C67"/>
    <w:rsid w:val="006D41AB"/>
    <w:rsid w:val="006D444F"/>
    <w:rsid w:val="006F073D"/>
    <w:rsid w:val="006F1A15"/>
    <w:rsid w:val="006F3F8B"/>
    <w:rsid w:val="00700488"/>
    <w:rsid w:val="00703404"/>
    <w:rsid w:val="00703F79"/>
    <w:rsid w:val="00703F92"/>
    <w:rsid w:val="00704637"/>
    <w:rsid w:val="007103E4"/>
    <w:rsid w:val="007105E4"/>
    <w:rsid w:val="00714EE5"/>
    <w:rsid w:val="00720270"/>
    <w:rsid w:val="00724362"/>
    <w:rsid w:val="00727780"/>
    <w:rsid w:val="007319F4"/>
    <w:rsid w:val="0073792C"/>
    <w:rsid w:val="00754069"/>
    <w:rsid w:val="00763508"/>
    <w:rsid w:val="007667DF"/>
    <w:rsid w:val="0077080B"/>
    <w:rsid w:val="0077567E"/>
    <w:rsid w:val="00787070"/>
    <w:rsid w:val="007906FD"/>
    <w:rsid w:val="007963E2"/>
    <w:rsid w:val="00797197"/>
    <w:rsid w:val="007972A7"/>
    <w:rsid w:val="007A2BA2"/>
    <w:rsid w:val="007A4A9B"/>
    <w:rsid w:val="007A6245"/>
    <w:rsid w:val="007A7376"/>
    <w:rsid w:val="007B1DB2"/>
    <w:rsid w:val="007B375B"/>
    <w:rsid w:val="007B412A"/>
    <w:rsid w:val="007B635E"/>
    <w:rsid w:val="007B7724"/>
    <w:rsid w:val="007B7CDC"/>
    <w:rsid w:val="007C74B4"/>
    <w:rsid w:val="007E3412"/>
    <w:rsid w:val="007F393D"/>
    <w:rsid w:val="0080250F"/>
    <w:rsid w:val="008029AF"/>
    <w:rsid w:val="00802FFA"/>
    <w:rsid w:val="00803327"/>
    <w:rsid w:val="008102E5"/>
    <w:rsid w:val="008111B4"/>
    <w:rsid w:val="008133F0"/>
    <w:rsid w:val="00815713"/>
    <w:rsid w:val="00815880"/>
    <w:rsid w:val="0082322C"/>
    <w:rsid w:val="00823942"/>
    <w:rsid w:val="00827FFD"/>
    <w:rsid w:val="00854535"/>
    <w:rsid w:val="00856EB3"/>
    <w:rsid w:val="00865CBA"/>
    <w:rsid w:val="00873E9F"/>
    <w:rsid w:val="00874047"/>
    <w:rsid w:val="008778CB"/>
    <w:rsid w:val="00881545"/>
    <w:rsid w:val="00883A3E"/>
    <w:rsid w:val="0089148D"/>
    <w:rsid w:val="00891E0D"/>
    <w:rsid w:val="008A0F36"/>
    <w:rsid w:val="008A4261"/>
    <w:rsid w:val="008A4BCA"/>
    <w:rsid w:val="008B2543"/>
    <w:rsid w:val="008B4B6E"/>
    <w:rsid w:val="008D7401"/>
    <w:rsid w:val="008E2DFD"/>
    <w:rsid w:val="00903DF6"/>
    <w:rsid w:val="00921CF6"/>
    <w:rsid w:val="009246F0"/>
    <w:rsid w:val="00924EF0"/>
    <w:rsid w:val="009263EC"/>
    <w:rsid w:val="009270E6"/>
    <w:rsid w:val="00932968"/>
    <w:rsid w:val="00934D7B"/>
    <w:rsid w:val="00941EDF"/>
    <w:rsid w:val="009462D5"/>
    <w:rsid w:val="00947180"/>
    <w:rsid w:val="009567BE"/>
    <w:rsid w:val="009676FA"/>
    <w:rsid w:val="009679E0"/>
    <w:rsid w:val="00977632"/>
    <w:rsid w:val="00982A8E"/>
    <w:rsid w:val="00987929"/>
    <w:rsid w:val="00987DB4"/>
    <w:rsid w:val="00996204"/>
    <w:rsid w:val="009A26CB"/>
    <w:rsid w:val="009A2D37"/>
    <w:rsid w:val="009A7587"/>
    <w:rsid w:val="009B0A69"/>
    <w:rsid w:val="009B3015"/>
    <w:rsid w:val="009B5B0B"/>
    <w:rsid w:val="009C2474"/>
    <w:rsid w:val="009C2E3A"/>
    <w:rsid w:val="009C7082"/>
    <w:rsid w:val="009D0006"/>
    <w:rsid w:val="009D068C"/>
    <w:rsid w:val="009D1B03"/>
    <w:rsid w:val="009F3A2A"/>
    <w:rsid w:val="009F731F"/>
    <w:rsid w:val="00A021FE"/>
    <w:rsid w:val="00A1270E"/>
    <w:rsid w:val="00A15342"/>
    <w:rsid w:val="00A3007E"/>
    <w:rsid w:val="00A32048"/>
    <w:rsid w:val="00A41F06"/>
    <w:rsid w:val="00A50FD4"/>
    <w:rsid w:val="00A52DB4"/>
    <w:rsid w:val="00A618E1"/>
    <w:rsid w:val="00A629B9"/>
    <w:rsid w:val="00A70C20"/>
    <w:rsid w:val="00A73716"/>
    <w:rsid w:val="00A74292"/>
    <w:rsid w:val="00A7491F"/>
    <w:rsid w:val="00A776DE"/>
    <w:rsid w:val="00A80640"/>
    <w:rsid w:val="00A87FFD"/>
    <w:rsid w:val="00A968C8"/>
    <w:rsid w:val="00A97038"/>
    <w:rsid w:val="00A978A0"/>
    <w:rsid w:val="00AA3C15"/>
    <w:rsid w:val="00AA6330"/>
    <w:rsid w:val="00AB0C83"/>
    <w:rsid w:val="00AC7501"/>
    <w:rsid w:val="00AD1039"/>
    <w:rsid w:val="00AD748B"/>
    <w:rsid w:val="00AE4865"/>
    <w:rsid w:val="00AF50EE"/>
    <w:rsid w:val="00AF7946"/>
    <w:rsid w:val="00B0591D"/>
    <w:rsid w:val="00B13402"/>
    <w:rsid w:val="00B14BC2"/>
    <w:rsid w:val="00B17024"/>
    <w:rsid w:val="00B17CD2"/>
    <w:rsid w:val="00B213D2"/>
    <w:rsid w:val="00B248BA"/>
    <w:rsid w:val="00B24B56"/>
    <w:rsid w:val="00B2615F"/>
    <w:rsid w:val="00B30E07"/>
    <w:rsid w:val="00B34ADD"/>
    <w:rsid w:val="00B52FF5"/>
    <w:rsid w:val="00B57219"/>
    <w:rsid w:val="00B61AC5"/>
    <w:rsid w:val="00B658A3"/>
    <w:rsid w:val="00B746A8"/>
    <w:rsid w:val="00B7664D"/>
    <w:rsid w:val="00B80989"/>
    <w:rsid w:val="00B847EA"/>
    <w:rsid w:val="00B9109B"/>
    <w:rsid w:val="00B927AE"/>
    <w:rsid w:val="00B92FD1"/>
    <w:rsid w:val="00B93721"/>
    <w:rsid w:val="00B937B1"/>
    <w:rsid w:val="00BA453C"/>
    <w:rsid w:val="00BA4E02"/>
    <w:rsid w:val="00BB2A6D"/>
    <w:rsid w:val="00BB4189"/>
    <w:rsid w:val="00BC19F7"/>
    <w:rsid w:val="00BC1D37"/>
    <w:rsid w:val="00BC41ED"/>
    <w:rsid w:val="00BD009E"/>
    <w:rsid w:val="00BD0EF8"/>
    <w:rsid w:val="00BD7A8C"/>
    <w:rsid w:val="00BD7B3D"/>
    <w:rsid w:val="00BE2126"/>
    <w:rsid w:val="00BE3B17"/>
    <w:rsid w:val="00BF51AB"/>
    <w:rsid w:val="00BF716B"/>
    <w:rsid w:val="00BF7233"/>
    <w:rsid w:val="00C02AA2"/>
    <w:rsid w:val="00C04C95"/>
    <w:rsid w:val="00C07A56"/>
    <w:rsid w:val="00C12613"/>
    <w:rsid w:val="00C16DEF"/>
    <w:rsid w:val="00C2492F"/>
    <w:rsid w:val="00C31031"/>
    <w:rsid w:val="00C3217A"/>
    <w:rsid w:val="00C3548E"/>
    <w:rsid w:val="00C3744A"/>
    <w:rsid w:val="00C4002A"/>
    <w:rsid w:val="00C46912"/>
    <w:rsid w:val="00C612A8"/>
    <w:rsid w:val="00C67631"/>
    <w:rsid w:val="00C729D7"/>
    <w:rsid w:val="00C83354"/>
    <w:rsid w:val="00C84004"/>
    <w:rsid w:val="00C843F6"/>
    <w:rsid w:val="00C84507"/>
    <w:rsid w:val="00C862C7"/>
    <w:rsid w:val="00CA3254"/>
    <w:rsid w:val="00CB11CE"/>
    <w:rsid w:val="00CC25A2"/>
    <w:rsid w:val="00CD7F07"/>
    <w:rsid w:val="00CE04F3"/>
    <w:rsid w:val="00CE12D8"/>
    <w:rsid w:val="00CE4574"/>
    <w:rsid w:val="00CE70E6"/>
    <w:rsid w:val="00CE725A"/>
    <w:rsid w:val="00CF2E1E"/>
    <w:rsid w:val="00D02E99"/>
    <w:rsid w:val="00D13357"/>
    <w:rsid w:val="00D13A13"/>
    <w:rsid w:val="00D2689A"/>
    <w:rsid w:val="00D32822"/>
    <w:rsid w:val="00D331D9"/>
    <w:rsid w:val="00D407AC"/>
    <w:rsid w:val="00D6464E"/>
    <w:rsid w:val="00D65506"/>
    <w:rsid w:val="00D71DF4"/>
    <w:rsid w:val="00D76102"/>
    <w:rsid w:val="00D773CF"/>
    <w:rsid w:val="00D83563"/>
    <w:rsid w:val="00D8448F"/>
    <w:rsid w:val="00DA64B6"/>
    <w:rsid w:val="00DB5C9D"/>
    <w:rsid w:val="00DD02E6"/>
    <w:rsid w:val="00DD2606"/>
    <w:rsid w:val="00DE388B"/>
    <w:rsid w:val="00DE4F08"/>
    <w:rsid w:val="00DF2132"/>
    <w:rsid w:val="00DF665B"/>
    <w:rsid w:val="00E0152A"/>
    <w:rsid w:val="00E03394"/>
    <w:rsid w:val="00E066E5"/>
    <w:rsid w:val="00E07C11"/>
    <w:rsid w:val="00E14E98"/>
    <w:rsid w:val="00E22F03"/>
    <w:rsid w:val="00E233C1"/>
    <w:rsid w:val="00E31533"/>
    <w:rsid w:val="00E351F9"/>
    <w:rsid w:val="00E51404"/>
    <w:rsid w:val="00E54305"/>
    <w:rsid w:val="00E574C9"/>
    <w:rsid w:val="00E610DE"/>
    <w:rsid w:val="00E639C4"/>
    <w:rsid w:val="00E66167"/>
    <w:rsid w:val="00E71F2F"/>
    <w:rsid w:val="00E77786"/>
    <w:rsid w:val="00E806FB"/>
    <w:rsid w:val="00E81949"/>
    <w:rsid w:val="00EA6558"/>
    <w:rsid w:val="00EB1C2D"/>
    <w:rsid w:val="00EC1810"/>
    <w:rsid w:val="00EC3FCC"/>
    <w:rsid w:val="00EC432B"/>
    <w:rsid w:val="00ED32FF"/>
    <w:rsid w:val="00ED7407"/>
    <w:rsid w:val="00EE3377"/>
    <w:rsid w:val="00EF039B"/>
    <w:rsid w:val="00EF351D"/>
    <w:rsid w:val="00EF4933"/>
    <w:rsid w:val="00EF5044"/>
    <w:rsid w:val="00F01956"/>
    <w:rsid w:val="00F116CE"/>
    <w:rsid w:val="00F128E1"/>
    <w:rsid w:val="00F176DE"/>
    <w:rsid w:val="00F21C47"/>
    <w:rsid w:val="00F23B36"/>
    <w:rsid w:val="00F244E2"/>
    <w:rsid w:val="00F25953"/>
    <w:rsid w:val="00F340DE"/>
    <w:rsid w:val="00F35201"/>
    <w:rsid w:val="00F36330"/>
    <w:rsid w:val="00F43542"/>
    <w:rsid w:val="00F527CB"/>
    <w:rsid w:val="00F562AA"/>
    <w:rsid w:val="00F66348"/>
    <w:rsid w:val="00F7105A"/>
    <w:rsid w:val="00F77676"/>
    <w:rsid w:val="00F8197C"/>
    <w:rsid w:val="00F82B4E"/>
    <w:rsid w:val="00F87559"/>
    <w:rsid w:val="00F95A47"/>
    <w:rsid w:val="00F96D71"/>
    <w:rsid w:val="00F97C9E"/>
    <w:rsid w:val="00FA20DE"/>
    <w:rsid w:val="00FA4EE8"/>
    <w:rsid w:val="00FB12CA"/>
    <w:rsid w:val="00FB36EC"/>
    <w:rsid w:val="00FB4E1B"/>
    <w:rsid w:val="00FC0291"/>
    <w:rsid w:val="00FC1C92"/>
    <w:rsid w:val="00FD333B"/>
    <w:rsid w:val="00FD3386"/>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6A883D"/>
  <w15:docId w15:val="{715ADEC4-D976-40EC-9C2C-756C8598E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308096029">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2993508">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alk\AppData\Local\Microsoft\Windows\Temporary%20Internet%20Files\Content.MSO\B41B5CC9.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F937CF-6AF5-429C-AED3-6B04E5642AD1}">
  <ds:schemaRefs>
    <ds:schemaRef ds:uri="http://schemas.openxmlformats.org/officeDocument/2006/bibliography"/>
  </ds:schemaRefs>
</ds:datastoreItem>
</file>

<file path=customXml/itemProps2.xml><?xml version="1.0" encoding="utf-8"?>
<ds:datastoreItem xmlns:ds="http://schemas.openxmlformats.org/officeDocument/2006/customXml" ds:itemID="{8D7A282D-21C8-493F-92E2-31DF8C73C022}"/>
</file>

<file path=customXml/itemProps3.xml><?xml version="1.0" encoding="utf-8"?>
<ds:datastoreItem xmlns:ds="http://schemas.openxmlformats.org/officeDocument/2006/customXml" ds:itemID="{712229B1-CABD-4369-863E-D0849CDD14B2}"/>
</file>

<file path=customXml/itemProps4.xml><?xml version="1.0" encoding="utf-8"?>
<ds:datastoreItem xmlns:ds="http://schemas.openxmlformats.org/officeDocument/2006/customXml" ds:itemID="{59BEBE05-589A-4EA6-B1FA-6E1416C4C26A}"/>
</file>

<file path=docProps/app.xml><?xml version="1.0" encoding="utf-8"?>
<Properties xmlns="http://schemas.openxmlformats.org/officeDocument/2006/extended-properties" xmlns:vt="http://schemas.openxmlformats.org/officeDocument/2006/docPropsVTypes">
  <Template>B41B5CC9</Template>
  <TotalTime>9</TotalTime>
  <Pages>5</Pages>
  <Words>1212</Words>
  <Characters>6909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8105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Benjamin Bishop</dc:creator>
  <cp:lastModifiedBy>Ben Singh Nightingale</cp:lastModifiedBy>
  <cp:revision>7</cp:revision>
  <cp:lastPrinted>2018-01-30T11:18:00Z</cp:lastPrinted>
  <dcterms:created xsi:type="dcterms:W3CDTF">2018-02-05T14:05:00Z</dcterms:created>
  <dcterms:modified xsi:type="dcterms:W3CDTF">2022-03-22T17:02:00Z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