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AD19" w14:textId="77777777" w:rsidR="00C16DEF" w:rsidRPr="00373ACB" w:rsidRDefault="00C16DEF" w:rsidP="0066061A">
      <w:pPr>
        <w:spacing w:after="0" w:line="240" w:lineRule="auto"/>
        <w:rPr>
          <w:rFonts w:ascii="Arial" w:hAnsi="Arial" w:cs="Arial"/>
          <w:sz w:val="20"/>
          <w:szCs w:val="20"/>
        </w:rPr>
      </w:pPr>
    </w:p>
    <w:p w14:paraId="486B5CCB" w14:textId="77777777" w:rsidR="009A2D37" w:rsidRPr="00373ACB" w:rsidRDefault="00833311" w:rsidP="0066061A">
      <w:pPr>
        <w:numPr>
          <w:ilvl w:val="0"/>
          <w:numId w:val="1"/>
        </w:numPr>
        <w:spacing w:after="120" w:line="240" w:lineRule="auto"/>
        <w:ind w:left="426" w:right="260" w:hanging="426"/>
        <w:jc w:val="both"/>
        <w:rPr>
          <w:rFonts w:ascii="Arial" w:hAnsi="Arial" w:cs="Arial"/>
          <w:b/>
          <w:sz w:val="20"/>
          <w:szCs w:val="20"/>
        </w:rPr>
      </w:pPr>
      <w:proofErr w:type="spellStart"/>
      <w:r>
        <w:rPr>
          <w:rFonts w:ascii="Arial" w:hAnsi="Arial" w:cs="Arial"/>
          <w:b/>
          <w:sz w:val="20"/>
          <w:szCs w:val="20"/>
        </w:rPr>
        <w:t>KentVision</w:t>
      </w:r>
      <w:proofErr w:type="spellEnd"/>
      <w:r>
        <w:rPr>
          <w:rFonts w:ascii="Arial" w:hAnsi="Arial" w:cs="Arial"/>
          <w:b/>
          <w:sz w:val="20"/>
          <w:szCs w:val="20"/>
        </w:rPr>
        <w:t xml:space="preserve"> Code and </w:t>
      </w:r>
      <w:r w:rsidR="00C07A56" w:rsidRPr="00373ACB">
        <w:rPr>
          <w:rFonts w:ascii="Arial" w:hAnsi="Arial" w:cs="Arial"/>
          <w:b/>
          <w:sz w:val="20"/>
          <w:szCs w:val="20"/>
        </w:rPr>
        <w:t>T</w:t>
      </w:r>
      <w:r w:rsidR="009A2D37" w:rsidRPr="00373ACB">
        <w:rPr>
          <w:rFonts w:ascii="Arial" w:hAnsi="Arial" w:cs="Arial"/>
          <w:b/>
          <w:sz w:val="20"/>
          <w:szCs w:val="20"/>
        </w:rPr>
        <w:t>itle of the module</w:t>
      </w:r>
    </w:p>
    <w:p w14:paraId="59D3AC60" w14:textId="77777777" w:rsidR="00EE6A19" w:rsidRPr="00373ACB" w:rsidRDefault="00730846" w:rsidP="0066061A">
      <w:pPr>
        <w:spacing w:after="120" w:line="240" w:lineRule="auto"/>
        <w:ind w:left="426" w:right="260"/>
        <w:rPr>
          <w:rFonts w:ascii="Arial" w:hAnsi="Arial" w:cs="Arial"/>
          <w:sz w:val="20"/>
          <w:szCs w:val="20"/>
        </w:rPr>
      </w:pPr>
      <w:r w:rsidRPr="00730846">
        <w:rPr>
          <w:rFonts w:ascii="Arial" w:hAnsi="Arial" w:cs="Arial"/>
          <w:sz w:val="20"/>
          <w:szCs w:val="20"/>
        </w:rPr>
        <w:t>LAWS9120 (LW912) Transitional Justice and Rule of Law Programming</w:t>
      </w:r>
      <w:r w:rsidR="00833311">
        <w:rPr>
          <w:rFonts w:ascii="Arial" w:hAnsi="Arial" w:cs="Arial"/>
          <w:sz w:val="20"/>
          <w:szCs w:val="20"/>
        </w:rPr>
        <w:t xml:space="preserve"> </w:t>
      </w:r>
      <w:r w:rsidR="00ED73B5" w:rsidRPr="00833311">
        <w:rPr>
          <w:rFonts w:ascii="Arial" w:hAnsi="Arial" w:cs="Arial"/>
          <w:i/>
          <w:sz w:val="20"/>
          <w:szCs w:val="20"/>
        </w:rPr>
        <w:t>- Brussels</w:t>
      </w:r>
    </w:p>
    <w:p w14:paraId="2888D21E" w14:textId="77777777" w:rsidR="00ED73B5" w:rsidRPr="00373ACB" w:rsidRDefault="00ED73B5" w:rsidP="00ED73B5">
      <w:pPr>
        <w:spacing w:after="120" w:line="240" w:lineRule="auto"/>
        <w:ind w:left="426" w:right="260"/>
        <w:rPr>
          <w:rFonts w:ascii="Arial" w:hAnsi="Arial" w:cs="Arial"/>
          <w:sz w:val="20"/>
          <w:szCs w:val="20"/>
        </w:rPr>
      </w:pPr>
      <w:r w:rsidRPr="00730846">
        <w:rPr>
          <w:rFonts w:ascii="Arial" w:hAnsi="Arial" w:cs="Arial"/>
          <w:sz w:val="20"/>
          <w:szCs w:val="20"/>
        </w:rPr>
        <w:t>LAWS912</w:t>
      </w:r>
      <w:r>
        <w:rPr>
          <w:rFonts w:ascii="Arial" w:hAnsi="Arial" w:cs="Arial"/>
          <w:sz w:val="20"/>
          <w:szCs w:val="20"/>
        </w:rPr>
        <w:t>1</w:t>
      </w:r>
      <w:r w:rsidRPr="00730846">
        <w:rPr>
          <w:rFonts w:ascii="Arial" w:hAnsi="Arial" w:cs="Arial"/>
          <w:sz w:val="20"/>
          <w:szCs w:val="20"/>
        </w:rPr>
        <w:t xml:space="preserve"> (LW912) Transitional Justice and Rule of Law Programming</w:t>
      </w:r>
      <w:r w:rsidR="00833311">
        <w:rPr>
          <w:rFonts w:ascii="Arial" w:hAnsi="Arial" w:cs="Arial"/>
          <w:sz w:val="20"/>
          <w:szCs w:val="20"/>
        </w:rPr>
        <w:t xml:space="preserve"> </w:t>
      </w:r>
      <w:r w:rsidRPr="00833311">
        <w:rPr>
          <w:rFonts w:ascii="Arial" w:hAnsi="Arial" w:cs="Arial"/>
          <w:i/>
          <w:sz w:val="20"/>
          <w:szCs w:val="20"/>
        </w:rPr>
        <w:t>- Canterbury</w:t>
      </w:r>
    </w:p>
    <w:p w14:paraId="23F18A50" w14:textId="77777777" w:rsidR="00C07A56" w:rsidRPr="00373ACB" w:rsidRDefault="00C07A56" w:rsidP="0066061A">
      <w:pPr>
        <w:spacing w:after="120" w:line="240" w:lineRule="auto"/>
        <w:ind w:left="426" w:right="260"/>
        <w:jc w:val="both"/>
        <w:rPr>
          <w:rFonts w:ascii="Arial" w:hAnsi="Arial" w:cs="Arial"/>
          <w:sz w:val="20"/>
          <w:szCs w:val="20"/>
        </w:rPr>
      </w:pPr>
    </w:p>
    <w:p w14:paraId="0453E87F" w14:textId="77777777" w:rsidR="009A2D37" w:rsidRPr="00373ACB" w:rsidRDefault="00833311"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School or partner institution which will be responsible for management of the module</w:t>
      </w:r>
    </w:p>
    <w:p w14:paraId="220B03EA" w14:textId="77777777" w:rsidR="009A2D37" w:rsidRPr="00373ACB" w:rsidRDefault="00833311" w:rsidP="0066061A">
      <w:pPr>
        <w:spacing w:after="120" w:line="240" w:lineRule="auto"/>
        <w:ind w:left="426" w:right="260"/>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1BA1EF31" w14:textId="77777777" w:rsidR="00C07A56" w:rsidRPr="00373ACB" w:rsidRDefault="00C07A56" w:rsidP="0066061A">
      <w:pPr>
        <w:spacing w:after="120" w:line="240" w:lineRule="auto"/>
        <w:ind w:left="426" w:right="260"/>
        <w:rPr>
          <w:rFonts w:ascii="Arial" w:hAnsi="Arial" w:cs="Arial"/>
          <w:iCs/>
          <w:sz w:val="20"/>
          <w:szCs w:val="20"/>
        </w:rPr>
      </w:pPr>
    </w:p>
    <w:p w14:paraId="2E61F3B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ECF3679" w14:textId="77777777" w:rsidR="009A2D37" w:rsidRPr="00373ACB" w:rsidRDefault="00730846"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6E69CA59" w14:textId="77777777" w:rsidR="00C07A56" w:rsidRPr="00373ACB" w:rsidRDefault="00C07A56" w:rsidP="0066061A">
      <w:pPr>
        <w:spacing w:after="120" w:line="240" w:lineRule="auto"/>
        <w:ind w:left="426" w:right="260"/>
        <w:rPr>
          <w:rFonts w:ascii="Arial" w:hAnsi="Arial" w:cs="Arial"/>
          <w:iCs/>
          <w:sz w:val="20"/>
          <w:szCs w:val="20"/>
        </w:rPr>
      </w:pPr>
    </w:p>
    <w:p w14:paraId="6B84A50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ABCD324" w14:textId="77777777"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730846">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18FCE9D1" w14:textId="77777777" w:rsidR="00C07A56" w:rsidRPr="00373ACB" w:rsidRDefault="00C07A56" w:rsidP="005E3FA7">
      <w:pPr>
        <w:spacing w:after="120" w:line="240" w:lineRule="auto"/>
        <w:ind w:left="426" w:right="260"/>
        <w:rPr>
          <w:rFonts w:ascii="Arial" w:hAnsi="Arial" w:cs="Arial"/>
          <w:sz w:val="20"/>
          <w:szCs w:val="20"/>
        </w:rPr>
      </w:pPr>
    </w:p>
    <w:p w14:paraId="39A2B35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1C613B4" w14:textId="77777777" w:rsidR="00BC1D37" w:rsidRPr="00380EAE" w:rsidRDefault="00730846" w:rsidP="0066061A">
      <w:pPr>
        <w:spacing w:line="240" w:lineRule="auto"/>
        <w:ind w:left="426"/>
        <w:rPr>
          <w:rFonts w:ascii="Arial" w:hAnsi="Arial" w:cs="Arial"/>
          <w:sz w:val="20"/>
          <w:szCs w:val="20"/>
        </w:rPr>
      </w:pPr>
      <w:r>
        <w:rPr>
          <w:rFonts w:ascii="Arial" w:hAnsi="Arial" w:cs="Arial"/>
          <w:sz w:val="20"/>
          <w:szCs w:val="20"/>
        </w:rPr>
        <w:t>Autumn or Spring</w:t>
      </w:r>
    </w:p>
    <w:p w14:paraId="16EE9BBD" w14:textId="77777777" w:rsidR="00C07A56" w:rsidRPr="00373ACB" w:rsidRDefault="00C07A56" w:rsidP="005E3FA7">
      <w:pPr>
        <w:spacing w:line="240" w:lineRule="auto"/>
        <w:ind w:left="426"/>
        <w:rPr>
          <w:rFonts w:ascii="Arial" w:hAnsi="Arial" w:cs="Arial"/>
          <w:b/>
          <w:sz w:val="20"/>
          <w:szCs w:val="20"/>
        </w:rPr>
      </w:pPr>
    </w:p>
    <w:p w14:paraId="5AD94FBD"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r w:rsidR="00833311">
        <w:rPr>
          <w:rFonts w:ascii="Arial" w:hAnsi="Arial" w:cs="Arial"/>
          <w:b/>
          <w:sz w:val="20"/>
          <w:szCs w:val="20"/>
        </w:rPr>
        <w:t xml:space="preserve"> and/or module restrictions</w:t>
      </w:r>
    </w:p>
    <w:p w14:paraId="5DD4FAB2" w14:textId="77777777" w:rsidR="005E3FA7" w:rsidRDefault="00730846" w:rsidP="0066061A">
      <w:pPr>
        <w:spacing w:after="120" w:line="240" w:lineRule="auto"/>
        <w:ind w:left="426" w:right="260"/>
        <w:rPr>
          <w:rFonts w:ascii="Arial" w:hAnsi="Arial" w:cs="Arial"/>
          <w:iCs/>
          <w:sz w:val="20"/>
          <w:szCs w:val="20"/>
        </w:rPr>
      </w:pPr>
      <w:r>
        <w:rPr>
          <w:rFonts w:ascii="Arial" w:hAnsi="Arial" w:cs="Arial"/>
          <w:iCs/>
          <w:sz w:val="20"/>
          <w:szCs w:val="20"/>
        </w:rPr>
        <w:t>None</w:t>
      </w:r>
    </w:p>
    <w:p w14:paraId="4EA2743A" w14:textId="77777777" w:rsidR="005E3FA7" w:rsidRPr="005E3FA7" w:rsidRDefault="005E3FA7" w:rsidP="005E3FA7">
      <w:pPr>
        <w:spacing w:after="120" w:line="240" w:lineRule="auto"/>
        <w:ind w:left="426" w:right="260"/>
        <w:rPr>
          <w:rFonts w:ascii="Arial" w:hAnsi="Arial" w:cs="Arial"/>
          <w:b/>
          <w:sz w:val="20"/>
          <w:szCs w:val="20"/>
        </w:rPr>
      </w:pPr>
    </w:p>
    <w:p w14:paraId="4951AEA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DA752B4" w14:textId="77777777" w:rsidR="009A2D37" w:rsidRDefault="003268CD" w:rsidP="0066061A">
      <w:pPr>
        <w:spacing w:after="120" w:line="240" w:lineRule="auto"/>
        <w:ind w:left="426" w:right="260"/>
        <w:rPr>
          <w:rFonts w:ascii="Arial" w:hAnsi="Arial" w:cs="Arial"/>
          <w:iCs/>
          <w:sz w:val="20"/>
          <w:szCs w:val="20"/>
        </w:rPr>
      </w:pPr>
      <w:r>
        <w:rPr>
          <w:rFonts w:ascii="Arial" w:hAnsi="Arial" w:cs="Arial"/>
          <w:iCs/>
          <w:sz w:val="20"/>
          <w:szCs w:val="20"/>
        </w:rPr>
        <w:t xml:space="preserve">LAWS9121 - </w:t>
      </w:r>
      <w:r w:rsidR="000A66F4">
        <w:rPr>
          <w:rFonts w:ascii="Arial" w:hAnsi="Arial" w:cs="Arial"/>
          <w:iCs/>
          <w:sz w:val="20"/>
          <w:szCs w:val="20"/>
        </w:rPr>
        <w:t>LLM in (Specialisation); PG Diploma in (Specialisation); PG Certificate in Law</w:t>
      </w:r>
      <w:r w:rsidR="00843F1F">
        <w:rPr>
          <w:rFonts w:ascii="Arial" w:hAnsi="Arial" w:cs="Arial"/>
          <w:iCs/>
          <w:sz w:val="20"/>
          <w:szCs w:val="20"/>
        </w:rPr>
        <w:t xml:space="preserve"> - Canterbury</w:t>
      </w:r>
    </w:p>
    <w:p w14:paraId="771CA924" w14:textId="77777777" w:rsidR="000A66F4" w:rsidRPr="00373ACB" w:rsidRDefault="003268CD" w:rsidP="0066061A">
      <w:pPr>
        <w:spacing w:after="120" w:line="240" w:lineRule="auto"/>
        <w:ind w:left="426" w:right="260"/>
        <w:rPr>
          <w:rFonts w:ascii="Arial" w:hAnsi="Arial" w:cs="Arial"/>
          <w:iCs/>
          <w:sz w:val="20"/>
          <w:szCs w:val="20"/>
        </w:rPr>
      </w:pPr>
      <w:r>
        <w:rPr>
          <w:rFonts w:ascii="Arial" w:hAnsi="Arial" w:cs="Arial"/>
          <w:iCs/>
          <w:sz w:val="20"/>
          <w:szCs w:val="20"/>
        </w:rPr>
        <w:t xml:space="preserve">LAWS9120 - </w:t>
      </w:r>
      <w:r w:rsidR="000A66F4">
        <w:rPr>
          <w:rFonts w:ascii="Arial" w:hAnsi="Arial" w:cs="Arial"/>
          <w:iCs/>
          <w:sz w:val="20"/>
          <w:szCs w:val="20"/>
        </w:rPr>
        <w:t xml:space="preserve">MA and </w:t>
      </w:r>
      <w:r w:rsidR="000A66F4" w:rsidRPr="000A66F4">
        <w:rPr>
          <w:rFonts w:ascii="Arial" w:hAnsi="Arial" w:cs="Arial"/>
          <w:iCs/>
          <w:sz w:val="20"/>
          <w:szCs w:val="20"/>
        </w:rPr>
        <w:t>LLM in (Specialisation); PG Diploma in (Specialisation)</w:t>
      </w:r>
      <w:r w:rsidR="000A66F4">
        <w:rPr>
          <w:rFonts w:ascii="Arial" w:hAnsi="Arial" w:cs="Arial"/>
          <w:iCs/>
          <w:sz w:val="20"/>
          <w:szCs w:val="20"/>
        </w:rPr>
        <w:t xml:space="preserve"> - Brussels</w:t>
      </w:r>
    </w:p>
    <w:p w14:paraId="2191BD8B" w14:textId="77777777" w:rsidR="00C07A56" w:rsidRPr="00373ACB" w:rsidRDefault="00C07A56" w:rsidP="0066061A">
      <w:pPr>
        <w:spacing w:after="120" w:line="240" w:lineRule="auto"/>
        <w:ind w:left="426" w:right="260"/>
        <w:rPr>
          <w:rFonts w:ascii="Arial" w:hAnsi="Arial" w:cs="Arial"/>
          <w:iCs/>
          <w:sz w:val="20"/>
          <w:szCs w:val="20"/>
        </w:rPr>
      </w:pPr>
    </w:p>
    <w:p w14:paraId="6F2153E3"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6C9C15DC" w14:textId="77777777" w:rsidR="00380EAE" w:rsidRPr="00373ACB" w:rsidRDefault="00380EAE" w:rsidP="0066061A">
      <w:pPr>
        <w:spacing w:after="120" w:line="240" w:lineRule="auto"/>
        <w:ind w:left="426" w:right="260"/>
        <w:rPr>
          <w:rFonts w:ascii="Arial" w:hAnsi="Arial" w:cs="Arial"/>
          <w:b/>
          <w:sz w:val="20"/>
          <w:szCs w:val="20"/>
        </w:rPr>
      </w:pPr>
    </w:p>
    <w:p w14:paraId="3AFF966D" w14:textId="77777777" w:rsidR="007A3840" w:rsidRPr="007A3840" w:rsidRDefault="007A3840" w:rsidP="009040EA">
      <w:pPr>
        <w:pStyle w:val="ListParagraph"/>
        <w:numPr>
          <w:ilvl w:val="1"/>
          <w:numId w:val="1"/>
        </w:numPr>
        <w:spacing w:after="120" w:line="240" w:lineRule="auto"/>
        <w:ind w:left="851" w:right="260" w:hanging="425"/>
        <w:jc w:val="both"/>
        <w:rPr>
          <w:rFonts w:ascii="Arial" w:hAnsi="Arial" w:cs="Arial"/>
          <w:sz w:val="20"/>
          <w:szCs w:val="20"/>
        </w:rPr>
      </w:pPr>
      <w:r w:rsidRPr="007A3840">
        <w:rPr>
          <w:rFonts w:ascii="Arial" w:hAnsi="Arial" w:cs="Arial"/>
          <w:sz w:val="20"/>
          <w:szCs w:val="20"/>
        </w:rPr>
        <w:t xml:space="preserve">Demonstrate </w:t>
      </w:r>
      <w:r w:rsidR="00833311">
        <w:rPr>
          <w:rFonts w:ascii="Arial" w:hAnsi="Arial" w:cs="Arial"/>
          <w:sz w:val="20"/>
          <w:szCs w:val="20"/>
        </w:rPr>
        <w:t xml:space="preserve">sophisticated </w:t>
      </w:r>
      <w:r w:rsidRPr="007A3840">
        <w:rPr>
          <w:rFonts w:ascii="Arial" w:hAnsi="Arial" w:cs="Arial"/>
          <w:sz w:val="20"/>
          <w:szCs w:val="20"/>
        </w:rPr>
        <w:t xml:space="preserve">knowledge and understanding of the main concepts, principles of, and policy considerations surrounding transitional justice and transitional justice institutions and the interrelationships between transitional justice institutions and the international legal order. </w:t>
      </w:r>
      <w:r w:rsidRPr="00833311">
        <w:rPr>
          <w:rFonts w:ascii="Arial" w:hAnsi="Arial" w:cs="Arial"/>
          <w:i/>
          <w:sz w:val="20"/>
          <w:szCs w:val="20"/>
        </w:rPr>
        <w:t>This will be achieved through selected case studies of past and present major legal, political, social, and economic transitions and associated legal interventions</w:t>
      </w:r>
    </w:p>
    <w:p w14:paraId="7A3AB706" w14:textId="77777777" w:rsidR="007A3840" w:rsidRPr="007A3840" w:rsidRDefault="007A3840" w:rsidP="009040EA">
      <w:pPr>
        <w:pStyle w:val="ListParagraph"/>
        <w:numPr>
          <w:ilvl w:val="1"/>
          <w:numId w:val="1"/>
        </w:numPr>
        <w:spacing w:after="120" w:line="240" w:lineRule="auto"/>
        <w:ind w:left="851" w:right="260" w:hanging="425"/>
        <w:jc w:val="both"/>
        <w:rPr>
          <w:rFonts w:ascii="Arial" w:hAnsi="Arial" w:cs="Arial"/>
          <w:sz w:val="20"/>
          <w:szCs w:val="20"/>
        </w:rPr>
      </w:pPr>
      <w:r w:rsidRPr="007A3840">
        <w:rPr>
          <w:rFonts w:ascii="Arial" w:hAnsi="Arial" w:cs="Arial"/>
          <w:sz w:val="20"/>
          <w:szCs w:val="20"/>
        </w:rPr>
        <w:t>Critically assess their application to controversial issues and case studies of contemporary concern in the light of key theoretical and academic perspectives</w:t>
      </w:r>
    </w:p>
    <w:p w14:paraId="398C62CE" w14:textId="77777777" w:rsidR="007A3840" w:rsidRPr="007A3840" w:rsidRDefault="007A3840" w:rsidP="009040EA">
      <w:pPr>
        <w:pStyle w:val="ListParagraph"/>
        <w:numPr>
          <w:ilvl w:val="1"/>
          <w:numId w:val="1"/>
        </w:numPr>
        <w:spacing w:after="120" w:line="240" w:lineRule="auto"/>
        <w:ind w:left="851" w:right="260" w:hanging="425"/>
        <w:jc w:val="both"/>
        <w:rPr>
          <w:rFonts w:ascii="Arial" w:hAnsi="Arial" w:cs="Arial"/>
          <w:sz w:val="20"/>
          <w:szCs w:val="20"/>
        </w:rPr>
      </w:pPr>
      <w:r w:rsidRPr="007A3840">
        <w:rPr>
          <w:rFonts w:ascii="Arial" w:hAnsi="Arial" w:cs="Arial"/>
          <w:sz w:val="20"/>
          <w:szCs w:val="20"/>
        </w:rPr>
        <w:t>Critique, current theoretical, political and doctrinal debates in transitional justice</w:t>
      </w:r>
    </w:p>
    <w:p w14:paraId="59B75BF7" w14:textId="77777777" w:rsidR="008A4BCA" w:rsidRPr="007A3840" w:rsidRDefault="007A3840" w:rsidP="009040EA">
      <w:pPr>
        <w:pStyle w:val="ListParagraph"/>
        <w:numPr>
          <w:ilvl w:val="1"/>
          <w:numId w:val="1"/>
        </w:numPr>
        <w:spacing w:after="120" w:line="240" w:lineRule="auto"/>
        <w:ind w:left="851" w:right="260" w:hanging="425"/>
        <w:jc w:val="both"/>
        <w:rPr>
          <w:rFonts w:ascii="Arial" w:hAnsi="Arial" w:cs="Arial"/>
          <w:sz w:val="20"/>
          <w:szCs w:val="20"/>
        </w:rPr>
      </w:pPr>
      <w:r w:rsidRPr="007A3840">
        <w:rPr>
          <w:rFonts w:ascii="Arial" w:hAnsi="Arial" w:cs="Arial"/>
          <w:sz w:val="20"/>
          <w:szCs w:val="20"/>
        </w:rPr>
        <w:t>Demonstrate independent research into specific issues of transitional justice and to formulate arguments based on this research into a reasoned opinion.</w:t>
      </w:r>
    </w:p>
    <w:p w14:paraId="6A4FF87B" w14:textId="77777777" w:rsidR="00833311" w:rsidRPr="00730846" w:rsidRDefault="00833311" w:rsidP="00833311">
      <w:pPr>
        <w:pStyle w:val="ListParagraph"/>
        <w:numPr>
          <w:ilvl w:val="1"/>
          <w:numId w:val="1"/>
        </w:numPr>
        <w:spacing w:after="120" w:line="240" w:lineRule="auto"/>
        <w:ind w:left="851" w:right="260" w:hanging="425"/>
        <w:jc w:val="both"/>
        <w:rPr>
          <w:rFonts w:ascii="Arial" w:hAnsi="Arial" w:cs="Arial"/>
          <w:sz w:val="20"/>
          <w:szCs w:val="20"/>
        </w:rPr>
      </w:pPr>
      <w:r w:rsidRPr="00730846">
        <w:rPr>
          <w:rFonts w:ascii="Arial" w:hAnsi="Arial" w:cs="Arial"/>
          <w:sz w:val="20"/>
          <w:szCs w:val="20"/>
        </w:rPr>
        <w:t>Apply and evaluate the operation of rule of law programming in a range of situations</w:t>
      </w:r>
    </w:p>
    <w:p w14:paraId="18FC7A27"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28E6DA20"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B4ABAB1" w14:textId="77777777" w:rsidR="00380EAE" w:rsidRPr="00380EAE" w:rsidRDefault="00380EAE" w:rsidP="0066061A">
      <w:pPr>
        <w:spacing w:after="120" w:line="240" w:lineRule="auto"/>
        <w:ind w:left="426" w:right="260"/>
        <w:rPr>
          <w:rFonts w:ascii="Arial" w:hAnsi="Arial" w:cs="Arial"/>
          <w:b/>
          <w:sz w:val="20"/>
          <w:szCs w:val="20"/>
        </w:rPr>
      </w:pPr>
    </w:p>
    <w:p w14:paraId="3CE8F390" w14:textId="77777777" w:rsidR="00730846" w:rsidRPr="00730846" w:rsidRDefault="00730846" w:rsidP="009040EA">
      <w:pPr>
        <w:pStyle w:val="ListParagraph"/>
        <w:numPr>
          <w:ilvl w:val="1"/>
          <w:numId w:val="1"/>
        </w:numPr>
        <w:spacing w:after="120" w:line="240" w:lineRule="auto"/>
        <w:ind w:left="851" w:right="260" w:hanging="425"/>
        <w:jc w:val="both"/>
        <w:rPr>
          <w:rFonts w:ascii="Arial" w:hAnsi="Arial" w:cs="Arial"/>
          <w:sz w:val="20"/>
          <w:szCs w:val="20"/>
        </w:rPr>
      </w:pPr>
      <w:r w:rsidRPr="00730846">
        <w:rPr>
          <w:rFonts w:ascii="Arial" w:hAnsi="Arial" w:cs="Arial"/>
          <w:sz w:val="20"/>
          <w:szCs w:val="20"/>
        </w:rPr>
        <w:lastRenderedPageBreak/>
        <w:t>Research, gather, summarise and evaluate relevant and complex information and key sources by electronic or other means</w:t>
      </w:r>
    </w:p>
    <w:p w14:paraId="4FD4BE4B" w14:textId="77777777" w:rsidR="00730846" w:rsidRPr="00730846" w:rsidRDefault="00730846" w:rsidP="009040EA">
      <w:pPr>
        <w:pStyle w:val="ListParagraph"/>
        <w:numPr>
          <w:ilvl w:val="1"/>
          <w:numId w:val="1"/>
        </w:numPr>
        <w:spacing w:after="120" w:line="240" w:lineRule="auto"/>
        <w:ind w:left="851" w:right="260" w:hanging="425"/>
        <w:jc w:val="both"/>
        <w:rPr>
          <w:rFonts w:ascii="Arial" w:hAnsi="Arial" w:cs="Arial"/>
          <w:sz w:val="20"/>
          <w:szCs w:val="20"/>
        </w:rPr>
      </w:pPr>
      <w:r w:rsidRPr="00730846">
        <w:rPr>
          <w:rFonts w:ascii="Arial" w:hAnsi="Arial" w:cs="Arial"/>
          <w:sz w:val="20"/>
          <w:szCs w:val="20"/>
        </w:rPr>
        <w:t>Formulate written arguments concerning areas of controversy and present a reasoned and critical opinion</w:t>
      </w:r>
    </w:p>
    <w:p w14:paraId="2F951B10" w14:textId="77777777" w:rsidR="00373ACB" w:rsidRPr="00730846" w:rsidRDefault="00730846" w:rsidP="009040EA">
      <w:pPr>
        <w:pStyle w:val="ListParagraph"/>
        <w:numPr>
          <w:ilvl w:val="1"/>
          <w:numId w:val="1"/>
        </w:numPr>
        <w:spacing w:after="120" w:line="240" w:lineRule="auto"/>
        <w:ind w:left="851" w:right="260" w:hanging="425"/>
        <w:jc w:val="both"/>
        <w:rPr>
          <w:rFonts w:ascii="Arial" w:hAnsi="Arial" w:cs="Arial"/>
          <w:sz w:val="20"/>
          <w:szCs w:val="20"/>
        </w:rPr>
      </w:pPr>
      <w:r w:rsidRPr="00730846">
        <w:rPr>
          <w:rFonts w:ascii="Arial" w:hAnsi="Arial" w:cs="Arial"/>
          <w:sz w:val="20"/>
          <w:szCs w:val="20"/>
        </w:rPr>
        <w:t>Demonstrate awareness of the limitations of present knowledge and matters needing to be resolved by further research.</w:t>
      </w:r>
    </w:p>
    <w:p w14:paraId="063C0A29" w14:textId="77777777" w:rsidR="00373ACB" w:rsidRPr="00373ACB" w:rsidRDefault="00373ACB" w:rsidP="0066061A">
      <w:pPr>
        <w:pStyle w:val="Default"/>
        <w:spacing w:after="120"/>
        <w:ind w:right="260"/>
        <w:rPr>
          <w:color w:val="auto"/>
          <w:sz w:val="20"/>
          <w:szCs w:val="20"/>
        </w:rPr>
      </w:pPr>
    </w:p>
    <w:p w14:paraId="485E761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AE5878E" w14:textId="77777777" w:rsidR="009A2D37" w:rsidRDefault="00730846" w:rsidP="009040EA">
      <w:pPr>
        <w:spacing w:after="120" w:line="240" w:lineRule="auto"/>
        <w:ind w:left="426" w:right="260"/>
        <w:jc w:val="both"/>
        <w:rPr>
          <w:rFonts w:ascii="Arial" w:hAnsi="Arial" w:cs="Arial"/>
          <w:iCs/>
          <w:sz w:val="20"/>
          <w:szCs w:val="20"/>
        </w:rPr>
      </w:pPr>
      <w:r w:rsidRPr="00730846">
        <w:rPr>
          <w:rFonts w:ascii="Arial" w:hAnsi="Arial" w:cs="Arial"/>
          <w:iCs/>
          <w:sz w:val="20"/>
          <w:szCs w:val="20"/>
        </w:rPr>
        <w:t>The broad and expanding field of transitional justice covers a vast set of topics, ranging from political transition to legal accountability across different scales, whether international, regional, domestic or local. The specific topics of this research-led course will vary, but may include theories and dilemmas of transitional justice, truth and reconciliation commissions, the role of amnesties, international criminal prosecutions, reparations and restitution, traditional forms of justice, and judicial reform among other subjects.</w:t>
      </w:r>
    </w:p>
    <w:p w14:paraId="028E30B3" w14:textId="77777777" w:rsidR="00373ACB" w:rsidRPr="00373ACB" w:rsidRDefault="00373ACB" w:rsidP="0066061A">
      <w:pPr>
        <w:spacing w:after="120" w:line="240" w:lineRule="auto"/>
        <w:ind w:left="426" w:right="260"/>
        <w:rPr>
          <w:rFonts w:ascii="Arial" w:hAnsi="Arial" w:cs="Arial"/>
          <w:iCs/>
          <w:sz w:val="20"/>
          <w:szCs w:val="20"/>
        </w:rPr>
      </w:pPr>
    </w:p>
    <w:p w14:paraId="23EEFBE6" w14:textId="77777777" w:rsidR="00DE4F08" w:rsidRPr="00833311" w:rsidRDefault="00DF2132" w:rsidP="00833311">
      <w:pPr>
        <w:numPr>
          <w:ilvl w:val="0"/>
          <w:numId w:val="1"/>
        </w:numPr>
        <w:spacing w:after="120" w:line="240" w:lineRule="auto"/>
        <w:ind w:left="426" w:right="260" w:hanging="426"/>
        <w:jc w:val="both"/>
        <w:rPr>
          <w:rFonts w:ascii="Arial" w:hAnsi="Arial" w:cs="Arial"/>
          <w:b/>
          <w:sz w:val="20"/>
          <w:szCs w:val="20"/>
        </w:rPr>
      </w:pPr>
      <w:r w:rsidRPr="00833311">
        <w:rPr>
          <w:rFonts w:ascii="Arial" w:hAnsi="Arial" w:cs="Arial"/>
          <w:b/>
          <w:sz w:val="20"/>
          <w:szCs w:val="20"/>
        </w:rPr>
        <w:t>Reading l</w:t>
      </w:r>
      <w:r w:rsidR="00833311">
        <w:rPr>
          <w:rFonts w:ascii="Arial" w:hAnsi="Arial" w:cs="Arial"/>
          <w:b/>
          <w:sz w:val="20"/>
          <w:szCs w:val="20"/>
        </w:rPr>
        <w:t>ist</w:t>
      </w:r>
    </w:p>
    <w:p w14:paraId="22427B3A" w14:textId="77777777" w:rsidR="00833311" w:rsidRPr="00833311" w:rsidRDefault="00833311" w:rsidP="00833311">
      <w:pPr>
        <w:spacing w:after="0"/>
        <w:ind w:left="426" w:right="260"/>
        <w:jc w:val="both"/>
        <w:rPr>
          <w:rFonts w:ascii="Arial" w:hAnsi="Arial" w:cs="Arial"/>
          <w:b/>
          <w:sz w:val="20"/>
        </w:rPr>
      </w:pPr>
      <w:r w:rsidRPr="00833311">
        <w:rPr>
          <w:rFonts w:ascii="Arial" w:hAnsi="Arial" w:cs="Arial"/>
          <w:sz w:val="20"/>
        </w:rPr>
        <w:t xml:space="preserve">The University is committed to ensuring that core reading materials are in accessible electronic format in line with the Kent Inclusive Practices. </w:t>
      </w:r>
    </w:p>
    <w:p w14:paraId="6B7E344A" w14:textId="77777777" w:rsidR="00833311" w:rsidRPr="00833311" w:rsidRDefault="00833311" w:rsidP="00833311">
      <w:pPr>
        <w:spacing w:after="0"/>
        <w:ind w:left="426" w:right="260"/>
        <w:jc w:val="both"/>
        <w:rPr>
          <w:rFonts w:ascii="Arial" w:hAnsi="Arial" w:cs="Arial"/>
          <w:b/>
          <w:sz w:val="20"/>
        </w:rPr>
      </w:pPr>
      <w:r w:rsidRPr="00833311">
        <w:rPr>
          <w:rFonts w:ascii="Arial" w:hAnsi="Arial" w:cs="Arial"/>
          <w:sz w:val="20"/>
        </w:rPr>
        <w:t xml:space="preserve">The most up to date reading list for each module can be found on the university's </w:t>
      </w:r>
      <w:hyperlink r:id="rId8" w:history="1">
        <w:r w:rsidRPr="00833311">
          <w:rPr>
            <w:rStyle w:val="Hyperlink"/>
            <w:rFonts w:ascii="Arial" w:hAnsi="Arial" w:cs="Arial"/>
            <w:bCs/>
            <w:sz w:val="20"/>
          </w:rPr>
          <w:t>reading list pages</w:t>
        </w:r>
      </w:hyperlink>
      <w:r w:rsidRPr="00833311">
        <w:rPr>
          <w:rFonts w:ascii="Arial" w:hAnsi="Arial" w:cs="Arial"/>
          <w:sz w:val="20"/>
        </w:rPr>
        <w:t xml:space="preserve">. </w:t>
      </w:r>
    </w:p>
    <w:p w14:paraId="63A8DB04" w14:textId="77777777" w:rsidR="00833311" w:rsidRPr="00373ACB" w:rsidRDefault="00833311" w:rsidP="0066061A">
      <w:pPr>
        <w:spacing w:after="120" w:line="240" w:lineRule="auto"/>
        <w:ind w:left="426" w:right="260"/>
        <w:rPr>
          <w:rFonts w:ascii="Arial" w:hAnsi="Arial" w:cs="Arial"/>
          <w:sz w:val="20"/>
          <w:szCs w:val="20"/>
        </w:rPr>
      </w:pPr>
    </w:p>
    <w:p w14:paraId="5FE70417" w14:textId="77777777" w:rsidR="00DE4F08" w:rsidRDefault="00833311" w:rsidP="0066061A">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3C94C5D1" w14:textId="77777777" w:rsidR="00730846" w:rsidRPr="00730846"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Total study hours: 200</w:t>
      </w:r>
    </w:p>
    <w:p w14:paraId="3275A623" w14:textId="77777777" w:rsidR="00730846" w:rsidRPr="00730846"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Contact hours: 18</w:t>
      </w:r>
    </w:p>
    <w:p w14:paraId="667363EE" w14:textId="77777777" w:rsidR="00DE388B" w:rsidRPr="00DE388B"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Private study hours: 182</w:t>
      </w:r>
    </w:p>
    <w:p w14:paraId="73CD8BC8" w14:textId="77777777" w:rsidR="00373ACB" w:rsidRPr="00373ACB" w:rsidRDefault="00373ACB" w:rsidP="0066061A">
      <w:pPr>
        <w:spacing w:after="120" w:line="240" w:lineRule="auto"/>
        <w:ind w:left="426" w:right="260"/>
        <w:rPr>
          <w:rFonts w:ascii="Arial" w:hAnsi="Arial" w:cs="Arial"/>
          <w:i/>
          <w:iCs/>
          <w:sz w:val="20"/>
          <w:szCs w:val="20"/>
        </w:rPr>
      </w:pPr>
    </w:p>
    <w:p w14:paraId="2F786E32"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br/>
      </w:r>
    </w:p>
    <w:p w14:paraId="3A28356D"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13.1 Main assessment methods</w:t>
      </w:r>
    </w:p>
    <w:p w14:paraId="33967875" w14:textId="77777777" w:rsidR="003D3483" w:rsidRPr="00962E40" w:rsidRDefault="003D3483" w:rsidP="00962E40">
      <w:pPr>
        <w:spacing w:after="120" w:line="240" w:lineRule="auto"/>
        <w:ind w:left="426" w:right="260"/>
        <w:rPr>
          <w:rFonts w:ascii="Arial" w:hAnsi="Arial" w:cs="Arial"/>
          <w:iCs/>
          <w:sz w:val="20"/>
          <w:szCs w:val="20"/>
        </w:rPr>
      </w:pPr>
    </w:p>
    <w:p w14:paraId="2E97DC86" w14:textId="77777777" w:rsidR="003268CD" w:rsidRPr="00730846" w:rsidRDefault="00730846" w:rsidP="003268CD">
      <w:pPr>
        <w:spacing w:after="120" w:line="240" w:lineRule="auto"/>
        <w:ind w:left="426" w:right="260"/>
        <w:rPr>
          <w:rFonts w:ascii="Arial" w:hAnsi="Arial" w:cs="Arial"/>
          <w:iCs/>
          <w:sz w:val="20"/>
          <w:szCs w:val="20"/>
        </w:rPr>
      </w:pPr>
      <w:r w:rsidRPr="00730846">
        <w:rPr>
          <w:rFonts w:ascii="Arial" w:hAnsi="Arial" w:cs="Arial"/>
          <w:iCs/>
          <w:sz w:val="20"/>
          <w:szCs w:val="20"/>
        </w:rPr>
        <w:t>Assessment Pattern A</w:t>
      </w:r>
      <w:r w:rsidR="00767BA8">
        <w:rPr>
          <w:rFonts w:ascii="Arial" w:hAnsi="Arial" w:cs="Arial"/>
          <w:iCs/>
          <w:sz w:val="20"/>
          <w:szCs w:val="20"/>
        </w:rPr>
        <w:t xml:space="preserve"> – Brussels only</w:t>
      </w:r>
      <w:r w:rsidR="003268CD">
        <w:rPr>
          <w:rFonts w:ascii="Arial" w:hAnsi="Arial" w:cs="Arial"/>
          <w:iCs/>
          <w:sz w:val="20"/>
          <w:szCs w:val="20"/>
        </w:rPr>
        <w:t xml:space="preserve"> (LAWS9120)</w:t>
      </w:r>
    </w:p>
    <w:p w14:paraId="12F3C71E" w14:textId="77777777" w:rsidR="00730846" w:rsidRPr="00730846" w:rsidRDefault="00730846" w:rsidP="00730846">
      <w:pPr>
        <w:spacing w:after="120" w:line="240" w:lineRule="auto"/>
        <w:ind w:left="426" w:right="260"/>
        <w:rPr>
          <w:rFonts w:ascii="Arial" w:hAnsi="Arial" w:cs="Arial"/>
          <w:iCs/>
          <w:sz w:val="20"/>
          <w:szCs w:val="20"/>
        </w:rPr>
      </w:pPr>
      <w:r>
        <w:rPr>
          <w:rFonts w:ascii="Arial" w:hAnsi="Arial" w:cs="Arial"/>
          <w:iCs/>
          <w:sz w:val="20"/>
          <w:szCs w:val="20"/>
        </w:rPr>
        <w:t xml:space="preserve">Short paper, </w:t>
      </w:r>
      <w:r w:rsidR="009F282A">
        <w:rPr>
          <w:rFonts w:ascii="Arial" w:hAnsi="Arial" w:cs="Arial"/>
          <w:iCs/>
          <w:sz w:val="20"/>
          <w:szCs w:val="20"/>
        </w:rPr>
        <w:t>1500</w:t>
      </w:r>
      <w:r w:rsidR="009F282A" w:rsidRPr="00730846">
        <w:rPr>
          <w:rFonts w:ascii="Arial" w:hAnsi="Arial" w:cs="Arial"/>
          <w:iCs/>
          <w:sz w:val="20"/>
          <w:szCs w:val="20"/>
        </w:rPr>
        <w:t xml:space="preserve"> </w:t>
      </w:r>
      <w:r w:rsidRPr="00730846">
        <w:rPr>
          <w:rFonts w:ascii="Arial" w:hAnsi="Arial" w:cs="Arial"/>
          <w:iCs/>
          <w:sz w:val="20"/>
          <w:szCs w:val="20"/>
        </w:rPr>
        <w:t>words (20%)</w:t>
      </w:r>
    </w:p>
    <w:p w14:paraId="2D2A737C" w14:textId="77777777" w:rsidR="00730846" w:rsidRPr="00730846" w:rsidRDefault="00730846" w:rsidP="00730846">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9F282A">
        <w:rPr>
          <w:rFonts w:ascii="Arial" w:hAnsi="Arial" w:cs="Arial"/>
          <w:iCs/>
          <w:sz w:val="20"/>
          <w:szCs w:val="20"/>
        </w:rPr>
        <w:t>3500</w:t>
      </w:r>
      <w:r w:rsidR="009F282A" w:rsidRPr="00730846">
        <w:rPr>
          <w:rFonts w:ascii="Arial" w:hAnsi="Arial" w:cs="Arial"/>
          <w:iCs/>
          <w:sz w:val="20"/>
          <w:szCs w:val="20"/>
        </w:rPr>
        <w:t xml:space="preserve"> </w:t>
      </w:r>
      <w:r w:rsidRPr="00730846">
        <w:rPr>
          <w:rFonts w:ascii="Arial" w:hAnsi="Arial" w:cs="Arial"/>
          <w:iCs/>
          <w:sz w:val="20"/>
          <w:szCs w:val="20"/>
        </w:rPr>
        <w:t>words (80%)</w:t>
      </w:r>
      <w:r w:rsidR="00833311">
        <w:rPr>
          <w:rFonts w:ascii="Arial" w:hAnsi="Arial" w:cs="Arial"/>
          <w:iCs/>
          <w:sz w:val="20"/>
          <w:szCs w:val="20"/>
        </w:rPr>
        <w:t xml:space="preserve"> – students must pass this component to pass the module</w:t>
      </w:r>
    </w:p>
    <w:p w14:paraId="509D2E9E" w14:textId="77777777" w:rsidR="00730846" w:rsidRPr="00730846" w:rsidRDefault="00730846" w:rsidP="00730846">
      <w:pPr>
        <w:spacing w:after="120" w:line="240" w:lineRule="auto"/>
        <w:ind w:left="426" w:right="260"/>
        <w:rPr>
          <w:rFonts w:ascii="Arial" w:hAnsi="Arial" w:cs="Arial"/>
          <w:iCs/>
          <w:sz w:val="20"/>
          <w:szCs w:val="20"/>
        </w:rPr>
      </w:pPr>
    </w:p>
    <w:p w14:paraId="391243AF" w14:textId="77777777" w:rsidR="00730846" w:rsidRPr="00730846"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Assessment Pattern B</w:t>
      </w:r>
      <w:r w:rsidR="00767BA8">
        <w:rPr>
          <w:rFonts w:ascii="Arial" w:hAnsi="Arial" w:cs="Arial"/>
          <w:iCs/>
          <w:sz w:val="20"/>
          <w:szCs w:val="20"/>
        </w:rPr>
        <w:t xml:space="preserve"> – Canterbury only</w:t>
      </w:r>
      <w:r w:rsidR="003268CD">
        <w:rPr>
          <w:rFonts w:ascii="Arial" w:hAnsi="Arial" w:cs="Arial"/>
          <w:iCs/>
          <w:sz w:val="20"/>
          <w:szCs w:val="20"/>
        </w:rPr>
        <w:t xml:space="preserve"> (LAWS9121)</w:t>
      </w:r>
    </w:p>
    <w:p w14:paraId="0CBB53B7" w14:textId="77777777" w:rsidR="00730846" w:rsidRPr="00730846"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Participation (20%)</w:t>
      </w:r>
    </w:p>
    <w:p w14:paraId="09873D5E" w14:textId="77777777" w:rsidR="0066061A" w:rsidRDefault="00730846" w:rsidP="00730846">
      <w:pPr>
        <w:spacing w:after="120" w:line="240" w:lineRule="auto"/>
        <w:ind w:left="426" w:right="260"/>
        <w:rPr>
          <w:rFonts w:ascii="Arial" w:hAnsi="Arial" w:cs="Arial"/>
          <w:iCs/>
          <w:sz w:val="20"/>
          <w:szCs w:val="20"/>
        </w:rPr>
      </w:pPr>
      <w:r w:rsidRPr="00730846">
        <w:rPr>
          <w:rFonts w:ascii="Arial" w:hAnsi="Arial" w:cs="Arial"/>
          <w:iCs/>
          <w:sz w:val="20"/>
          <w:szCs w:val="20"/>
        </w:rPr>
        <w:t>Essay, 4000 words (80%)</w:t>
      </w:r>
      <w:r w:rsidR="00833311">
        <w:rPr>
          <w:rFonts w:ascii="Arial" w:hAnsi="Arial" w:cs="Arial"/>
          <w:iCs/>
          <w:sz w:val="20"/>
          <w:szCs w:val="20"/>
        </w:rPr>
        <w:t xml:space="preserve"> – students must pass this component to pass the module</w:t>
      </w:r>
    </w:p>
    <w:p w14:paraId="244A073B" w14:textId="77777777" w:rsidR="00730846" w:rsidRPr="00962E40" w:rsidRDefault="00730846" w:rsidP="00730846">
      <w:pPr>
        <w:spacing w:after="120" w:line="240" w:lineRule="auto"/>
        <w:ind w:left="426" w:right="260"/>
        <w:rPr>
          <w:rFonts w:ascii="Arial" w:hAnsi="Arial" w:cs="Arial"/>
          <w:iCs/>
          <w:sz w:val="20"/>
          <w:szCs w:val="20"/>
        </w:rPr>
      </w:pPr>
    </w:p>
    <w:p w14:paraId="4704323B"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13.2 Reassessment methods</w:t>
      </w:r>
    </w:p>
    <w:p w14:paraId="0707EC6F" w14:textId="77777777" w:rsidR="003D3483" w:rsidRPr="00962E40" w:rsidRDefault="003D3483" w:rsidP="003D3483">
      <w:pPr>
        <w:tabs>
          <w:tab w:val="left" w:pos="709"/>
        </w:tabs>
        <w:spacing w:after="120" w:line="240" w:lineRule="auto"/>
        <w:ind w:left="567" w:right="260"/>
        <w:jc w:val="both"/>
        <w:rPr>
          <w:rFonts w:ascii="Arial" w:hAnsi="Arial" w:cs="Arial"/>
          <w:i/>
          <w:iCs/>
          <w:sz w:val="20"/>
          <w:szCs w:val="20"/>
        </w:rPr>
      </w:pPr>
    </w:p>
    <w:p w14:paraId="5606207C" w14:textId="77777777" w:rsidR="003D3483" w:rsidRPr="00962E40" w:rsidRDefault="00730846" w:rsidP="00962E40">
      <w:pPr>
        <w:spacing w:after="120" w:line="240" w:lineRule="auto"/>
        <w:ind w:left="426" w:right="260"/>
        <w:rPr>
          <w:rFonts w:ascii="Arial" w:hAnsi="Arial" w:cs="Arial"/>
          <w:iCs/>
          <w:sz w:val="20"/>
          <w:szCs w:val="20"/>
        </w:rPr>
      </w:pPr>
      <w:r>
        <w:rPr>
          <w:rFonts w:ascii="Arial" w:hAnsi="Arial" w:cs="Arial"/>
          <w:iCs/>
          <w:sz w:val="20"/>
          <w:szCs w:val="20"/>
        </w:rPr>
        <w:t>100% coursework</w:t>
      </w:r>
    </w:p>
    <w:p w14:paraId="44191DCC" w14:textId="77777777" w:rsidR="00373ACB" w:rsidRPr="00962E40" w:rsidRDefault="00373ACB" w:rsidP="00962E40">
      <w:pPr>
        <w:spacing w:after="120" w:line="240" w:lineRule="auto"/>
        <w:ind w:right="260"/>
        <w:rPr>
          <w:rFonts w:ascii="Arial" w:hAnsi="Arial" w:cs="Arial"/>
          <w:b/>
          <w:i/>
          <w:iCs/>
          <w:sz w:val="20"/>
          <w:szCs w:val="20"/>
        </w:rPr>
      </w:pPr>
    </w:p>
    <w:p w14:paraId="1298F267" w14:textId="77777777" w:rsidR="00274ED7" w:rsidRPr="00833311" w:rsidRDefault="00DF2132" w:rsidP="0066061A">
      <w:pPr>
        <w:numPr>
          <w:ilvl w:val="0"/>
          <w:numId w:val="1"/>
        </w:numPr>
        <w:spacing w:after="120" w:line="240" w:lineRule="auto"/>
        <w:ind w:left="426" w:right="260" w:hanging="426"/>
        <w:rPr>
          <w:rFonts w:ascii="Arial" w:hAnsi="Arial" w:cs="Arial"/>
          <w:b/>
          <w:iCs/>
          <w:sz w:val="20"/>
          <w:szCs w:val="20"/>
        </w:rPr>
      </w:pPr>
      <w:r w:rsidRPr="00833311">
        <w:rPr>
          <w:rFonts w:ascii="Arial" w:hAnsi="Arial" w:cs="Arial"/>
          <w:b/>
          <w:iCs/>
          <w:sz w:val="20"/>
          <w:szCs w:val="20"/>
        </w:rPr>
        <w:t>Map of module learning o</w:t>
      </w:r>
      <w:r w:rsidR="006F3F8B" w:rsidRPr="00833311">
        <w:rPr>
          <w:rFonts w:ascii="Arial" w:hAnsi="Arial" w:cs="Arial"/>
          <w:b/>
          <w:iCs/>
          <w:sz w:val="20"/>
          <w:szCs w:val="20"/>
        </w:rPr>
        <w:t>utcomes</w:t>
      </w:r>
      <w:r w:rsidR="00B30E07" w:rsidRPr="00833311">
        <w:rPr>
          <w:rFonts w:ascii="Arial" w:hAnsi="Arial" w:cs="Arial"/>
          <w:b/>
          <w:iCs/>
          <w:sz w:val="20"/>
          <w:szCs w:val="20"/>
        </w:rPr>
        <w:t xml:space="preserve"> (sections 8 &amp; 9)</w:t>
      </w:r>
      <w:r w:rsidR="006F3F8B" w:rsidRPr="00833311">
        <w:rPr>
          <w:rFonts w:ascii="Arial" w:hAnsi="Arial" w:cs="Arial"/>
          <w:b/>
          <w:iCs/>
          <w:sz w:val="20"/>
          <w:szCs w:val="20"/>
        </w:rPr>
        <w:t xml:space="preserve"> to </w:t>
      </w:r>
      <w:r w:rsidRPr="00833311">
        <w:rPr>
          <w:rFonts w:ascii="Arial" w:hAnsi="Arial" w:cs="Arial"/>
          <w:b/>
          <w:iCs/>
          <w:sz w:val="20"/>
          <w:szCs w:val="20"/>
        </w:rPr>
        <w:t>l</w:t>
      </w:r>
      <w:r w:rsidR="006F3F8B" w:rsidRPr="00833311">
        <w:rPr>
          <w:rFonts w:ascii="Arial" w:hAnsi="Arial" w:cs="Arial"/>
          <w:b/>
          <w:iCs/>
          <w:sz w:val="20"/>
          <w:szCs w:val="20"/>
        </w:rPr>
        <w:t>earning</w:t>
      </w:r>
      <w:r w:rsidR="00B30E07" w:rsidRPr="00833311">
        <w:rPr>
          <w:rFonts w:ascii="Arial" w:hAnsi="Arial" w:cs="Arial"/>
          <w:b/>
          <w:iCs/>
          <w:sz w:val="20"/>
          <w:szCs w:val="20"/>
        </w:rPr>
        <w:t xml:space="preserve"> and </w:t>
      </w:r>
      <w:r w:rsidRPr="00833311">
        <w:rPr>
          <w:rFonts w:ascii="Arial" w:hAnsi="Arial" w:cs="Arial"/>
          <w:b/>
          <w:iCs/>
          <w:sz w:val="20"/>
          <w:szCs w:val="20"/>
        </w:rPr>
        <w:t>t</w:t>
      </w:r>
      <w:r w:rsidR="00B30E07" w:rsidRPr="00833311">
        <w:rPr>
          <w:rFonts w:ascii="Arial" w:hAnsi="Arial" w:cs="Arial"/>
          <w:b/>
          <w:iCs/>
          <w:sz w:val="20"/>
          <w:szCs w:val="20"/>
        </w:rPr>
        <w:t xml:space="preserve">eaching </w:t>
      </w:r>
      <w:r w:rsidRPr="00833311">
        <w:rPr>
          <w:rFonts w:ascii="Arial" w:hAnsi="Arial" w:cs="Arial"/>
          <w:b/>
          <w:iCs/>
          <w:sz w:val="20"/>
          <w:szCs w:val="20"/>
        </w:rPr>
        <w:t>m</w:t>
      </w:r>
      <w:r w:rsidR="00B30E07" w:rsidRPr="00833311">
        <w:rPr>
          <w:rFonts w:ascii="Arial" w:hAnsi="Arial" w:cs="Arial"/>
          <w:b/>
          <w:iCs/>
          <w:sz w:val="20"/>
          <w:szCs w:val="20"/>
        </w:rPr>
        <w:t>ethods (section</w:t>
      </w:r>
      <w:r w:rsidR="0066061A" w:rsidRPr="00833311">
        <w:rPr>
          <w:rFonts w:ascii="Arial" w:hAnsi="Arial" w:cs="Arial"/>
          <w:b/>
          <w:iCs/>
          <w:sz w:val="20"/>
          <w:szCs w:val="20"/>
        </w:rPr>
        <w:t xml:space="preserve"> </w:t>
      </w:r>
      <w:r w:rsidR="00B30E07" w:rsidRPr="00833311">
        <w:rPr>
          <w:rFonts w:ascii="Arial" w:hAnsi="Arial" w:cs="Arial"/>
          <w:b/>
          <w:iCs/>
          <w:sz w:val="20"/>
          <w:szCs w:val="20"/>
        </w:rPr>
        <w:t>12</w:t>
      </w:r>
      <w:r w:rsidR="006F3F8B" w:rsidRPr="00833311">
        <w:rPr>
          <w:rFonts w:ascii="Arial" w:hAnsi="Arial" w:cs="Arial"/>
          <w:b/>
          <w:iCs/>
          <w:sz w:val="20"/>
          <w:szCs w:val="20"/>
        </w:rPr>
        <w:t>) and m</w:t>
      </w:r>
      <w:r w:rsidR="00B30E07" w:rsidRPr="00833311">
        <w:rPr>
          <w:rFonts w:ascii="Arial" w:hAnsi="Arial" w:cs="Arial"/>
          <w:b/>
          <w:iCs/>
          <w:sz w:val="20"/>
          <w:szCs w:val="20"/>
        </w:rPr>
        <w:t xml:space="preserve">ethods of </w:t>
      </w:r>
      <w:r w:rsidRPr="00833311">
        <w:rPr>
          <w:rFonts w:ascii="Arial" w:hAnsi="Arial" w:cs="Arial"/>
          <w:b/>
          <w:iCs/>
          <w:sz w:val="20"/>
          <w:szCs w:val="20"/>
        </w:rPr>
        <w:t>a</w:t>
      </w:r>
      <w:r w:rsidR="00B30E07" w:rsidRPr="00833311">
        <w:rPr>
          <w:rFonts w:ascii="Arial" w:hAnsi="Arial" w:cs="Arial"/>
          <w:b/>
          <w:iCs/>
          <w:sz w:val="20"/>
          <w:szCs w:val="20"/>
        </w:rPr>
        <w:t>ssessment (section 13</w:t>
      </w:r>
      <w:r w:rsidR="00EF4933" w:rsidRPr="00833311">
        <w:rPr>
          <w:rFonts w:ascii="Arial" w:hAnsi="Arial" w:cs="Arial"/>
          <w:b/>
          <w:iCs/>
          <w:sz w:val="20"/>
          <w:szCs w:val="20"/>
        </w:rPr>
        <w:t>)</w:t>
      </w:r>
    </w:p>
    <w:p w14:paraId="10982459" w14:textId="77777777" w:rsidR="00727780" w:rsidRPr="00373ACB" w:rsidRDefault="00727780" w:rsidP="0066061A">
      <w:pPr>
        <w:spacing w:after="120" w:line="240" w:lineRule="auto"/>
        <w:ind w:right="260"/>
        <w:rPr>
          <w:rFonts w:ascii="Arial" w:hAnsi="Arial" w:cs="Arial"/>
          <w:b/>
          <w:i/>
          <w:iCs/>
          <w:sz w:val="20"/>
          <w:szCs w:val="20"/>
        </w:rPr>
      </w:pPr>
    </w:p>
    <w:tbl>
      <w:tblPr>
        <w:tblW w:w="3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11"/>
        <w:gridCol w:w="711"/>
        <w:gridCol w:w="712"/>
        <w:gridCol w:w="712"/>
        <w:gridCol w:w="712"/>
        <w:gridCol w:w="712"/>
        <w:gridCol w:w="712"/>
        <w:gridCol w:w="707"/>
      </w:tblGrid>
      <w:tr w:rsidR="00730846" w:rsidRPr="00134BFA" w14:paraId="5057DA34" w14:textId="77777777" w:rsidTr="00730846">
        <w:trPr>
          <w:trHeight w:val="397"/>
          <w:jc w:val="center"/>
        </w:trPr>
        <w:tc>
          <w:tcPr>
            <w:tcW w:w="1291" w:type="pct"/>
            <w:shd w:val="clear" w:color="auto" w:fill="D9D9D9"/>
            <w:vAlign w:val="center"/>
          </w:tcPr>
          <w:p w14:paraId="37B73663" w14:textId="77777777" w:rsidR="00730846" w:rsidRPr="00134BFA" w:rsidRDefault="00730846" w:rsidP="00FC42BB">
            <w:pPr>
              <w:spacing w:after="120" w:line="240" w:lineRule="auto"/>
              <w:rPr>
                <w:rFonts w:ascii="Arial" w:hAnsi="Arial" w:cs="Arial"/>
                <w:i/>
                <w:sz w:val="20"/>
                <w:szCs w:val="20"/>
              </w:rPr>
            </w:pPr>
            <w:r w:rsidRPr="00134BFA">
              <w:rPr>
                <w:rFonts w:ascii="Arial" w:hAnsi="Arial" w:cs="Arial"/>
                <w:b/>
                <w:sz w:val="20"/>
                <w:szCs w:val="20"/>
              </w:rPr>
              <w:lastRenderedPageBreak/>
              <w:t>Module learning outcome</w:t>
            </w:r>
          </w:p>
        </w:tc>
        <w:tc>
          <w:tcPr>
            <w:tcW w:w="464" w:type="pct"/>
            <w:shd w:val="clear" w:color="auto" w:fill="auto"/>
            <w:vAlign w:val="center"/>
          </w:tcPr>
          <w:p w14:paraId="0AAE3575"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8.1</w:t>
            </w:r>
          </w:p>
        </w:tc>
        <w:tc>
          <w:tcPr>
            <w:tcW w:w="464" w:type="pct"/>
            <w:shd w:val="clear" w:color="auto" w:fill="auto"/>
            <w:vAlign w:val="center"/>
          </w:tcPr>
          <w:p w14:paraId="5845738A"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8.2</w:t>
            </w:r>
          </w:p>
        </w:tc>
        <w:tc>
          <w:tcPr>
            <w:tcW w:w="464" w:type="pct"/>
            <w:shd w:val="clear" w:color="auto" w:fill="auto"/>
            <w:vAlign w:val="center"/>
          </w:tcPr>
          <w:p w14:paraId="7B6E4B26"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8.3</w:t>
            </w:r>
          </w:p>
        </w:tc>
        <w:tc>
          <w:tcPr>
            <w:tcW w:w="464" w:type="pct"/>
            <w:shd w:val="clear" w:color="auto" w:fill="auto"/>
            <w:vAlign w:val="center"/>
          </w:tcPr>
          <w:p w14:paraId="5145DEB9"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8.4</w:t>
            </w:r>
          </w:p>
        </w:tc>
        <w:tc>
          <w:tcPr>
            <w:tcW w:w="464" w:type="pct"/>
            <w:shd w:val="clear" w:color="auto" w:fill="auto"/>
            <w:vAlign w:val="center"/>
          </w:tcPr>
          <w:p w14:paraId="007E4B08" w14:textId="77777777" w:rsidR="00730846" w:rsidRPr="00134BFA" w:rsidRDefault="00833311" w:rsidP="00730846">
            <w:pPr>
              <w:spacing w:after="120" w:line="240" w:lineRule="auto"/>
              <w:jc w:val="center"/>
              <w:rPr>
                <w:rFonts w:ascii="Arial" w:hAnsi="Arial" w:cs="Arial"/>
                <w:sz w:val="20"/>
                <w:szCs w:val="20"/>
              </w:rPr>
            </w:pPr>
            <w:r>
              <w:rPr>
                <w:rFonts w:ascii="Arial" w:hAnsi="Arial" w:cs="Arial"/>
                <w:sz w:val="20"/>
                <w:szCs w:val="20"/>
              </w:rPr>
              <w:t>8.5</w:t>
            </w:r>
          </w:p>
        </w:tc>
        <w:tc>
          <w:tcPr>
            <w:tcW w:w="464" w:type="pct"/>
            <w:shd w:val="clear" w:color="auto" w:fill="auto"/>
            <w:vAlign w:val="center"/>
          </w:tcPr>
          <w:p w14:paraId="081133FF" w14:textId="77777777" w:rsidR="00730846" w:rsidRPr="00134BFA" w:rsidRDefault="00833311" w:rsidP="00730846">
            <w:pPr>
              <w:spacing w:after="120" w:line="240" w:lineRule="auto"/>
              <w:jc w:val="center"/>
              <w:rPr>
                <w:rFonts w:ascii="Arial" w:hAnsi="Arial" w:cs="Arial"/>
                <w:sz w:val="20"/>
                <w:szCs w:val="20"/>
              </w:rPr>
            </w:pPr>
            <w:r>
              <w:rPr>
                <w:rFonts w:ascii="Arial" w:hAnsi="Arial" w:cs="Arial"/>
                <w:sz w:val="20"/>
                <w:szCs w:val="20"/>
              </w:rPr>
              <w:t>9.1</w:t>
            </w:r>
          </w:p>
        </w:tc>
        <w:tc>
          <w:tcPr>
            <w:tcW w:w="464" w:type="pct"/>
            <w:shd w:val="clear" w:color="auto" w:fill="auto"/>
            <w:vAlign w:val="center"/>
          </w:tcPr>
          <w:p w14:paraId="1704790F" w14:textId="77777777" w:rsidR="00730846" w:rsidRPr="00134BFA" w:rsidRDefault="00833311" w:rsidP="00730846">
            <w:pPr>
              <w:spacing w:after="120" w:line="240" w:lineRule="auto"/>
              <w:jc w:val="center"/>
              <w:rPr>
                <w:rFonts w:ascii="Arial" w:hAnsi="Arial" w:cs="Arial"/>
                <w:sz w:val="20"/>
                <w:szCs w:val="20"/>
              </w:rPr>
            </w:pPr>
            <w:r>
              <w:rPr>
                <w:rFonts w:ascii="Arial" w:hAnsi="Arial" w:cs="Arial"/>
                <w:sz w:val="20"/>
                <w:szCs w:val="20"/>
              </w:rPr>
              <w:t>9.2</w:t>
            </w:r>
          </w:p>
        </w:tc>
        <w:tc>
          <w:tcPr>
            <w:tcW w:w="464" w:type="pct"/>
            <w:shd w:val="clear" w:color="auto" w:fill="auto"/>
            <w:vAlign w:val="center"/>
          </w:tcPr>
          <w:p w14:paraId="21A4F501" w14:textId="77777777" w:rsidR="00730846" w:rsidRPr="00134BFA" w:rsidRDefault="00833311" w:rsidP="00730846">
            <w:pPr>
              <w:spacing w:after="120" w:line="240" w:lineRule="auto"/>
              <w:jc w:val="center"/>
              <w:rPr>
                <w:rFonts w:ascii="Arial" w:hAnsi="Arial" w:cs="Arial"/>
                <w:sz w:val="20"/>
                <w:szCs w:val="20"/>
              </w:rPr>
            </w:pPr>
            <w:r>
              <w:rPr>
                <w:rFonts w:ascii="Arial" w:hAnsi="Arial" w:cs="Arial"/>
                <w:sz w:val="20"/>
                <w:szCs w:val="20"/>
              </w:rPr>
              <w:t>9.3</w:t>
            </w:r>
          </w:p>
        </w:tc>
      </w:tr>
      <w:tr w:rsidR="00730846" w:rsidRPr="00134BFA" w14:paraId="7CAB3A91" w14:textId="77777777" w:rsidTr="00730846">
        <w:trPr>
          <w:trHeight w:val="397"/>
          <w:jc w:val="center"/>
        </w:trPr>
        <w:tc>
          <w:tcPr>
            <w:tcW w:w="1291" w:type="pct"/>
            <w:shd w:val="clear" w:color="auto" w:fill="D9D9D9"/>
            <w:vAlign w:val="center"/>
          </w:tcPr>
          <w:p w14:paraId="555ACCE0" w14:textId="77777777" w:rsidR="00730846" w:rsidRPr="00134BFA" w:rsidRDefault="00730846" w:rsidP="00FC42BB">
            <w:pPr>
              <w:spacing w:after="120" w:line="240" w:lineRule="auto"/>
              <w:rPr>
                <w:rFonts w:ascii="Arial" w:hAnsi="Arial" w:cs="Arial"/>
                <w:b/>
                <w:sz w:val="20"/>
                <w:szCs w:val="20"/>
              </w:rPr>
            </w:pPr>
            <w:r w:rsidRPr="00134BFA">
              <w:rPr>
                <w:rFonts w:ascii="Arial" w:hAnsi="Arial" w:cs="Arial"/>
                <w:b/>
                <w:sz w:val="20"/>
                <w:szCs w:val="20"/>
              </w:rPr>
              <w:t>Learning / teaching method</w:t>
            </w:r>
          </w:p>
        </w:tc>
        <w:tc>
          <w:tcPr>
            <w:tcW w:w="464" w:type="pct"/>
            <w:shd w:val="clear" w:color="auto" w:fill="auto"/>
            <w:vAlign w:val="center"/>
          </w:tcPr>
          <w:p w14:paraId="17729694"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22076025"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10001DA6"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6F7E113D"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52684A3E"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05F51ABF"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270FCC48"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241CB728" w14:textId="77777777" w:rsidR="00730846" w:rsidRPr="00134BFA" w:rsidRDefault="00730846" w:rsidP="00730846">
            <w:pPr>
              <w:spacing w:after="120" w:line="240" w:lineRule="auto"/>
              <w:jc w:val="center"/>
              <w:rPr>
                <w:rFonts w:ascii="Arial" w:hAnsi="Arial" w:cs="Arial"/>
                <w:b/>
                <w:sz w:val="20"/>
                <w:szCs w:val="20"/>
              </w:rPr>
            </w:pPr>
          </w:p>
        </w:tc>
      </w:tr>
      <w:tr w:rsidR="00730846" w:rsidRPr="00134BFA" w14:paraId="4DF94E59" w14:textId="77777777" w:rsidTr="00730846">
        <w:trPr>
          <w:trHeight w:val="397"/>
          <w:jc w:val="center"/>
        </w:trPr>
        <w:tc>
          <w:tcPr>
            <w:tcW w:w="1291" w:type="pct"/>
            <w:shd w:val="clear" w:color="auto" w:fill="auto"/>
            <w:vAlign w:val="center"/>
          </w:tcPr>
          <w:p w14:paraId="4FF2BFFD" w14:textId="77777777" w:rsidR="00730846" w:rsidRPr="00134BFA" w:rsidRDefault="00730846" w:rsidP="00FC42BB">
            <w:pPr>
              <w:spacing w:after="120" w:line="240" w:lineRule="auto"/>
              <w:rPr>
                <w:rFonts w:ascii="Arial" w:hAnsi="Arial" w:cs="Arial"/>
                <w:sz w:val="20"/>
                <w:szCs w:val="20"/>
              </w:rPr>
            </w:pPr>
            <w:r w:rsidRPr="00134BFA">
              <w:rPr>
                <w:rFonts w:ascii="Arial" w:hAnsi="Arial" w:cs="Arial"/>
                <w:sz w:val="20"/>
                <w:szCs w:val="20"/>
              </w:rPr>
              <w:t>Lectures</w:t>
            </w:r>
          </w:p>
        </w:tc>
        <w:tc>
          <w:tcPr>
            <w:tcW w:w="464" w:type="pct"/>
            <w:shd w:val="clear" w:color="auto" w:fill="auto"/>
            <w:vAlign w:val="center"/>
          </w:tcPr>
          <w:p w14:paraId="2EBC3BBB"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064C4137"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366E8B03"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9D7B620"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7372C0C4"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145A0290"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5C20FC64"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787F7D5D" w14:textId="77777777" w:rsidR="00730846" w:rsidRPr="00134BFA" w:rsidRDefault="00730846" w:rsidP="00730846">
            <w:pPr>
              <w:spacing w:after="120" w:line="240" w:lineRule="auto"/>
              <w:jc w:val="center"/>
              <w:rPr>
                <w:rFonts w:ascii="Arial" w:hAnsi="Arial" w:cs="Arial"/>
                <w:sz w:val="20"/>
                <w:szCs w:val="20"/>
              </w:rPr>
            </w:pPr>
          </w:p>
        </w:tc>
      </w:tr>
      <w:tr w:rsidR="00730846" w:rsidRPr="00134BFA" w14:paraId="2EC5E506" w14:textId="77777777" w:rsidTr="00730846">
        <w:trPr>
          <w:trHeight w:val="397"/>
          <w:jc w:val="center"/>
        </w:trPr>
        <w:tc>
          <w:tcPr>
            <w:tcW w:w="1291" w:type="pct"/>
            <w:shd w:val="clear" w:color="auto" w:fill="auto"/>
            <w:vAlign w:val="center"/>
          </w:tcPr>
          <w:p w14:paraId="703F8605" w14:textId="77777777" w:rsidR="00730846" w:rsidRPr="00134BFA" w:rsidRDefault="00730846" w:rsidP="00FC42BB">
            <w:pPr>
              <w:spacing w:after="120" w:line="240" w:lineRule="auto"/>
              <w:rPr>
                <w:rFonts w:ascii="Arial" w:hAnsi="Arial" w:cs="Arial"/>
                <w:sz w:val="20"/>
                <w:szCs w:val="20"/>
              </w:rPr>
            </w:pPr>
            <w:r w:rsidRPr="00134BFA">
              <w:rPr>
                <w:rFonts w:ascii="Arial" w:hAnsi="Arial" w:cs="Arial"/>
                <w:sz w:val="20"/>
                <w:szCs w:val="20"/>
              </w:rPr>
              <w:t>Seminars</w:t>
            </w:r>
          </w:p>
        </w:tc>
        <w:tc>
          <w:tcPr>
            <w:tcW w:w="464" w:type="pct"/>
            <w:shd w:val="clear" w:color="auto" w:fill="auto"/>
            <w:vAlign w:val="center"/>
          </w:tcPr>
          <w:p w14:paraId="500557EA"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80A8DA3"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7E89A0E"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16ADE08"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3BD4B5AB"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6A4A3603"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3C070993"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507293C"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r>
      <w:tr w:rsidR="00730846" w:rsidRPr="00134BFA" w14:paraId="2A87BBE0" w14:textId="77777777" w:rsidTr="00730846">
        <w:trPr>
          <w:trHeight w:val="397"/>
          <w:jc w:val="center"/>
        </w:trPr>
        <w:tc>
          <w:tcPr>
            <w:tcW w:w="1291" w:type="pct"/>
            <w:shd w:val="clear" w:color="auto" w:fill="auto"/>
            <w:vAlign w:val="center"/>
          </w:tcPr>
          <w:p w14:paraId="78EFE554" w14:textId="77777777" w:rsidR="00730846" w:rsidRPr="00134BFA" w:rsidRDefault="00730846" w:rsidP="00FC42BB">
            <w:pPr>
              <w:spacing w:after="120" w:line="240" w:lineRule="auto"/>
              <w:rPr>
                <w:rFonts w:ascii="Arial" w:hAnsi="Arial" w:cs="Arial"/>
                <w:sz w:val="20"/>
                <w:szCs w:val="20"/>
              </w:rPr>
            </w:pPr>
            <w:r w:rsidRPr="00134BFA">
              <w:rPr>
                <w:rFonts w:ascii="Arial" w:hAnsi="Arial" w:cs="Arial"/>
                <w:sz w:val="20"/>
                <w:szCs w:val="20"/>
              </w:rPr>
              <w:t>Private Study</w:t>
            </w:r>
          </w:p>
        </w:tc>
        <w:tc>
          <w:tcPr>
            <w:tcW w:w="464" w:type="pct"/>
            <w:shd w:val="clear" w:color="auto" w:fill="auto"/>
            <w:vAlign w:val="center"/>
          </w:tcPr>
          <w:p w14:paraId="263DB2AA"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27FBF402"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07CCB8D0" w14:textId="77777777" w:rsidR="00730846" w:rsidRPr="00134BFA" w:rsidRDefault="00616045" w:rsidP="00730846">
            <w:pPr>
              <w:spacing w:after="120" w:line="240" w:lineRule="auto"/>
              <w:jc w:val="center"/>
              <w:rPr>
                <w:rFonts w:ascii="Arial" w:hAnsi="Arial" w:cs="Arial"/>
                <w:sz w:val="20"/>
                <w:szCs w:val="20"/>
              </w:rPr>
            </w:pPr>
            <w:r>
              <w:rPr>
                <w:rFonts w:ascii="Arial" w:hAnsi="Arial" w:cs="Arial"/>
                <w:sz w:val="20"/>
                <w:szCs w:val="20"/>
              </w:rPr>
              <w:t>x</w:t>
            </w:r>
          </w:p>
        </w:tc>
        <w:tc>
          <w:tcPr>
            <w:tcW w:w="464" w:type="pct"/>
            <w:shd w:val="clear" w:color="auto" w:fill="auto"/>
            <w:vAlign w:val="center"/>
          </w:tcPr>
          <w:p w14:paraId="53DAACFF"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072B9DA3" w14:textId="77777777" w:rsidR="00730846" w:rsidRPr="00134BFA" w:rsidRDefault="00616045" w:rsidP="00730846">
            <w:pPr>
              <w:spacing w:after="120" w:line="240" w:lineRule="auto"/>
              <w:jc w:val="center"/>
              <w:rPr>
                <w:rFonts w:ascii="Arial" w:hAnsi="Arial" w:cs="Arial"/>
                <w:sz w:val="20"/>
                <w:szCs w:val="20"/>
              </w:rPr>
            </w:pPr>
            <w:r>
              <w:rPr>
                <w:rFonts w:ascii="Arial" w:hAnsi="Arial" w:cs="Arial"/>
                <w:sz w:val="20"/>
                <w:szCs w:val="20"/>
              </w:rPr>
              <w:t>x</w:t>
            </w:r>
          </w:p>
        </w:tc>
        <w:tc>
          <w:tcPr>
            <w:tcW w:w="464" w:type="pct"/>
            <w:shd w:val="clear" w:color="auto" w:fill="auto"/>
            <w:vAlign w:val="center"/>
          </w:tcPr>
          <w:p w14:paraId="2F4B3861"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3BEA39F" w14:textId="77777777" w:rsidR="00730846" w:rsidRPr="00134BFA" w:rsidRDefault="00616045" w:rsidP="00730846">
            <w:pPr>
              <w:spacing w:after="120" w:line="240" w:lineRule="auto"/>
              <w:jc w:val="center"/>
              <w:rPr>
                <w:rFonts w:ascii="Arial" w:hAnsi="Arial" w:cs="Arial"/>
                <w:sz w:val="20"/>
                <w:szCs w:val="20"/>
              </w:rPr>
            </w:pPr>
            <w:r>
              <w:rPr>
                <w:rFonts w:ascii="Arial" w:hAnsi="Arial" w:cs="Arial"/>
                <w:sz w:val="20"/>
                <w:szCs w:val="20"/>
              </w:rPr>
              <w:t>x</w:t>
            </w:r>
          </w:p>
        </w:tc>
        <w:tc>
          <w:tcPr>
            <w:tcW w:w="464" w:type="pct"/>
            <w:shd w:val="clear" w:color="auto" w:fill="auto"/>
            <w:vAlign w:val="center"/>
          </w:tcPr>
          <w:p w14:paraId="7398086A"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r>
      <w:tr w:rsidR="00730846" w:rsidRPr="00134BFA" w14:paraId="7A563719" w14:textId="77777777" w:rsidTr="00730846">
        <w:trPr>
          <w:trHeight w:val="397"/>
          <w:jc w:val="center"/>
        </w:trPr>
        <w:tc>
          <w:tcPr>
            <w:tcW w:w="1291" w:type="pct"/>
            <w:shd w:val="clear" w:color="auto" w:fill="D9D9D9"/>
            <w:vAlign w:val="center"/>
          </w:tcPr>
          <w:p w14:paraId="343F5379" w14:textId="77777777" w:rsidR="00730846" w:rsidRPr="00134BFA" w:rsidRDefault="00730846" w:rsidP="00FC42BB">
            <w:pPr>
              <w:spacing w:after="120" w:line="240" w:lineRule="auto"/>
              <w:rPr>
                <w:rFonts w:ascii="Arial" w:hAnsi="Arial" w:cs="Arial"/>
                <w:b/>
                <w:sz w:val="20"/>
                <w:szCs w:val="20"/>
              </w:rPr>
            </w:pPr>
            <w:r w:rsidRPr="00134BFA">
              <w:rPr>
                <w:rFonts w:ascii="Arial" w:hAnsi="Arial" w:cs="Arial"/>
                <w:b/>
                <w:sz w:val="20"/>
                <w:szCs w:val="20"/>
              </w:rPr>
              <w:t>Assessment method</w:t>
            </w:r>
          </w:p>
        </w:tc>
        <w:tc>
          <w:tcPr>
            <w:tcW w:w="464" w:type="pct"/>
            <w:shd w:val="clear" w:color="auto" w:fill="auto"/>
            <w:vAlign w:val="center"/>
          </w:tcPr>
          <w:p w14:paraId="7C720D4A"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3E74C2E6"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2065C481"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7B303F42"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04F7C23D"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2FE349FF"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3D9A7914" w14:textId="77777777" w:rsidR="00730846" w:rsidRPr="00134BFA"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6A23CC01" w14:textId="77777777" w:rsidR="00730846" w:rsidRPr="00134BFA" w:rsidRDefault="00730846" w:rsidP="00730846">
            <w:pPr>
              <w:spacing w:after="120" w:line="240" w:lineRule="auto"/>
              <w:jc w:val="center"/>
              <w:rPr>
                <w:rFonts w:ascii="Arial" w:hAnsi="Arial" w:cs="Arial"/>
                <w:b/>
                <w:sz w:val="20"/>
                <w:szCs w:val="20"/>
              </w:rPr>
            </w:pPr>
          </w:p>
        </w:tc>
      </w:tr>
      <w:tr w:rsidR="00730846" w:rsidRPr="00134BFA" w14:paraId="42FBCF0A" w14:textId="77777777" w:rsidTr="00983233">
        <w:trPr>
          <w:trHeight w:val="397"/>
          <w:jc w:val="center"/>
        </w:trPr>
        <w:tc>
          <w:tcPr>
            <w:tcW w:w="1291" w:type="pct"/>
            <w:shd w:val="clear" w:color="auto" w:fill="D9D9D9" w:themeFill="background1" w:themeFillShade="D9"/>
            <w:vAlign w:val="center"/>
          </w:tcPr>
          <w:p w14:paraId="588CBA22" w14:textId="77777777" w:rsidR="00730846" w:rsidRPr="00FD6398" w:rsidRDefault="00730846" w:rsidP="003268CD">
            <w:pPr>
              <w:spacing w:after="120" w:line="240" w:lineRule="auto"/>
              <w:rPr>
                <w:rFonts w:ascii="Arial" w:hAnsi="Arial" w:cs="Arial"/>
                <w:b/>
                <w:sz w:val="20"/>
                <w:szCs w:val="20"/>
              </w:rPr>
            </w:pPr>
            <w:r w:rsidRPr="00FD6398">
              <w:rPr>
                <w:rFonts w:ascii="Arial" w:hAnsi="Arial" w:cs="Arial"/>
                <w:b/>
                <w:sz w:val="20"/>
                <w:szCs w:val="20"/>
              </w:rPr>
              <w:t>Pattern A</w:t>
            </w:r>
            <w:r w:rsidR="003268CD">
              <w:rPr>
                <w:rFonts w:ascii="Arial" w:hAnsi="Arial" w:cs="Arial"/>
                <w:b/>
                <w:sz w:val="20"/>
                <w:szCs w:val="20"/>
              </w:rPr>
              <w:t xml:space="preserve"> (LAWS9120)</w:t>
            </w:r>
          </w:p>
        </w:tc>
        <w:tc>
          <w:tcPr>
            <w:tcW w:w="464" w:type="pct"/>
            <w:shd w:val="clear" w:color="auto" w:fill="auto"/>
            <w:vAlign w:val="center"/>
          </w:tcPr>
          <w:p w14:paraId="29CD9487"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4EC7C147"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604EB082"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45D664C3"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4CE45824"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6F164BF8"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456D62B4"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107065BD" w14:textId="77777777" w:rsidR="00730846" w:rsidRPr="00FD6398" w:rsidRDefault="00730846" w:rsidP="00730846">
            <w:pPr>
              <w:spacing w:after="120" w:line="240" w:lineRule="auto"/>
              <w:jc w:val="center"/>
              <w:rPr>
                <w:rFonts w:ascii="Arial" w:hAnsi="Arial" w:cs="Arial"/>
                <w:b/>
                <w:sz w:val="20"/>
                <w:szCs w:val="20"/>
              </w:rPr>
            </w:pPr>
          </w:p>
        </w:tc>
      </w:tr>
      <w:tr w:rsidR="00730846" w:rsidRPr="00134BFA" w14:paraId="22F68D37" w14:textId="77777777" w:rsidTr="00730846">
        <w:trPr>
          <w:trHeight w:val="397"/>
          <w:jc w:val="center"/>
        </w:trPr>
        <w:tc>
          <w:tcPr>
            <w:tcW w:w="1291" w:type="pct"/>
            <w:shd w:val="clear" w:color="auto" w:fill="auto"/>
            <w:vAlign w:val="center"/>
          </w:tcPr>
          <w:p w14:paraId="51428222" w14:textId="77777777" w:rsidR="00730846" w:rsidRPr="00134BFA" w:rsidRDefault="00730846" w:rsidP="00730846">
            <w:pPr>
              <w:spacing w:after="120" w:line="240" w:lineRule="auto"/>
              <w:rPr>
                <w:rFonts w:ascii="Arial" w:hAnsi="Arial" w:cs="Arial"/>
                <w:sz w:val="20"/>
                <w:szCs w:val="20"/>
              </w:rPr>
            </w:pPr>
            <w:r w:rsidRPr="00134BFA">
              <w:rPr>
                <w:rFonts w:ascii="Arial" w:hAnsi="Arial" w:cs="Arial"/>
                <w:sz w:val="20"/>
                <w:szCs w:val="20"/>
              </w:rPr>
              <w:t>Essay (80%)</w:t>
            </w:r>
          </w:p>
        </w:tc>
        <w:tc>
          <w:tcPr>
            <w:tcW w:w="464" w:type="pct"/>
            <w:shd w:val="clear" w:color="auto" w:fill="auto"/>
            <w:vAlign w:val="center"/>
          </w:tcPr>
          <w:p w14:paraId="7F872179"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E1C17F6"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16D0460F"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F1C7382"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118815B3"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2CB534D8"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3EB8FA84"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596F6EB2"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r>
      <w:tr w:rsidR="00730846" w:rsidRPr="00134BFA" w14:paraId="753D571D" w14:textId="77777777" w:rsidTr="00730846">
        <w:trPr>
          <w:trHeight w:val="397"/>
          <w:jc w:val="center"/>
        </w:trPr>
        <w:tc>
          <w:tcPr>
            <w:tcW w:w="1291" w:type="pct"/>
            <w:shd w:val="clear" w:color="auto" w:fill="auto"/>
            <w:vAlign w:val="center"/>
          </w:tcPr>
          <w:p w14:paraId="679435B2" w14:textId="77777777" w:rsidR="00730846" w:rsidRPr="00134BFA" w:rsidRDefault="00730846" w:rsidP="00730846">
            <w:pPr>
              <w:spacing w:after="120" w:line="240" w:lineRule="auto"/>
              <w:rPr>
                <w:rFonts w:ascii="Arial" w:hAnsi="Arial" w:cs="Arial"/>
                <w:sz w:val="20"/>
                <w:szCs w:val="20"/>
              </w:rPr>
            </w:pPr>
            <w:r w:rsidRPr="00134BFA">
              <w:rPr>
                <w:rFonts w:ascii="Arial" w:hAnsi="Arial" w:cs="Arial"/>
                <w:sz w:val="20"/>
                <w:szCs w:val="20"/>
              </w:rPr>
              <w:t>Short paper (20%)</w:t>
            </w:r>
          </w:p>
        </w:tc>
        <w:tc>
          <w:tcPr>
            <w:tcW w:w="464" w:type="pct"/>
            <w:shd w:val="clear" w:color="auto" w:fill="auto"/>
            <w:vAlign w:val="center"/>
          </w:tcPr>
          <w:p w14:paraId="3BDCC8C7"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200F4F57"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0663764E"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30BE3C91"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0D26634A"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14BBD4D8"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04E11679"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4A27D5AE" w14:textId="77777777" w:rsidR="00730846" w:rsidRPr="00134BFA" w:rsidRDefault="00730846" w:rsidP="00730846">
            <w:pPr>
              <w:spacing w:after="120" w:line="240" w:lineRule="auto"/>
              <w:jc w:val="center"/>
              <w:rPr>
                <w:rFonts w:ascii="Arial" w:hAnsi="Arial" w:cs="Arial"/>
                <w:sz w:val="20"/>
                <w:szCs w:val="20"/>
              </w:rPr>
            </w:pPr>
          </w:p>
        </w:tc>
      </w:tr>
      <w:tr w:rsidR="00730846" w:rsidRPr="00134BFA" w14:paraId="1FA0FA9D" w14:textId="77777777" w:rsidTr="00983233">
        <w:trPr>
          <w:trHeight w:val="397"/>
          <w:jc w:val="center"/>
        </w:trPr>
        <w:tc>
          <w:tcPr>
            <w:tcW w:w="1291" w:type="pct"/>
            <w:shd w:val="clear" w:color="auto" w:fill="D9D9D9" w:themeFill="background1" w:themeFillShade="D9"/>
            <w:vAlign w:val="center"/>
          </w:tcPr>
          <w:p w14:paraId="4D43EABF" w14:textId="77777777" w:rsidR="00730846" w:rsidRDefault="00730846" w:rsidP="00730846">
            <w:pPr>
              <w:spacing w:after="120" w:line="240" w:lineRule="auto"/>
              <w:rPr>
                <w:rFonts w:ascii="Arial" w:hAnsi="Arial" w:cs="Arial"/>
                <w:b/>
                <w:sz w:val="20"/>
                <w:szCs w:val="20"/>
              </w:rPr>
            </w:pPr>
            <w:r w:rsidRPr="00FD6398">
              <w:rPr>
                <w:rFonts w:ascii="Arial" w:hAnsi="Arial" w:cs="Arial"/>
                <w:b/>
                <w:sz w:val="20"/>
                <w:szCs w:val="20"/>
              </w:rPr>
              <w:t>Pattern B</w:t>
            </w:r>
          </w:p>
          <w:p w14:paraId="41917AED" w14:textId="77777777" w:rsidR="003268CD" w:rsidRPr="00FD6398" w:rsidRDefault="003268CD" w:rsidP="00730846">
            <w:pPr>
              <w:spacing w:after="120" w:line="240" w:lineRule="auto"/>
              <w:rPr>
                <w:rFonts w:ascii="Arial" w:hAnsi="Arial" w:cs="Arial"/>
                <w:b/>
                <w:sz w:val="20"/>
                <w:szCs w:val="20"/>
              </w:rPr>
            </w:pPr>
            <w:r>
              <w:rPr>
                <w:rFonts w:ascii="Arial" w:hAnsi="Arial" w:cs="Arial"/>
                <w:b/>
                <w:sz w:val="20"/>
                <w:szCs w:val="20"/>
              </w:rPr>
              <w:t>(LAWS9121)</w:t>
            </w:r>
          </w:p>
        </w:tc>
        <w:tc>
          <w:tcPr>
            <w:tcW w:w="464" w:type="pct"/>
            <w:shd w:val="clear" w:color="auto" w:fill="auto"/>
            <w:vAlign w:val="center"/>
          </w:tcPr>
          <w:p w14:paraId="0525B243"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123477DA"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01E6B2ED"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0A6AE194"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415C9614"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17F6474A"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5E1997C1" w14:textId="77777777" w:rsidR="00730846" w:rsidRPr="00FD6398" w:rsidRDefault="00730846" w:rsidP="00730846">
            <w:pPr>
              <w:spacing w:after="120" w:line="240" w:lineRule="auto"/>
              <w:jc w:val="center"/>
              <w:rPr>
                <w:rFonts w:ascii="Arial" w:hAnsi="Arial" w:cs="Arial"/>
                <w:b/>
                <w:sz w:val="20"/>
                <w:szCs w:val="20"/>
              </w:rPr>
            </w:pPr>
          </w:p>
        </w:tc>
        <w:tc>
          <w:tcPr>
            <w:tcW w:w="464" w:type="pct"/>
            <w:shd w:val="clear" w:color="auto" w:fill="auto"/>
            <w:vAlign w:val="center"/>
          </w:tcPr>
          <w:p w14:paraId="16DFB7F5" w14:textId="77777777" w:rsidR="00730846" w:rsidRPr="00FD6398" w:rsidRDefault="00730846" w:rsidP="00730846">
            <w:pPr>
              <w:spacing w:after="120" w:line="240" w:lineRule="auto"/>
              <w:jc w:val="center"/>
              <w:rPr>
                <w:rFonts w:ascii="Arial" w:hAnsi="Arial" w:cs="Arial"/>
                <w:b/>
                <w:sz w:val="20"/>
                <w:szCs w:val="20"/>
              </w:rPr>
            </w:pPr>
          </w:p>
        </w:tc>
      </w:tr>
      <w:tr w:rsidR="00730846" w:rsidRPr="00134BFA" w14:paraId="3DBDBB4F" w14:textId="77777777" w:rsidTr="00730846">
        <w:trPr>
          <w:trHeight w:val="397"/>
          <w:jc w:val="center"/>
        </w:trPr>
        <w:tc>
          <w:tcPr>
            <w:tcW w:w="1291" w:type="pct"/>
            <w:shd w:val="clear" w:color="auto" w:fill="auto"/>
            <w:vAlign w:val="center"/>
          </w:tcPr>
          <w:p w14:paraId="7DBB0CE2" w14:textId="77777777" w:rsidR="00730846" w:rsidRPr="00134BFA" w:rsidRDefault="00730846" w:rsidP="00730846">
            <w:pPr>
              <w:spacing w:after="120" w:line="240" w:lineRule="auto"/>
              <w:rPr>
                <w:rFonts w:ascii="Arial" w:hAnsi="Arial" w:cs="Arial"/>
                <w:sz w:val="20"/>
                <w:szCs w:val="20"/>
              </w:rPr>
            </w:pPr>
            <w:r w:rsidRPr="00134BFA">
              <w:rPr>
                <w:rFonts w:ascii="Arial" w:hAnsi="Arial" w:cs="Arial"/>
                <w:sz w:val="20"/>
                <w:szCs w:val="20"/>
              </w:rPr>
              <w:t>Essay (80%)</w:t>
            </w:r>
          </w:p>
        </w:tc>
        <w:tc>
          <w:tcPr>
            <w:tcW w:w="464" w:type="pct"/>
            <w:shd w:val="clear" w:color="auto" w:fill="auto"/>
            <w:vAlign w:val="center"/>
          </w:tcPr>
          <w:p w14:paraId="0BEA2E9E"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320B2842"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114430A"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315CD962"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520C5D17"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3F5C290D"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D9FAE90"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01F8B829"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r>
      <w:tr w:rsidR="00730846" w:rsidRPr="00134BFA" w14:paraId="71F325A1" w14:textId="77777777" w:rsidTr="00730846">
        <w:trPr>
          <w:trHeight w:val="397"/>
          <w:jc w:val="center"/>
        </w:trPr>
        <w:tc>
          <w:tcPr>
            <w:tcW w:w="1291" w:type="pct"/>
            <w:shd w:val="clear" w:color="auto" w:fill="auto"/>
            <w:vAlign w:val="center"/>
          </w:tcPr>
          <w:p w14:paraId="32C7AB4E" w14:textId="77777777" w:rsidR="00730846" w:rsidRPr="00134BFA" w:rsidRDefault="00730846" w:rsidP="00730846">
            <w:pPr>
              <w:spacing w:after="120" w:line="240" w:lineRule="auto"/>
              <w:rPr>
                <w:rFonts w:ascii="Arial" w:hAnsi="Arial" w:cs="Arial"/>
                <w:sz w:val="20"/>
                <w:szCs w:val="20"/>
              </w:rPr>
            </w:pPr>
            <w:r w:rsidRPr="00134BFA">
              <w:rPr>
                <w:rFonts w:ascii="Arial" w:hAnsi="Arial" w:cs="Arial"/>
                <w:sz w:val="20"/>
                <w:szCs w:val="20"/>
              </w:rPr>
              <w:t>Participation (20%)</w:t>
            </w:r>
          </w:p>
        </w:tc>
        <w:tc>
          <w:tcPr>
            <w:tcW w:w="464" w:type="pct"/>
            <w:shd w:val="clear" w:color="auto" w:fill="auto"/>
            <w:vAlign w:val="center"/>
          </w:tcPr>
          <w:p w14:paraId="3103A581"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73F11B5B"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03B35591" w14:textId="77777777" w:rsidR="00730846" w:rsidRPr="00134BFA" w:rsidRDefault="00730846" w:rsidP="00730846">
            <w:pPr>
              <w:spacing w:after="120" w:line="240" w:lineRule="auto"/>
              <w:jc w:val="center"/>
              <w:rPr>
                <w:rFonts w:ascii="Arial" w:hAnsi="Arial" w:cs="Arial"/>
                <w:sz w:val="20"/>
                <w:szCs w:val="20"/>
              </w:rPr>
            </w:pPr>
          </w:p>
        </w:tc>
        <w:tc>
          <w:tcPr>
            <w:tcW w:w="464" w:type="pct"/>
            <w:shd w:val="clear" w:color="auto" w:fill="auto"/>
            <w:vAlign w:val="center"/>
          </w:tcPr>
          <w:p w14:paraId="11E6578C"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4CB94E5B"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7BFFD13F"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200B5613"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c>
          <w:tcPr>
            <w:tcW w:w="464" w:type="pct"/>
            <w:shd w:val="clear" w:color="auto" w:fill="auto"/>
            <w:vAlign w:val="center"/>
          </w:tcPr>
          <w:p w14:paraId="6DF1D7DD" w14:textId="77777777" w:rsidR="00730846" w:rsidRPr="00134BFA" w:rsidRDefault="00730846" w:rsidP="00730846">
            <w:pPr>
              <w:spacing w:after="120" w:line="240" w:lineRule="auto"/>
              <w:jc w:val="center"/>
              <w:rPr>
                <w:rFonts w:ascii="Arial" w:hAnsi="Arial" w:cs="Arial"/>
                <w:sz w:val="20"/>
                <w:szCs w:val="20"/>
              </w:rPr>
            </w:pPr>
            <w:r w:rsidRPr="00134BFA">
              <w:rPr>
                <w:rFonts w:ascii="Arial" w:hAnsi="Arial" w:cs="Arial"/>
                <w:sz w:val="20"/>
                <w:szCs w:val="20"/>
              </w:rPr>
              <w:t>x</w:t>
            </w:r>
          </w:p>
        </w:tc>
      </w:tr>
    </w:tbl>
    <w:p w14:paraId="17F78482" w14:textId="77777777" w:rsidR="007A6245" w:rsidRPr="00373ACB" w:rsidRDefault="007A6245" w:rsidP="0066061A">
      <w:pPr>
        <w:spacing w:after="120" w:line="240" w:lineRule="auto"/>
        <w:ind w:left="426" w:right="260"/>
        <w:rPr>
          <w:rFonts w:ascii="Arial" w:hAnsi="Arial" w:cs="Arial"/>
          <w:b/>
          <w:iCs/>
          <w:sz w:val="20"/>
          <w:szCs w:val="20"/>
        </w:rPr>
      </w:pPr>
    </w:p>
    <w:p w14:paraId="0DA31BD0" w14:textId="77777777" w:rsidR="00DF2132" w:rsidRDefault="00DF2132" w:rsidP="009040EA">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833311">
        <w:rPr>
          <w:rFonts w:ascii="Arial" w:hAnsi="Arial" w:cs="Arial"/>
          <w:sz w:val="20"/>
          <w:szCs w:val="20"/>
        </w:rPr>
        <w:t>Division/</w:t>
      </w:r>
      <w:r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9040EA">
        <w:rPr>
          <w:rFonts w:ascii="Arial" w:hAnsi="Arial" w:cs="Arial"/>
          <w:sz w:val="20"/>
          <w:szCs w:val="20"/>
        </w:rPr>
        <w:t xml:space="preserve"> policies and support services.</w:t>
      </w:r>
    </w:p>
    <w:p w14:paraId="456EB0F6" w14:textId="77777777" w:rsidR="009040EA" w:rsidRPr="00DF2132" w:rsidRDefault="009040EA" w:rsidP="009040EA">
      <w:pPr>
        <w:spacing w:after="120" w:line="240" w:lineRule="auto"/>
        <w:ind w:left="426" w:right="260"/>
        <w:jc w:val="both"/>
        <w:rPr>
          <w:rFonts w:ascii="Arial" w:hAnsi="Arial" w:cs="Arial"/>
          <w:sz w:val="20"/>
          <w:szCs w:val="20"/>
        </w:rPr>
      </w:pPr>
    </w:p>
    <w:p w14:paraId="4287A243" w14:textId="77777777" w:rsidR="00DF2132" w:rsidRDefault="00DF2132" w:rsidP="009040EA">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868B676"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42CA9B5" w14:textId="77777777" w:rsidR="00971465" w:rsidRPr="00D023E6" w:rsidRDefault="00971465" w:rsidP="009040E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0773A42" w14:textId="77777777" w:rsidR="00971465" w:rsidRPr="00D023E6" w:rsidRDefault="00971465" w:rsidP="009040E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9029D9D" w14:textId="77777777" w:rsidR="00971465" w:rsidRPr="00D023E6" w:rsidRDefault="00971465" w:rsidP="009040E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4656D40" w14:textId="77777777" w:rsidR="00971465" w:rsidRDefault="00971465" w:rsidP="009040E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21CE23A" w14:textId="77777777" w:rsidR="003268CD" w:rsidRDefault="00971465" w:rsidP="009040EA">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w:t>
      </w:r>
      <w:r w:rsidR="00047010">
        <w:rPr>
          <w:rFonts w:ascii="Arial" w:hAnsi="Arial" w:cs="Arial"/>
          <w:sz w:val="20"/>
          <w:szCs w:val="20"/>
        </w:rPr>
        <w:t xml:space="preserve"> in Canterbury,</w:t>
      </w:r>
      <w:r w:rsidRPr="00971465">
        <w:rPr>
          <w:rFonts w:ascii="Arial" w:hAnsi="Arial" w:cs="Arial"/>
          <w:sz w:val="20"/>
          <w:szCs w:val="20"/>
        </w:rPr>
        <w:t xml:space="preserve"> </w:t>
      </w:r>
      <w:r w:rsidR="00047010">
        <w:rPr>
          <w:rFonts w:ascii="Arial" w:hAnsi="Arial" w:cs="Arial"/>
          <w:sz w:val="20"/>
          <w:szCs w:val="20"/>
        </w:rPr>
        <w:t>teaching sessions</w:t>
      </w:r>
      <w:r w:rsidR="00047010" w:rsidRPr="00971465">
        <w:rPr>
          <w:rFonts w:ascii="Arial" w:hAnsi="Arial" w:cs="Arial"/>
          <w:sz w:val="20"/>
          <w:szCs w:val="20"/>
        </w:rPr>
        <w:t xml:space="preserve"> </w:t>
      </w:r>
      <w:r w:rsidRPr="00971465">
        <w:rPr>
          <w:rFonts w:ascii="Arial" w:hAnsi="Arial" w:cs="Arial"/>
          <w:sz w:val="20"/>
          <w:szCs w:val="20"/>
        </w:rPr>
        <w:t xml:space="preserve">will </w:t>
      </w:r>
      <w:r w:rsidR="00047010">
        <w:rPr>
          <w:rFonts w:ascii="Arial" w:hAnsi="Arial" w:cs="Arial"/>
          <w:sz w:val="20"/>
          <w:szCs w:val="20"/>
        </w:rPr>
        <w:t xml:space="preserve">not </w:t>
      </w:r>
      <w:r w:rsidRPr="00971465">
        <w:rPr>
          <w:rFonts w:ascii="Arial" w:hAnsi="Arial" w:cs="Arial"/>
          <w:sz w:val="20"/>
          <w:szCs w:val="20"/>
        </w:rPr>
        <w:t xml:space="preserve">be recorded to assist notetaking </w:t>
      </w:r>
      <w:r w:rsidR="00047010">
        <w:rPr>
          <w:rFonts w:ascii="Arial" w:hAnsi="Arial" w:cs="Arial"/>
          <w:sz w:val="20"/>
          <w:szCs w:val="20"/>
        </w:rPr>
        <w:t>as they are heavily discussion-based and may contain</w:t>
      </w:r>
      <w:r w:rsidRPr="00971465">
        <w:rPr>
          <w:rFonts w:ascii="Arial" w:hAnsi="Arial" w:cs="Arial"/>
          <w:sz w:val="20"/>
          <w:szCs w:val="20"/>
        </w:rPr>
        <w:t xml:space="preserve"> sensitive material. </w:t>
      </w:r>
      <w:r w:rsidR="00047010">
        <w:rPr>
          <w:rFonts w:ascii="Arial" w:hAnsi="Arial" w:cs="Arial"/>
          <w:sz w:val="20"/>
          <w:szCs w:val="20"/>
        </w:rPr>
        <w:t>However, t</w:t>
      </w:r>
      <w:r w:rsidRPr="00971465">
        <w:rPr>
          <w:rFonts w:ascii="Arial" w:hAnsi="Arial" w:cs="Arial"/>
          <w:sz w:val="20"/>
          <w:szCs w:val="20"/>
        </w:rPr>
        <w:t>he module convenor will notify students in advance of any lectures that will be recorded.</w:t>
      </w:r>
      <w:r w:rsidR="00730846">
        <w:rPr>
          <w:rFonts w:ascii="Arial" w:hAnsi="Arial" w:cs="Arial"/>
          <w:sz w:val="20"/>
          <w:szCs w:val="20"/>
        </w:rPr>
        <w:t xml:space="preserve"> In Brussels, recording will be at the discretion of the module convenor.</w:t>
      </w:r>
    </w:p>
    <w:p w14:paraId="691FAAD4" w14:textId="77777777" w:rsidR="00DF2132" w:rsidRPr="00971465" w:rsidRDefault="00DF2132" w:rsidP="003268CD">
      <w:pPr>
        <w:pStyle w:val="ListParagraph"/>
        <w:spacing w:after="120" w:line="240" w:lineRule="auto"/>
        <w:ind w:left="1080" w:right="260"/>
        <w:jc w:val="both"/>
        <w:rPr>
          <w:rFonts w:ascii="Arial" w:hAnsi="Arial" w:cs="Arial"/>
          <w:sz w:val="20"/>
          <w:szCs w:val="20"/>
        </w:rPr>
      </w:pPr>
    </w:p>
    <w:p w14:paraId="7EE96619"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5AFEBA2D" w14:textId="77777777" w:rsidR="009A2D37" w:rsidRDefault="00971465" w:rsidP="009040E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EE6A19">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79393C2B" w14:textId="77777777" w:rsidR="009040EA" w:rsidRPr="00373ACB" w:rsidRDefault="009040EA" w:rsidP="009040EA">
      <w:pPr>
        <w:spacing w:after="120" w:line="240" w:lineRule="auto"/>
        <w:ind w:left="426" w:right="260"/>
        <w:jc w:val="both"/>
        <w:rPr>
          <w:rFonts w:ascii="Arial" w:hAnsi="Arial" w:cs="Arial"/>
          <w:iCs/>
          <w:sz w:val="20"/>
          <w:szCs w:val="20"/>
        </w:rPr>
      </w:pPr>
    </w:p>
    <w:p w14:paraId="23C6261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03AF6279"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lastRenderedPageBreak/>
        <w:t>Canterbury</w:t>
      </w:r>
      <w:r w:rsidR="00730846">
        <w:rPr>
          <w:rFonts w:ascii="Arial" w:hAnsi="Arial" w:cs="Arial"/>
          <w:iCs/>
          <w:sz w:val="20"/>
          <w:szCs w:val="20"/>
        </w:rPr>
        <w:t xml:space="preserve"> and Brussels</w:t>
      </w:r>
    </w:p>
    <w:p w14:paraId="7A617EF1" w14:textId="77777777" w:rsidR="00DF2132" w:rsidRDefault="00DF2132" w:rsidP="0066061A">
      <w:pPr>
        <w:spacing w:after="120" w:line="240" w:lineRule="auto"/>
        <w:ind w:left="426" w:right="260"/>
        <w:rPr>
          <w:rFonts w:ascii="Arial" w:hAnsi="Arial" w:cs="Arial"/>
          <w:iCs/>
          <w:sz w:val="20"/>
          <w:szCs w:val="20"/>
        </w:rPr>
      </w:pPr>
    </w:p>
    <w:p w14:paraId="094FCC3B"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55A9D78" w14:textId="77777777" w:rsidR="00DF2132" w:rsidRPr="00373ACB" w:rsidRDefault="00730846" w:rsidP="009040EA">
      <w:pPr>
        <w:spacing w:after="120" w:line="240" w:lineRule="auto"/>
        <w:ind w:left="426" w:right="260"/>
        <w:jc w:val="both"/>
        <w:rPr>
          <w:rFonts w:ascii="Arial" w:hAnsi="Arial" w:cs="Arial"/>
          <w:iCs/>
          <w:sz w:val="20"/>
          <w:szCs w:val="20"/>
        </w:rPr>
      </w:pPr>
      <w:r w:rsidRPr="00730846">
        <w:rPr>
          <w:rFonts w:ascii="Arial" w:hAnsi="Arial" w:cs="Arial"/>
          <w:sz w:val="20"/>
          <w:szCs w:val="20"/>
        </w:rPr>
        <w:t>The content, materials and discussions conducted in this course will explicitly aim at offering a global reading of both transitional justice and the current concepts, norms and issues examined. Students will be invited throughout the course to make connections between local and international normative frameworks and problems and to critically engage with the broader reach of laws and legal decision making in our global times.</w:t>
      </w:r>
    </w:p>
    <w:p w14:paraId="1057DA9D"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156A8098" w14:textId="77777777" w:rsidR="00441E76" w:rsidRPr="00373ACB" w:rsidRDefault="00833311"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31D40C9B"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EF4516E"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AE5D6B9" w14:textId="77777777" w:rsidTr="00962E40">
        <w:trPr>
          <w:trHeight w:val="317"/>
        </w:trPr>
        <w:tc>
          <w:tcPr>
            <w:tcW w:w="1673" w:type="dxa"/>
          </w:tcPr>
          <w:p w14:paraId="6DE4A87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821118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7AAA949"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92D1A6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259D24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047010" w:rsidRPr="00373ACB" w14:paraId="18CEB5C4" w14:textId="77777777" w:rsidTr="00385EBE">
        <w:trPr>
          <w:trHeight w:val="305"/>
        </w:trPr>
        <w:tc>
          <w:tcPr>
            <w:tcW w:w="1673" w:type="dxa"/>
            <w:shd w:val="clear" w:color="auto" w:fill="auto"/>
          </w:tcPr>
          <w:p w14:paraId="1E6B4FA0" w14:textId="77777777" w:rsidR="00047010" w:rsidRPr="00134BFA" w:rsidRDefault="00047010" w:rsidP="00047010">
            <w:pPr>
              <w:spacing w:after="120"/>
              <w:ind w:right="-330"/>
              <w:rPr>
                <w:rFonts w:ascii="Arial" w:hAnsi="Arial" w:cs="Arial"/>
                <w:sz w:val="20"/>
                <w:szCs w:val="20"/>
              </w:rPr>
            </w:pPr>
            <w:r w:rsidRPr="00134BFA">
              <w:rPr>
                <w:rFonts w:ascii="Arial" w:hAnsi="Arial" w:cs="Arial"/>
                <w:sz w:val="20"/>
                <w:szCs w:val="20"/>
              </w:rPr>
              <w:t>05/02/2018</w:t>
            </w:r>
          </w:p>
        </w:tc>
        <w:tc>
          <w:tcPr>
            <w:tcW w:w="1417" w:type="dxa"/>
            <w:shd w:val="clear" w:color="auto" w:fill="auto"/>
          </w:tcPr>
          <w:p w14:paraId="15DA6D7E" w14:textId="77777777" w:rsidR="00047010" w:rsidRPr="00134BFA" w:rsidRDefault="00047010" w:rsidP="00047010">
            <w:pPr>
              <w:spacing w:after="120"/>
              <w:ind w:right="-330"/>
              <w:rPr>
                <w:rFonts w:ascii="Arial" w:hAnsi="Arial" w:cs="Arial"/>
                <w:sz w:val="20"/>
                <w:szCs w:val="20"/>
              </w:rPr>
            </w:pPr>
            <w:r w:rsidRPr="00134BFA">
              <w:rPr>
                <w:rFonts w:ascii="Arial" w:hAnsi="Arial" w:cs="Arial"/>
                <w:sz w:val="20"/>
                <w:szCs w:val="20"/>
              </w:rPr>
              <w:t>Minor</w:t>
            </w:r>
          </w:p>
        </w:tc>
        <w:tc>
          <w:tcPr>
            <w:tcW w:w="2342" w:type="dxa"/>
            <w:shd w:val="clear" w:color="auto" w:fill="auto"/>
          </w:tcPr>
          <w:p w14:paraId="77A72F5F" w14:textId="77777777" w:rsidR="00047010" w:rsidRPr="00134BFA" w:rsidRDefault="00047010" w:rsidP="00047010">
            <w:pPr>
              <w:spacing w:after="120"/>
              <w:ind w:right="-330"/>
              <w:rPr>
                <w:rFonts w:ascii="Arial" w:hAnsi="Arial" w:cs="Arial"/>
                <w:sz w:val="20"/>
                <w:szCs w:val="20"/>
              </w:rPr>
            </w:pPr>
            <w:r w:rsidRPr="00134BFA">
              <w:rPr>
                <w:rFonts w:ascii="Arial" w:hAnsi="Arial" w:cs="Arial"/>
                <w:sz w:val="20"/>
                <w:szCs w:val="20"/>
              </w:rPr>
              <w:t>September 2018</w:t>
            </w:r>
          </w:p>
        </w:tc>
        <w:tc>
          <w:tcPr>
            <w:tcW w:w="2658" w:type="dxa"/>
            <w:shd w:val="clear" w:color="auto" w:fill="auto"/>
          </w:tcPr>
          <w:p w14:paraId="63D13CFB" w14:textId="77777777" w:rsidR="00047010" w:rsidRPr="00134BFA" w:rsidRDefault="00047010" w:rsidP="00047010">
            <w:pPr>
              <w:spacing w:after="120"/>
              <w:ind w:right="-330"/>
              <w:rPr>
                <w:rFonts w:ascii="Arial" w:hAnsi="Arial" w:cs="Arial"/>
                <w:sz w:val="20"/>
                <w:szCs w:val="20"/>
              </w:rPr>
            </w:pPr>
            <w:r w:rsidRPr="00134BFA">
              <w:rPr>
                <w:rFonts w:ascii="Arial" w:hAnsi="Arial" w:cs="Arial"/>
                <w:sz w:val="20"/>
                <w:szCs w:val="20"/>
              </w:rPr>
              <w:t>10, 11, 13, 15, 17</w:t>
            </w:r>
          </w:p>
        </w:tc>
        <w:tc>
          <w:tcPr>
            <w:tcW w:w="2400" w:type="dxa"/>
            <w:shd w:val="clear" w:color="auto" w:fill="auto"/>
          </w:tcPr>
          <w:p w14:paraId="6D1D518E" w14:textId="77777777" w:rsidR="00047010" w:rsidRPr="00134BFA" w:rsidRDefault="00941CA8" w:rsidP="00047010">
            <w:pPr>
              <w:spacing w:after="120"/>
              <w:ind w:right="-330"/>
              <w:rPr>
                <w:rFonts w:ascii="Arial" w:hAnsi="Arial" w:cs="Arial"/>
                <w:sz w:val="20"/>
                <w:szCs w:val="20"/>
              </w:rPr>
            </w:pPr>
            <w:r>
              <w:rPr>
                <w:rFonts w:ascii="Arial" w:hAnsi="Arial" w:cs="Arial"/>
                <w:sz w:val="20"/>
                <w:szCs w:val="20"/>
              </w:rPr>
              <w:t>No</w:t>
            </w:r>
          </w:p>
        </w:tc>
      </w:tr>
      <w:tr w:rsidR="00047010" w:rsidRPr="00373ACB" w14:paraId="2FE691FB" w14:textId="77777777" w:rsidTr="00962E40">
        <w:trPr>
          <w:trHeight w:val="305"/>
        </w:trPr>
        <w:tc>
          <w:tcPr>
            <w:tcW w:w="1673" w:type="dxa"/>
          </w:tcPr>
          <w:p w14:paraId="4D1FD95F" w14:textId="77777777" w:rsidR="00047010" w:rsidRPr="00373ACB" w:rsidRDefault="00941CA8" w:rsidP="00047010">
            <w:pPr>
              <w:spacing w:after="120"/>
              <w:ind w:right="-330"/>
              <w:rPr>
                <w:rFonts w:ascii="Arial" w:hAnsi="Arial" w:cs="Arial"/>
                <w:sz w:val="20"/>
                <w:szCs w:val="20"/>
              </w:rPr>
            </w:pPr>
            <w:r>
              <w:rPr>
                <w:rFonts w:ascii="Arial" w:hAnsi="Arial" w:cs="Arial"/>
                <w:sz w:val="20"/>
                <w:szCs w:val="20"/>
              </w:rPr>
              <w:t>28/11/19</w:t>
            </w:r>
          </w:p>
        </w:tc>
        <w:tc>
          <w:tcPr>
            <w:tcW w:w="1417" w:type="dxa"/>
          </w:tcPr>
          <w:p w14:paraId="59E3020E" w14:textId="77777777" w:rsidR="00047010" w:rsidRPr="00373ACB" w:rsidRDefault="00941CA8" w:rsidP="00047010">
            <w:pPr>
              <w:spacing w:after="120"/>
              <w:ind w:right="-330"/>
              <w:rPr>
                <w:rFonts w:ascii="Arial" w:hAnsi="Arial" w:cs="Arial"/>
                <w:sz w:val="20"/>
                <w:szCs w:val="20"/>
              </w:rPr>
            </w:pPr>
            <w:r>
              <w:rPr>
                <w:rFonts w:ascii="Arial" w:hAnsi="Arial" w:cs="Arial"/>
                <w:sz w:val="20"/>
                <w:szCs w:val="20"/>
              </w:rPr>
              <w:t>Minor</w:t>
            </w:r>
          </w:p>
        </w:tc>
        <w:tc>
          <w:tcPr>
            <w:tcW w:w="2342" w:type="dxa"/>
          </w:tcPr>
          <w:p w14:paraId="74D2A62E" w14:textId="77777777" w:rsidR="00047010" w:rsidRPr="00373ACB" w:rsidRDefault="00941CA8" w:rsidP="00047010">
            <w:pPr>
              <w:spacing w:after="120"/>
              <w:ind w:right="-330"/>
              <w:rPr>
                <w:rFonts w:ascii="Arial" w:hAnsi="Arial" w:cs="Arial"/>
                <w:sz w:val="20"/>
                <w:szCs w:val="20"/>
              </w:rPr>
            </w:pPr>
            <w:r>
              <w:rPr>
                <w:rFonts w:ascii="Arial" w:hAnsi="Arial" w:cs="Arial"/>
                <w:sz w:val="20"/>
                <w:szCs w:val="20"/>
              </w:rPr>
              <w:t>September 2020</w:t>
            </w:r>
          </w:p>
        </w:tc>
        <w:tc>
          <w:tcPr>
            <w:tcW w:w="2658" w:type="dxa"/>
          </w:tcPr>
          <w:p w14:paraId="503E1D68" w14:textId="77777777" w:rsidR="00047010" w:rsidRPr="00373ACB" w:rsidRDefault="00941CA8" w:rsidP="00047010">
            <w:pPr>
              <w:spacing w:after="120"/>
              <w:ind w:right="-330"/>
              <w:rPr>
                <w:rFonts w:ascii="Arial" w:hAnsi="Arial" w:cs="Arial"/>
                <w:sz w:val="20"/>
                <w:szCs w:val="20"/>
              </w:rPr>
            </w:pPr>
            <w:r>
              <w:rPr>
                <w:rFonts w:ascii="Arial" w:hAnsi="Arial" w:cs="Arial"/>
                <w:sz w:val="20"/>
                <w:szCs w:val="20"/>
              </w:rPr>
              <w:t>7, 13, 17</w:t>
            </w:r>
          </w:p>
        </w:tc>
        <w:tc>
          <w:tcPr>
            <w:tcW w:w="2400" w:type="dxa"/>
          </w:tcPr>
          <w:p w14:paraId="79FB11CB" w14:textId="77777777" w:rsidR="00047010" w:rsidRPr="00373ACB" w:rsidRDefault="00941CA8" w:rsidP="00047010">
            <w:pPr>
              <w:spacing w:after="120"/>
              <w:ind w:right="-330"/>
              <w:rPr>
                <w:rFonts w:ascii="Arial" w:hAnsi="Arial" w:cs="Arial"/>
                <w:sz w:val="20"/>
                <w:szCs w:val="20"/>
              </w:rPr>
            </w:pPr>
            <w:r>
              <w:rPr>
                <w:rFonts w:ascii="Arial" w:hAnsi="Arial" w:cs="Arial"/>
                <w:sz w:val="20"/>
                <w:szCs w:val="20"/>
              </w:rPr>
              <w:t>No</w:t>
            </w:r>
          </w:p>
        </w:tc>
      </w:tr>
      <w:tr w:rsidR="00833311" w:rsidRPr="00373ACB" w14:paraId="18658952" w14:textId="77777777" w:rsidTr="00962E40">
        <w:trPr>
          <w:trHeight w:val="305"/>
        </w:trPr>
        <w:tc>
          <w:tcPr>
            <w:tcW w:w="1673" w:type="dxa"/>
          </w:tcPr>
          <w:p w14:paraId="3B7B2020" w14:textId="77777777" w:rsidR="00833311" w:rsidRDefault="00833311" w:rsidP="00047010">
            <w:pPr>
              <w:spacing w:after="120"/>
              <w:ind w:right="-330"/>
              <w:rPr>
                <w:rFonts w:ascii="Arial" w:hAnsi="Arial" w:cs="Arial"/>
                <w:sz w:val="20"/>
                <w:szCs w:val="20"/>
              </w:rPr>
            </w:pPr>
            <w:r>
              <w:rPr>
                <w:rFonts w:ascii="Arial" w:hAnsi="Arial" w:cs="Arial"/>
                <w:sz w:val="20"/>
                <w:szCs w:val="20"/>
              </w:rPr>
              <w:t>18/1/21</w:t>
            </w:r>
          </w:p>
        </w:tc>
        <w:tc>
          <w:tcPr>
            <w:tcW w:w="1417" w:type="dxa"/>
          </w:tcPr>
          <w:p w14:paraId="7D8C5293" w14:textId="77777777" w:rsidR="00833311" w:rsidRDefault="00833311" w:rsidP="00047010">
            <w:pPr>
              <w:spacing w:after="120"/>
              <w:ind w:right="-330"/>
              <w:rPr>
                <w:rFonts w:ascii="Arial" w:hAnsi="Arial" w:cs="Arial"/>
                <w:sz w:val="20"/>
                <w:szCs w:val="20"/>
              </w:rPr>
            </w:pPr>
            <w:r>
              <w:rPr>
                <w:rFonts w:ascii="Arial" w:hAnsi="Arial" w:cs="Arial"/>
                <w:sz w:val="20"/>
                <w:szCs w:val="20"/>
              </w:rPr>
              <w:t>Minor</w:t>
            </w:r>
          </w:p>
        </w:tc>
        <w:tc>
          <w:tcPr>
            <w:tcW w:w="2342" w:type="dxa"/>
          </w:tcPr>
          <w:p w14:paraId="0B48C146" w14:textId="77777777" w:rsidR="00833311" w:rsidRDefault="00833311" w:rsidP="00047010">
            <w:pPr>
              <w:spacing w:after="120"/>
              <w:ind w:right="-330"/>
              <w:rPr>
                <w:rFonts w:ascii="Arial" w:hAnsi="Arial" w:cs="Arial"/>
                <w:sz w:val="20"/>
                <w:szCs w:val="20"/>
              </w:rPr>
            </w:pPr>
            <w:r>
              <w:rPr>
                <w:rFonts w:ascii="Arial" w:hAnsi="Arial" w:cs="Arial"/>
                <w:sz w:val="20"/>
                <w:szCs w:val="20"/>
              </w:rPr>
              <w:t>September 2022</w:t>
            </w:r>
          </w:p>
        </w:tc>
        <w:tc>
          <w:tcPr>
            <w:tcW w:w="2658" w:type="dxa"/>
          </w:tcPr>
          <w:p w14:paraId="012B5541" w14:textId="77777777" w:rsidR="00833311" w:rsidRDefault="00833311" w:rsidP="00047010">
            <w:pPr>
              <w:spacing w:after="120"/>
              <w:ind w:right="-330"/>
              <w:rPr>
                <w:rFonts w:ascii="Arial" w:hAnsi="Arial" w:cs="Arial"/>
                <w:sz w:val="20"/>
                <w:szCs w:val="20"/>
              </w:rPr>
            </w:pPr>
            <w:r>
              <w:rPr>
                <w:rFonts w:ascii="Arial" w:hAnsi="Arial" w:cs="Arial"/>
                <w:sz w:val="20"/>
                <w:szCs w:val="20"/>
              </w:rPr>
              <w:t>13</w:t>
            </w:r>
          </w:p>
        </w:tc>
        <w:tc>
          <w:tcPr>
            <w:tcW w:w="2400" w:type="dxa"/>
          </w:tcPr>
          <w:p w14:paraId="76724247" w14:textId="77777777" w:rsidR="00833311" w:rsidRDefault="00833311" w:rsidP="00047010">
            <w:pPr>
              <w:spacing w:after="120"/>
              <w:ind w:right="-330"/>
              <w:rPr>
                <w:rFonts w:ascii="Arial" w:hAnsi="Arial" w:cs="Arial"/>
                <w:sz w:val="20"/>
                <w:szCs w:val="20"/>
              </w:rPr>
            </w:pPr>
            <w:r>
              <w:rPr>
                <w:rFonts w:ascii="Arial" w:hAnsi="Arial" w:cs="Arial"/>
                <w:sz w:val="20"/>
                <w:szCs w:val="20"/>
              </w:rPr>
              <w:t>No</w:t>
            </w:r>
          </w:p>
        </w:tc>
      </w:tr>
    </w:tbl>
    <w:p w14:paraId="0A51C09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DBF0" w14:textId="77777777" w:rsidR="003177BA" w:rsidRDefault="003177BA" w:rsidP="009A2D37">
      <w:pPr>
        <w:spacing w:after="0" w:line="240" w:lineRule="auto"/>
      </w:pPr>
      <w:r>
        <w:separator/>
      </w:r>
    </w:p>
  </w:endnote>
  <w:endnote w:type="continuationSeparator" w:id="0">
    <w:p w14:paraId="2C5CF137" w14:textId="77777777" w:rsidR="003177BA" w:rsidRDefault="003177BA" w:rsidP="009A2D37">
      <w:pPr>
        <w:spacing w:after="0" w:line="240" w:lineRule="auto"/>
      </w:pPr>
      <w:r>
        <w:continuationSeparator/>
      </w:r>
    </w:p>
  </w:endnote>
  <w:endnote w:type="continuationNotice" w:id="1">
    <w:p w14:paraId="503DB67A" w14:textId="77777777" w:rsidR="003177BA" w:rsidRDefault="00317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2504" w14:textId="77777777" w:rsidR="00730846" w:rsidRDefault="00730846" w:rsidP="009A2D37">
    <w:pPr>
      <w:pStyle w:val="Footer"/>
      <w:jc w:val="center"/>
    </w:pPr>
  </w:p>
  <w:p w14:paraId="5BE7F73F" w14:textId="77777777" w:rsidR="008B2543" w:rsidRDefault="00AB7B29"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616045">
          <w:rPr>
            <w:noProof/>
          </w:rPr>
          <w:t>1</w:t>
        </w:r>
        <w:r w:rsidR="0019787E">
          <w:rPr>
            <w:noProof/>
          </w:rPr>
          <w:fldChar w:fldCharType="end"/>
        </w:r>
      </w:sdtContent>
    </w:sdt>
  </w:p>
  <w:p w14:paraId="6D052232" w14:textId="77777777" w:rsidR="008B2543" w:rsidRPr="007B7724" w:rsidRDefault="00730846" w:rsidP="00971465">
    <w:pPr>
      <w:pStyle w:val="Footer"/>
      <w:spacing w:after="120"/>
      <w:ind w:right="-330"/>
      <w:jc w:val="center"/>
      <w:rPr>
        <w:rFonts w:ascii="Arial" w:hAnsi="Arial"/>
        <w:sz w:val="18"/>
      </w:rPr>
    </w:pPr>
    <w:r w:rsidRPr="00730846">
      <w:rPr>
        <w:rFonts w:ascii="Arial" w:hAnsi="Arial"/>
        <w:sz w:val="18"/>
      </w:rPr>
      <w:t xml:space="preserve">Transitional Justice and Rule of Law Programming </w:t>
    </w:r>
    <w:r w:rsidR="00AE624A">
      <w:rPr>
        <w:rFonts w:ascii="Arial" w:hAnsi="Arial"/>
        <w:sz w:val="18"/>
      </w:rPr>
      <w:t>LAWS9120</w:t>
    </w:r>
    <w:r w:rsidR="00ED73B5">
      <w:rPr>
        <w:rFonts w:ascii="Arial" w:hAnsi="Arial"/>
        <w:sz w:val="18"/>
      </w:rPr>
      <w:t>/1</w:t>
    </w:r>
    <w:r w:rsidR="00AE624A">
      <w:rPr>
        <w:rFonts w:ascii="Arial" w:hAnsi="Arial"/>
        <w:sz w:val="18"/>
      </w:rPr>
      <w:t xml:space="preserve"> </w:t>
    </w:r>
    <w:r w:rsidRPr="00730846">
      <w:rPr>
        <w:rFonts w:ascii="Arial" w:hAnsi="Arial"/>
        <w:sz w:val="18"/>
      </w:rPr>
      <w:t xml:space="preserve">(LW912) - Sept. </w:t>
    </w:r>
    <w:r w:rsidR="00833311" w:rsidRPr="00730846">
      <w:rPr>
        <w:rFonts w:ascii="Arial" w:hAnsi="Arial"/>
        <w:sz w:val="18"/>
      </w:rPr>
      <w:t>20</w:t>
    </w:r>
    <w:r w:rsidR="00833311">
      <w:rPr>
        <w:rFonts w:ascii="Arial" w:hAnsi="Arial"/>
        <w:sz w:val="18"/>
      </w:rPr>
      <w:t xml:space="preserve">22 </w:t>
    </w:r>
    <w:r w:rsidRPr="00730846">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2FF0" w14:textId="77777777" w:rsidR="003177BA" w:rsidRDefault="003177BA" w:rsidP="009A2D37">
      <w:pPr>
        <w:spacing w:after="0" w:line="240" w:lineRule="auto"/>
      </w:pPr>
      <w:r>
        <w:separator/>
      </w:r>
    </w:p>
  </w:footnote>
  <w:footnote w:type="continuationSeparator" w:id="0">
    <w:p w14:paraId="4D22E506" w14:textId="77777777" w:rsidR="003177BA" w:rsidRDefault="003177BA" w:rsidP="009A2D37">
      <w:pPr>
        <w:spacing w:after="0" w:line="240" w:lineRule="auto"/>
      </w:pPr>
      <w:r>
        <w:continuationSeparator/>
      </w:r>
    </w:p>
  </w:footnote>
  <w:footnote w:type="continuationNotice" w:id="1">
    <w:p w14:paraId="28311C6C" w14:textId="77777777" w:rsidR="003177BA" w:rsidRDefault="003177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9B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F4F10B" wp14:editId="01D017A1">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D9B7E5" w14:textId="77777777" w:rsidR="008B2543" w:rsidRPr="008C00F8" w:rsidRDefault="008B2543" w:rsidP="005E6D38">
    <w:pPr>
      <w:pStyle w:val="Heading1"/>
      <w:spacing w:before="60" w:after="60"/>
      <w:rPr>
        <w:rFonts w:ascii="Arial" w:hAnsi="Arial" w:cs="Arial"/>
      </w:rPr>
    </w:pPr>
  </w:p>
  <w:p w14:paraId="67708D7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8C8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272CCB" wp14:editId="24EE2F28">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395A751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41E5653"/>
    <w:multiLevelType w:val="hybridMultilevel"/>
    <w:tmpl w:val="EC58A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7"/>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40"/>
    <w:rsid w:val="00000C8C"/>
    <w:rsid w:val="000017F2"/>
    <w:rsid w:val="00002762"/>
    <w:rsid w:val="00005661"/>
    <w:rsid w:val="00010A16"/>
    <w:rsid w:val="0001243F"/>
    <w:rsid w:val="00021EA0"/>
    <w:rsid w:val="00025992"/>
    <w:rsid w:val="00027937"/>
    <w:rsid w:val="00030C9E"/>
    <w:rsid w:val="00031E67"/>
    <w:rsid w:val="000408CC"/>
    <w:rsid w:val="00045373"/>
    <w:rsid w:val="00047010"/>
    <w:rsid w:val="00063A2F"/>
    <w:rsid w:val="000678D3"/>
    <w:rsid w:val="0007557C"/>
    <w:rsid w:val="00081B27"/>
    <w:rsid w:val="00094810"/>
    <w:rsid w:val="000A66F4"/>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77BA"/>
    <w:rsid w:val="003262B9"/>
    <w:rsid w:val="003268CD"/>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8481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225B"/>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6045"/>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0846"/>
    <w:rsid w:val="0073792C"/>
    <w:rsid w:val="00754069"/>
    <w:rsid w:val="00763508"/>
    <w:rsid w:val="007667DF"/>
    <w:rsid w:val="00767BA8"/>
    <w:rsid w:val="0077080B"/>
    <w:rsid w:val="00787070"/>
    <w:rsid w:val="007906FD"/>
    <w:rsid w:val="00797197"/>
    <w:rsid w:val="007972A7"/>
    <w:rsid w:val="007A2BA2"/>
    <w:rsid w:val="007A3840"/>
    <w:rsid w:val="007A6245"/>
    <w:rsid w:val="007A7376"/>
    <w:rsid w:val="007B1DB2"/>
    <w:rsid w:val="007B375B"/>
    <w:rsid w:val="007B412A"/>
    <w:rsid w:val="007B635E"/>
    <w:rsid w:val="007B7724"/>
    <w:rsid w:val="007B7CDC"/>
    <w:rsid w:val="007C0435"/>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3311"/>
    <w:rsid w:val="00843F1F"/>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7401"/>
    <w:rsid w:val="00903DF6"/>
    <w:rsid w:val="009040EA"/>
    <w:rsid w:val="00921CF6"/>
    <w:rsid w:val="009246F0"/>
    <w:rsid w:val="00924EF0"/>
    <w:rsid w:val="00934D7B"/>
    <w:rsid w:val="00941CA8"/>
    <w:rsid w:val="00947180"/>
    <w:rsid w:val="009567BE"/>
    <w:rsid w:val="00962E40"/>
    <w:rsid w:val="009676FA"/>
    <w:rsid w:val="009679E0"/>
    <w:rsid w:val="00971465"/>
    <w:rsid w:val="00977632"/>
    <w:rsid w:val="00982A8E"/>
    <w:rsid w:val="00983233"/>
    <w:rsid w:val="00987DB4"/>
    <w:rsid w:val="00996204"/>
    <w:rsid w:val="009A26CB"/>
    <w:rsid w:val="009A2D37"/>
    <w:rsid w:val="009A7587"/>
    <w:rsid w:val="009B0A69"/>
    <w:rsid w:val="009B5B0B"/>
    <w:rsid w:val="009C2474"/>
    <w:rsid w:val="009C7082"/>
    <w:rsid w:val="009D0006"/>
    <w:rsid w:val="009D068C"/>
    <w:rsid w:val="009D21D4"/>
    <w:rsid w:val="009F282A"/>
    <w:rsid w:val="009F3A2A"/>
    <w:rsid w:val="009F731F"/>
    <w:rsid w:val="00A021FE"/>
    <w:rsid w:val="00A1270E"/>
    <w:rsid w:val="00A15342"/>
    <w:rsid w:val="00A3007E"/>
    <w:rsid w:val="00A32048"/>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7B29"/>
    <w:rsid w:val="00AC7501"/>
    <w:rsid w:val="00AD1039"/>
    <w:rsid w:val="00AD748B"/>
    <w:rsid w:val="00AE4865"/>
    <w:rsid w:val="00AE624A"/>
    <w:rsid w:val="00AF10F0"/>
    <w:rsid w:val="00AF50EE"/>
    <w:rsid w:val="00B0591D"/>
    <w:rsid w:val="00B13402"/>
    <w:rsid w:val="00B14BC2"/>
    <w:rsid w:val="00B17024"/>
    <w:rsid w:val="00B17CD2"/>
    <w:rsid w:val="00B213D2"/>
    <w:rsid w:val="00B248BA"/>
    <w:rsid w:val="00B24B56"/>
    <w:rsid w:val="00B25CE8"/>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57191"/>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D73B5"/>
    <w:rsid w:val="00EE6A19"/>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D333B"/>
    <w:rsid w:val="00FD6398"/>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480D8"/>
  <w15:docId w15:val="{697B370C-4DFD-45B4-9A06-E8722B44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333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83331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69DB8-B001-489E-BF56-E86EC919538D}">
  <ds:schemaRefs>
    <ds:schemaRef ds:uri="http://schemas.openxmlformats.org/officeDocument/2006/bibliography"/>
  </ds:schemaRefs>
</ds:datastoreItem>
</file>

<file path=customXml/itemProps2.xml><?xml version="1.0" encoding="utf-8"?>
<ds:datastoreItem xmlns:ds="http://schemas.openxmlformats.org/officeDocument/2006/customXml" ds:itemID="{CCC5FE00-5E69-4F99-A854-1A239F23C708}"/>
</file>

<file path=customXml/itemProps3.xml><?xml version="1.0" encoding="utf-8"?>
<ds:datastoreItem xmlns:ds="http://schemas.openxmlformats.org/officeDocument/2006/customXml" ds:itemID="{3E53D337-21CE-4166-A3AC-2DA54C662BE3}"/>
</file>

<file path=customXml/itemProps4.xml><?xml version="1.0" encoding="utf-8"?>
<ds:datastoreItem xmlns:ds="http://schemas.openxmlformats.org/officeDocument/2006/customXml" ds:itemID="{969DDB28-4E6F-41DF-9A5C-CEDC224FCC66}"/>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3</cp:revision>
  <cp:lastPrinted>2015-09-24T14:18:00Z</cp:lastPrinted>
  <dcterms:created xsi:type="dcterms:W3CDTF">2022-03-18T11:07:00Z</dcterms:created>
  <dcterms:modified xsi:type="dcterms:W3CDTF">2022-03-18T11:07:00Z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