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13FD" w14:textId="77777777" w:rsidR="001B624F" w:rsidRPr="00E7181B" w:rsidRDefault="001B624F" w:rsidP="00850956">
      <w:pPr>
        <w:numPr>
          <w:ilvl w:val="0"/>
          <w:numId w:val="1"/>
        </w:numPr>
        <w:spacing w:before="60" w:after="60" w:line="240" w:lineRule="auto"/>
        <w:ind w:left="426" w:right="260" w:hanging="426"/>
        <w:jc w:val="both"/>
        <w:rPr>
          <w:rFonts w:ascii="Arial" w:hAnsi="Arial" w:cs="Arial"/>
          <w:b/>
          <w:bCs/>
          <w:sz w:val="20"/>
          <w:szCs w:val="20"/>
        </w:rPr>
      </w:pPr>
      <w:r w:rsidRPr="00E7181B">
        <w:rPr>
          <w:rFonts w:ascii="Arial" w:hAnsi="Arial" w:cs="Arial"/>
          <w:b/>
          <w:bCs/>
          <w:sz w:val="20"/>
          <w:szCs w:val="20"/>
        </w:rPr>
        <w:t>Title of the module</w:t>
      </w:r>
    </w:p>
    <w:p w14:paraId="6DFE0ACC" w14:textId="2F3D7733" w:rsidR="0099406A" w:rsidRDefault="00E7181B" w:rsidP="0099406A">
      <w:pPr>
        <w:spacing w:before="60" w:after="60" w:line="240" w:lineRule="auto"/>
        <w:ind w:left="426" w:right="260"/>
        <w:jc w:val="both"/>
        <w:rPr>
          <w:rFonts w:ascii="Arial" w:hAnsi="Arial" w:cs="Arial"/>
          <w:sz w:val="20"/>
          <w:szCs w:val="20"/>
        </w:rPr>
      </w:pPr>
      <w:r w:rsidRPr="00E7181B">
        <w:rPr>
          <w:rFonts w:ascii="Arial" w:hAnsi="Arial" w:cs="Arial"/>
          <w:sz w:val="20"/>
          <w:szCs w:val="20"/>
        </w:rPr>
        <w:t>LAWS5431</w:t>
      </w:r>
      <w:r w:rsidR="00407E14">
        <w:rPr>
          <w:rFonts w:ascii="Arial" w:hAnsi="Arial" w:cs="Arial"/>
          <w:sz w:val="20"/>
          <w:szCs w:val="20"/>
        </w:rPr>
        <w:t xml:space="preserve">: </w:t>
      </w:r>
      <w:r w:rsidR="001B624F">
        <w:rPr>
          <w:rFonts w:ascii="Arial" w:hAnsi="Arial" w:cs="Arial"/>
          <w:sz w:val="20"/>
          <w:szCs w:val="20"/>
        </w:rPr>
        <w:t>Clinical Option</w:t>
      </w:r>
      <w:r w:rsidR="000608F4">
        <w:rPr>
          <w:rFonts w:ascii="Arial" w:hAnsi="Arial" w:cs="Arial"/>
          <w:sz w:val="20"/>
          <w:szCs w:val="20"/>
        </w:rPr>
        <w:t xml:space="preserve"> </w:t>
      </w:r>
      <w:r w:rsidR="0099406A">
        <w:rPr>
          <w:rFonts w:ascii="Arial" w:hAnsi="Arial" w:cs="Arial"/>
          <w:sz w:val="20"/>
          <w:szCs w:val="20"/>
        </w:rPr>
        <w:t>(Autumn)</w:t>
      </w:r>
    </w:p>
    <w:p w14:paraId="64129AB8" w14:textId="1DA5F721" w:rsidR="0099406A" w:rsidRPr="00373ACB" w:rsidRDefault="0099406A" w:rsidP="0099406A">
      <w:pPr>
        <w:spacing w:before="60" w:after="60" w:line="240" w:lineRule="auto"/>
        <w:ind w:left="426" w:right="260"/>
        <w:jc w:val="both"/>
        <w:rPr>
          <w:rFonts w:ascii="Arial" w:hAnsi="Arial" w:cs="Arial"/>
          <w:sz w:val="20"/>
          <w:szCs w:val="20"/>
        </w:rPr>
      </w:pPr>
      <w:r>
        <w:rPr>
          <w:rFonts w:ascii="Arial" w:hAnsi="Arial" w:cs="Arial"/>
          <w:sz w:val="20"/>
          <w:szCs w:val="20"/>
        </w:rPr>
        <w:t>LAWS5432: Clinical Option (Spring)</w:t>
      </w:r>
    </w:p>
    <w:p w14:paraId="00276C1B" w14:textId="77777777" w:rsidR="001B624F" w:rsidRPr="00373ACB" w:rsidRDefault="001B624F" w:rsidP="00850956">
      <w:pPr>
        <w:spacing w:before="60" w:after="60" w:line="240" w:lineRule="auto"/>
        <w:ind w:left="426" w:right="260"/>
        <w:jc w:val="both"/>
        <w:rPr>
          <w:rFonts w:ascii="Arial" w:hAnsi="Arial" w:cs="Arial"/>
          <w:sz w:val="20"/>
          <w:szCs w:val="20"/>
        </w:rPr>
      </w:pPr>
    </w:p>
    <w:p w14:paraId="036AF85E" w14:textId="77777777" w:rsidR="001B624F" w:rsidRPr="00373ACB" w:rsidRDefault="00A43B04" w:rsidP="00850956">
      <w:pPr>
        <w:numPr>
          <w:ilvl w:val="0"/>
          <w:numId w:val="1"/>
        </w:numPr>
        <w:spacing w:before="60" w:after="60" w:line="240" w:lineRule="auto"/>
        <w:ind w:left="426" w:right="260" w:hanging="426"/>
        <w:jc w:val="both"/>
        <w:rPr>
          <w:rFonts w:ascii="Arial" w:hAnsi="Arial" w:cs="Arial"/>
          <w:b/>
          <w:sz w:val="20"/>
          <w:szCs w:val="20"/>
        </w:rPr>
      </w:pPr>
      <w:r>
        <w:rPr>
          <w:rFonts w:ascii="Arial" w:hAnsi="Arial" w:cs="Arial"/>
          <w:b/>
          <w:sz w:val="20"/>
          <w:szCs w:val="20"/>
        </w:rPr>
        <w:t>Division</w:t>
      </w:r>
      <w:r w:rsidR="001B624F" w:rsidRPr="00373ACB">
        <w:rPr>
          <w:rFonts w:ascii="Arial" w:hAnsi="Arial" w:cs="Arial"/>
          <w:b/>
          <w:sz w:val="20"/>
          <w:szCs w:val="20"/>
        </w:rPr>
        <w:t xml:space="preserve"> or partner institution which will be responsible for management of the module</w:t>
      </w:r>
    </w:p>
    <w:p w14:paraId="39C6D63D" w14:textId="7F189A80" w:rsidR="001B624F" w:rsidRPr="00373ACB" w:rsidRDefault="00E7181B" w:rsidP="00850956">
      <w:pPr>
        <w:spacing w:before="60" w:after="60" w:line="240" w:lineRule="auto"/>
        <w:ind w:left="426" w:right="260"/>
        <w:jc w:val="both"/>
        <w:rPr>
          <w:rFonts w:ascii="Arial" w:hAnsi="Arial" w:cs="Arial"/>
          <w:iCs/>
          <w:sz w:val="20"/>
          <w:szCs w:val="20"/>
        </w:rPr>
      </w:pPr>
      <w:r>
        <w:rPr>
          <w:rFonts w:ascii="Arial" w:hAnsi="Arial" w:cs="Arial"/>
          <w:iCs/>
          <w:sz w:val="20"/>
          <w:szCs w:val="20"/>
        </w:rPr>
        <w:t xml:space="preserve">Division of Law, Society and Social Justice: </w:t>
      </w:r>
      <w:r w:rsidR="001B624F">
        <w:rPr>
          <w:rFonts w:ascii="Arial" w:hAnsi="Arial" w:cs="Arial"/>
          <w:iCs/>
          <w:sz w:val="20"/>
          <w:szCs w:val="20"/>
        </w:rPr>
        <w:t>Kent Law School</w:t>
      </w:r>
    </w:p>
    <w:p w14:paraId="1C15AAD4"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06475159"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79087DFF" w14:textId="77777777" w:rsidR="001B624F" w:rsidRPr="00373ACB" w:rsidRDefault="001B624F" w:rsidP="00850956">
      <w:pPr>
        <w:spacing w:before="60" w:after="60" w:line="240" w:lineRule="auto"/>
        <w:ind w:left="426" w:right="260"/>
        <w:jc w:val="both"/>
        <w:rPr>
          <w:rFonts w:ascii="Arial" w:hAnsi="Arial" w:cs="Arial"/>
          <w:iCs/>
          <w:sz w:val="20"/>
          <w:szCs w:val="20"/>
        </w:rPr>
      </w:pPr>
      <w:r>
        <w:rPr>
          <w:rFonts w:ascii="Arial" w:hAnsi="Arial" w:cs="Arial"/>
          <w:iCs/>
          <w:sz w:val="20"/>
          <w:szCs w:val="20"/>
        </w:rPr>
        <w:t>Level 6</w:t>
      </w:r>
    </w:p>
    <w:p w14:paraId="55D6A874"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27095E0E"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D6A18DA" w14:textId="6C8B3B4C" w:rsidR="001B624F" w:rsidRPr="00E7181B" w:rsidRDefault="00D120A1" w:rsidP="00850956">
      <w:pPr>
        <w:spacing w:before="60" w:after="60" w:line="240" w:lineRule="auto"/>
        <w:ind w:left="426" w:right="260"/>
        <w:jc w:val="both"/>
        <w:rPr>
          <w:rFonts w:ascii="Arial" w:hAnsi="Arial" w:cs="Arial"/>
          <w:sz w:val="20"/>
          <w:szCs w:val="20"/>
        </w:rPr>
      </w:pPr>
      <w:r w:rsidRPr="00E7181B">
        <w:rPr>
          <w:rFonts w:ascii="Arial" w:hAnsi="Arial" w:cs="Arial"/>
          <w:sz w:val="20"/>
          <w:szCs w:val="20"/>
        </w:rPr>
        <w:t>15</w:t>
      </w:r>
      <w:r w:rsidR="00C26844" w:rsidRPr="00E7181B">
        <w:rPr>
          <w:rFonts w:ascii="Arial" w:hAnsi="Arial" w:cs="Arial"/>
          <w:sz w:val="20"/>
          <w:szCs w:val="20"/>
        </w:rPr>
        <w:t xml:space="preserve"> credits (</w:t>
      </w:r>
      <w:r w:rsidR="00E7181B" w:rsidRPr="00E7181B">
        <w:rPr>
          <w:rFonts w:ascii="Arial" w:hAnsi="Arial" w:cs="Arial"/>
          <w:sz w:val="20"/>
          <w:szCs w:val="20"/>
        </w:rPr>
        <w:t xml:space="preserve">7.5 </w:t>
      </w:r>
      <w:r w:rsidR="001B624F" w:rsidRPr="00E7181B">
        <w:rPr>
          <w:rFonts w:ascii="Arial" w:hAnsi="Arial" w:cs="Arial"/>
          <w:sz w:val="20"/>
          <w:szCs w:val="20"/>
        </w:rPr>
        <w:t>ECTS Credits)</w:t>
      </w:r>
    </w:p>
    <w:p w14:paraId="5A482DE6" w14:textId="77777777" w:rsidR="001B624F" w:rsidRPr="00373ACB" w:rsidRDefault="001B624F" w:rsidP="00850956">
      <w:pPr>
        <w:spacing w:before="60" w:after="60" w:line="240" w:lineRule="auto"/>
        <w:ind w:left="426" w:right="260"/>
        <w:jc w:val="both"/>
        <w:rPr>
          <w:rFonts w:ascii="Arial" w:hAnsi="Arial" w:cs="Arial"/>
          <w:sz w:val="20"/>
          <w:szCs w:val="20"/>
        </w:rPr>
      </w:pPr>
    </w:p>
    <w:p w14:paraId="1E15AE11"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0C39007" w14:textId="380EAE6C" w:rsidR="001B624F" w:rsidRPr="00380EAE" w:rsidRDefault="008677AB" w:rsidP="00850956">
      <w:pPr>
        <w:spacing w:before="60" w:after="60" w:line="240" w:lineRule="auto"/>
        <w:ind w:left="426" w:right="260"/>
        <w:jc w:val="both"/>
        <w:rPr>
          <w:rFonts w:ascii="Arial" w:hAnsi="Arial" w:cs="Arial"/>
          <w:sz w:val="20"/>
          <w:szCs w:val="20"/>
        </w:rPr>
      </w:pPr>
      <w:r>
        <w:rPr>
          <w:rFonts w:ascii="Arial" w:hAnsi="Arial" w:cs="Arial"/>
          <w:sz w:val="20"/>
          <w:szCs w:val="20"/>
        </w:rPr>
        <w:t>The</w:t>
      </w:r>
      <w:r w:rsidR="00B20004">
        <w:rPr>
          <w:rFonts w:ascii="Arial" w:hAnsi="Arial" w:cs="Arial"/>
          <w:sz w:val="20"/>
          <w:szCs w:val="20"/>
        </w:rPr>
        <w:t xml:space="preserve"> module </w:t>
      </w:r>
      <w:r w:rsidR="00D120A1">
        <w:rPr>
          <w:rFonts w:ascii="Arial" w:hAnsi="Arial" w:cs="Arial"/>
          <w:sz w:val="20"/>
          <w:szCs w:val="20"/>
        </w:rPr>
        <w:t>will run in the Autumn term with one group of students</w:t>
      </w:r>
      <w:r>
        <w:rPr>
          <w:rFonts w:ascii="Arial" w:hAnsi="Arial" w:cs="Arial"/>
          <w:sz w:val="20"/>
          <w:szCs w:val="20"/>
        </w:rPr>
        <w:t xml:space="preserve"> (LAWS5431)</w:t>
      </w:r>
      <w:r w:rsidR="00D120A1">
        <w:rPr>
          <w:rFonts w:ascii="Arial" w:hAnsi="Arial" w:cs="Arial"/>
          <w:sz w:val="20"/>
          <w:szCs w:val="20"/>
        </w:rPr>
        <w:t>, and in the Spring term with another group of students</w:t>
      </w:r>
      <w:r>
        <w:rPr>
          <w:rFonts w:ascii="Arial" w:hAnsi="Arial" w:cs="Arial"/>
          <w:sz w:val="20"/>
          <w:szCs w:val="20"/>
        </w:rPr>
        <w:t xml:space="preserve"> (LAWS5432)</w:t>
      </w:r>
      <w:r w:rsidR="00D120A1">
        <w:rPr>
          <w:rFonts w:ascii="Arial" w:hAnsi="Arial" w:cs="Arial"/>
          <w:sz w:val="20"/>
          <w:szCs w:val="20"/>
        </w:rPr>
        <w:t xml:space="preserve">. </w:t>
      </w:r>
    </w:p>
    <w:p w14:paraId="29792BD2" w14:textId="77777777" w:rsidR="001B624F" w:rsidRPr="00373ACB" w:rsidRDefault="001B624F" w:rsidP="00850956">
      <w:pPr>
        <w:spacing w:before="60" w:after="60" w:line="240" w:lineRule="auto"/>
        <w:ind w:left="426"/>
        <w:jc w:val="both"/>
        <w:rPr>
          <w:rFonts w:ascii="Arial" w:hAnsi="Arial" w:cs="Arial"/>
          <w:b/>
          <w:sz w:val="20"/>
          <w:szCs w:val="20"/>
        </w:rPr>
      </w:pPr>
    </w:p>
    <w:p w14:paraId="2892D183" w14:textId="0BA73AEF"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r w:rsidR="00E7181B">
        <w:rPr>
          <w:rFonts w:ascii="Arial" w:hAnsi="Arial" w:cs="Arial"/>
          <w:b/>
          <w:sz w:val="20"/>
          <w:szCs w:val="20"/>
        </w:rPr>
        <w:t xml:space="preserve"> and/or any module restrictions</w:t>
      </w:r>
    </w:p>
    <w:p w14:paraId="73725CFF" w14:textId="78FAE5C1" w:rsidR="00E7181B" w:rsidRDefault="00C26844" w:rsidP="00850956">
      <w:pPr>
        <w:spacing w:before="60" w:after="60" w:line="240" w:lineRule="auto"/>
        <w:ind w:left="426" w:right="260"/>
        <w:jc w:val="both"/>
        <w:rPr>
          <w:rFonts w:ascii="Arial" w:hAnsi="Arial" w:cs="Arial"/>
          <w:iCs/>
          <w:sz w:val="20"/>
          <w:szCs w:val="20"/>
        </w:rPr>
      </w:pPr>
      <w:r>
        <w:rPr>
          <w:rFonts w:ascii="Arial" w:hAnsi="Arial" w:cs="Arial"/>
          <w:iCs/>
          <w:sz w:val="20"/>
          <w:szCs w:val="20"/>
        </w:rPr>
        <w:t>No</w:t>
      </w:r>
      <w:r w:rsidR="00E7181B">
        <w:rPr>
          <w:rFonts w:ascii="Arial" w:hAnsi="Arial" w:cs="Arial"/>
          <w:iCs/>
          <w:sz w:val="20"/>
          <w:szCs w:val="20"/>
        </w:rPr>
        <w:t>t available to non-law students</w:t>
      </w:r>
    </w:p>
    <w:p w14:paraId="71C5AEEC" w14:textId="77777777" w:rsidR="006F5CB7" w:rsidRPr="005E3FA7" w:rsidRDefault="006F5CB7" w:rsidP="00850956">
      <w:pPr>
        <w:spacing w:before="60" w:after="60" w:line="240" w:lineRule="auto"/>
        <w:ind w:left="426" w:right="260"/>
        <w:jc w:val="both"/>
        <w:rPr>
          <w:rFonts w:ascii="Arial" w:hAnsi="Arial" w:cs="Arial"/>
          <w:b/>
          <w:sz w:val="20"/>
          <w:szCs w:val="20"/>
        </w:rPr>
      </w:pPr>
    </w:p>
    <w:p w14:paraId="47D483AD"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ECC6C13" w14:textId="428646AB" w:rsidR="001B624F" w:rsidRPr="00373ACB" w:rsidRDefault="00A43B04" w:rsidP="00850956">
      <w:pPr>
        <w:spacing w:before="60" w:after="60" w:line="240" w:lineRule="auto"/>
        <w:ind w:left="426" w:right="260"/>
        <w:jc w:val="both"/>
        <w:rPr>
          <w:rFonts w:ascii="Arial" w:hAnsi="Arial" w:cs="Arial"/>
          <w:iCs/>
          <w:sz w:val="20"/>
          <w:szCs w:val="20"/>
        </w:rPr>
      </w:pPr>
      <w:r>
        <w:rPr>
          <w:rFonts w:ascii="Arial" w:hAnsi="Arial" w:cs="Arial"/>
          <w:iCs/>
          <w:sz w:val="20"/>
          <w:szCs w:val="20"/>
        </w:rPr>
        <w:t>All Law programmes</w:t>
      </w:r>
      <w:r w:rsidR="00E7181B">
        <w:rPr>
          <w:rFonts w:ascii="Arial" w:hAnsi="Arial" w:cs="Arial"/>
          <w:iCs/>
          <w:sz w:val="20"/>
          <w:szCs w:val="20"/>
        </w:rPr>
        <w:t xml:space="preserve"> – optional module.</w:t>
      </w:r>
    </w:p>
    <w:p w14:paraId="435AE1C7"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10947712" w14:textId="77777777" w:rsidR="001B624F" w:rsidRDefault="001B624F" w:rsidP="00850956">
      <w:pPr>
        <w:numPr>
          <w:ilvl w:val="0"/>
          <w:numId w:val="1"/>
        </w:numPr>
        <w:spacing w:before="60" w:after="6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w:t>
      </w:r>
      <w:r w:rsidR="00010A83">
        <w:rPr>
          <w:rFonts w:ascii="Arial" w:hAnsi="Arial" w:cs="Arial"/>
          <w:b/>
          <w:sz w:val="20"/>
          <w:szCs w:val="20"/>
        </w:rPr>
        <w:t xml:space="preserve"> </w:t>
      </w:r>
      <w:r w:rsidRPr="00373ACB">
        <w:rPr>
          <w:rFonts w:ascii="Arial" w:hAnsi="Arial" w:cs="Arial"/>
          <w:b/>
          <w:sz w:val="20"/>
          <w:szCs w:val="20"/>
        </w:rPr>
        <w:t>students will be able to:</w:t>
      </w:r>
    </w:p>
    <w:p w14:paraId="2AA8B6F8" w14:textId="77777777" w:rsidR="001B624F" w:rsidRPr="00373ACB" w:rsidRDefault="001B624F" w:rsidP="00850956">
      <w:pPr>
        <w:spacing w:before="60" w:after="60" w:line="240" w:lineRule="auto"/>
        <w:ind w:left="426" w:right="260"/>
        <w:jc w:val="both"/>
        <w:rPr>
          <w:rFonts w:ascii="Arial" w:hAnsi="Arial" w:cs="Arial"/>
          <w:b/>
          <w:sz w:val="20"/>
          <w:szCs w:val="20"/>
        </w:rPr>
      </w:pPr>
    </w:p>
    <w:p w14:paraId="2580223C" w14:textId="77777777" w:rsidR="00C26844" w:rsidRPr="00010A83" w:rsidRDefault="007E571F" w:rsidP="00850956">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 xml:space="preserve">Demonstrate </w:t>
      </w:r>
      <w:r w:rsidR="00C26844" w:rsidRPr="00010A83">
        <w:rPr>
          <w:rFonts w:ascii="Arial" w:hAnsi="Arial" w:cs="Arial"/>
          <w:iCs/>
          <w:sz w:val="20"/>
          <w:szCs w:val="20"/>
        </w:rPr>
        <w:t>detailed and coherent knowledge of substantive law, procedure and practice in one or more fields of social welfare or public law;</w:t>
      </w:r>
    </w:p>
    <w:p w14:paraId="3FAE1EFB" w14:textId="4D40BB08" w:rsidR="00C26844" w:rsidRPr="00010A83" w:rsidRDefault="007E571F" w:rsidP="00850956">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 xml:space="preserve">Demonstrate </w:t>
      </w:r>
      <w:r w:rsidR="00C26844" w:rsidRPr="00010A83">
        <w:rPr>
          <w:rFonts w:ascii="Arial" w:hAnsi="Arial" w:cs="Arial"/>
          <w:iCs/>
          <w:sz w:val="20"/>
          <w:szCs w:val="20"/>
        </w:rPr>
        <w:t>the ability to analyse complex situations of dispute</w:t>
      </w:r>
      <w:r>
        <w:rPr>
          <w:rFonts w:ascii="Arial" w:hAnsi="Arial" w:cs="Arial"/>
          <w:iCs/>
          <w:sz w:val="20"/>
          <w:szCs w:val="20"/>
        </w:rPr>
        <w:t>,</w:t>
      </w:r>
      <w:r w:rsidR="00C26844" w:rsidRPr="00010A83">
        <w:rPr>
          <w:rFonts w:ascii="Arial" w:hAnsi="Arial" w:cs="Arial"/>
          <w:iCs/>
          <w:sz w:val="20"/>
          <w:szCs w:val="20"/>
        </w:rPr>
        <w:t xml:space="preserve"> identifying appropriate legal and other resolution strategies and evaluating </w:t>
      </w:r>
      <w:r w:rsidR="00D120A1">
        <w:rPr>
          <w:rFonts w:ascii="Arial" w:hAnsi="Arial" w:cs="Arial"/>
          <w:iCs/>
          <w:sz w:val="20"/>
          <w:szCs w:val="20"/>
        </w:rPr>
        <w:t xml:space="preserve">any </w:t>
      </w:r>
      <w:r w:rsidR="00C26844" w:rsidRPr="00010A83">
        <w:rPr>
          <w:rFonts w:ascii="Arial" w:hAnsi="Arial" w:cs="Arial"/>
          <w:iCs/>
          <w:sz w:val="20"/>
          <w:szCs w:val="20"/>
        </w:rPr>
        <w:t>relevant ethical issues;</w:t>
      </w:r>
    </w:p>
    <w:p w14:paraId="15E74C17" w14:textId="4753EEC8" w:rsidR="00C26844" w:rsidRPr="00010A83" w:rsidRDefault="007E571F" w:rsidP="00850956">
      <w:pPr>
        <w:pStyle w:val="ListParagraph"/>
        <w:numPr>
          <w:ilvl w:val="0"/>
          <w:numId w:val="5"/>
        </w:numPr>
        <w:spacing w:before="60" w:after="60" w:line="240" w:lineRule="auto"/>
        <w:ind w:right="260"/>
        <w:jc w:val="both"/>
        <w:rPr>
          <w:rFonts w:ascii="Arial" w:hAnsi="Arial" w:cs="Arial"/>
          <w:iCs/>
          <w:sz w:val="20"/>
          <w:szCs w:val="20"/>
        </w:rPr>
      </w:pPr>
      <w:r>
        <w:rPr>
          <w:rFonts w:ascii="Arial" w:hAnsi="Arial" w:cs="Arial"/>
          <w:iCs/>
          <w:sz w:val="20"/>
          <w:szCs w:val="20"/>
        </w:rPr>
        <w:t>C</w:t>
      </w:r>
      <w:r w:rsidR="00C26844" w:rsidRPr="00010A83">
        <w:rPr>
          <w:rFonts w:ascii="Arial" w:hAnsi="Arial" w:cs="Arial"/>
          <w:iCs/>
          <w:sz w:val="20"/>
          <w:szCs w:val="20"/>
        </w:rPr>
        <w:t>ritically</w:t>
      </w:r>
      <w:r>
        <w:rPr>
          <w:rFonts w:ascii="Arial" w:hAnsi="Arial" w:cs="Arial"/>
          <w:iCs/>
          <w:sz w:val="20"/>
          <w:szCs w:val="20"/>
        </w:rPr>
        <w:t xml:space="preserve"> </w:t>
      </w:r>
      <w:r w:rsidRPr="00010A83">
        <w:rPr>
          <w:rFonts w:ascii="Arial" w:hAnsi="Arial" w:cs="Arial"/>
          <w:iCs/>
          <w:sz w:val="20"/>
          <w:szCs w:val="20"/>
        </w:rPr>
        <w:t>reflect</w:t>
      </w:r>
      <w:r w:rsidR="00C26844" w:rsidRPr="00010A83">
        <w:rPr>
          <w:rFonts w:ascii="Arial" w:hAnsi="Arial" w:cs="Arial"/>
          <w:iCs/>
          <w:sz w:val="20"/>
          <w:szCs w:val="20"/>
        </w:rPr>
        <w:t xml:space="preserve"> upon the operation of the law in practice, drawing upon legal practice and original research; </w:t>
      </w:r>
    </w:p>
    <w:p w14:paraId="5E441FD5" w14:textId="6F2556A0" w:rsidR="00AA20B6" w:rsidRPr="00AA20B6" w:rsidRDefault="007E571F" w:rsidP="00850956">
      <w:pPr>
        <w:pStyle w:val="ListParagraph"/>
        <w:numPr>
          <w:ilvl w:val="0"/>
          <w:numId w:val="5"/>
        </w:numPr>
        <w:spacing w:before="60" w:after="60" w:line="240" w:lineRule="auto"/>
        <w:ind w:right="260"/>
        <w:jc w:val="both"/>
        <w:rPr>
          <w:rFonts w:ascii="Arial" w:hAnsi="Arial" w:cs="Arial"/>
          <w:sz w:val="20"/>
          <w:szCs w:val="20"/>
        </w:rPr>
      </w:pPr>
      <w:r>
        <w:rPr>
          <w:rFonts w:ascii="Arial" w:hAnsi="Arial" w:cs="Arial"/>
          <w:iCs/>
          <w:sz w:val="20"/>
          <w:szCs w:val="20"/>
        </w:rPr>
        <w:t xml:space="preserve">Demonstrate </w:t>
      </w:r>
      <w:r w:rsidR="00C26844" w:rsidRPr="00010A83">
        <w:rPr>
          <w:rFonts w:ascii="Arial" w:hAnsi="Arial" w:cs="Arial"/>
          <w:iCs/>
          <w:sz w:val="20"/>
          <w:szCs w:val="20"/>
        </w:rPr>
        <w:t>specific legal skills</w:t>
      </w:r>
      <w:r w:rsidR="00AA20B6">
        <w:rPr>
          <w:rFonts w:ascii="Arial" w:hAnsi="Arial" w:cs="Arial"/>
          <w:iCs/>
          <w:sz w:val="20"/>
          <w:szCs w:val="20"/>
        </w:rPr>
        <w:t>,</w:t>
      </w:r>
      <w:r w:rsidR="00C26844" w:rsidRPr="00010A83">
        <w:rPr>
          <w:rFonts w:ascii="Arial" w:hAnsi="Arial" w:cs="Arial"/>
          <w:iCs/>
          <w:sz w:val="20"/>
          <w:szCs w:val="20"/>
        </w:rPr>
        <w:t xml:space="preserve"> </w:t>
      </w:r>
      <w:r w:rsidR="00AA20B6">
        <w:rPr>
          <w:rFonts w:ascii="Arial" w:hAnsi="Arial" w:cs="Arial"/>
          <w:iCs/>
          <w:sz w:val="20"/>
          <w:szCs w:val="20"/>
        </w:rPr>
        <w:t xml:space="preserve">as appropriate to the needs of the case, </w:t>
      </w:r>
      <w:r w:rsidR="00C26844" w:rsidRPr="00010A83">
        <w:rPr>
          <w:rFonts w:ascii="Arial" w:hAnsi="Arial" w:cs="Arial"/>
          <w:iCs/>
          <w:sz w:val="20"/>
          <w:szCs w:val="20"/>
        </w:rPr>
        <w:t xml:space="preserve">such as: legal research, interviewing, negotiating, legal drafting, advocacy, </w:t>
      </w:r>
      <w:r w:rsidR="003C6197">
        <w:rPr>
          <w:rFonts w:ascii="Arial" w:hAnsi="Arial" w:cs="Arial"/>
          <w:iCs/>
          <w:sz w:val="20"/>
          <w:szCs w:val="20"/>
        </w:rPr>
        <w:t xml:space="preserve">presentation, </w:t>
      </w:r>
      <w:r w:rsidR="00C26844" w:rsidRPr="00010A83">
        <w:rPr>
          <w:rFonts w:ascii="Arial" w:hAnsi="Arial" w:cs="Arial"/>
          <w:iCs/>
          <w:sz w:val="20"/>
          <w:szCs w:val="20"/>
        </w:rPr>
        <w:t>case-management</w:t>
      </w:r>
      <w:r w:rsidR="00AA20B6">
        <w:rPr>
          <w:rFonts w:ascii="Arial" w:hAnsi="Arial" w:cs="Arial"/>
          <w:iCs/>
          <w:sz w:val="20"/>
          <w:szCs w:val="20"/>
        </w:rPr>
        <w:t>;</w:t>
      </w:r>
      <w:r w:rsidR="00C26844" w:rsidRPr="00010A83">
        <w:rPr>
          <w:rFonts w:ascii="Arial" w:hAnsi="Arial" w:cs="Arial"/>
          <w:iCs/>
          <w:sz w:val="20"/>
          <w:szCs w:val="20"/>
        </w:rPr>
        <w:t xml:space="preserve"> </w:t>
      </w:r>
    </w:p>
    <w:p w14:paraId="037A894D" w14:textId="77777777" w:rsidR="001B624F" w:rsidRPr="007C54EE" w:rsidRDefault="001B624F" w:rsidP="007C54EE">
      <w:pPr>
        <w:spacing w:before="60" w:after="60" w:line="240" w:lineRule="auto"/>
        <w:ind w:right="260"/>
        <w:jc w:val="both"/>
        <w:rPr>
          <w:rFonts w:ascii="Arial" w:hAnsi="Arial" w:cs="Arial"/>
          <w:sz w:val="20"/>
          <w:szCs w:val="20"/>
        </w:rPr>
      </w:pPr>
    </w:p>
    <w:p w14:paraId="0EF1EEE5" w14:textId="77777777" w:rsidR="001B624F" w:rsidRPr="00010A83" w:rsidRDefault="001B624F" w:rsidP="00850956">
      <w:pPr>
        <w:numPr>
          <w:ilvl w:val="0"/>
          <w:numId w:val="1"/>
        </w:numPr>
        <w:spacing w:before="60" w:after="60" w:line="240" w:lineRule="auto"/>
        <w:ind w:left="426" w:right="260" w:hanging="426"/>
        <w:rPr>
          <w:rFonts w:ascii="Arial" w:hAnsi="Arial" w:cs="Arial"/>
          <w:b/>
          <w:sz w:val="20"/>
          <w:szCs w:val="20"/>
        </w:rPr>
      </w:pPr>
      <w:r w:rsidRPr="00010A83">
        <w:rPr>
          <w:rFonts w:ascii="Arial" w:hAnsi="Arial" w:cs="Arial"/>
          <w:b/>
          <w:sz w:val="20"/>
          <w:szCs w:val="20"/>
        </w:rPr>
        <w:t>The intended generic learning outcomes.</w:t>
      </w:r>
      <w:r w:rsidRPr="00010A83">
        <w:rPr>
          <w:rFonts w:ascii="Arial" w:hAnsi="Arial" w:cs="Arial"/>
          <w:b/>
          <w:sz w:val="20"/>
          <w:szCs w:val="20"/>
        </w:rPr>
        <w:br/>
        <w:t>On successfully completing the module students will be able to:</w:t>
      </w:r>
    </w:p>
    <w:p w14:paraId="72668933" w14:textId="77777777" w:rsidR="001B624F" w:rsidRPr="00010A83" w:rsidRDefault="001B624F" w:rsidP="00850956">
      <w:pPr>
        <w:spacing w:before="60" w:after="60" w:line="240" w:lineRule="auto"/>
        <w:ind w:left="426" w:right="260"/>
        <w:jc w:val="both"/>
        <w:rPr>
          <w:rFonts w:ascii="Arial" w:hAnsi="Arial" w:cs="Arial"/>
          <w:b/>
          <w:sz w:val="20"/>
          <w:szCs w:val="20"/>
        </w:rPr>
      </w:pPr>
    </w:p>
    <w:p w14:paraId="62AA6AB4" w14:textId="77777777" w:rsidR="00C26844" w:rsidRPr="00010A83" w:rsidRDefault="007E571F" w:rsidP="00850956">
      <w:pPr>
        <w:pStyle w:val="ListParagraph"/>
        <w:numPr>
          <w:ilvl w:val="0"/>
          <w:numId w:val="6"/>
        </w:numPr>
        <w:spacing w:before="60" w:after="60" w:line="240" w:lineRule="auto"/>
        <w:ind w:right="260"/>
        <w:jc w:val="both"/>
        <w:rPr>
          <w:rFonts w:ascii="Arial" w:hAnsi="Arial" w:cs="Arial"/>
          <w:sz w:val="20"/>
          <w:szCs w:val="20"/>
        </w:rPr>
      </w:pPr>
      <w:r>
        <w:rPr>
          <w:rFonts w:ascii="Arial" w:hAnsi="Arial" w:cs="Arial"/>
          <w:sz w:val="20"/>
          <w:szCs w:val="20"/>
        </w:rPr>
        <w:t xml:space="preserve">Critically </w:t>
      </w:r>
      <w:r w:rsidR="00C26844" w:rsidRPr="00010A83">
        <w:rPr>
          <w:rFonts w:ascii="Arial" w:hAnsi="Arial" w:cs="Arial"/>
          <w:sz w:val="20"/>
          <w:szCs w:val="20"/>
        </w:rPr>
        <w:t>analyse complex situations, gaining an overview of the different aspects of a specific problem and identifying the issues which need further research;</w:t>
      </w:r>
    </w:p>
    <w:p w14:paraId="3ECC5AED" w14:textId="4D28B701" w:rsidR="00C26844" w:rsidRPr="00322154" w:rsidRDefault="007E571F" w:rsidP="00850956">
      <w:pPr>
        <w:pStyle w:val="ListParagraph"/>
        <w:numPr>
          <w:ilvl w:val="0"/>
          <w:numId w:val="6"/>
        </w:numPr>
        <w:spacing w:before="60" w:after="60" w:line="240" w:lineRule="auto"/>
        <w:ind w:right="260"/>
        <w:jc w:val="both"/>
        <w:rPr>
          <w:rFonts w:ascii="Arial" w:hAnsi="Arial" w:cs="Arial"/>
          <w:sz w:val="20"/>
          <w:szCs w:val="20"/>
        </w:rPr>
      </w:pPr>
      <w:r w:rsidRPr="00322154">
        <w:rPr>
          <w:rFonts w:ascii="Arial" w:hAnsi="Arial" w:cs="Arial"/>
          <w:sz w:val="20"/>
          <w:szCs w:val="20"/>
        </w:rPr>
        <w:t xml:space="preserve">Demonstrate </w:t>
      </w:r>
      <w:r w:rsidR="00C26844" w:rsidRPr="00322154">
        <w:rPr>
          <w:rFonts w:ascii="Arial" w:hAnsi="Arial" w:cs="Arial"/>
          <w:sz w:val="20"/>
          <w:szCs w:val="20"/>
        </w:rPr>
        <w:t xml:space="preserve">and test strategies appropriate to unstructured situations of fact, and </w:t>
      </w:r>
      <w:r w:rsidR="00AA20B6" w:rsidRPr="00322154">
        <w:rPr>
          <w:rFonts w:ascii="Arial" w:hAnsi="Arial" w:cs="Arial"/>
          <w:sz w:val="20"/>
          <w:szCs w:val="20"/>
        </w:rPr>
        <w:t>relating the</w:t>
      </w:r>
      <w:r w:rsidR="00C26844" w:rsidRPr="00322154">
        <w:rPr>
          <w:rFonts w:ascii="Arial" w:hAnsi="Arial" w:cs="Arial"/>
          <w:sz w:val="20"/>
          <w:szCs w:val="20"/>
        </w:rPr>
        <w:t xml:space="preserve"> situation to wider contexts;</w:t>
      </w:r>
    </w:p>
    <w:p w14:paraId="40C90047" w14:textId="292FA454" w:rsidR="00C26844" w:rsidRPr="00322154" w:rsidRDefault="007E571F" w:rsidP="00850956">
      <w:pPr>
        <w:pStyle w:val="ListParagraph"/>
        <w:numPr>
          <w:ilvl w:val="0"/>
          <w:numId w:val="6"/>
        </w:numPr>
        <w:spacing w:before="60" w:after="60" w:line="240" w:lineRule="auto"/>
        <w:ind w:right="260"/>
        <w:jc w:val="both"/>
      </w:pPr>
      <w:r w:rsidRPr="00322154">
        <w:rPr>
          <w:rFonts w:ascii="Arial" w:hAnsi="Arial" w:cs="Arial"/>
          <w:sz w:val="20"/>
          <w:szCs w:val="20"/>
        </w:rPr>
        <w:t>P</w:t>
      </w:r>
      <w:r w:rsidR="00C26844" w:rsidRPr="00322154">
        <w:rPr>
          <w:rFonts w:ascii="Arial" w:hAnsi="Arial" w:cs="Arial"/>
          <w:sz w:val="20"/>
          <w:szCs w:val="20"/>
        </w:rPr>
        <w:t>resent an argument in a clear way, setting out reasoned conclusions and developing an original perspective;</w:t>
      </w:r>
    </w:p>
    <w:p w14:paraId="23BFEA0F" w14:textId="745E2548" w:rsidR="00BE5EA1" w:rsidRPr="00BE5EA1" w:rsidRDefault="00BE5EA1" w:rsidP="00850956">
      <w:pPr>
        <w:pStyle w:val="ListParagraph"/>
        <w:numPr>
          <w:ilvl w:val="0"/>
          <w:numId w:val="6"/>
        </w:numPr>
        <w:spacing w:before="60" w:after="60" w:line="240" w:lineRule="auto"/>
        <w:ind w:right="260"/>
        <w:jc w:val="both"/>
      </w:pPr>
      <w:r w:rsidRPr="00BE5EA1">
        <w:t>Demonstrate general skills of value to employment in legal and other fields</w:t>
      </w:r>
      <w:r>
        <w:t>;</w:t>
      </w:r>
    </w:p>
    <w:p w14:paraId="3109CD2A" w14:textId="77777777" w:rsidR="001B624F" w:rsidRPr="00010A83" w:rsidRDefault="001B624F" w:rsidP="00850956">
      <w:pPr>
        <w:pStyle w:val="Default"/>
        <w:spacing w:before="60" w:after="60"/>
        <w:ind w:right="260"/>
        <w:jc w:val="both"/>
        <w:rPr>
          <w:color w:val="auto"/>
          <w:sz w:val="20"/>
          <w:szCs w:val="20"/>
        </w:rPr>
      </w:pPr>
    </w:p>
    <w:p w14:paraId="601090E8"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CD011C1" w14:textId="6CD2F5B0" w:rsidR="008139BA" w:rsidRDefault="00C26844" w:rsidP="00850956">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lastRenderedPageBreak/>
        <w:t xml:space="preserve">Students on this module must become members of the Kent Law Clinic, and work on ‘live’ cases for clients of the Clinic under the supervision of solicitors, or other experienced legal practitioners working alongside them. </w:t>
      </w:r>
      <w:r w:rsidR="00B20004">
        <w:rPr>
          <w:rFonts w:ascii="Arial" w:hAnsi="Arial" w:cs="Arial"/>
          <w:iCs/>
          <w:sz w:val="20"/>
        </w:rPr>
        <w:t>(</w:t>
      </w:r>
      <w:r w:rsidRPr="00010A83">
        <w:rPr>
          <w:rFonts w:ascii="Arial" w:hAnsi="Arial" w:cs="Arial"/>
          <w:iCs/>
          <w:sz w:val="20"/>
        </w:rPr>
        <w:t>All Supervisors are members of the academic staff at Kent Law School.</w:t>
      </w:r>
      <w:r w:rsidR="00B20004">
        <w:rPr>
          <w:rFonts w:ascii="Arial" w:hAnsi="Arial" w:cs="Arial"/>
          <w:iCs/>
          <w:sz w:val="20"/>
        </w:rPr>
        <w:t xml:space="preserve">) </w:t>
      </w:r>
      <w:r w:rsidRPr="00010A83">
        <w:rPr>
          <w:rFonts w:ascii="Arial" w:hAnsi="Arial" w:cs="Arial"/>
          <w:iCs/>
          <w:sz w:val="20"/>
        </w:rPr>
        <w:t xml:space="preserve">Students will develop their knowledge and understanding of specific areas of English law and procedure, and some specific skills. </w:t>
      </w:r>
      <w:r w:rsidR="008139BA">
        <w:rPr>
          <w:rFonts w:ascii="Arial" w:hAnsi="Arial" w:cs="Arial"/>
          <w:iCs/>
          <w:sz w:val="20"/>
        </w:rPr>
        <w:t xml:space="preserve">Clinical work provides an excellent opportunity for active learning, </w:t>
      </w:r>
      <w:r w:rsidR="008139BA" w:rsidRPr="00010A83">
        <w:rPr>
          <w:rFonts w:ascii="Arial" w:hAnsi="Arial" w:cs="Arial"/>
          <w:iCs/>
          <w:sz w:val="20"/>
        </w:rPr>
        <w:t>and for studying the interface between theory and practice</w:t>
      </w:r>
      <w:r w:rsidR="008139BA">
        <w:rPr>
          <w:rFonts w:ascii="Arial" w:hAnsi="Arial" w:cs="Arial"/>
          <w:iCs/>
          <w:sz w:val="20"/>
        </w:rPr>
        <w:t xml:space="preserve">. </w:t>
      </w:r>
    </w:p>
    <w:p w14:paraId="76940D83" w14:textId="4206A9D9" w:rsidR="00C26844" w:rsidRPr="00010A83" w:rsidRDefault="00C26844" w:rsidP="00850956">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t xml:space="preserve">Students are encouraged to view their clinical work not just </w:t>
      </w:r>
      <w:r w:rsidR="008139BA">
        <w:rPr>
          <w:rFonts w:ascii="Arial" w:hAnsi="Arial" w:cs="Arial"/>
          <w:iCs/>
          <w:sz w:val="20"/>
        </w:rPr>
        <w:t xml:space="preserve">as a means of acquiring </w:t>
      </w:r>
      <w:r w:rsidRPr="00010A83">
        <w:rPr>
          <w:rFonts w:ascii="Arial" w:hAnsi="Arial" w:cs="Arial"/>
          <w:iCs/>
          <w:sz w:val="20"/>
        </w:rPr>
        <w:t xml:space="preserve">important legal skills but primarily </w:t>
      </w:r>
      <w:r w:rsidR="008139BA">
        <w:rPr>
          <w:rFonts w:ascii="Arial" w:hAnsi="Arial" w:cs="Arial"/>
          <w:iCs/>
          <w:sz w:val="20"/>
        </w:rPr>
        <w:t xml:space="preserve">as a means of developing </w:t>
      </w:r>
      <w:r w:rsidRPr="00010A83">
        <w:rPr>
          <w:rFonts w:ascii="Arial" w:hAnsi="Arial" w:cs="Arial"/>
          <w:iCs/>
          <w:sz w:val="20"/>
        </w:rPr>
        <w:t xml:space="preserve">a better understanding </w:t>
      </w:r>
      <w:r w:rsidR="007F3C9C">
        <w:rPr>
          <w:rFonts w:ascii="Arial" w:hAnsi="Arial" w:cs="Arial"/>
          <w:iCs/>
          <w:sz w:val="20"/>
        </w:rPr>
        <w:t xml:space="preserve">of law and legal practice </w:t>
      </w:r>
      <w:r w:rsidR="008139BA">
        <w:rPr>
          <w:rFonts w:ascii="Arial" w:hAnsi="Arial" w:cs="Arial"/>
          <w:iCs/>
          <w:sz w:val="20"/>
        </w:rPr>
        <w:t xml:space="preserve">and </w:t>
      </w:r>
      <w:r w:rsidR="007F3C9C">
        <w:rPr>
          <w:rFonts w:ascii="Arial" w:hAnsi="Arial" w:cs="Arial"/>
          <w:iCs/>
          <w:sz w:val="20"/>
        </w:rPr>
        <w:t xml:space="preserve">enhancing their </w:t>
      </w:r>
      <w:r w:rsidRPr="00010A83">
        <w:rPr>
          <w:rFonts w:ascii="Arial" w:hAnsi="Arial" w:cs="Arial"/>
          <w:iCs/>
          <w:sz w:val="20"/>
        </w:rPr>
        <w:t xml:space="preserve">critical analysis of law and </w:t>
      </w:r>
      <w:r w:rsidR="00B20004">
        <w:rPr>
          <w:rFonts w:ascii="Arial" w:hAnsi="Arial" w:cs="Arial"/>
          <w:iCs/>
          <w:sz w:val="20"/>
        </w:rPr>
        <w:t>of</w:t>
      </w:r>
      <w:r w:rsidRPr="00010A83">
        <w:rPr>
          <w:rFonts w:ascii="Arial" w:hAnsi="Arial" w:cs="Arial"/>
          <w:iCs/>
          <w:sz w:val="20"/>
        </w:rPr>
        <w:t xml:space="preserve"> legal practice. </w:t>
      </w:r>
    </w:p>
    <w:p w14:paraId="28D756BF" w14:textId="77777777" w:rsidR="00C26844" w:rsidRPr="00010A83" w:rsidRDefault="00C26844" w:rsidP="00850956">
      <w:pPr>
        <w:pStyle w:val="ListParagraph"/>
        <w:spacing w:before="60" w:after="60" w:line="240" w:lineRule="auto"/>
        <w:ind w:left="426" w:right="260"/>
        <w:jc w:val="both"/>
        <w:rPr>
          <w:rFonts w:ascii="Arial" w:hAnsi="Arial" w:cs="Arial"/>
          <w:iCs/>
          <w:sz w:val="20"/>
        </w:rPr>
      </w:pPr>
    </w:p>
    <w:p w14:paraId="6827B679" w14:textId="0FA6D105" w:rsidR="00C26844" w:rsidRPr="00010A83" w:rsidRDefault="4DBAF85F" w:rsidP="00850956">
      <w:pPr>
        <w:pStyle w:val="ListParagraph"/>
        <w:spacing w:before="60" w:after="60" w:line="240" w:lineRule="auto"/>
        <w:ind w:left="426" w:right="260"/>
        <w:jc w:val="both"/>
        <w:rPr>
          <w:rFonts w:ascii="Arial" w:hAnsi="Arial" w:cs="Arial"/>
          <w:sz w:val="20"/>
          <w:szCs w:val="20"/>
        </w:rPr>
      </w:pPr>
      <w:r w:rsidRPr="4DBAF85F">
        <w:rPr>
          <w:rFonts w:ascii="Arial" w:hAnsi="Arial" w:cs="Arial"/>
          <w:sz w:val="20"/>
          <w:szCs w:val="20"/>
        </w:rPr>
        <w:t xml:space="preserve">Students are expected to undertake, under supervision, legal work in one or more areas of law of relevance to the objects of the Clinic. Students will normally work on cases rather than projects. A Supervisor will decide whether a student has undertaken sufficient substantial </w:t>
      </w:r>
      <w:r w:rsidR="00CC6265" w:rsidRPr="4DBAF85F">
        <w:rPr>
          <w:rFonts w:ascii="Arial" w:hAnsi="Arial" w:cs="Arial"/>
          <w:sz w:val="20"/>
          <w:szCs w:val="20"/>
        </w:rPr>
        <w:t>work for</w:t>
      </w:r>
      <w:r w:rsidRPr="4DBAF85F">
        <w:rPr>
          <w:rFonts w:ascii="Arial" w:hAnsi="Arial" w:cs="Arial"/>
          <w:sz w:val="20"/>
          <w:szCs w:val="20"/>
        </w:rPr>
        <w:t xml:space="preserve"> the purposes of this module. </w:t>
      </w:r>
      <w:r w:rsidRPr="00117670">
        <w:rPr>
          <w:rFonts w:ascii="Arial" w:hAnsi="Arial" w:cs="Arial"/>
          <w:sz w:val="20"/>
          <w:szCs w:val="20"/>
        </w:rPr>
        <w:t>Students are required to carry out this work to the professional standards expected of paralegal staff employed by solicitors.</w:t>
      </w:r>
      <w:r w:rsidRPr="4DBAF85F">
        <w:rPr>
          <w:rFonts w:ascii="Arial" w:hAnsi="Arial" w:cs="Arial"/>
          <w:sz w:val="20"/>
          <w:szCs w:val="20"/>
        </w:rPr>
        <w:t xml:space="preserve"> </w:t>
      </w:r>
    </w:p>
    <w:p w14:paraId="56903F09" w14:textId="77777777" w:rsidR="00C26844" w:rsidRPr="00010A83" w:rsidRDefault="00C26844" w:rsidP="00850956">
      <w:pPr>
        <w:pStyle w:val="ListParagraph"/>
        <w:spacing w:before="60" w:after="60" w:line="240" w:lineRule="auto"/>
        <w:ind w:left="426" w:right="260"/>
        <w:jc w:val="both"/>
        <w:rPr>
          <w:rFonts w:ascii="Arial" w:hAnsi="Arial" w:cs="Arial"/>
          <w:iCs/>
          <w:sz w:val="20"/>
        </w:rPr>
      </w:pPr>
    </w:p>
    <w:p w14:paraId="76CF1881" w14:textId="36F06C2F" w:rsidR="00C26844" w:rsidRPr="00010A83" w:rsidRDefault="00C26844" w:rsidP="00850956">
      <w:pPr>
        <w:pStyle w:val="ListParagraph"/>
        <w:spacing w:before="60" w:after="60" w:line="240" w:lineRule="auto"/>
        <w:ind w:left="426" w:right="260"/>
        <w:jc w:val="both"/>
        <w:rPr>
          <w:rFonts w:ascii="Arial" w:hAnsi="Arial" w:cs="Arial"/>
          <w:iCs/>
          <w:sz w:val="20"/>
        </w:rPr>
      </w:pPr>
      <w:r w:rsidRPr="00010A83">
        <w:rPr>
          <w:rFonts w:ascii="Arial" w:hAnsi="Arial" w:cs="Arial"/>
          <w:iCs/>
          <w:sz w:val="20"/>
        </w:rPr>
        <w:t>In addition, students must carry out, also under supervision, the usual tasks associated with the conduct of legal casework</w:t>
      </w:r>
      <w:r w:rsidR="000662BA">
        <w:rPr>
          <w:rFonts w:ascii="Arial" w:hAnsi="Arial" w:cs="Arial"/>
          <w:iCs/>
          <w:sz w:val="20"/>
        </w:rPr>
        <w:t xml:space="preserve"> </w:t>
      </w:r>
      <w:r w:rsidR="000662BA" w:rsidRPr="00117670">
        <w:rPr>
          <w:rFonts w:ascii="Arial" w:hAnsi="Arial" w:cs="Arial"/>
          <w:iCs/>
          <w:sz w:val="20"/>
        </w:rPr>
        <w:t>as appropriate to the needs of the case</w:t>
      </w:r>
      <w:r w:rsidRPr="00117670">
        <w:rPr>
          <w:rFonts w:ascii="Arial" w:hAnsi="Arial" w:cs="Arial"/>
          <w:iCs/>
          <w:sz w:val="20"/>
        </w:rPr>
        <w:t xml:space="preserve"> </w:t>
      </w:r>
      <w:r w:rsidR="00701080">
        <w:rPr>
          <w:rFonts w:ascii="Arial" w:hAnsi="Arial" w:cs="Arial"/>
          <w:iCs/>
          <w:sz w:val="20"/>
        </w:rPr>
        <w:t xml:space="preserve">such as </w:t>
      </w:r>
      <w:r w:rsidRPr="00010A83">
        <w:rPr>
          <w:rFonts w:ascii="Arial" w:hAnsi="Arial" w:cs="Arial"/>
          <w:iCs/>
          <w:sz w:val="20"/>
        </w:rPr>
        <w:t xml:space="preserve">case management, statement and précis drafting, legal research, interviewing, legal drafting, corresponding, negotiating, advocating; and orally (or in briefing notes) presenting, explaining and discussing cases and projects (especially with </w:t>
      </w:r>
      <w:r w:rsidR="00143643">
        <w:rPr>
          <w:rFonts w:ascii="Arial" w:hAnsi="Arial" w:cs="Arial"/>
          <w:iCs/>
          <w:sz w:val="20"/>
        </w:rPr>
        <w:t>s</w:t>
      </w:r>
      <w:r w:rsidRPr="00010A83">
        <w:rPr>
          <w:rFonts w:ascii="Arial" w:hAnsi="Arial" w:cs="Arial"/>
          <w:iCs/>
          <w:sz w:val="20"/>
        </w:rPr>
        <w:t>upervisors and in Clinic</w:t>
      </w:r>
      <w:r w:rsidR="00143643">
        <w:rPr>
          <w:rFonts w:ascii="Arial" w:hAnsi="Arial" w:cs="Arial"/>
          <w:iCs/>
          <w:sz w:val="20"/>
        </w:rPr>
        <w:t xml:space="preserve"> s</w:t>
      </w:r>
      <w:r w:rsidRPr="00010A83">
        <w:rPr>
          <w:rFonts w:ascii="Arial" w:hAnsi="Arial" w:cs="Arial"/>
          <w:iCs/>
          <w:sz w:val="20"/>
        </w:rPr>
        <w:t xml:space="preserve">eminars and </w:t>
      </w:r>
      <w:r w:rsidR="00143643">
        <w:rPr>
          <w:rFonts w:ascii="Arial" w:hAnsi="Arial" w:cs="Arial"/>
          <w:iCs/>
          <w:sz w:val="20"/>
        </w:rPr>
        <w:t>m</w:t>
      </w:r>
      <w:r w:rsidRPr="00010A83">
        <w:rPr>
          <w:rFonts w:ascii="Arial" w:hAnsi="Arial" w:cs="Arial"/>
          <w:iCs/>
          <w:sz w:val="20"/>
        </w:rPr>
        <w:t>eetings).</w:t>
      </w:r>
    </w:p>
    <w:p w14:paraId="01EBFDB6" w14:textId="77777777" w:rsidR="00C26844" w:rsidRPr="00010A83" w:rsidRDefault="00C26844" w:rsidP="00850956">
      <w:pPr>
        <w:pStyle w:val="ListParagraph"/>
        <w:spacing w:before="60" w:after="60" w:line="240" w:lineRule="auto"/>
        <w:ind w:left="426" w:right="260"/>
        <w:jc w:val="both"/>
        <w:rPr>
          <w:rFonts w:ascii="Arial" w:hAnsi="Arial" w:cs="Arial"/>
          <w:iCs/>
          <w:sz w:val="20"/>
        </w:rPr>
      </w:pPr>
    </w:p>
    <w:p w14:paraId="5570D182" w14:textId="194FA99A" w:rsidR="001B624F" w:rsidRDefault="00C26844" w:rsidP="00850956">
      <w:pPr>
        <w:pStyle w:val="ListParagraph"/>
        <w:spacing w:before="60" w:after="60" w:line="240" w:lineRule="auto"/>
        <w:ind w:left="426" w:right="260"/>
        <w:jc w:val="both"/>
      </w:pPr>
      <w:r w:rsidRPr="00010A83">
        <w:rPr>
          <w:rFonts w:ascii="Arial" w:hAnsi="Arial" w:cs="Arial"/>
          <w:iCs/>
          <w:sz w:val="20"/>
        </w:rPr>
        <w:t xml:space="preserve">Students will </w:t>
      </w:r>
      <w:r w:rsidR="00701080">
        <w:rPr>
          <w:rFonts w:ascii="Arial" w:hAnsi="Arial" w:cs="Arial"/>
          <w:iCs/>
          <w:sz w:val="20"/>
        </w:rPr>
        <w:t xml:space="preserve">read and where relevant apply the Law Clinic’s </w:t>
      </w:r>
      <w:r w:rsidRPr="00010A83">
        <w:rPr>
          <w:rFonts w:ascii="Arial" w:hAnsi="Arial" w:cs="Arial"/>
          <w:iCs/>
          <w:sz w:val="20"/>
        </w:rPr>
        <w:t xml:space="preserve">Case Management Guidelines. The purpose of these </w:t>
      </w:r>
      <w:r w:rsidR="00701080">
        <w:rPr>
          <w:rFonts w:ascii="Arial" w:hAnsi="Arial" w:cs="Arial"/>
          <w:iCs/>
          <w:sz w:val="20"/>
        </w:rPr>
        <w:t xml:space="preserve">Guidelines </w:t>
      </w:r>
      <w:r w:rsidRPr="00010A83">
        <w:rPr>
          <w:rFonts w:ascii="Arial" w:hAnsi="Arial" w:cs="Arial"/>
          <w:iCs/>
          <w:sz w:val="20"/>
        </w:rPr>
        <w:t xml:space="preserve">is to facilitate the proper conduct of clients’ cases and of projects. </w:t>
      </w:r>
      <w:r w:rsidR="00701080">
        <w:rPr>
          <w:rFonts w:ascii="Arial" w:hAnsi="Arial" w:cs="Arial"/>
          <w:iCs/>
          <w:sz w:val="20"/>
        </w:rPr>
        <w:t>S</w:t>
      </w:r>
      <w:r w:rsidRPr="00010A83">
        <w:rPr>
          <w:rFonts w:ascii="Arial" w:hAnsi="Arial" w:cs="Arial"/>
          <w:iCs/>
          <w:sz w:val="20"/>
        </w:rPr>
        <w:t>tudents will maintain a Student Folder</w:t>
      </w:r>
      <w:r w:rsidR="00230478">
        <w:rPr>
          <w:rFonts w:ascii="Arial" w:hAnsi="Arial" w:cs="Arial"/>
          <w:iCs/>
          <w:sz w:val="20"/>
        </w:rPr>
        <w:t>,</w:t>
      </w:r>
      <w:r w:rsidRPr="00010A83">
        <w:rPr>
          <w:rFonts w:ascii="Arial" w:hAnsi="Arial" w:cs="Arial"/>
          <w:iCs/>
          <w:sz w:val="20"/>
        </w:rPr>
        <w:t xml:space="preserve"> which will contain all drafts </w:t>
      </w:r>
      <w:r w:rsidRPr="00117670">
        <w:rPr>
          <w:rFonts w:ascii="Arial" w:hAnsi="Arial" w:cs="Arial"/>
          <w:iCs/>
          <w:sz w:val="20"/>
        </w:rPr>
        <w:t xml:space="preserve">and research </w:t>
      </w:r>
      <w:r w:rsidRPr="00010A83">
        <w:rPr>
          <w:rFonts w:ascii="Arial" w:hAnsi="Arial" w:cs="Arial"/>
          <w:iCs/>
          <w:sz w:val="20"/>
        </w:rPr>
        <w:t xml:space="preserve">used by the student in respect of all </w:t>
      </w:r>
      <w:r w:rsidR="00CC6265">
        <w:rPr>
          <w:rFonts w:ascii="Arial" w:hAnsi="Arial" w:cs="Arial"/>
          <w:iCs/>
          <w:sz w:val="20"/>
        </w:rPr>
        <w:t xml:space="preserve">casework </w:t>
      </w:r>
      <w:r w:rsidR="00CC6265" w:rsidRPr="00010A83">
        <w:rPr>
          <w:rFonts w:ascii="Arial" w:hAnsi="Arial" w:cs="Arial"/>
          <w:iCs/>
          <w:sz w:val="20"/>
        </w:rPr>
        <w:t>or</w:t>
      </w:r>
      <w:r w:rsidRPr="00010A83">
        <w:rPr>
          <w:rFonts w:ascii="Arial" w:hAnsi="Arial" w:cs="Arial"/>
          <w:iCs/>
          <w:sz w:val="20"/>
        </w:rPr>
        <w:t xml:space="preserve"> projects undertaken by that student. They </w:t>
      </w:r>
      <w:r w:rsidR="0073266A">
        <w:rPr>
          <w:rFonts w:ascii="Arial" w:hAnsi="Arial" w:cs="Arial"/>
          <w:iCs/>
          <w:sz w:val="20"/>
        </w:rPr>
        <w:t xml:space="preserve">will help to evidence </w:t>
      </w:r>
      <w:r w:rsidRPr="00010A83">
        <w:rPr>
          <w:rFonts w:ascii="Arial" w:hAnsi="Arial" w:cs="Arial"/>
          <w:iCs/>
          <w:sz w:val="20"/>
        </w:rPr>
        <w:t>the preparatory and research work undertaken by students.</w:t>
      </w:r>
    </w:p>
    <w:p w14:paraId="64225061"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1675784C" w14:textId="3CD0A024" w:rsidR="00CC6265" w:rsidRPr="00CC6265" w:rsidRDefault="001B624F" w:rsidP="00850956">
      <w:pPr>
        <w:numPr>
          <w:ilvl w:val="0"/>
          <w:numId w:val="1"/>
        </w:numPr>
        <w:spacing w:before="60" w:after="6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18668FEF" w14:textId="77777777" w:rsidR="00CC6265" w:rsidRPr="00FF6F06" w:rsidRDefault="00CC6265" w:rsidP="00850956">
      <w:pPr>
        <w:spacing w:after="120" w:line="240" w:lineRule="auto"/>
        <w:ind w:left="426" w:right="260"/>
        <w:jc w:val="both"/>
        <w:rPr>
          <w:rFonts w:ascii="Arial" w:hAnsi="Arial" w:cs="Arial"/>
          <w:bCs/>
          <w:sz w:val="20"/>
          <w:szCs w:val="20"/>
        </w:rPr>
      </w:pPr>
      <w:r w:rsidRPr="00FF6F06">
        <w:rPr>
          <w:rFonts w:ascii="Arial" w:hAnsi="Arial" w:cs="Arial"/>
          <w:bCs/>
          <w:sz w:val="20"/>
          <w:szCs w:val="20"/>
        </w:rPr>
        <w:t xml:space="preserve">The University is committed to ensuring that core reading materials are in accessible electronic format in line with the Kent Inclusive Practices. </w:t>
      </w:r>
    </w:p>
    <w:p w14:paraId="6ACB6820" w14:textId="31AC847D" w:rsidR="00CC6265" w:rsidRPr="00373ACB" w:rsidRDefault="00CC6265" w:rsidP="00850956">
      <w:pPr>
        <w:spacing w:before="60" w:after="60" w:line="240" w:lineRule="auto"/>
        <w:ind w:left="426" w:right="260"/>
        <w:jc w:val="both"/>
        <w:rPr>
          <w:rFonts w:ascii="Arial" w:hAnsi="Arial" w:cs="Arial"/>
          <w:b/>
          <w:sz w:val="20"/>
          <w:szCs w:val="20"/>
        </w:rPr>
      </w:pPr>
      <w:r w:rsidRPr="00FF6F06">
        <w:rPr>
          <w:rFonts w:ascii="Arial" w:hAnsi="Arial" w:cs="Arial"/>
          <w:bCs/>
          <w:sz w:val="20"/>
          <w:szCs w:val="20"/>
        </w:rPr>
        <w:t xml:space="preserve">The most up to date reading list for each module can be found on the university's </w:t>
      </w:r>
      <w:hyperlink r:id="rId8" w:history="1">
        <w:r w:rsidRPr="00FF6F06">
          <w:rPr>
            <w:rStyle w:val="Hyperlink"/>
            <w:rFonts w:ascii="Arial" w:hAnsi="Arial" w:cs="Arial"/>
            <w:bCs/>
            <w:sz w:val="20"/>
          </w:rPr>
          <w:t>reading list pages</w:t>
        </w:r>
      </w:hyperlink>
    </w:p>
    <w:p w14:paraId="0DE75997" w14:textId="77777777" w:rsidR="001B624F" w:rsidRPr="00373ACB" w:rsidRDefault="001B624F" w:rsidP="00850956">
      <w:pPr>
        <w:spacing w:before="60" w:after="60" w:line="240" w:lineRule="auto"/>
        <w:ind w:left="426" w:right="260"/>
        <w:jc w:val="both"/>
        <w:rPr>
          <w:rFonts w:ascii="Arial" w:hAnsi="Arial" w:cs="Arial"/>
          <w:sz w:val="20"/>
          <w:szCs w:val="20"/>
        </w:rPr>
      </w:pPr>
    </w:p>
    <w:p w14:paraId="7F64B2C5" w14:textId="77777777" w:rsidR="001B624F" w:rsidRDefault="001B624F" w:rsidP="00850956">
      <w:pPr>
        <w:numPr>
          <w:ilvl w:val="0"/>
          <w:numId w:val="1"/>
        </w:numPr>
        <w:spacing w:before="60" w:after="6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552B2341" w14:textId="0B99205C" w:rsidR="00D17B84" w:rsidRDefault="00D17B84" w:rsidP="00850956">
      <w:pPr>
        <w:spacing w:before="60" w:after="60" w:line="240" w:lineRule="auto"/>
        <w:ind w:left="426" w:right="260"/>
        <w:jc w:val="both"/>
        <w:rPr>
          <w:rFonts w:ascii="Arial" w:hAnsi="Arial" w:cs="Arial"/>
          <w:iCs/>
          <w:sz w:val="20"/>
          <w:szCs w:val="20"/>
        </w:rPr>
      </w:pPr>
      <w:r>
        <w:rPr>
          <w:rFonts w:ascii="Arial" w:hAnsi="Arial" w:cs="Arial"/>
          <w:iCs/>
          <w:sz w:val="20"/>
          <w:szCs w:val="20"/>
        </w:rPr>
        <w:t>Total study hours:</w:t>
      </w:r>
      <w:r w:rsidR="001B624F" w:rsidRPr="00DE4F08">
        <w:rPr>
          <w:rFonts w:ascii="Arial" w:hAnsi="Arial" w:cs="Arial"/>
          <w:iCs/>
          <w:sz w:val="20"/>
          <w:szCs w:val="20"/>
        </w:rPr>
        <w:t xml:space="preserve"> </w:t>
      </w:r>
      <w:r w:rsidR="007E2098">
        <w:rPr>
          <w:rFonts w:ascii="Arial" w:hAnsi="Arial" w:cs="Arial"/>
          <w:iCs/>
          <w:sz w:val="20"/>
          <w:szCs w:val="20"/>
        </w:rPr>
        <w:t xml:space="preserve">150 – consisting of </w:t>
      </w:r>
      <w:r w:rsidR="00117670" w:rsidRPr="00117670">
        <w:rPr>
          <w:rFonts w:ascii="Arial" w:hAnsi="Arial" w:cs="Arial"/>
          <w:iCs/>
          <w:sz w:val="20"/>
          <w:szCs w:val="20"/>
        </w:rPr>
        <w:t>25</w:t>
      </w:r>
      <w:r w:rsidR="002C01E3">
        <w:rPr>
          <w:rFonts w:ascii="Arial" w:hAnsi="Arial" w:cs="Arial"/>
          <w:iCs/>
          <w:color w:val="C00000"/>
          <w:sz w:val="20"/>
          <w:szCs w:val="20"/>
        </w:rPr>
        <w:t xml:space="preserve"> </w:t>
      </w:r>
      <w:r w:rsidR="007E2098">
        <w:rPr>
          <w:rFonts w:ascii="Arial" w:hAnsi="Arial" w:cs="Arial"/>
          <w:iCs/>
          <w:sz w:val="20"/>
          <w:szCs w:val="20"/>
        </w:rPr>
        <w:t xml:space="preserve">contact hours </w:t>
      </w:r>
      <w:r w:rsidR="00E27805">
        <w:rPr>
          <w:rFonts w:ascii="Arial" w:hAnsi="Arial" w:cs="Arial"/>
          <w:iCs/>
          <w:sz w:val="20"/>
          <w:szCs w:val="20"/>
        </w:rPr>
        <w:t>(</w:t>
      </w:r>
      <w:r w:rsidR="007E2098">
        <w:rPr>
          <w:rFonts w:ascii="Arial" w:hAnsi="Arial" w:cs="Arial"/>
          <w:iCs/>
          <w:sz w:val="20"/>
          <w:szCs w:val="20"/>
        </w:rPr>
        <w:t>with supervisor</w:t>
      </w:r>
      <w:r w:rsidR="00117670">
        <w:rPr>
          <w:rFonts w:ascii="Arial" w:hAnsi="Arial" w:cs="Arial"/>
          <w:iCs/>
          <w:sz w:val="20"/>
          <w:szCs w:val="20"/>
        </w:rPr>
        <w:t xml:space="preserve"> and</w:t>
      </w:r>
      <w:r w:rsidR="007E2098">
        <w:rPr>
          <w:rFonts w:ascii="Arial" w:hAnsi="Arial" w:cs="Arial"/>
          <w:iCs/>
          <w:sz w:val="20"/>
          <w:szCs w:val="20"/>
        </w:rPr>
        <w:t xml:space="preserve"> </w:t>
      </w:r>
      <w:r w:rsidR="00E27805">
        <w:rPr>
          <w:rFonts w:ascii="Arial" w:hAnsi="Arial" w:cs="Arial"/>
          <w:iCs/>
          <w:sz w:val="20"/>
          <w:szCs w:val="20"/>
        </w:rPr>
        <w:t xml:space="preserve">in </w:t>
      </w:r>
      <w:r w:rsidR="007E2098">
        <w:rPr>
          <w:rFonts w:ascii="Arial" w:hAnsi="Arial" w:cs="Arial"/>
          <w:iCs/>
          <w:sz w:val="20"/>
          <w:szCs w:val="20"/>
        </w:rPr>
        <w:t>seminars</w:t>
      </w:r>
      <w:r w:rsidR="00E27805">
        <w:rPr>
          <w:rFonts w:ascii="Arial" w:hAnsi="Arial" w:cs="Arial"/>
          <w:iCs/>
          <w:sz w:val="20"/>
          <w:szCs w:val="20"/>
        </w:rPr>
        <w:t>)</w:t>
      </w:r>
      <w:r w:rsidR="00117670">
        <w:rPr>
          <w:rFonts w:ascii="Arial" w:hAnsi="Arial" w:cs="Arial"/>
          <w:iCs/>
          <w:sz w:val="20"/>
          <w:szCs w:val="20"/>
        </w:rPr>
        <w:t>,</w:t>
      </w:r>
      <w:r w:rsidR="007E2098">
        <w:rPr>
          <w:rFonts w:ascii="Arial" w:hAnsi="Arial" w:cs="Arial"/>
          <w:iCs/>
          <w:sz w:val="20"/>
          <w:szCs w:val="20"/>
        </w:rPr>
        <w:t xml:space="preserve"> and </w:t>
      </w:r>
      <w:r w:rsidR="00117670">
        <w:rPr>
          <w:rFonts w:ascii="Arial" w:hAnsi="Arial" w:cs="Arial"/>
          <w:iCs/>
          <w:sz w:val="20"/>
          <w:szCs w:val="20"/>
        </w:rPr>
        <w:t xml:space="preserve">the remainder </w:t>
      </w:r>
      <w:r w:rsidR="007E2098">
        <w:rPr>
          <w:rFonts w:ascii="Arial" w:hAnsi="Arial" w:cs="Arial"/>
          <w:iCs/>
          <w:sz w:val="20"/>
          <w:szCs w:val="20"/>
        </w:rPr>
        <w:t xml:space="preserve">private study. </w:t>
      </w:r>
    </w:p>
    <w:p w14:paraId="31EDC0BD" w14:textId="77777777" w:rsidR="001B624F" w:rsidRPr="00373ACB" w:rsidRDefault="001B624F" w:rsidP="00850956">
      <w:pPr>
        <w:spacing w:before="60" w:after="60" w:line="240" w:lineRule="auto"/>
        <w:ind w:left="426" w:right="260"/>
        <w:jc w:val="both"/>
        <w:rPr>
          <w:rFonts w:ascii="Arial" w:hAnsi="Arial" w:cs="Arial"/>
          <w:i/>
          <w:iCs/>
          <w:sz w:val="20"/>
          <w:szCs w:val="20"/>
        </w:rPr>
      </w:pPr>
    </w:p>
    <w:p w14:paraId="0907D2A7" w14:textId="77777777" w:rsidR="00010A83" w:rsidRPr="00010A83" w:rsidRDefault="001B624F" w:rsidP="00850956">
      <w:pPr>
        <w:numPr>
          <w:ilvl w:val="0"/>
          <w:numId w:val="1"/>
        </w:numPr>
        <w:spacing w:before="60" w:after="6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p>
    <w:p w14:paraId="1D430919" w14:textId="46540823" w:rsidR="00C26844" w:rsidRPr="00C26844" w:rsidRDefault="00010A83" w:rsidP="00850956">
      <w:pPr>
        <w:spacing w:before="60" w:after="60" w:line="240" w:lineRule="auto"/>
        <w:ind w:left="426" w:right="260"/>
        <w:rPr>
          <w:rFonts w:ascii="Arial" w:hAnsi="Arial" w:cs="Arial"/>
          <w:iCs/>
          <w:sz w:val="20"/>
          <w:szCs w:val="20"/>
        </w:rPr>
      </w:pPr>
      <w:r w:rsidRPr="00010A83">
        <w:rPr>
          <w:rFonts w:ascii="Arial" w:hAnsi="Arial" w:cs="Arial"/>
          <w:sz w:val="20"/>
          <w:szCs w:val="20"/>
          <w:u w:val="single"/>
        </w:rPr>
        <w:t>13.1 Main assessment methods</w:t>
      </w:r>
      <w:r w:rsidR="001B624F" w:rsidRPr="00010A83">
        <w:rPr>
          <w:rFonts w:ascii="Arial" w:hAnsi="Arial" w:cs="Arial"/>
          <w:sz w:val="20"/>
          <w:szCs w:val="20"/>
          <w:u w:val="single"/>
        </w:rPr>
        <w:br/>
      </w:r>
      <w:r w:rsidR="00A43B04">
        <w:rPr>
          <w:rFonts w:ascii="Arial" w:hAnsi="Arial" w:cs="Arial"/>
          <w:iCs/>
          <w:sz w:val="20"/>
          <w:szCs w:val="20"/>
        </w:rPr>
        <w:br/>
      </w:r>
      <w:r w:rsidR="00C26844">
        <w:rPr>
          <w:rFonts w:ascii="Arial" w:hAnsi="Arial" w:cs="Arial"/>
          <w:iCs/>
          <w:sz w:val="20"/>
          <w:szCs w:val="20"/>
        </w:rPr>
        <w:t>100% coursework</w:t>
      </w:r>
      <w:r w:rsidR="00230478">
        <w:rPr>
          <w:rFonts w:ascii="Arial" w:hAnsi="Arial" w:cs="Arial"/>
          <w:iCs/>
          <w:sz w:val="20"/>
          <w:szCs w:val="20"/>
        </w:rPr>
        <w:t>,</w:t>
      </w:r>
      <w:r w:rsidR="001B624F">
        <w:rPr>
          <w:rFonts w:ascii="Arial" w:hAnsi="Arial" w:cs="Arial"/>
          <w:iCs/>
          <w:sz w:val="20"/>
          <w:szCs w:val="20"/>
        </w:rPr>
        <w:t xml:space="preserve"> as follows</w:t>
      </w:r>
      <w:r w:rsidR="00C933B0">
        <w:rPr>
          <w:rFonts w:ascii="Arial" w:hAnsi="Arial" w:cs="Arial"/>
          <w:iCs/>
          <w:sz w:val="20"/>
          <w:szCs w:val="20"/>
        </w:rPr>
        <w:t xml:space="preserve">: </w:t>
      </w:r>
    </w:p>
    <w:p w14:paraId="2FC0C426" w14:textId="03068179" w:rsidR="00C26844" w:rsidRPr="008B33DE" w:rsidRDefault="00B104F3" w:rsidP="00850956">
      <w:pPr>
        <w:pStyle w:val="ListParagraph"/>
        <w:numPr>
          <w:ilvl w:val="0"/>
          <w:numId w:val="7"/>
        </w:numPr>
        <w:spacing w:before="60" w:after="60" w:line="240" w:lineRule="auto"/>
        <w:ind w:right="260"/>
        <w:jc w:val="both"/>
      </w:pPr>
      <w:r>
        <w:rPr>
          <w:rFonts w:ascii="Arial" w:hAnsi="Arial" w:cs="Arial"/>
          <w:iCs/>
          <w:sz w:val="20"/>
          <w:szCs w:val="20"/>
        </w:rPr>
        <w:t xml:space="preserve">Conduct of </w:t>
      </w:r>
      <w:r w:rsidR="00C26844" w:rsidRPr="00C26844">
        <w:rPr>
          <w:rFonts w:ascii="Arial" w:hAnsi="Arial" w:cs="Arial"/>
          <w:iCs/>
          <w:sz w:val="20"/>
          <w:szCs w:val="20"/>
        </w:rPr>
        <w:t xml:space="preserve">Clinical work </w:t>
      </w:r>
      <w:r w:rsidR="00230478">
        <w:rPr>
          <w:rFonts w:ascii="Arial" w:hAnsi="Arial" w:cs="Arial"/>
          <w:iCs/>
          <w:sz w:val="20"/>
          <w:szCs w:val="20"/>
        </w:rPr>
        <w:t>(</w:t>
      </w:r>
      <w:r w:rsidR="00D17B84">
        <w:rPr>
          <w:rFonts w:ascii="Arial" w:hAnsi="Arial" w:cs="Arial"/>
          <w:iCs/>
          <w:sz w:val="20"/>
          <w:szCs w:val="20"/>
        </w:rPr>
        <w:t xml:space="preserve">i.e. </w:t>
      </w:r>
      <w:r w:rsidR="0082411B">
        <w:rPr>
          <w:rFonts w:ascii="Arial" w:hAnsi="Arial" w:cs="Arial"/>
          <w:iCs/>
          <w:sz w:val="20"/>
          <w:szCs w:val="20"/>
        </w:rPr>
        <w:t>assessment of the conduct of</w:t>
      </w:r>
      <w:r w:rsidR="00D17B84" w:rsidRPr="00C26844">
        <w:rPr>
          <w:rFonts w:ascii="Arial" w:hAnsi="Arial" w:cs="Arial"/>
          <w:iCs/>
          <w:sz w:val="20"/>
          <w:szCs w:val="20"/>
        </w:rPr>
        <w:t xml:space="preserve"> case or project work undertaken by students under supervision in the Law Clinic </w:t>
      </w:r>
      <w:r w:rsidR="00C26844" w:rsidRPr="00C26844">
        <w:rPr>
          <w:rFonts w:ascii="Arial" w:hAnsi="Arial" w:cs="Arial"/>
          <w:iCs/>
          <w:sz w:val="20"/>
          <w:szCs w:val="20"/>
        </w:rPr>
        <w:t>(5</w:t>
      </w:r>
      <w:r w:rsidR="00C26844" w:rsidRPr="008B33DE">
        <w:rPr>
          <w:rFonts w:ascii="Arial" w:hAnsi="Arial" w:cs="Arial"/>
          <w:iCs/>
          <w:sz w:val="20"/>
          <w:szCs w:val="20"/>
        </w:rPr>
        <w:t>0%)</w:t>
      </w:r>
      <w:r w:rsidR="00CC6265" w:rsidRPr="008B33DE">
        <w:rPr>
          <w:rFonts w:ascii="Arial" w:hAnsi="Arial" w:cs="Arial"/>
          <w:iCs/>
          <w:sz w:val="20"/>
          <w:szCs w:val="20"/>
        </w:rPr>
        <w:t xml:space="preserve"> </w:t>
      </w:r>
      <w:r w:rsidR="0082411B" w:rsidRPr="008B33DE">
        <w:rPr>
          <w:rFonts w:ascii="Arial" w:hAnsi="Arial" w:cs="Arial"/>
          <w:iCs/>
          <w:sz w:val="20"/>
          <w:szCs w:val="20"/>
        </w:rPr>
        <w:t>*</w:t>
      </w:r>
    </w:p>
    <w:p w14:paraId="1131A4E6" w14:textId="1C8E9980" w:rsidR="00C26844" w:rsidRPr="008B33DE" w:rsidRDefault="00B104F3" w:rsidP="00850956">
      <w:pPr>
        <w:pStyle w:val="ListParagraph"/>
        <w:numPr>
          <w:ilvl w:val="0"/>
          <w:numId w:val="7"/>
        </w:numPr>
        <w:spacing w:before="60" w:after="60" w:line="240" w:lineRule="auto"/>
        <w:ind w:right="260"/>
        <w:jc w:val="both"/>
        <w:rPr>
          <w:rFonts w:ascii="Arial" w:hAnsi="Arial" w:cs="Arial"/>
          <w:iCs/>
          <w:sz w:val="20"/>
          <w:szCs w:val="20"/>
        </w:rPr>
      </w:pPr>
      <w:r w:rsidRPr="008B33DE">
        <w:rPr>
          <w:rFonts w:ascii="Arial" w:hAnsi="Arial" w:cs="Arial"/>
          <w:iCs/>
          <w:sz w:val="20"/>
          <w:szCs w:val="20"/>
        </w:rPr>
        <w:t xml:space="preserve">Critical </w:t>
      </w:r>
      <w:r w:rsidR="00F8164B">
        <w:rPr>
          <w:rFonts w:ascii="Arial" w:hAnsi="Arial" w:cs="Arial"/>
          <w:iCs/>
          <w:sz w:val="20"/>
          <w:szCs w:val="20"/>
        </w:rPr>
        <w:t>reflection</w:t>
      </w:r>
      <w:r w:rsidR="00230478" w:rsidRPr="008B33DE">
        <w:rPr>
          <w:rFonts w:ascii="Arial" w:hAnsi="Arial" w:cs="Arial"/>
          <w:iCs/>
          <w:sz w:val="20"/>
          <w:szCs w:val="20"/>
        </w:rPr>
        <w:t>,</w:t>
      </w:r>
      <w:r w:rsidRPr="008B33DE">
        <w:rPr>
          <w:rFonts w:ascii="Arial" w:hAnsi="Arial" w:cs="Arial"/>
          <w:iCs/>
          <w:sz w:val="20"/>
          <w:szCs w:val="20"/>
        </w:rPr>
        <w:t xml:space="preserve"> linked to clinical work undertaken</w:t>
      </w:r>
      <w:r w:rsidR="0082411B" w:rsidRPr="008B33DE">
        <w:rPr>
          <w:rFonts w:ascii="Arial" w:hAnsi="Arial" w:cs="Arial"/>
          <w:iCs/>
          <w:sz w:val="20"/>
          <w:szCs w:val="20"/>
        </w:rPr>
        <w:t xml:space="preserve">, </w:t>
      </w:r>
      <w:r w:rsidR="00C933B0" w:rsidRPr="008B33DE">
        <w:rPr>
          <w:rFonts w:ascii="Arial" w:hAnsi="Arial" w:cs="Arial"/>
          <w:iCs/>
          <w:sz w:val="20"/>
          <w:szCs w:val="20"/>
        </w:rPr>
        <w:t>2</w:t>
      </w:r>
      <w:r w:rsidRPr="008B33DE">
        <w:rPr>
          <w:rFonts w:ascii="Arial" w:hAnsi="Arial" w:cs="Arial"/>
          <w:iCs/>
          <w:sz w:val="20"/>
          <w:szCs w:val="20"/>
        </w:rPr>
        <w:t xml:space="preserve">500 </w:t>
      </w:r>
      <w:r w:rsidR="0082411B" w:rsidRPr="008B33DE">
        <w:rPr>
          <w:rFonts w:ascii="Arial" w:hAnsi="Arial" w:cs="Arial"/>
          <w:iCs/>
          <w:sz w:val="20"/>
          <w:szCs w:val="20"/>
        </w:rPr>
        <w:t xml:space="preserve">words </w:t>
      </w:r>
      <w:r w:rsidR="00C26844" w:rsidRPr="008B33DE">
        <w:rPr>
          <w:rFonts w:ascii="Arial" w:hAnsi="Arial" w:cs="Arial"/>
          <w:iCs/>
          <w:sz w:val="20"/>
          <w:szCs w:val="20"/>
        </w:rPr>
        <w:t>(</w:t>
      </w:r>
      <w:r w:rsidR="00C933B0" w:rsidRPr="008B33DE">
        <w:rPr>
          <w:rFonts w:ascii="Arial" w:hAnsi="Arial" w:cs="Arial"/>
          <w:iCs/>
          <w:sz w:val="20"/>
          <w:szCs w:val="20"/>
        </w:rPr>
        <w:t>5</w:t>
      </w:r>
      <w:r w:rsidR="00C26844" w:rsidRPr="008B33DE">
        <w:rPr>
          <w:rFonts w:ascii="Arial" w:hAnsi="Arial" w:cs="Arial"/>
          <w:iCs/>
          <w:sz w:val="20"/>
          <w:szCs w:val="20"/>
        </w:rPr>
        <w:t>0%)</w:t>
      </w:r>
    </w:p>
    <w:p w14:paraId="7D4A2B74" w14:textId="77777777" w:rsidR="0082411B" w:rsidRPr="008B33DE" w:rsidRDefault="0082411B" w:rsidP="00850956">
      <w:pPr>
        <w:pStyle w:val="ListParagraph"/>
        <w:spacing w:before="60" w:after="60" w:line="240" w:lineRule="auto"/>
        <w:ind w:left="786" w:right="260"/>
        <w:jc w:val="both"/>
        <w:rPr>
          <w:rFonts w:ascii="Arial" w:hAnsi="Arial" w:cs="Arial"/>
          <w:iCs/>
          <w:sz w:val="20"/>
          <w:szCs w:val="20"/>
        </w:rPr>
      </w:pPr>
    </w:p>
    <w:p w14:paraId="21720970" w14:textId="08C9B8DF" w:rsidR="00C26844" w:rsidRPr="00C933B0" w:rsidRDefault="003A5A3E" w:rsidP="00850956">
      <w:pPr>
        <w:spacing w:before="60" w:after="60" w:line="240" w:lineRule="auto"/>
        <w:ind w:left="426" w:right="260"/>
        <w:jc w:val="both"/>
        <w:rPr>
          <w:rFonts w:ascii="Arial" w:hAnsi="Arial" w:cs="Arial"/>
          <w:b/>
          <w:iCs/>
          <w:color w:val="FF0000"/>
          <w:sz w:val="20"/>
          <w:szCs w:val="20"/>
        </w:rPr>
      </w:pPr>
      <w:r w:rsidRPr="008B33DE">
        <w:rPr>
          <w:rFonts w:ascii="Arial" w:hAnsi="Arial" w:cs="Arial"/>
          <w:b/>
          <w:iCs/>
          <w:sz w:val="20"/>
          <w:szCs w:val="20"/>
        </w:rPr>
        <w:t xml:space="preserve">* </w:t>
      </w:r>
      <w:r w:rsidR="0009792B" w:rsidRPr="008B33DE">
        <w:rPr>
          <w:rFonts w:ascii="Arial" w:hAnsi="Arial" w:cs="Arial"/>
          <w:b/>
          <w:iCs/>
          <w:sz w:val="20"/>
          <w:szCs w:val="20"/>
        </w:rPr>
        <w:t>A mark of 40% or more is required in</w:t>
      </w:r>
      <w:r w:rsidR="00850956" w:rsidRPr="008B33DE">
        <w:rPr>
          <w:rFonts w:ascii="Arial" w:hAnsi="Arial" w:cs="Arial"/>
          <w:b/>
          <w:iCs/>
          <w:sz w:val="20"/>
          <w:szCs w:val="20"/>
        </w:rPr>
        <w:t xml:space="preserve"> </w:t>
      </w:r>
      <w:r w:rsidR="00850956" w:rsidRPr="008B33DE">
        <w:rPr>
          <w:rFonts w:ascii="Arial" w:hAnsi="Arial" w:cs="Arial"/>
          <w:b/>
          <w:iCs/>
          <w:sz w:val="20"/>
          <w:szCs w:val="20"/>
          <w:u w:val="single"/>
        </w:rPr>
        <w:t>BOTH</w:t>
      </w:r>
      <w:r w:rsidR="0009792B" w:rsidRPr="008B33DE">
        <w:rPr>
          <w:rFonts w:ascii="Arial" w:hAnsi="Arial" w:cs="Arial"/>
          <w:b/>
          <w:iCs/>
          <w:sz w:val="20"/>
          <w:szCs w:val="20"/>
        </w:rPr>
        <w:t xml:space="preserve"> the ‘Conduct of Clinical</w:t>
      </w:r>
      <w:r w:rsidR="00A51D31" w:rsidRPr="008B33DE">
        <w:rPr>
          <w:rFonts w:ascii="Arial" w:hAnsi="Arial" w:cs="Arial"/>
          <w:b/>
          <w:iCs/>
          <w:sz w:val="20"/>
          <w:szCs w:val="20"/>
        </w:rPr>
        <w:t xml:space="preserve"> (or Project)</w:t>
      </w:r>
      <w:r w:rsidR="0009792B" w:rsidRPr="008B33DE">
        <w:rPr>
          <w:rFonts w:ascii="Arial" w:hAnsi="Arial" w:cs="Arial"/>
          <w:b/>
          <w:iCs/>
          <w:sz w:val="20"/>
          <w:szCs w:val="20"/>
        </w:rPr>
        <w:t xml:space="preserve"> Work’ </w:t>
      </w:r>
      <w:r w:rsidR="00CC6265" w:rsidRPr="008B33DE">
        <w:rPr>
          <w:rFonts w:ascii="Arial" w:hAnsi="Arial" w:cs="Arial"/>
          <w:b/>
          <w:iCs/>
          <w:sz w:val="20"/>
          <w:szCs w:val="20"/>
        </w:rPr>
        <w:t>and ‘Critical Reflection’</w:t>
      </w:r>
      <w:r w:rsidR="00850956" w:rsidRPr="008B33DE">
        <w:rPr>
          <w:rFonts w:ascii="Arial" w:hAnsi="Arial" w:cs="Arial"/>
          <w:b/>
          <w:iCs/>
          <w:sz w:val="20"/>
          <w:szCs w:val="20"/>
        </w:rPr>
        <w:t xml:space="preserve"> elements</w:t>
      </w:r>
      <w:r w:rsidR="0009792B" w:rsidRPr="008B33DE">
        <w:rPr>
          <w:rFonts w:ascii="Arial" w:hAnsi="Arial" w:cs="Arial"/>
          <w:b/>
          <w:iCs/>
          <w:sz w:val="20"/>
          <w:szCs w:val="20"/>
        </w:rPr>
        <w:t xml:space="preserve"> </w:t>
      </w:r>
      <w:r w:rsidR="00850956" w:rsidRPr="008B33DE">
        <w:rPr>
          <w:rFonts w:ascii="Arial" w:hAnsi="Arial" w:cs="Arial"/>
          <w:b/>
          <w:iCs/>
          <w:sz w:val="20"/>
          <w:szCs w:val="20"/>
        </w:rPr>
        <w:t>to</w:t>
      </w:r>
      <w:r w:rsidR="0009792B" w:rsidRPr="008B33DE">
        <w:rPr>
          <w:rFonts w:ascii="Arial" w:hAnsi="Arial" w:cs="Arial"/>
          <w:b/>
          <w:iCs/>
          <w:sz w:val="20"/>
          <w:szCs w:val="20"/>
        </w:rPr>
        <w:t xml:space="preserve"> pass the module overall.</w:t>
      </w:r>
    </w:p>
    <w:p w14:paraId="2EE0D0C0" w14:textId="77777777" w:rsidR="0009792B" w:rsidRPr="0009792B" w:rsidRDefault="0009792B" w:rsidP="00850956">
      <w:pPr>
        <w:spacing w:before="60" w:after="60" w:line="240" w:lineRule="auto"/>
        <w:ind w:left="426" w:right="260"/>
        <w:jc w:val="both"/>
        <w:rPr>
          <w:rFonts w:ascii="Arial" w:hAnsi="Arial" w:cs="Arial"/>
          <w:b/>
          <w:iCs/>
          <w:sz w:val="20"/>
          <w:szCs w:val="20"/>
        </w:rPr>
      </w:pPr>
    </w:p>
    <w:p w14:paraId="01B51F09" w14:textId="77777777" w:rsidR="00C26844" w:rsidRPr="005E3FA7" w:rsidRDefault="00500BFB" w:rsidP="00850956">
      <w:pPr>
        <w:spacing w:before="60" w:after="60"/>
        <w:ind w:left="426" w:right="260"/>
        <w:jc w:val="both"/>
        <w:rPr>
          <w:rFonts w:ascii="Arial" w:hAnsi="Arial" w:cs="Arial"/>
          <w:iCs/>
          <w:sz w:val="20"/>
          <w:szCs w:val="20"/>
        </w:rPr>
      </w:pPr>
      <w:r>
        <w:rPr>
          <w:rFonts w:ascii="Arial" w:hAnsi="Arial" w:cs="Arial"/>
          <w:iCs/>
          <w:sz w:val="20"/>
          <w:szCs w:val="20"/>
        </w:rPr>
        <w:t>*</w:t>
      </w:r>
      <w:r w:rsidR="0082411B">
        <w:rPr>
          <w:rFonts w:ascii="Arial" w:hAnsi="Arial" w:cs="Arial"/>
          <w:iCs/>
          <w:sz w:val="20"/>
          <w:szCs w:val="20"/>
        </w:rPr>
        <w:t xml:space="preserve"> </w:t>
      </w:r>
      <w:r w:rsidRPr="00FD2833">
        <w:rPr>
          <w:rFonts w:ascii="Arial" w:hAnsi="Arial" w:cs="Arial"/>
          <w:iCs/>
          <w:sz w:val="20"/>
          <w:szCs w:val="20"/>
        </w:rPr>
        <w:t xml:space="preserve">Exceptionally, for a variety of reasons, as an alternative to </w:t>
      </w:r>
      <w:r w:rsidR="0082411B" w:rsidRPr="00DA7401">
        <w:rPr>
          <w:rFonts w:ascii="Arial" w:hAnsi="Arial" w:cs="Arial"/>
          <w:iCs/>
          <w:sz w:val="20"/>
          <w:szCs w:val="20"/>
        </w:rPr>
        <w:t>all</w:t>
      </w:r>
      <w:r w:rsidR="0082411B" w:rsidRPr="00FD2833">
        <w:rPr>
          <w:rFonts w:ascii="Arial" w:hAnsi="Arial" w:cs="Arial"/>
          <w:iCs/>
          <w:sz w:val="20"/>
          <w:szCs w:val="20"/>
        </w:rPr>
        <w:t xml:space="preserve"> </w:t>
      </w:r>
      <w:r w:rsidR="0082411B">
        <w:rPr>
          <w:rFonts w:ascii="Arial" w:hAnsi="Arial" w:cs="Arial"/>
          <w:iCs/>
          <w:sz w:val="20"/>
          <w:szCs w:val="20"/>
        </w:rPr>
        <w:t xml:space="preserve">or </w:t>
      </w:r>
      <w:r w:rsidRPr="00FD2833">
        <w:rPr>
          <w:rFonts w:ascii="Arial" w:hAnsi="Arial" w:cs="Arial"/>
          <w:iCs/>
          <w:sz w:val="20"/>
          <w:szCs w:val="20"/>
        </w:rPr>
        <w:t xml:space="preserve">part of the requirement to undertake casework a student may be required to work in the Clinic on a project on a topic of relevance to the objects of the Clinic but not on behalf of a client. </w:t>
      </w:r>
      <w:r w:rsidR="0082411B">
        <w:rPr>
          <w:rFonts w:ascii="Arial" w:hAnsi="Arial" w:cs="Arial"/>
          <w:iCs/>
          <w:sz w:val="20"/>
          <w:szCs w:val="20"/>
        </w:rPr>
        <w:t>A</w:t>
      </w:r>
      <w:r w:rsidRPr="00FD2833">
        <w:rPr>
          <w:rFonts w:ascii="Arial" w:hAnsi="Arial" w:cs="Arial"/>
          <w:iCs/>
          <w:sz w:val="20"/>
          <w:szCs w:val="20"/>
        </w:rPr>
        <w:t>t the discretion of the Convenor</w:t>
      </w:r>
      <w:r w:rsidR="0082411B">
        <w:rPr>
          <w:rFonts w:ascii="Arial" w:hAnsi="Arial" w:cs="Arial"/>
          <w:iCs/>
          <w:sz w:val="20"/>
          <w:szCs w:val="20"/>
        </w:rPr>
        <w:t>,</w:t>
      </w:r>
      <w:r w:rsidRPr="00FD2833">
        <w:rPr>
          <w:rFonts w:ascii="Arial" w:hAnsi="Arial" w:cs="Arial"/>
          <w:iCs/>
          <w:sz w:val="20"/>
          <w:szCs w:val="20"/>
        </w:rPr>
        <w:t xml:space="preserve"> a student may choose to undertake such a project.</w:t>
      </w:r>
      <w:r w:rsidR="00FD2833">
        <w:rPr>
          <w:rFonts w:ascii="Arial" w:hAnsi="Arial" w:cs="Arial"/>
          <w:iCs/>
          <w:sz w:val="20"/>
          <w:szCs w:val="20"/>
        </w:rPr>
        <w:br/>
      </w:r>
    </w:p>
    <w:p w14:paraId="1C74421C" w14:textId="77777777" w:rsidR="00010A83" w:rsidRDefault="00010A83" w:rsidP="00850956">
      <w:pPr>
        <w:spacing w:before="60" w:after="60" w:line="240" w:lineRule="auto"/>
        <w:ind w:left="426" w:right="260"/>
        <w:jc w:val="both"/>
        <w:rPr>
          <w:rFonts w:ascii="Arial" w:hAnsi="Arial" w:cs="Arial"/>
          <w:iCs/>
          <w:sz w:val="20"/>
          <w:szCs w:val="20"/>
          <w:u w:val="single"/>
        </w:rPr>
      </w:pPr>
      <w:r w:rsidRPr="00010A83">
        <w:rPr>
          <w:rFonts w:ascii="Arial" w:hAnsi="Arial" w:cs="Arial"/>
          <w:iCs/>
          <w:sz w:val="20"/>
          <w:szCs w:val="20"/>
          <w:u w:val="single"/>
        </w:rPr>
        <w:lastRenderedPageBreak/>
        <w:t>13.2 Reassessment methods</w:t>
      </w:r>
    </w:p>
    <w:p w14:paraId="3318FB99" w14:textId="77777777" w:rsidR="00010A83" w:rsidRPr="006F3F43" w:rsidRDefault="00A43B04" w:rsidP="00850956">
      <w:pPr>
        <w:spacing w:before="60" w:after="60" w:line="240" w:lineRule="auto"/>
        <w:ind w:left="426" w:right="260"/>
        <w:jc w:val="both"/>
        <w:rPr>
          <w:rFonts w:ascii="Arial" w:hAnsi="Arial" w:cs="Arial"/>
          <w:iCs/>
          <w:sz w:val="20"/>
          <w:szCs w:val="20"/>
        </w:rPr>
      </w:pPr>
      <w:r>
        <w:rPr>
          <w:rFonts w:ascii="Arial" w:hAnsi="Arial" w:cs="Arial"/>
          <w:iCs/>
          <w:sz w:val="20"/>
          <w:szCs w:val="20"/>
        </w:rPr>
        <w:br/>
      </w:r>
      <w:r w:rsidR="00230478">
        <w:rPr>
          <w:rFonts w:ascii="Arial" w:hAnsi="Arial" w:cs="Arial"/>
          <w:iCs/>
          <w:sz w:val="20"/>
          <w:szCs w:val="20"/>
        </w:rPr>
        <w:t>Like-for-like</w:t>
      </w:r>
    </w:p>
    <w:p w14:paraId="6078FBBD" w14:textId="77777777" w:rsidR="001B624F" w:rsidRPr="00373ACB" w:rsidRDefault="001B624F" w:rsidP="00850956">
      <w:pPr>
        <w:spacing w:before="60" w:after="60" w:line="240" w:lineRule="auto"/>
        <w:ind w:right="260"/>
        <w:jc w:val="both"/>
        <w:rPr>
          <w:rFonts w:ascii="Arial" w:hAnsi="Arial" w:cs="Arial"/>
          <w:b/>
          <w:i/>
          <w:iCs/>
          <w:sz w:val="20"/>
          <w:szCs w:val="20"/>
        </w:rPr>
      </w:pPr>
    </w:p>
    <w:p w14:paraId="1C5E75BA"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Pr="00373ACB">
        <w:rPr>
          <w:rFonts w:ascii="Arial" w:hAnsi="Arial" w:cs="Arial"/>
          <w:b/>
          <w:i/>
          <w:iCs/>
          <w:sz w:val="20"/>
          <w:szCs w:val="20"/>
        </w:rPr>
        <w:t xml:space="preserve">utcomes (sections 8 &amp; 9) to </w:t>
      </w:r>
      <w:r>
        <w:rPr>
          <w:rFonts w:ascii="Arial" w:hAnsi="Arial" w:cs="Arial"/>
          <w:b/>
          <w:i/>
          <w:iCs/>
          <w:sz w:val="20"/>
          <w:szCs w:val="20"/>
        </w:rPr>
        <w:t>l</w:t>
      </w:r>
      <w:r w:rsidRPr="00373ACB">
        <w:rPr>
          <w:rFonts w:ascii="Arial" w:hAnsi="Arial" w:cs="Arial"/>
          <w:b/>
          <w:i/>
          <w:iCs/>
          <w:sz w:val="20"/>
          <w:szCs w:val="20"/>
        </w:rPr>
        <w:t xml:space="preserve">earning and </w:t>
      </w:r>
      <w:r>
        <w:rPr>
          <w:rFonts w:ascii="Arial" w:hAnsi="Arial" w:cs="Arial"/>
          <w:b/>
          <w:i/>
          <w:iCs/>
          <w:sz w:val="20"/>
          <w:szCs w:val="20"/>
        </w:rPr>
        <w:t>t</w:t>
      </w:r>
      <w:r w:rsidRPr="00373ACB">
        <w:rPr>
          <w:rFonts w:ascii="Arial" w:hAnsi="Arial" w:cs="Arial"/>
          <w:b/>
          <w:i/>
          <w:iCs/>
          <w:sz w:val="20"/>
          <w:szCs w:val="20"/>
        </w:rPr>
        <w:t xml:space="preserve">eaching </w:t>
      </w:r>
      <w:r>
        <w:rPr>
          <w:rFonts w:ascii="Arial" w:hAnsi="Arial" w:cs="Arial"/>
          <w:b/>
          <w:i/>
          <w:iCs/>
          <w:sz w:val="20"/>
          <w:szCs w:val="20"/>
        </w:rPr>
        <w:t>m</w:t>
      </w:r>
      <w:r w:rsidRPr="00373ACB">
        <w:rPr>
          <w:rFonts w:ascii="Arial" w:hAnsi="Arial" w:cs="Arial"/>
          <w:b/>
          <w:i/>
          <w:iCs/>
          <w:sz w:val="20"/>
          <w:szCs w:val="20"/>
        </w:rPr>
        <w:t>ethods (section</w:t>
      </w:r>
      <w:r>
        <w:rPr>
          <w:rFonts w:ascii="Arial" w:hAnsi="Arial" w:cs="Arial"/>
          <w:b/>
          <w:i/>
          <w:iCs/>
          <w:sz w:val="20"/>
          <w:szCs w:val="20"/>
        </w:rPr>
        <w:t xml:space="preserve"> </w:t>
      </w:r>
      <w:r w:rsidRPr="00373ACB">
        <w:rPr>
          <w:rFonts w:ascii="Arial" w:hAnsi="Arial" w:cs="Arial"/>
          <w:b/>
          <w:i/>
          <w:iCs/>
          <w:sz w:val="20"/>
          <w:szCs w:val="20"/>
        </w:rPr>
        <w:t xml:space="preserve">12) and methods of </w:t>
      </w:r>
      <w:r>
        <w:rPr>
          <w:rFonts w:ascii="Arial" w:hAnsi="Arial" w:cs="Arial"/>
          <w:b/>
          <w:i/>
          <w:iCs/>
          <w:sz w:val="20"/>
          <w:szCs w:val="20"/>
        </w:rPr>
        <w:t>a</w:t>
      </w:r>
      <w:r w:rsidRPr="00373ACB">
        <w:rPr>
          <w:rFonts w:ascii="Arial" w:hAnsi="Arial" w:cs="Arial"/>
          <w:b/>
          <w:i/>
          <w:iCs/>
          <w:sz w:val="20"/>
          <w:szCs w:val="20"/>
        </w:rPr>
        <w:t>ssessment (section 13)</w:t>
      </w:r>
    </w:p>
    <w:p w14:paraId="6ED721E8" w14:textId="77777777" w:rsidR="001B624F" w:rsidRPr="00373ACB" w:rsidRDefault="001B624F" w:rsidP="00850956">
      <w:pPr>
        <w:spacing w:before="60" w:after="60" w:line="240" w:lineRule="auto"/>
        <w:ind w:right="260"/>
        <w:jc w:val="both"/>
        <w:rPr>
          <w:rFonts w:ascii="Arial" w:hAnsi="Arial" w:cs="Arial"/>
          <w:b/>
          <w:i/>
          <w:iCs/>
          <w:sz w:val="20"/>
          <w:szCs w:val="20"/>
        </w:rPr>
      </w:pPr>
    </w:p>
    <w:tbl>
      <w:tblPr>
        <w:tblStyle w:val="TableGrid"/>
        <w:tblW w:w="3446" w:type="pct"/>
        <w:jc w:val="center"/>
        <w:tblLayout w:type="fixed"/>
        <w:tblLook w:val="04A0" w:firstRow="1" w:lastRow="0" w:firstColumn="1" w:lastColumn="0" w:noHBand="0" w:noVBand="1"/>
      </w:tblPr>
      <w:tblGrid>
        <w:gridCol w:w="2267"/>
        <w:gridCol w:w="548"/>
        <w:gridCol w:w="549"/>
        <w:gridCol w:w="549"/>
        <w:gridCol w:w="549"/>
        <w:gridCol w:w="549"/>
        <w:gridCol w:w="549"/>
        <w:gridCol w:w="549"/>
        <w:gridCol w:w="549"/>
        <w:gridCol w:w="548"/>
      </w:tblGrid>
      <w:tr w:rsidR="00850956" w:rsidRPr="00373ACB" w14:paraId="3B2B5117" w14:textId="77777777" w:rsidTr="003B491F">
        <w:trPr>
          <w:trHeight w:val="397"/>
          <w:jc w:val="center"/>
        </w:trPr>
        <w:tc>
          <w:tcPr>
            <w:tcW w:w="1573" w:type="pct"/>
            <w:shd w:val="clear" w:color="auto" w:fill="D9D9D9" w:themeFill="background1" w:themeFillShade="D9"/>
            <w:vAlign w:val="center"/>
          </w:tcPr>
          <w:p w14:paraId="188547DB" w14:textId="77777777" w:rsidR="00850956" w:rsidRPr="00373ACB" w:rsidRDefault="00850956" w:rsidP="00850956">
            <w:pPr>
              <w:spacing w:before="60" w:after="6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80" w:type="pct"/>
            <w:vAlign w:val="center"/>
          </w:tcPr>
          <w:p w14:paraId="4C2248FE"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5A570719"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57B82737"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4EC560B7"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6CE7E260"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051C305D" w14:textId="12F8C69B" w:rsidR="00850956" w:rsidRPr="003B491F" w:rsidRDefault="00850956" w:rsidP="00850956">
            <w:pPr>
              <w:spacing w:before="60" w:after="60"/>
              <w:jc w:val="center"/>
              <w:rPr>
                <w:rFonts w:ascii="Arial" w:hAnsi="Arial" w:cs="Arial"/>
                <w:b/>
                <w:sz w:val="20"/>
                <w:szCs w:val="20"/>
              </w:rPr>
            </w:pPr>
          </w:p>
        </w:tc>
        <w:tc>
          <w:tcPr>
            <w:tcW w:w="381" w:type="pct"/>
            <w:vAlign w:val="center"/>
          </w:tcPr>
          <w:p w14:paraId="25781822"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0B429A9C" w14:textId="77777777" w:rsidR="00850956" w:rsidRPr="003B491F" w:rsidRDefault="00850956" w:rsidP="00850956">
            <w:pPr>
              <w:spacing w:before="60" w:after="60"/>
              <w:jc w:val="center"/>
              <w:rPr>
                <w:rFonts w:ascii="Arial" w:hAnsi="Arial" w:cs="Arial"/>
                <w:b/>
                <w:sz w:val="20"/>
                <w:szCs w:val="20"/>
              </w:rPr>
            </w:pPr>
          </w:p>
        </w:tc>
        <w:tc>
          <w:tcPr>
            <w:tcW w:w="380" w:type="pct"/>
            <w:vAlign w:val="center"/>
          </w:tcPr>
          <w:p w14:paraId="15320660" w14:textId="77777777" w:rsidR="00850956" w:rsidRPr="003B491F" w:rsidRDefault="00850956" w:rsidP="00850956">
            <w:pPr>
              <w:spacing w:before="60" w:after="60"/>
              <w:jc w:val="center"/>
              <w:rPr>
                <w:rFonts w:ascii="Arial" w:hAnsi="Arial" w:cs="Arial"/>
                <w:b/>
                <w:sz w:val="20"/>
                <w:szCs w:val="20"/>
              </w:rPr>
            </w:pPr>
          </w:p>
        </w:tc>
      </w:tr>
      <w:tr w:rsidR="00850956" w:rsidRPr="00373ACB" w14:paraId="26CFBCBE" w14:textId="77777777" w:rsidTr="003B491F">
        <w:trPr>
          <w:trHeight w:val="397"/>
          <w:jc w:val="center"/>
        </w:trPr>
        <w:tc>
          <w:tcPr>
            <w:tcW w:w="1573" w:type="pct"/>
            <w:vAlign w:val="center"/>
          </w:tcPr>
          <w:p w14:paraId="07D2AC63" w14:textId="77777777" w:rsidR="00850956" w:rsidRPr="007103E4" w:rsidRDefault="00850956" w:rsidP="00850956">
            <w:pPr>
              <w:spacing w:before="60" w:after="60"/>
              <w:rPr>
                <w:rFonts w:ascii="Arial" w:hAnsi="Arial" w:cs="Arial"/>
                <w:sz w:val="20"/>
                <w:szCs w:val="20"/>
              </w:rPr>
            </w:pPr>
            <w:r>
              <w:rPr>
                <w:rFonts w:ascii="Arial" w:hAnsi="Arial" w:cs="Arial"/>
                <w:sz w:val="20"/>
                <w:szCs w:val="20"/>
              </w:rPr>
              <w:t>Lecture/seminars (also described as ‘classes’)</w:t>
            </w:r>
          </w:p>
        </w:tc>
        <w:tc>
          <w:tcPr>
            <w:tcW w:w="380" w:type="pct"/>
            <w:vAlign w:val="center"/>
          </w:tcPr>
          <w:p w14:paraId="382BFAF4"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0A4723D5"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663656E7"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4DB0C26B"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554EE938"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111F6F4C" w14:textId="16E47450"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7DFD63B6"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7CE74AA7"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0" w:type="pct"/>
            <w:vAlign w:val="center"/>
          </w:tcPr>
          <w:p w14:paraId="5027ED84" w14:textId="77777777" w:rsidR="00850956" w:rsidRPr="003B491F" w:rsidRDefault="00850956" w:rsidP="00850956">
            <w:pPr>
              <w:spacing w:before="60" w:after="60"/>
              <w:jc w:val="center"/>
              <w:rPr>
                <w:rFonts w:ascii="Arial" w:hAnsi="Arial" w:cs="Arial"/>
                <w:sz w:val="20"/>
                <w:szCs w:val="20"/>
              </w:rPr>
            </w:pPr>
          </w:p>
        </w:tc>
      </w:tr>
      <w:tr w:rsidR="00850956" w:rsidRPr="00373ACB" w14:paraId="76E4A341" w14:textId="77777777" w:rsidTr="003B491F">
        <w:trPr>
          <w:trHeight w:val="397"/>
          <w:jc w:val="center"/>
        </w:trPr>
        <w:tc>
          <w:tcPr>
            <w:tcW w:w="1573" w:type="pct"/>
            <w:vAlign w:val="center"/>
          </w:tcPr>
          <w:p w14:paraId="0A888C0F" w14:textId="77777777" w:rsidR="00850956" w:rsidRPr="007103E4" w:rsidRDefault="00850956" w:rsidP="00850956">
            <w:pPr>
              <w:spacing w:before="60" w:after="60"/>
              <w:rPr>
                <w:rFonts w:ascii="Arial" w:hAnsi="Arial" w:cs="Arial"/>
                <w:sz w:val="20"/>
                <w:szCs w:val="20"/>
              </w:rPr>
            </w:pPr>
            <w:r>
              <w:rPr>
                <w:rFonts w:ascii="Arial" w:hAnsi="Arial" w:cs="Arial"/>
                <w:sz w:val="20"/>
                <w:szCs w:val="20"/>
              </w:rPr>
              <w:t xml:space="preserve">Training, supervision, teaching on clinical work </w:t>
            </w:r>
          </w:p>
        </w:tc>
        <w:tc>
          <w:tcPr>
            <w:tcW w:w="380" w:type="pct"/>
            <w:vAlign w:val="center"/>
          </w:tcPr>
          <w:p w14:paraId="3371D66B"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313B9ED7"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57495B05"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3435C282"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2C83790D" w14:textId="696C0EEF" w:rsidR="00850956" w:rsidRPr="003B491F" w:rsidRDefault="00850956" w:rsidP="00850956">
            <w:pPr>
              <w:spacing w:before="60" w:after="60"/>
              <w:jc w:val="center"/>
              <w:rPr>
                <w:rFonts w:ascii="Arial" w:hAnsi="Arial" w:cs="Arial"/>
                <w:sz w:val="20"/>
                <w:szCs w:val="20"/>
              </w:rPr>
            </w:pPr>
          </w:p>
        </w:tc>
        <w:tc>
          <w:tcPr>
            <w:tcW w:w="381" w:type="pct"/>
            <w:vAlign w:val="center"/>
          </w:tcPr>
          <w:p w14:paraId="0D73BA17" w14:textId="4F55E01C"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2BB6B50F"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1B4CDCD7" w14:textId="77777777" w:rsidR="00850956" w:rsidRPr="003B491F" w:rsidRDefault="00850956" w:rsidP="00850956">
            <w:pPr>
              <w:spacing w:before="60" w:after="60"/>
              <w:jc w:val="center"/>
              <w:rPr>
                <w:rFonts w:ascii="Arial" w:hAnsi="Arial" w:cs="Arial"/>
                <w:sz w:val="20"/>
                <w:szCs w:val="20"/>
              </w:rPr>
            </w:pPr>
          </w:p>
        </w:tc>
        <w:tc>
          <w:tcPr>
            <w:tcW w:w="380" w:type="pct"/>
            <w:vAlign w:val="center"/>
          </w:tcPr>
          <w:p w14:paraId="6EC0D628"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r>
      <w:tr w:rsidR="00850956" w:rsidRPr="00373ACB" w14:paraId="5F41A421" w14:textId="77777777" w:rsidTr="003B491F">
        <w:trPr>
          <w:trHeight w:val="397"/>
          <w:jc w:val="center"/>
        </w:trPr>
        <w:tc>
          <w:tcPr>
            <w:tcW w:w="1573" w:type="pct"/>
            <w:vAlign w:val="center"/>
          </w:tcPr>
          <w:p w14:paraId="3C57F604" w14:textId="77777777" w:rsidR="00850956" w:rsidRPr="007103E4" w:rsidRDefault="00850956" w:rsidP="00850956">
            <w:pPr>
              <w:spacing w:before="60" w:after="60"/>
              <w:rPr>
                <w:rFonts w:ascii="Arial" w:hAnsi="Arial" w:cs="Arial"/>
                <w:sz w:val="20"/>
                <w:szCs w:val="20"/>
              </w:rPr>
            </w:pPr>
            <w:r>
              <w:rPr>
                <w:rFonts w:ascii="Arial" w:hAnsi="Arial" w:cs="Arial"/>
                <w:sz w:val="20"/>
                <w:szCs w:val="20"/>
              </w:rPr>
              <w:t>Private Study</w:t>
            </w:r>
          </w:p>
        </w:tc>
        <w:tc>
          <w:tcPr>
            <w:tcW w:w="380" w:type="pct"/>
            <w:vAlign w:val="center"/>
          </w:tcPr>
          <w:p w14:paraId="1585C59B"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47FA9018" w14:textId="122FB967" w:rsidR="00850956" w:rsidRPr="003B491F" w:rsidRDefault="005D1C9D"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7276B8D0"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4F9D0A6F"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68DB8B34"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56A61C5D" w14:textId="4AC7AA42"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3D9B0609" w14:textId="52E4DB54" w:rsidR="00850956" w:rsidRPr="003B491F" w:rsidRDefault="005D1C9D"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7F435079"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0" w:type="pct"/>
            <w:vAlign w:val="center"/>
          </w:tcPr>
          <w:p w14:paraId="54731D8E"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r>
      <w:tr w:rsidR="00850956" w:rsidRPr="00373ACB" w14:paraId="53E4812C" w14:textId="77777777" w:rsidTr="003B491F">
        <w:trPr>
          <w:trHeight w:val="397"/>
          <w:jc w:val="center"/>
        </w:trPr>
        <w:tc>
          <w:tcPr>
            <w:tcW w:w="1573" w:type="pct"/>
            <w:shd w:val="clear" w:color="auto" w:fill="D9D9D9" w:themeFill="background1" w:themeFillShade="D9"/>
            <w:vAlign w:val="center"/>
          </w:tcPr>
          <w:p w14:paraId="74427421" w14:textId="77777777" w:rsidR="00850956" w:rsidRPr="00373ACB" w:rsidRDefault="00850956" w:rsidP="00850956">
            <w:pPr>
              <w:spacing w:before="60" w:after="60"/>
              <w:rPr>
                <w:rFonts w:ascii="Arial" w:hAnsi="Arial" w:cs="Arial"/>
                <w:b/>
                <w:sz w:val="20"/>
                <w:szCs w:val="20"/>
              </w:rPr>
            </w:pPr>
            <w:r w:rsidRPr="00373ACB">
              <w:rPr>
                <w:rFonts w:ascii="Arial" w:hAnsi="Arial" w:cs="Arial"/>
                <w:b/>
                <w:sz w:val="20"/>
                <w:szCs w:val="20"/>
              </w:rPr>
              <w:t>Assessment method</w:t>
            </w:r>
          </w:p>
        </w:tc>
        <w:tc>
          <w:tcPr>
            <w:tcW w:w="380" w:type="pct"/>
            <w:vAlign w:val="center"/>
          </w:tcPr>
          <w:p w14:paraId="346E16A4"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7E6766C5"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5FDE818F"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761D3DA9"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2347145B"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5AD3801E" w14:textId="497832F1" w:rsidR="00850956" w:rsidRPr="003B491F" w:rsidRDefault="00850956" w:rsidP="00850956">
            <w:pPr>
              <w:spacing w:before="60" w:after="60"/>
              <w:jc w:val="center"/>
              <w:rPr>
                <w:rFonts w:ascii="Arial" w:hAnsi="Arial" w:cs="Arial"/>
                <w:b/>
                <w:sz w:val="20"/>
                <w:szCs w:val="20"/>
              </w:rPr>
            </w:pPr>
          </w:p>
        </w:tc>
        <w:tc>
          <w:tcPr>
            <w:tcW w:w="381" w:type="pct"/>
            <w:vAlign w:val="center"/>
          </w:tcPr>
          <w:p w14:paraId="7EE6E552" w14:textId="77777777" w:rsidR="00850956" w:rsidRPr="003B491F" w:rsidRDefault="00850956" w:rsidP="00850956">
            <w:pPr>
              <w:spacing w:before="60" w:after="60"/>
              <w:jc w:val="center"/>
              <w:rPr>
                <w:rFonts w:ascii="Arial" w:hAnsi="Arial" w:cs="Arial"/>
                <w:b/>
                <w:sz w:val="20"/>
                <w:szCs w:val="20"/>
              </w:rPr>
            </w:pPr>
          </w:p>
        </w:tc>
        <w:tc>
          <w:tcPr>
            <w:tcW w:w="381" w:type="pct"/>
            <w:vAlign w:val="center"/>
          </w:tcPr>
          <w:p w14:paraId="7AF8869A" w14:textId="77777777" w:rsidR="00850956" w:rsidRPr="003B491F" w:rsidRDefault="00850956" w:rsidP="00850956">
            <w:pPr>
              <w:spacing w:before="60" w:after="60"/>
              <w:jc w:val="center"/>
              <w:rPr>
                <w:rFonts w:ascii="Arial" w:hAnsi="Arial" w:cs="Arial"/>
                <w:b/>
                <w:sz w:val="20"/>
                <w:szCs w:val="20"/>
              </w:rPr>
            </w:pPr>
          </w:p>
        </w:tc>
        <w:tc>
          <w:tcPr>
            <w:tcW w:w="380" w:type="pct"/>
            <w:vAlign w:val="center"/>
          </w:tcPr>
          <w:p w14:paraId="2B50C00D" w14:textId="77777777" w:rsidR="00850956" w:rsidRPr="003B491F" w:rsidRDefault="00850956" w:rsidP="00850956">
            <w:pPr>
              <w:spacing w:before="60" w:after="60"/>
              <w:jc w:val="center"/>
              <w:rPr>
                <w:rFonts w:ascii="Arial" w:hAnsi="Arial" w:cs="Arial"/>
                <w:b/>
                <w:sz w:val="20"/>
                <w:szCs w:val="20"/>
              </w:rPr>
            </w:pPr>
          </w:p>
        </w:tc>
      </w:tr>
      <w:tr w:rsidR="00850956" w:rsidRPr="00373ACB" w14:paraId="24356675" w14:textId="77777777" w:rsidTr="003B491F">
        <w:trPr>
          <w:trHeight w:val="397"/>
          <w:jc w:val="center"/>
        </w:trPr>
        <w:tc>
          <w:tcPr>
            <w:tcW w:w="1573" w:type="pct"/>
            <w:vAlign w:val="center"/>
          </w:tcPr>
          <w:p w14:paraId="003C55A5" w14:textId="77777777" w:rsidR="00850956" w:rsidRPr="00D71DF4" w:rsidRDefault="00850956" w:rsidP="00850956">
            <w:pPr>
              <w:spacing w:before="60" w:after="60"/>
              <w:rPr>
                <w:rFonts w:ascii="Arial" w:hAnsi="Arial" w:cs="Arial"/>
                <w:sz w:val="20"/>
                <w:szCs w:val="20"/>
              </w:rPr>
            </w:pPr>
            <w:r>
              <w:rPr>
                <w:rFonts w:ascii="Arial" w:hAnsi="Arial" w:cs="Arial"/>
                <w:sz w:val="20"/>
                <w:szCs w:val="20"/>
              </w:rPr>
              <w:t>Clinical case/project work</w:t>
            </w:r>
          </w:p>
        </w:tc>
        <w:tc>
          <w:tcPr>
            <w:tcW w:w="380" w:type="pct"/>
            <w:vAlign w:val="center"/>
          </w:tcPr>
          <w:p w14:paraId="25AE5A8F"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2CD4DB98"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7CF92E8E"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7E7C03B4"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76149F69" w14:textId="7185D3FE" w:rsidR="00850956" w:rsidRPr="003B491F" w:rsidRDefault="00850956" w:rsidP="00850956">
            <w:pPr>
              <w:spacing w:before="60" w:after="60"/>
              <w:jc w:val="center"/>
              <w:rPr>
                <w:rFonts w:ascii="Arial" w:hAnsi="Arial" w:cs="Arial"/>
                <w:sz w:val="20"/>
                <w:szCs w:val="20"/>
              </w:rPr>
            </w:pPr>
          </w:p>
        </w:tc>
        <w:tc>
          <w:tcPr>
            <w:tcW w:w="381" w:type="pct"/>
            <w:vAlign w:val="center"/>
          </w:tcPr>
          <w:p w14:paraId="76A715FC" w14:textId="78E4A180"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03035FA8"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3379744B" w14:textId="77777777" w:rsidR="00850956" w:rsidRPr="003B491F" w:rsidRDefault="00850956" w:rsidP="00850956">
            <w:pPr>
              <w:spacing w:before="60" w:after="60"/>
              <w:jc w:val="center"/>
              <w:rPr>
                <w:rFonts w:ascii="Arial" w:hAnsi="Arial" w:cs="Arial"/>
                <w:sz w:val="20"/>
                <w:szCs w:val="20"/>
              </w:rPr>
            </w:pPr>
          </w:p>
        </w:tc>
        <w:tc>
          <w:tcPr>
            <w:tcW w:w="380" w:type="pct"/>
            <w:vAlign w:val="center"/>
          </w:tcPr>
          <w:p w14:paraId="556F26EE"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r>
      <w:tr w:rsidR="00850956" w:rsidRPr="00373ACB" w14:paraId="5B9413F6" w14:textId="77777777" w:rsidTr="003B491F">
        <w:trPr>
          <w:trHeight w:val="397"/>
          <w:jc w:val="center"/>
        </w:trPr>
        <w:tc>
          <w:tcPr>
            <w:tcW w:w="1573" w:type="pct"/>
            <w:vAlign w:val="center"/>
          </w:tcPr>
          <w:p w14:paraId="2FA862DB" w14:textId="77777777" w:rsidR="00850956" w:rsidRPr="00D71DF4" w:rsidRDefault="00850956" w:rsidP="00850956">
            <w:pPr>
              <w:spacing w:before="60" w:after="60"/>
              <w:rPr>
                <w:rFonts w:ascii="Arial" w:hAnsi="Arial" w:cs="Arial"/>
                <w:sz w:val="20"/>
                <w:szCs w:val="20"/>
              </w:rPr>
            </w:pPr>
            <w:r>
              <w:rPr>
                <w:rFonts w:ascii="Arial" w:hAnsi="Arial" w:cs="Arial"/>
                <w:sz w:val="20"/>
                <w:szCs w:val="20"/>
              </w:rPr>
              <w:t xml:space="preserve">Critical reflection </w:t>
            </w:r>
          </w:p>
        </w:tc>
        <w:tc>
          <w:tcPr>
            <w:tcW w:w="380" w:type="pct"/>
            <w:vAlign w:val="center"/>
          </w:tcPr>
          <w:p w14:paraId="69E548EB"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1C2B45A7"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431BC8D2"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1BF40020" w14:textId="16733769"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49064B14" w14:textId="3622AA11" w:rsidR="00850956" w:rsidRPr="003B491F" w:rsidRDefault="00850956" w:rsidP="00850956">
            <w:pPr>
              <w:spacing w:before="60" w:after="60"/>
              <w:jc w:val="center"/>
              <w:rPr>
                <w:rFonts w:ascii="Arial" w:hAnsi="Arial" w:cs="Arial"/>
                <w:sz w:val="20"/>
                <w:szCs w:val="20"/>
              </w:rPr>
            </w:pPr>
          </w:p>
        </w:tc>
        <w:tc>
          <w:tcPr>
            <w:tcW w:w="381" w:type="pct"/>
            <w:vAlign w:val="center"/>
          </w:tcPr>
          <w:p w14:paraId="7AB58B50" w14:textId="10347F5A"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1" w:type="pct"/>
            <w:vAlign w:val="center"/>
          </w:tcPr>
          <w:p w14:paraId="21AE650A" w14:textId="77777777" w:rsidR="00850956" w:rsidRPr="003B491F" w:rsidRDefault="00850956" w:rsidP="00850956">
            <w:pPr>
              <w:spacing w:before="60" w:after="60"/>
              <w:jc w:val="center"/>
              <w:rPr>
                <w:rFonts w:ascii="Arial" w:hAnsi="Arial" w:cs="Arial"/>
                <w:sz w:val="20"/>
                <w:szCs w:val="20"/>
              </w:rPr>
            </w:pPr>
          </w:p>
        </w:tc>
        <w:tc>
          <w:tcPr>
            <w:tcW w:w="381" w:type="pct"/>
            <w:vAlign w:val="center"/>
          </w:tcPr>
          <w:p w14:paraId="3A66F68B"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c>
          <w:tcPr>
            <w:tcW w:w="380" w:type="pct"/>
            <w:vAlign w:val="center"/>
          </w:tcPr>
          <w:p w14:paraId="1B0CF808" w14:textId="77777777" w:rsidR="00850956" w:rsidRPr="003B491F" w:rsidRDefault="00850956" w:rsidP="00850956">
            <w:pPr>
              <w:spacing w:before="60" w:after="60"/>
              <w:jc w:val="center"/>
              <w:rPr>
                <w:rFonts w:ascii="Arial" w:hAnsi="Arial" w:cs="Arial"/>
                <w:sz w:val="20"/>
                <w:szCs w:val="20"/>
              </w:rPr>
            </w:pPr>
            <w:r w:rsidRPr="003B491F">
              <w:rPr>
                <w:rFonts w:ascii="Arial" w:hAnsi="Arial" w:cs="Arial"/>
                <w:sz w:val="20"/>
                <w:szCs w:val="20"/>
              </w:rPr>
              <w:t>X</w:t>
            </w:r>
          </w:p>
        </w:tc>
      </w:tr>
    </w:tbl>
    <w:p w14:paraId="5D4138E3" w14:textId="77777777" w:rsidR="001B624F" w:rsidRPr="00373ACB" w:rsidRDefault="001B624F" w:rsidP="00850956">
      <w:pPr>
        <w:spacing w:before="60" w:after="60" w:line="240" w:lineRule="auto"/>
        <w:ind w:left="426" w:right="260"/>
        <w:jc w:val="both"/>
        <w:rPr>
          <w:rFonts w:ascii="Arial" w:hAnsi="Arial" w:cs="Arial"/>
          <w:b/>
          <w:iCs/>
          <w:sz w:val="20"/>
          <w:szCs w:val="20"/>
        </w:rPr>
      </w:pPr>
    </w:p>
    <w:p w14:paraId="2A304331" w14:textId="3CB5B0FE" w:rsidR="001B624F" w:rsidRDefault="001B624F" w:rsidP="00850956">
      <w:pPr>
        <w:numPr>
          <w:ilvl w:val="0"/>
          <w:numId w:val="1"/>
        </w:numPr>
        <w:spacing w:before="60" w:after="6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A43B04">
        <w:rPr>
          <w:rFonts w:ascii="Arial" w:hAnsi="Arial" w:cs="Arial"/>
          <w:sz w:val="20"/>
          <w:szCs w:val="20"/>
        </w:rPr>
        <w:t>Division</w:t>
      </w:r>
      <w:r w:rsidR="00850956">
        <w:rPr>
          <w:rFonts w:ascii="Arial" w:hAnsi="Arial" w:cs="Arial"/>
          <w:sz w:val="20"/>
          <w:szCs w:val="20"/>
        </w:rPr>
        <w:t>/School</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53DAF0" w14:textId="77777777" w:rsidR="00850956" w:rsidRPr="00DF2132" w:rsidRDefault="00850956" w:rsidP="00850956">
      <w:pPr>
        <w:spacing w:before="60" w:after="60" w:line="240" w:lineRule="auto"/>
        <w:ind w:left="426" w:right="260"/>
        <w:jc w:val="both"/>
        <w:rPr>
          <w:rFonts w:ascii="Arial" w:hAnsi="Arial" w:cs="Arial"/>
          <w:sz w:val="20"/>
          <w:szCs w:val="20"/>
        </w:rPr>
      </w:pPr>
    </w:p>
    <w:p w14:paraId="188E89C4" w14:textId="77777777" w:rsidR="001B624F" w:rsidRDefault="001B624F" w:rsidP="00850956">
      <w:pPr>
        <w:spacing w:before="60" w:after="6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2F47EB50" w14:textId="77777777" w:rsidR="001B624F" w:rsidRPr="00A7491F" w:rsidRDefault="001B624F" w:rsidP="00850956">
      <w:pPr>
        <w:spacing w:before="60" w:after="6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51B1DFF" w14:textId="77777777" w:rsidR="001B624F" w:rsidRPr="00D023E6"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C5AB9D9" w14:textId="77777777" w:rsidR="001B624F" w:rsidRPr="00D023E6"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F987733" w14:textId="77777777" w:rsidR="001B624F" w:rsidRPr="00D023E6"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721B04E" w14:textId="77777777" w:rsidR="00C70AD3" w:rsidRDefault="001B624F" w:rsidP="00850956">
      <w:pPr>
        <w:pStyle w:val="ListParagraph"/>
        <w:numPr>
          <w:ilvl w:val="0"/>
          <w:numId w:val="4"/>
        </w:numPr>
        <w:spacing w:before="60" w:after="6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2754C78" w14:textId="725BC370" w:rsidR="00C70AD3" w:rsidRDefault="00C70AD3" w:rsidP="00850956">
      <w:pPr>
        <w:pStyle w:val="ListParagraph"/>
        <w:numPr>
          <w:ilvl w:val="0"/>
          <w:numId w:val="4"/>
        </w:numPr>
        <w:spacing w:before="60" w:after="60" w:line="240" w:lineRule="auto"/>
        <w:ind w:right="260"/>
        <w:jc w:val="both"/>
        <w:rPr>
          <w:rFonts w:ascii="Arial" w:hAnsi="Arial" w:cs="Arial"/>
          <w:sz w:val="20"/>
          <w:szCs w:val="20"/>
        </w:rPr>
      </w:pPr>
      <w:r w:rsidRPr="003C6197">
        <w:rPr>
          <w:rFonts w:ascii="Arial" w:hAnsi="Arial" w:cs="Arial"/>
          <w:sz w:val="20"/>
          <w:szCs w:val="20"/>
        </w:rPr>
        <w:t>In accordance with Kent Law School’s agreed statement on lecture recording, the School will not routinely record teaching sessions that are heavily discussion based (i.e. combined lecture/seminars</w:t>
      </w:r>
      <w:r>
        <w:rPr>
          <w:rFonts w:ascii="Arial" w:hAnsi="Arial" w:cs="Arial"/>
          <w:sz w:val="20"/>
          <w:szCs w:val="20"/>
        </w:rPr>
        <w:t xml:space="preserve"> or cases) which is the c</w:t>
      </w:r>
      <w:r w:rsidR="003C6197">
        <w:rPr>
          <w:rFonts w:ascii="Arial" w:hAnsi="Arial" w:cs="Arial"/>
          <w:sz w:val="20"/>
          <w:szCs w:val="20"/>
        </w:rPr>
        <w:t>ase</w:t>
      </w:r>
      <w:r w:rsidRPr="003C6197">
        <w:rPr>
          <w:rFonts w:ascii="Arial" w:hAnsi="Arial" w:cs="Arial"/>
          <w:sz w:val="20"/>
          <w:szCs w:val="20"/>
        </w:rPr>
        <w:t xml:space="preserve"> in this module. </w:t>
      </w:r>
    </w:p>
    <w:p w14:paraId="45659866" w14:textId="77777777" w:rsidR="00850956" w:rsidRPr="003C6197" w:rsidRDefault="00850956" w:rsidP="00E27805">
      <w:pPr>
        <w:pStyle w:val="ListParagraph"/>
        <w:spacing w:before="60" w:after="60" w:line="240" w:lineRule="auto"/>
        <w:ind w:left="1080" w:right="260"/>
        <w:jc w:val="both"/>
        <w:rPr>
          <w:rFonts w:ascii="Arial" w:hAnsi="Arial" w:cs="Arial"/>
          <w:sz w:val="20"/>
          <w:szCs w:val="20"/>
        </w:rPr>
      </w:pPr>
    </w:p>
    <w:p w14:paraId="590370E8" w14:textId="77777777" w:rsidR="001B624F" w:rsidRPr="00A7491F" w:rsidRDefault="001B624F" w:rsidP="00850956">
      <w:pPr>
        <w:spacing w:before="60" w:after="6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40F61E6" w14:textId="0547EDB3" w:rsidR="001B624F" w:rsidRDefault="001B624F" w:rsidP="00850956">
      <w:pPr>
        <w:spacing w:before="60" w:after="6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70AD3">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337690AB" w14:textId="77777777" w:rsidR="00850956" w:rsidRPr="00373ACB" w:rsidRDefault="00850956" w:rsidP="00850956">
      <w:pPr>
        <w:spacing w:before="60" w:after="60" w:line="240" w:lineRule="auto"/>
        <w:ind w:left="426" w:right="260"/>
        <w:jc w:val="both"/>
        <w:rPr>
          <w:rFonts w:ascii="Arial" w:hAnsi="Arial" w:cs="Arial"/>
          <w:iCs/>
          <w:sz w:val="20"/>
          <w:szCs w:val="20"/>
        </w:rPr>
      </w:pPr>
    </w:p>
    <w:p w14:paraId="0D2BAACC" w14:textId="77777777" w:rsidR="001B624F" w:rsidRPr="00373ACB" w:rsidRDefault="001B624F" w:rsidP="00850956">
      <w:pPr>
        <w:numPr>
          <w:ilvl w:val="0"/>
          <w:numId w:val="1"/>
        </w:numPr>
        <w:spacing w:before="60" w:after="6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5F43F97F" w14:textId="77777777" w:rsidR="001B624F" w:rsidRDefault="001B624F" w:rsidP="00850956">
      <w:pPr>
        <w:spacing w:before="60" w:after="60" w:line="240" w:lineRule="auto"/>
        <w:ind w:left="426" w:right="260"/>
        <w:jc w:val="both"/>
        <w:rPr>
          <w:rFonts w:ascii="Arial" w:hAnsi="Arial" w:cs="Arial"/>
          <w:iCs/>
          <w:sz w:val="20"/>
          <w:szCs w:val="20"/>
        </w:rPr>
      </w:pPr>
      <w:r>
        <w:rPr>
          <w:rFonts w:ascii="Arial" w:hAnsi="Arial" w:cs="Arial"/>
          <w:iCs/>
          <w:sz w:val="20"/>
          <w:szCs w:val="20"/>
        </w:rPr>
        <w:lastRenderedPageBreak/>
        <w:t>Canterbury</w:t>
      </w:r>
    </w:p>
    <w:p w14:paraId="4DC76F7A" w14:textId="77777777" w:rsidR="001B624F" w:rsidRDefault="00C946D3" w:rsidP="00850956">
      <w:pPr>
        <w:spacing w:before="60" w:after="60" w:line="240" w:lineRule="auto"/>
        <w:ind w:left="426" w:right="260"/>
        <w:jc w:val="both"/>
        <w:rPr>
          <w:rFonts w:ascii="Arial" w:hAnsi="Arial" w:cs="Arial"/>
          <w:iCs/>
          <w:sz w:val="20"/>
          <w:szCs w:val="20"/>
        </w:rPr>
      </w:pPr>
      <w:r>
        <w:rPr>
          <w:rFonts w:ascii="Arial" w:hAnsi="Arial" w:cs="Arial"/>
          <w:iCs/>
          <w:sz w:val="20"/>
          <w:szCs w:val="20"/>
        </w:rPr>
        <w:t xml:space="preserve">   </w:t>
      </w:r>
    </w:p>
    <w:p w14:paraId="770C7C33" w14:textId="77777777" w:rsidR="001B624F" w:rsidRPr="00DF2132" w:rsidRDefault="001B624F" w:rsidP="00850956">
      <w:pPr>
        <w:numPr>
          <w:ilvl w:val="0"/>
          <w:numId w:val="1"/>
        </w:numPr>
        <w:spacing w:before="60" w:after="6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505AB69" w14:textId="77777777" w:rsidR="001B624F" w:rsidRPr="00DF2132" w:rsidRDefault="001B624F" w:rsidP="00850956">
      <w:pPr>
        <w:spacing w:before="60" w:after="60" w:line="240" w:lineRule="auto"/>
        <w:ind w:left="426" w:right="260"/>
        <w:jc w:val="both"/>
        <w:rPr>
          <w:rFonts w:ascii="Arial" w:hAnsi="Arial" w:cs="Arial"/>
          <w:sz w:val="20"/>
          <w:szCs w:val="20"/>
        </w:rPr>
      </w:pPr>
      <w:r w:rsidRPr="00DF2132">
        <w:rPr>
          <w:rFonts w:ascii="Arial" w:hAnsi="Arial" w:cs="Arial"/>
          <w:sz w:val="20"/>
          <w:szCs w:val="20"/>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 activities and support activity. </w:t>
      </w:r>
    </w:p>
    <w:p w14:paraId="358DB0CA" w14:textId="77777777" w:rsidR="001B624F" w:rsidRPr="00373ACB" w:rsidRDefault="001B624F" w:rsidP="00850956">
      <w:pPr>
        <w:spacing w:before="60" w:after="60" w:line="240" w:lineRule="auto"/>
        <w:ind w:left="426" w:right="260"/>
        <w:jc w:val="both"/>
        <w:rPr>
          <w:rFonts w:ascii="Arial" w:hAnsi="Arial" w:cs="Arial"/>
          <w:iCs/>
          <w:sz w:val="20"/>
          <w:szCs w:val="20"/>
        </w:rPr>
      </w:pPr>
    </w:p>
    <w:p w14:paraId="17C40077" w14:textId="77777777" w:rsidR="00230478" w:rsidRDefault="00230478" w:rsidP="00850956">
      <w:pPr>
        <w:spacing w:before="60" w:after="60" w:line="259" w:lineRule="auto"/>
        <w:jc w:val="both"/>
        <w:rPr>
          <w:rFonts w:ascii="Arial" w:hAnsi="Arial" w:cs="Arial"/>
          <w:b/>
          <w:sz w:val="20"/>
          <w:szCs w:val="20"/>
        </w:rPr>
      </w:pPr>
      <w:r>
        <w:rPr>
          <w:rFonts w:ascii="Arial" w:hAnsi="Arial" w:cs="Arial"/>
          <w:b/>
          <w:sz w:val="20"/>
          <w:szCs w:val="20"/>
        </w:rPr>
        <w:br w:type="page"/>
      </w:r>
    </w:p>
    <w:p w14:paraId="555288DB" w14:textId="77777777" w:rsidR="001B624F" w:rsidRPr="003155BB" w:rsidRDefault="00A43B04" w:rsidP="00850956">
      <w:pPr>
        <w:spacing w:before="60" w:after="60" w:line="240" w:lineRule="auto"/>
        <w:jc w:val="both"/>
        <w:rPr>
          <w:rFonts w:ascii="Arial" w:hAnsi="Arial" w:cs="Arial"/>
          <w:sz w:val="20"/>
          <w:szCs w:val="20"/>
        </w:rPr>
      </w:pPr>
      <w:r w:rsidRPr="00A43B04">
        <w:rPr>
          <w:rFonts w:ascii="Arial" w:hAnsi="Arial" w:cs="Arial"/>
          <w:b/>
          <w:sz w:val="20"/>
          <w:szCs w:val="20"/>
        </w:rPr>
        <w:lastRenderedPageBreak/>
        <w:t>DIVISIONAL</w:t>
      </w:r>
      <w:r w:rsidR="001B624F" w:rsidRPr="00A43B04">
        <w:rPr>
          <w:rFonts w:ascii="Arial" w:hAnsi="Arial" w:cs="Arial"/>
          <w:b/>
          <w:sz w:val="20"/>
          <w:szCs w:val="20"/>
        </w:rPr>
        <w:t xml:space="preserve"> U</w:t>
      </w:r>
      <w:r w:rsidR="001B624F" w:rsidRPr="00373ACB">
        <w:rPr>
          <w:rFonts w:ascii="Arial" w:hAnsi="Arial" w:cs="Arial"/>
          <w:b/>
          <w:sz w:val="20"/>
          <w:szCs w:val="20"/>
        </w:rPr>
        <w:t xml:space="preserve">SE ONLY </w:t>
      </w:r>
    </w:p>
    <w:p w14:paraId="5A59192A" w14:textId="77777777" w:rsidR="001B624F" w:rsidRPr="00373ACB" w:rsidRDefault="001B624F" w:rsidP="00850956">
      <w:pPr>
        <w:spacing w:before="60" w:after="6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72757C5" w14:textId="77777777" w:rsidR="001B624F" w:rsidRPr="00373ACB" w:rsidRDefault="001B624F" w:rsidP="00850956">
      <w:pPr>
        <w:spacing w:before="60" w:after="6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1B624F" w:rsidRPr="00373ACB" w14:paraId="5CF241DA" w14:textId="77777777" w:rsidTr="00806B06">
        <w:trPr>
          <w:trHeight w:val="317"/>
        </w:trPr>
        <w:tc>
          <w:tcPr>
            <w:tcW w:w="1673" w:type="dxa"/>
          </w:tcPr>
          <w:p w14:paraId="2B5EEF8B" w14:textId="77777777" w:rsidR="001B624F" w:rsidRPr="00373ACB" w:rsidRDefault="001B624F" w:rsidP="00850956">
            <w:pPr>
              <w:spacing w:before="60" w:after="6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74186C34" w14:textId="77777777" w:rsidR="001B624F" w:rsidRPr="00373ACB" w:rsidRDefault="001B624F" w:rsidP="00850956">
            <w:pPr>
              <w:spacing w:before="60" w:after="60"/>
              <w:jc w:val="both"/>
              <w:rPr>
                <w:rFonts w:ascii="Arial" w:hAnsi="Arial" w:cs="Arial"/>
                <w:sz w:val="20"/>
                <w:szCs w:val="20"/>
              </w:rPr>
            </w:pPr>
            <w:r w:rsidRPr="00373ACB">
              <w:rPr>
                <w:rFonts w:ascii="Arial" w:hAnsi="Arial" w:cs="Arial"/>
                <w:sz w:val="20"/>
                <w:szCs w:val="20"/>
              </w:rPr>
              <w:t>Major/minor revision</w:t>
            </w:r>
          </w:p>
        </w:tc>
        <w:tc>
          <w:tcPr>
            <w:tcW w:w="2342" w:type="dxa"/>
          </w:tcPr>
          <w:p w14:paraId="67FBF662" w14:textId="0D1788C8" w:rsidR="001B624F" w:rsidRPr="00373ACB" w:rsidRDefault="001B624F" w:rsidP="00850956">
            <w:pPr>
              <w:spacing w:before="60" w:after="60"/>
              <w:ind w:right="-34"/>
              <w:jc w:val="both"/>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827F23B" w14:textId="77777777" w:rsidR="001B624F" w:rsidRPr="00373ACB" w:rsidRDefault="001B624F" w:rsidP="00850956">
            <w:pPr>
              <w:spacing w:before="60" w:after="6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3F84991A" w14:textId="77777777" w:rsidR="001B624F" w:rsidRPr="00373ACB" w:rsidRDefault="001B624F" w:rsidP="00850956">
            <w:pPr>
              <w:spacing w:before="60" w:after="6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1B624F" w:rsidRPr="00373ACB" w14:paraId="53F4ED61" w14:textId="77777777" w:rsidTr="00806B06">
        <w:trPr>
          <w:trHeight w:val="305"/>
        </w:trPr>
        <w:tc>
          <w:tcPr>
            <w:tcW w:w="1673" w:type="dxa"/>
          </w:tcPr>
          <w:p w14:paraId="54D52601" w14:textId="778ABD1A" w:rsidR="001B624F" w:rsidRPr="00373ACB" w:rsidRDefault="001B624F" w:rsidP="00850956">
            <w:pPr>
              <w:spacing w:before="60" w:after="60"/>
              <w:ind w:right="-330"/>
              <w:jc w:val="both"/>
              <w:rPr>
                <w:rFonts w:ascii="Arial" w:hAnsi="Arial" w:cs="Arial"/>
                <w:sz w:val="20"/>
                <w:szCs w:val="20"/>
              </w:rPr>
            </w:pPr>
          </w:p>
        </w:tc>
        <w:tc>
          <w:tcPr>
            <w:tcW w:w="1417" w:type="dxa"/>
          </w:tcPr>
          <w:p w14:paraId="101FDE17" w14:textId="0BFCAD23" w:rsidR="001B624F" w:rsidRPr="00373ACB" w:rsidRDefault="001B624F" w:rsidP="00850956">
            <w:pPr>
              <w:spacing w:before="60" w:after="60"/>
              <w:ind w:right="-330"/>
              <w:jc w:val="both"/>
              <w:rPr>
                <w:rFonts w:ascii="Arial" w:hAnsi="Arial" w:cs="Arial"/>
                <w:sz w:val="20"/>
                <w:szCs w:val="20"/>
              </w:rPr>
            </w:pPr>
          </w:p>
        </w:tc>
        <w:tc>
          <w:tcPr>
            <w:tcW w:w="2342" w:type="dxa"/>
          </w:tcPr>
          <w:p w14:paraId="3197D726" w14:textId="4AE69C08" w:rsidR="001B624F" w:rsidRPr="00373ACB" w:rsidRDefault="001B624F" w:rsidP="00850956">
            <w:pPr>
              <w:spacing w:before="60" w:after="60"/>
              <w:ind w:right="-330"/>
              <w:jc w:val="both"/>
              <w:rPr>
                <w:rFonts w:ascii="Arial" w:hAnsi="Arial" w:cs="Arial"/>
                <w:sz w:val="20"/>
                <w:szCs w:val="20"/>
              </w:rPr>
            </w:pPr>
          </w:p>
        </w:tc>
        <w:tc>
          <w:tcPr>
            <w:tcW w:w="2658" w:type="dxa"/>
          </w:tcPr>
          <w:p w14:paraId="29258886" w14:textId="0692DAF5" w:rsidR="001B624F" w:rsidRPr="00373ACB" w:rsidRDefault="001B624F" w:rsidP="00850956">
            <w:pPr>
              <w:spacing w:before="60" w:after="60"/>
              <w:ind w:right="-330"/>
              <w:jc w:val="both"/>
              <w:rPr>
                <w:rFonts w:ascii="Arial" w:hAnsi="Arial" w:cs="Arial"/>
                <w:sz w:val="20"/>
                <w:szCs w:val="20"/>
              </w:rPr>
            </w:pPr>
          </w:p>
        </w:tc>
        <w:tc>
          <w:tcPr>
            <w:tcW w:w="2400" w:type="dxa"/>
          </w:tcPr>
          <w:p w14:paraId="1FF34D9B" w14:textId="7A6818F8" w:rsidR="001B624F" w:rsidRPr="00373ACB" w:rsidRDefault="001B624F" w:rsidP="00850956">
            <w:pPr>
              <w:spacing w:before="60" w:after="60"/>
              <w:ind w:right="-330"/>
              <w:jc w:val="both"/>
              <w:rPr>
                <w:rFonts w:ascii="Arial" w:hAnsi="Arial" w:cs="Arial"/>
                <w:sz w:val="20"/>
                <w:szCs w:val="20"/>
              </w:rPr>
            </w:pPr>
          </w:p>
        </w:tc>
      </w:tr>
      <w:tr w:rsidR="001B624F" w:rsidRPr="00373ACB" w14:paraId="3F1C3FAB" w14:textId="77777777" w:rsidTr="00806B06">
        <w:trPr>
          <w:trHeight w:val="305"/>
        </w:trPr>
        <w:tc>
          <w:tcPr>
            <w:tcW w:w="1673" w:type="dxa"/>
          </w:tcPr>
          <w:p w14:paraId="7643734F" w14:textId="5DDF8B70" w:rsidR="001B624F" w:rsidRPr="00373ACB" w:rsidRDefault="001B624F" w:rsidP="00850956">
            <w:pPr>
              <w:spacing w:before="60" w:after="60"/>
              <w:ind w:right="-330"/>
              <w:jc w:val="both"/>
              <w:rPr>
                <w:rFonts w:ascii="Arial" w:hAnsi="Arial" w:cs="Arial"/>
                <w:sz w:val="20"/>
                <w:szCs w:val="20"/>
              </w:rPr>
            </w:pPr>
          </w:p>
        </w:tc>
        <w:tc>
          <w:tcPr>
            <w:tcW w:w="1417" w:type="dxa"/>
          </w:tcPr>
          <w:p w14:paraId="14AB8C12" w14:textId="2573931D" w:rsidR="001B624F" w:rsidRPr="00373ACB" w:rsidRDefault="001B624F" w:rsidP="00850956">
            <w:pPr>
              <w:spacing w:before="60" w:after="60"/>
              <w:ind w:right="-330"/>
              <w:jc w:val="both"/>
              <w:rPr>
                <w:rFonts w:ascii="Arial" w:hAnsi="Arial" w:cs="Arial"/>
                <w:sz w:val="20"/>
                <w:szCs w:val="20"/>
              </w:rPr>
            </w:pPr>
          </w:p>
        </w:tc>
        <w:tc>
          <w:tcPr>
            <w:tcW w:w="2342" w:type="dxa"/>
          </w:tcPr>
          <w:p w14:paraId="14295773" w14:textId="73FF552D" w:rsidR="001B624F" w:rsidRPr="00373ACB" w:rsidRDefault="001B624F" w:rsidP="00850956">
            <w:pPr>
              <w:spacing w:before="60" w:after="60"/>
              <w:ind w:right="-330"/>
              <w:jc w:val="both"/>
              <w:rPr>
                <w:rFonts w:ascii="Arial" w:hAnsi="Arial" w:cs="Arial"/>
                <w:sz w:val="20"/>
                <w:szCs w:val="20"/>
              </w:rPr>
            </w:pPr>
          </w:p>
        </w:tc>
        <w:tc>
          <w:tcPr>
            <w:tcW w:w="2658" w:type="dxa"/>
          </w:tcPr>
          <w:p w14:paraId="110C8024" w14:textId="3CAA800D" w:rsidR="001B624F" w:rsidRPr="00373ACB" w:rsidRDefault="001B624F" w:rsidP="00850956">
            <w:pPr>
              <w:spacing w:before="60" w:after="60"/>
              <w:ind w:right="-330"/>
              <w:jc w:val="both"/>
              <w:rPr>
                <w:rFonts w:ascii="Arial" w:hAnsi="Arial" w:cs="Arial"/>
                <w:sz w:val="20"/>
                <w:szCs w:val="20"/>
              </w:rPr>
            </w:pPr>
          </w:p>
        </w:tc>
        <w:tc>
          <w:tcPr>
            <w:tcW w:w="2400" w:type="dxa"/>
          </w:tcPr>
          <w:p w14:paraId="279CA2BF" w14:textId="208580CA" w:rsidR="001B624F" w:rsidRPr="00373ACB" w:rsidRDefault="001B624F" w:rsidP="00850956">
            <w:pPr>
              <w:spacing w:before="60" w:after="60"/>
              <w:ind w:right="-330"/>
              <w:jc w:val="both"/>
              <w:rPr>
                <w:rFonts w:ascii="Arial" w:hAnsi="Arial" w:cs="Arial"/>
                <w:sz w:val="20"/>
                <w:szCs w:val="20"/>
              </w:rPr>
            </w:pPr>
          </w:p>
        </w:tc>
      </w:tr>
    </w:tbl>
    <w:p w14:paraId="39C36B7F" w14:textId="77777777" w:rsidR="001B624F" w:rsidRPr="00373ACB" w:rsidRDefault="001B624F" w:rsidP="00850956">
      <w:pPr>
        <w:spacing w:before="60" w:after="60" w:line="240" w:lineRule="auto"/>
        <w:ind w:right="-330"/>
        <w:jc w:val="both"/>
        <w:rPr>
          <w:rFonts w:ascii="Arial" w:hAnsi="Arial" w:cs="Arial"/>
          <w:sz w:val="20"/>
          <w:szCs w:val="20"/>
        </w:rPr>
      </w:pPr>
    </w:p>
    <w:p w14:paraId="18FFC1F4" w14:textId="77777777" w:rsidR="008210C1" w:rsidRDefault="008210C1" w:rsidP="00850956">
      <w:pPr>
        <w:spacing w:before="60" w:after="60"/>
        <w:jc w:val="both"/>
      </w:pPr>
    </w:p>
    <w:sectPr w:rsidR="008210C1" w:rsidSect="00E03633">
      <w:headerReference w:type="default" r:id="rId9"/>
      <w:footerReference w:type="default" r:id="rId10"/>
      <w:headerReference w:type="first" r:id="rId11"/>
      <w:pgSz w:w="11906" w:h="16838" w:code="9"/>
      <w:pgMar w:top="720" w:right="720" w:bottom="1276" w:left="720" w:header="709"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663A" w14:textId="77777777" w:rsidR="00FB4B4D" w:rsidRDefault="00FB4B4D" w:rsidP="00C26844">
      <w:pPr>
        <w:spacing w:after="0" w:line="240" w:lineRule="auto"/>
      </w:pPr>
      <w:r>
        <w:separator/>
      </w:r>
    </w:p>
  </w:endnote>
  <w:endnote w:type="continuationSeparator" w:id="0">
    <w:p w14:paraId="2904940B" w14:textId="77777777" w:rsidR="00FB4B4D" w:rsidRDefault="00FB4B4D" w:rsidP="00C2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78FF9B6" w14:textId="77777777" w:rsidR="00E03633" w:rsidRDefault="00E03633" w:rsidP="009A2D37">
        <w:pPr>
          <w:pStyle w:val="Footer"/>
          <w:jc w:val="center"/>
        </w:pPr>
      </w:p>
      <w:p w14:paraId="4F8C490D" w14:textId="4B466B52" w:rsidR="008B2543" w:rsidRDefault="00DD2D96" w:rsidP="009A2D37">
        <w:pPr>
          <w:pStyle w:val="Footer"/>
          <w:jc w:val="center"/>
        </w:pPr>
        <w:r>
          <w:fldChar w:fldCharType="begin"/>
        </w:r>
        <w:r>
          <w:instrText xml:space="preserve"> PAGE   \* MERGEFORMAT </w:instrText>
        </w:r>
        <w:r>
          <w:fldChar w:fldCharType="separate"/>
        </w:r>
        <w:r w:rsidR="003D02CA">
          <w:rPr>
            <w:noProof/>
          </w:rPr>
          <w:t>5</w:t>
        </w:r>
        <w:r>
          <w:rPr>
            <w:noProof/>
          </w:rPr>
          <w:fldChar w:fldCharType="end"/>
        </w:r>
      </w:p>
    </w:sdtContent>
  </w:sdt>
  <w:p w14:paraId="53DB621F" w14:textId="3FCB4059" w:rsidR="008B2543" w:rsidRPr="007B7724" w:rsidRDefault="006F5CB7" w:rsidP="00971465">
    <w:pPr>
      <w:pStyle w:val="Footer"/>
      <w:spacing w:after="120"/>
      <w:ind w:right="-330"/>
      <w:jc w:val="center"/>
      <w:rPr>
        <w:rFonts w:ascii="Arial" w:hAnsi="Arial"/>
        <w:sz w:val="18"/>
      </w:rPr>
    </w:pPr>
    <w:r w:rsidRPr="006F5CB7">
      <w:rPr>
        <w:rFonts w:ascii="Arial" w:hAnsi="Arial"/>
        <w:sz w:val="18"/>
      </w:rPr>
      <w:t>Clinical Option</w:t>
    </w:r>
    <w:r w:rsidR="00DD2D96" w:rsidRPr="006F5CB7">
      <w:rPr>
        <w:rFonts w:ascii="Arial" w:hAnsi="Arial"/>
        <w:sz w:val="18"/>
      </w:rPr>
      <w:t xml:space="preserve"> (LW</w:t>
    </w:r>
    <w:r w:rsidR="00C26844" w:rsidRPr="006F5CB7">
      <w:rPr>
        <w:rFonts w:ascii="Arial" w:hAnsi="Arial"/>
        <w:sz w:val="18"/>
      </w:rPr>
      <w:t>543</w:t>
    </w:r>
    <w:r w:rsidR="00850956">
      <w:rPr>
        <w:rFonts w:ascii="Arial" w:hAnsi="Arial"/>
        <w:sz w:val="18"/>
      </w:rPr>
      <w:t>1</w:t>
    </w:r>
    <w:r w:rsidR="00DD2D96" w:rsidRPr="006F5CB7">
      <w:rPr>
        <w:rFonts w:ascii="Arial" w:hAnsi="Arial"/>
        <w:sz w:val="18"/>
      </w:rPr>
      <w:t>) - (Sept. 20</w:t>
    </w:r>
    <w:r w:rsidR="00230478">
      <w:rPr>
        <w:rFonts w:ascii="Arial" w:hAnsi="Arial"/>
        <w:sz w:val="18"/>
      </w:rPr>
      <w:t>2</w:t>
    </w:r>
    <w:r w:rsidR="00850956">
      <w:rPr>
        <w:rFonts w:ascii="Arial" w:hAnsi="Arial"/>
        <w:sz w:val="18"/>
      </w:rPr>
      <w:t>2</w:t>
    </w:r>
    <w:r w:rsidR="00DD2D96" w:rsidRPr="006F5CB7">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A2FE" w14:textId="77777777" w:rsidR="00FB4B4D" w:rsidRDefault="00FB4B4D" w:rsidP="00C26844">
      <w:pPr>
        <w:spacing w:after="0" w:line="240" w:lineRule="auto"/>
      </w:pPr>
      <w:r>
        <w:separator/>
      </w:r>
    </w:p>
  </w:footnote>
  <w:footnote w:type="continuationSeparator" w:id="0">
    <w:p w14:paraId="1DABFCAC" w14:textId="77777777" w:rsidR="00FB4B4D" w:rsidRDefault="00FB4B4D" w:rsidP="00C26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069C" w14:textId="77777777" w:rsidR="00441E76" w:rsidRPr="0075408A" w:rsidRDefault="00DD2D9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D834B55" wp14:editId="10EDE66E">
          <wp:simplePos x="0" y="0"/>
          <wp:positionH relativeFrom="column">
            <wp:posOffset>5457825</wp:posOffset>
          </wp:positionH>
          <wp:positionV relativeFrom="paragraph">
            <wp:posOffset>-156845</wp:posOffset>
          </wp:positionV>
          <wp:extent cx="1170940" cy="5905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70F5ACC" w14:textId="77777777" w:rsidR="008B2543" w:rsidRPr="008C00F8" w:rsidRDefault="003B491F" w:rsidP="005E6D38">
    <w:pPr>
      <w:pStyle w:val="Heading1"/>
      <w:spacing w:before="60" w:after="60"/>
      <w:rPr>
        <w:rFonts w:ascii="Arial" w:hAnsi="Arial" w:cs="Arial"/>
      </w:rPr>
    </w:pPr>
  </w:p>
  <w:p w14:paraId="531B32ED" w14:textId="77777777" w:rsidR="008B2543" w:rsidRDefault="003B4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50C5" w14:textId="77777777" w:rsidR="000F7FBF" w:rsidRPr="0075408A" w:rsidRDefault="00DD2D9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11ADC8AE" wp14:editId="52F86FF6">
          <wp:simplePos x="0" y="0"/>
          <wp:positionH relativeFrom="column">
            <wp:posOffset>5457825</wp:posOffset>
          </wp:positionH>
          <wp:positionV relativeFrom="paragraph">
            <wp:posOffset>-156845</wp:posOffset>
          </wp:positionV>
          <wp:extent cx="1170940" cy="5905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3BF903A" w14:textId="77777777" w:rsidR="000F7FBF" w:rsidRPr="000F7FBF" w:rsidRDefault="003B491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F90"/>
    <w:multiLevelType w:val="hybridMultilevel"/>
    <w:tmpl w:val="0E227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87C5D"/>
    <w:multiLevelType w:val="hybridMultilevel"/>
    <w:tmpl w:val="14123BC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2C31130"/>
    <w:multiLevelType w:val="hybridMultilevel"/>
    <w:tmpl w:val="FDD8117E"/>
    <w:lvl w:ilvl="0" w:tplc="0ECCFAE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9762D"/>
    <w:multiLevelType w:val="hybridMultilevel"/>
    <w:tmpl w:val="158E5F44"/>
    <w:lvl w:ilvl="0" w:tplc="8B32687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1C836A4"/>
    <w:multiLevelType w:val="hybridMultilevel"/>
    <w:tmpl w:val="30E2C354"/>
    <w:lvl w:ilvl="0" w:tplc="07967AA4">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992199"/>
    <w:multiLevelType w:val="hybridMultilevel"/>
    <w:tmpl w:val="C7BAAED4"/>
    <w:lvl w:ilvl="0" w:tplc="60284B7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D255F"/>
    <w:multiLevelType w:val="hybridMultilevel"/>
    <w:tmpl w:val="B2C6CF9E"/>
    <w:lvl w:ilvl="0" w:tplc="6254C23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4"/>
  </w:num>
  <w:num w:numId="6">
    <w:abstractNumId w:val="7"/>
  </w:num>
  <w:num w:numId="7">
    <w:abstractNumId w:val="6"/>
  </w:num>
  <w:num w:numId="8">
    <w:abstractNumId w:val="10"/>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4F"/>
    <w:rsid w:val="00001480"/>
    <w:rsid w:val="00001E23"/>
    <w:rsid w:val="00010A83"/>
    <w:rsid w:val="00014836"/>
    <w:rsid w:val="000162EC"/>
    <w:rsid w:val="000429F5"/>
    <w:rsid w:val="00047CC4"/>
    <w:rsid w:val="00053313"/>
    <w:rsid w:val="00057798"/>
    <w:rsid w:val="000608F4"/>
    <w:rsid w:val="000662BA"/>
    <w:rsid w:val="00070033"/>
    <w:rsid w:val="00084F0F"/>
    <w:rsid w:val="00087AAD"/>
    <w:rsid w:val="00092914"/>
    <w:rsid w:val="0009531A"/>
    <w:rsid w:val="00096B1F"/>
    <w:rsid w:val="0009792B"/>
    <w:rsid w:val="000B681E"/>
    <w:rsid w:val="000C5B57"/>
    <w:rsid w:val="000E1EBC"/>
    <w:rsid w:val="000E2112"/>
    <w:rsid w:val="000F34DE"/>
    <w:rsid w:val="000F369A"/>
    <w:rsid w:val="00117670"/>
    <w:rsid w:val="00123ECC"/>
    <w:rsid w:val="00136C80"/>
    <w:rsid w:val="00143643"/>
    <w:rsid w:val="00150863"/>
    <w:rsid w:val="0015332C"/>
    <w:rsid w:val="0015648C"/>
    <w:rsid w:val="0016543E"/>
    <w:rsid w:val="00186D8F"/>
    <w:rsid w:val="00193495"/>
    <w:rsid w:val="00197C59"/>
    <w:rsid w:val="001A032A"/>
    <w:rsid w:val="001A5DBE"/>
    <w:rsid w:val="001B21D1"/>
    <w:rsid w:val="001B624F"/>
    <w:rsid w:val="001C096A"/>
    <w:rsid w:val="001C27D5"/>
    <w:rsid w:val="001C69A8"/>
    <w:rsid w:val="001F21BE"/>
    <w:rsid w:val="001F2ED3"/>
    <w:rsid w:val="001F3314"/>
    <w:rsid w:val="00222847"/>
    <w:rsid w:val="00230478"/>
    <w:rsid w:val="00235F0E"/>
    <w:rsid w:val="00244747"/>
    <w:rsid w:val="00271772"/>
    <w:rsid w:val="0027610E"/>
    <w:rsid w:val="00277BA3"/>
    <w:rsid w:val="00280154"/>
    <w:rsid w:val="00280AA0"/>
    <w:rsid w:val="00283084"/>
    <w:rsid w:val="002926B5"/>
    <w:rsid w:val="002A654C"/>
    <w:rsid w:val="002B34B6"/>
    <w:rsid w:val="002B3F96"/>
    <w:rsid w:val="002B59AD"/>
    <w:rsid w:val="002C01E3"/>
    <w:rsid w:val="002E4F5F"/>
    <w:rsid w:val="002F04B3"/>
    <w:rsid w:val="002F4479"/>
    <w:rsid w:val="002F6DAE"/>
    <w:rsid w:val="00304B61"/>
    <w:rsid w:val="0030725E"/>
    <w:rsid w:val="00312B15"/>
    <w:rsid w:val="0031356B"/>
    <w:rsid w:val="003155BB"/>
    <w:rsid w:val="003157FF"/>
    <w:rsid w:val="00315B1C"/>
    <w:rsid w:val="00316982"/>
    <w:rsid w:val="00322154"/>
    <w:rsid w:val="0032442E"/>
    <w:rsid w:val="00324A24"/>
    <w:rsid w:val="00324C80"/>
    <w:rsid w:val="003314D7"/>
    <w:rsid w:val="0033355C"/>
    <w:rsid w:val="003456A7"/>
    <w:rsid w:val="003555E2"/>
    <w:rsid w:val="0036780E"/>
    <w:rsid w:val="003810D3"/>
    <w:rsid w:val="003925F9"/>
    <w:rsid w:val="00394C09"/>
    <w:rsid w:val="003A5A3E"/>
    <w:rsid w:val="003B491F"/>
    <w:rsid w:val="003B7CA8"/>
    <w:rsid w:val="003C6197"/>
    <w:rsid w:val="003D02CA"/>
    <w:rsid w:val="003D10D6"/>
    <w:rsid w:val="003D7451"/>
    <w:rsid w:val="003F7CF4"/>
    <w:rsid w:val="00403D91"/>
    <w:rsid w:val="00407E14"/>
    <w:rsid w:val="00424143"/>
    <w:rsid w:val="00446287"/>
    <w:rsid w:val="00475F6C"/>
    <w:rsid w:val="004775B9"/>
    <w:rsid w:val="00481536"/>
    <w:rsid w:val="00487277"/>
    <w:rsid w:val="00492FCB"/>
    <w:rsid w:val="0049762D"/>
    <w:rsid w:val="004B3B3E"/>
    <w:rsid w:val="004E261B"/>
    <w:rsid w:val="004E34CA"/>
    <w:rsid w:val="004E704C"/>
    <w:rsid w:val="00500BFB"/>
    <w:rsid w:val="0050466B"/>
    <w:rsid w:val="00523F46"/>
    <w:rsid w:val="00524A37"/>
    <w:rsid w:val="005256A8"/>
    <w:rsid w:val="005412A4"/>
    <w:rsid w:val="00541F7D"/>
    <w:rsid w:val="00544CF4"/>
    <w:rsid w:val="005943B3"/>
    <w:rsid w:val="005A05C1"/>
    <w:rsid w:val="005B0A00"/>
    <w:rsid w:val="005B2CCA"/>
    <w:rsid w:val="005D1C9D"/>
    <w:rsid w:val="005E3FC1"/>
    <w:rsid w:val="005F0680"/>
    <w:rsid w:val="005F433F"/>
    <w:rsid w:val="00630AA5"/>
    <w:rsid w:val="006318B2"/>
    <w:rsid w:val="00641CDB"/>
    <w:rsid w:val="00663168"/>
    <w:rsid w:val="00663E93"/>
    <w:rsid w:val="00670030"/>
    <w:rsid w:val="00671668"/>
    <w:rsid w:val="00695EC1"/>
    <w:rsid w:val="006971EA"/>
    <w:rsid w:val="006A608B"/>
    <w:rsid w:val="006D5BA4"/>
    <w:rsid w:val="006D6172"/>
    <w:rsid w:val="006D7ED3"/>
    <w:rsid w:val="006E15EF"/>
    <w:rsid w:val="006E1CBE"/>
    <w:rsid w:val="006E224F"/>
    <w:rsid w:val="006E45A5"/>
    <w:rsid w:val="006F5CB7"/>
    <w:rsid w:val="00701080"/>
    <w:rsid w:val="007318D0"/>
    <w:rsid w:val="0073266A"/>
    <w:rsid w:val="00761277"/>
    <w:rsid w:val="00766FE5"/>
    <w:rsid w:val="0077218C"/>
    <w:rsid w:val="0078656C"/>
    <w:rsid w:val="007931C2"/>
    <w:rsid w:val="007933FB"/>
    <w:rsid w:val="007B5392"/>
    <w:rsid w:val="007B7F73"/>
    <w:rsid w:val="007C54EE"/>
    <w:rsid w:val="007D102B"/>
    <w:rsid w:val="007D4B73"/>
    <w:rsid w:val="007E2098"/>
    <w:rsid w:val="007E571F"/>
    <w:rsid w:val="007E5EDC"/>
    <w:rsid w:val="007F0C59"/>
    <w:rsid w:val="007F1C78"/>
    <w:rsid w:val="007F3C9C"/>
    <w:rsid w:val="007F6EBB"/>
    <w:rsid w:val="00806B06"/>
    <w:rsid w:val="008139BA"/>
    <w:rsid w:val="0081796A"/>
    <w:rsid w:val="008210C1"/>
    <w:rsid w:val="0082272D"/>
    <w:rsid w:val="0082411B"/>
    <w:rsid w:val="00827B50"/>
    <w:rsid w:val="008326F5"/>
    <w:rsid w:val="00850956"/>
    <w:rsid w:val="00851CE4"/>
    <w:rsid w:val="00853DAB"/>
    <w:rsid w:val="008579C0"/>
    <w:rsid w:val="0086348F"/>
    <w:rsid w:val="008677AB"/>
    <w:rsid w:val="008749D9"/>
    <w:rsid w:val="00881523"/>
    <w:rsid w:val="0089069F"/>
    <w:rsid w:val="0089170E"/>
    <w:rsid w:val="008935A8"/>
    <w:rsid w:val="0089598B"/>
    <w:rsid w:val="008A17F8"/>
    <w:rsid w:val="008A3F89"/>
    <w:rsid w:val="008B327D"/>
    <w:rsid w:val="008B33DE"/>
    <w:rsid w:val="008C7A8B"/>
    <w:rsid w:val="008E5DE4"/>
    <w:rsid w:val="008F21B5"/>
    <w:rsid w:val="008F59CF"/>
    <w:rsid w:val="00927951"/>
    <w:rsid w:val="00930F9E"/>
    <w:rsid w:val="009326C7"/>
    <w:rsid w:val="00932E93"/>
    <w:rsid w:val="00942ED0"/>
    <w:rsid w:val="00952E8A"/>
    <w:rsid w:val="00971E9B"/>
    <w:rsid w:val="00977523"/>
    <w:rsid w:val="009840F3"/>
    <w:rsid w:val="00985292"/>
    <w:rsid w:val="0099406A"/>
    <w:rsid w:val="00996036"/>
    <w:rsid w:val="009A37B4"/>
    <w:rsid w:val="009A3DAD"/>
    <w:rsid w:val="009C0D87"/>
    <w:rsid w:val="009C1F52"/>
    <w:rsid w:val="009C4E1F"/>
    <w:rsid w:val="009D0E5B"/>
    <w:rsid w:val="009D1E12"/>
    <w:rsid w:val="009D31AF"/>
    <w:rsid w:val="009D4E9E"/>
    <w:rsid w:val="009D5A4F"/>
    <w:rsid w:val="009E62F9"/>
    <w:rsid w:val="009F3940"/>
    <w:rsid w:val="00A0071D"/>
    <w:rsid w:val="00A00B16"/>
    <w:rsid w:val="00A04301"/>
    <w:rsid w:val="00A043E3"/>
    <w:rsid w:val="00A1743A"/>
    <w:rsid w:val="00A2588B"/>
    <w:rsid w:val="00A32B9A"/>
    <w:rsid w:val="00A4036E"/>
    <w:rsid w:val="00A40CA2"/>
    <w:rsid w:val="00A43B04"/>
    <w:rsid w:val="00A463E6"/>
    <w:rsid w:val="00A51D31"/>
    <w:rsid w:val="00A540A6"/>
    <w:rsid w:val="00A54AC7"/>
    <w:rsid w:val="00A61748"/>
    <w:rsid w:val="00A6520A"/>
    <w:rsid w:val="00A65E69"/>
    <w:rsid w:val="00A74A5C"/>
    <w:rsid w:val="00A906DF"/>
    <w:rsid w:val="00A935B8"/>
    <w:rsid w:val="00AA20B6"/>
    <w:rsid w:val="00AA6507"/>
    <w:rsid w:val="00AB0DB0"/>
    <w:rsid w:val="00AB7074"/>
    <w:rsid w:val="00AD19AF"/>
    <w:rsid w:val="00AE6CD9"/>
    <w:rsid w:val="00AF1084"/>
    <w:rsid w:val="00AF747F"/>
    <w:rsid w:val="00B104F3"/>
    <w:rsid w:val="00B10FD3"/>
    <w:rsid w:val="00B15607"/>
    <w:rsid w:val="00B20004"/>
    <w:rsid w:val="00B708AD"/>
    <w:rsid w:val="00B91859"/>
    <w:rsid w:val="00B952CB"/>
    <w:rsid w:val="00BA7EAD"/>
    <w:rsid w:val="00BB002B"/>
    <w:rsid w:val="00BB187A"/>
    <w:rsid w:val="00BB54C5"/>
    <w:rsid w:val="00BC3683"/>
    <w:rsid w:val="00BC77A0"/>
    <w:rsid w:val="00BD0571"/>
    <w:rsid w:val="00BD62B0"/>
    <w:rsid w:val="00BE5EA1"/>
    <w:rsid w:val="00BE756F"/>
    <w:rsid w:val="00C035D7"/>
    <w:rsid w:val="00C13E30"/>
    <w:rsid w:val="00C26844"/>
    <w:rsid w:val="00C341A3"/>
    <w:rsid w:val="00C52407"/>
    <w:rsid w:val="00C62614"/>
    <w:rsid w:val="00C65DA7"/>
    <w:rsid w:val="00C70AD3"/>
    <w:rsid w:val="00C74217"/>
    <w:rsid w:val="00C747BE"/>
    <w:rsid w:val="00C74944"/>
    <w:rsid w:val="00C90AF2"/>
    <w:rsid w:val="00C933B0"/>
    <w:rsid w:val="00C946D3"/>
    <w:rsid w:val="00CA2889"/>
    <w:rsid w:val="00CC211B"/>
    <w:rsid w:val="00CC2B82"/>
    <w:rsid w:val="00CC4B40"/>
    <w:rsid w:val="00CC6265"/>
    <w:rsid w:val="00CD3B46"/>
    <w:rsid w:val="00CE6590"/>
    <w:rsid w:val="00CF17B8"/>
    <w:rsid w:val="00CF60EC"/>
    <w:rsid w:val="00CF772D"/>
    <w:rsid w:val="00D01C8F"/>
    <w:rsid w:val="00D120A1"/>
    <w:rsid w:val="00D17B06"/>
    <w:rsid w:val="00D17B84"/>
    <w:rsid w:val="00D3027D"/>
    <w:rsid w:val="00D31CCB"/>
    <w:rsid w:val="00D326C2"/>
    <w:rsid w:val="00D503B6"/>
    <w:rsid w:val="00D62902"/>
    <w:rsid w:val="00D70B2B"/>
    <w:rsid w:val="00DA2432"/>
    <w:rsid w:val="00DC338D"/>
    <w:rsid w:val="00DD2D96"/>
    <w:rsid w:val="00DD2DDB"/>
    <w:rsid w:val="00DD46AF"/>
    <w:rsid w:val="00DE5252"/>
    <w:rsid w:val="00DF1E40"/>
    <w:rsid w:val="00DF30C6"/>
    <w:rsid w:val="00E03633"/>
    <w:rsid w:val="00E27805"/>
    <w:rsid w:val="00E318ED"/>
    <w:rsid w:val="00E339F5"/>
    <w:rsid w:val="00E57E11"/>
    <w:rsid w:val="00E707B1"/>
    <w:rsid w:val="00E7181B"/>
    <w:rsid w:val="00E92F16"/>
    <w:rsid w:val="00E95DB6"/>
    <w:rsid w:val="00E96F60"/>
    <w:rsid w:val="00EB5D7B"/>
    <w:rsid w:val="00EC7EC9"/>
    <w:rsid w:val="00ED4B7E"/>
    <w:rsid w:val="00ED5F94"/>
    <w:rsid w:val="00ED654B"/>
    <w:rsid w:val="00ED711C"/>
    <w:rsid w:val="00EE456F"/>
    <w:rsid w:val="00EE6EBE"/>
    <w:rsid w:val="00EF1256"/>
    <w:rsid w:val="00EF299A"/>
    <w:rsid w:val="00EF58A2"/>
    <w:rsid w:val="00F044BB"/>
    <w:rsid w:val="00F12AF0"/>
    <w:rsid w:val="00F23A4B"/>
    <w:rsid w:val="00F319B0"/>
    <w:rsid w:val="00F466B1"/>
    <w:rsid w:val="00F71293"/>
    <w:rsid w:val="00F8164B"/>
    <w:rsid w:val="00FA33EC"/>
    <w:rsid w:val="00FA61CE"/>
    <w:rsid w:val="00FB4B4D"/>
    <w:rsid w:val="00FC4700"/>
    <w:rsid w:val="00FC7D76"/>
    <w:rsid w:val="00FD02C3"/>
    <w:rsid w:val="00FD2833"/>
    <w:rsid w:val="00FE5E40"/>
    <w:rsid w:val="4DBAF8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986D34"/>
  <w15:chartTrackingRefBased/>
  <w15:docId w15:val="{19D6BA0B-E8FD-42CF-8102-1330D167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24F"/>
    <w:pPr>
      <w:spacing w:after="200" w:line="276" w:lineRule="auto"/>
    </w:pPr>
    <w:rPr>
      <w:rFonts w:eastAsiaTheme="minorEastAsia"/>
      <w:lang w:eastAsia="en-GB"/>
    </w:rPr>
  </w:style>
  <w:style w:type="paragraph" w:styleId="Heading1">
    <w:name w:val="heading 1"/>
    <w:basedOn w:val="Normal"/>
    <w:next w:val="Normal"/>
    <w:link w:val="Heading1Char"/>
    <w:qFormat/>
    <w:rsid w:val="001B624F"/>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24F"/>
    <w:rPr>
      <w:rFonts w:ascii="Plantin" w:eastAsia="Times New Roman" w:hAnsi="Plantin" w:cs="Times New Roman"/>
      <w:b/>
      <w:sz w:val="24"/>
      <w:szCs w:val="20"/>
    </w:rPr>
  </w:style>
  <w:style w:type="character" w:styleId="Hyperlink">
    <w:name w:val="Hyperlink"/>
    <w:rsid w:val="001B624F"/>
    <w:rPr>
      <w:color w:val="0000FF"/>
      <w:u w:val="single"/>
    </w:rPr>
  </w:style>
  <w:style w:type="paragraph" w:customStyle="1" w:styleId="Default">
    <w:name w:val="Default"/>
    <w:rsid w:val="001B624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1B624F"/>
    <w:pPr>
      <w:ind w:left="720"/>
      <w:contextualSpacing/>
    </w:pPr>
  </w:style>
  <w:style w:type="paragraph" w:styleId="Header">
    <w:name w:val="header"/>
    <w:basedOn w:val="Normal"/>
    <w:link w:val="HeaderChar"/>
    <w:uiPriority w:val="99"/>
    <w:unhideWhenUsed/>
    <w:rsid w:val="001B6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24F"/>
    <w:rPr>
      <w:rFonts w:eastAsiaTheme="minorEastAsia"/>
      <w:lang w:eastAsia="en-GB"/>
    </w:rPr>
  </w:style>
  <w:style w:type="paragraph" w:styleId="Footer">
    <w:name w:val="footer"/>
    <w:basedOn w:val="Normal"/>
    <w:link w:val="FooterChar"/>
    <w:uiPriority w:val="99"/>
    <w:unhideWhenUsed/>
    <w:rsid w:val="001B6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4F"/>
    <w:rPr>
      <w:rFonts w:eastAsiaTheme="minorEastAsia"/>
      <w:lang w:eastAsia="en-GB"/>
    </w:rPr>
  </w:style>
  <w:style w:type="table" w:styleId="TableGrid">
    <w:name w:val="Table Grid"/>
    <w:basedOn w:val="TableNormal"/>
    <w:uiPriority w:val="59"/>
    <w:rsid w:val="001B624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624F"/>
    <w:rPr>
      <w:sz w:val="16"/>
      <w:szCs w:val="16"/>
    </w:rPr>
  </w:style>
  <w:style w:type="paragraph" w:styleId="CommentText">
    <w:name w:val="annotation text"/>
    <w:basedOn w:val="Normal"/>
    <w:link w:val="CommentTextChar"/>
    <w:uiPriority w:val="99"/>
    <w:semiHidden/>
    <w:unhideWhenUsed/>
    <w:rsid w:val="001B624F"/>
    <w:pPr>
      <w:spacing w:line="240" w:lineRule="auto"/>
    </w:pPr>
    <w:rPr>
      <w:sz w:val="20"/>
      <w:szCs w:val="20"/>
    </w:rPr>
  </w:style>
  <w:style w:type="character" w:customStyle="1" w:styleId="CommentTextChar">
    <w:name w:val="Comment Text Char"/>
    <w:basedOn w:val="DefaultParagraphFont"/>
    <w:link w:val="CommentText"/>
    <w:uiPriority w:val="99"/>
    <w:semiHidden/>
    <w:rsid w:val="001B624F"/>
    <w:rPr>
      <w:rFonts w:eastAsiaTheme="minorEastAsia"/>
      <w:sz w:val="20"/>
      <w:szCs w:val="20"/>
      <w:lang w:eastAsia="en-GB"/>
    </w:rPr>
  </w:style>
  <w:style w:type="table" w:customStyle="1" w:styleId="TableGrid1">
    <w:name w:val="Table Grid1"/>
    <w:basedOn w:val="TableNormal"/>
    <w:next w:val="TableGrid"/>
    <w:uiPriority w:val="59"/>
    <w:rsid w:val="001B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624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B624F"/>
    <w:rPr>
      <w:rFonts w:ascii="Calibri" w:hAnsi="Calibri"/>
      <w:szCs w:val="21"/>
    </w:rPr>
  </w:style>
  <w:style w:type="paragraph" w:styleId="BalloonText">
    <w:name w:val="Balloon Text"/>
    <w:basedOn w:val="Normal"/>
    <w:link w:val="BalloonTextChar"/>
    <w:uiPriority w:val="99"/>
    <w:semiHidden/>
    <w:unhideWhenUsed/>
    <w:rsid w:val="001B6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4F"/>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70AD3"/>
    <w:rPr>
      <w:b/>
      <w:bCs/>
    </w:rPr>
  </w:style>
  <w:style w:type="character" w:customStyle="1" w:styleId="CommentSubjectChar">
    <w:name w:val="Comment Subject Char"/>
    <w:basedOn w:val="CommentTextChar"/>
    <w:link w:val="CommentSubject"/>
    <w:uiPriority w:val="99"/>
    <w:semiHidden/>
    <w:rsid w:val="00C70AD3"/>
    <w:rPr>
      <w:rFonts w:eastAsiaTheme="minorEastAsia"/>
      <w:b/>
      <w:bCs/>
      <w:sz w:val="20"/>
      <w:szCs w:val="20"/>
      <w:lang w:eastAsia="en-GB"/>
    </w:rPr>
  </w:style>
  <w:style w:type="paragraph" w:styleId="Revision">
    <w:name w:val="Revision"/>
    <w:hidden/>
    <w:uiPriority w:val="99"/>
    <w:semiHidden/>
    <w:rsid w:val="00ED711C"/>
    <w:pPr>
      <w:spacing w:after="0" w:line="240" w:lineRule="auto"/>
    </w:pPr>
    <w:rPr>
      <w:rFonts w:eastAsiaTheme="minorEastAsia"/>
      <w:lang w:eastAsia="en-GB"/>
    </w:rPr>
  </w:style>
  <w:style w:type="table" w:styleId="LightList">
    <w:name w:val="Light List"/>
    <w:basedOn w:val="TableNormal"/>
    <w:uiPriority w:val="61"/>
    <w:rsid w:val="00A43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15086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534B7-4357-4B04-ADD9-7CFF44FC8B90}">
  <ds:schemaRefs>
    <ds:schemaRef ds:uri="http://schemas.openxmlformats.org/officeDocument/2006/bibliography"/>
  </ds:schemaRefs>
</ds:datastoreItem>
</file>

<file path=customXml/itemProps2.xml><?xml version="1.0" encoding="utf-8"?>
<ds:datastoreItem xmlns:ds="http://schemas.openxmlformats.org/officeDocument/2006/customXml" ds:itemID="{0650C29C-9791-4725-957C-CFA663D97400}"/>
</file>

<file path=customXml/itemProps3.xml><?xml version="1.0" encoding="utf-8"?>
<ds:datastoreItem xmlns:ds="http://schemas.openxmlformats.org/officeDocument/2006/customXml" ds:itemID="{6C84375E-5155-4A49-AD02-1B92EF6CF78B}"/>
</file>

<file path=customXml/itemProps4.xml><?xml version="1.0" encoding="utf-8"?>
<ds:datastoreItem xmlns:ds="http://schemas.openxmlformats.org/officeDocument/2006/customXml" ds:itemID="{E94364DB-EFC8-4ED2-A2C7-37E9A9E6995C}"/>
</file>

<file path=docProps/app.xml><?xml version="1.0" encoding="utf-8"?>
<Properties xmlns="http://schemas.openxmlformats.org/officeDocument/2006/extended-properties" xmlns:vt="http://schemas.openxmlformats.org/officeDocument/2006/docPropsVTypes">
  <Template>Normal</Template>
  <TotalTime>2</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Ben Singh Nightingale</cp:lastModifiedBy>
  <cp:revision>5</cp:revision>
  <dcterms:created xsi:type="dcterms:W3CDTF">2022-01-17T17:24:00Z</dcterms:created>
  <dcterms:modified xsi:type="dcterms:W3CDTF">2022-03-17T18:22:00Z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