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BF85"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bookmarkStart w:id="0" w:name="_GoBack"/>
      <w:bookmarkEnd w:id="0"/>
      <w:r w:rsidRPr="00A227D5">
        <w:rPr>
          <w:rFonts w:ascii="Arial" w:hAnsi="Arial" w:cs="Arial"/>
          <w:b/>
          <w:sz w:val="22"/>
          <w:szCs w:val="22"/>
        </w:rPr>
        <w:t>Title of the module</w:t>
      </w:r>
    </w:p>
    <w:p w14:paraId="635C9693" w14:textId="6C27CBC4" w:rsidR="00154D48" w:rsidRPr="00A227D5" w:rsidRDefault="00AF6213" w:rsidP="00154D48">
      <w:pPr>
        <w:spacing w:after="120"/>
        <w:ind w:left="567" w:right="260"/>
        <w:jc w:val="both"/>
        <w:rPr>
          <w:rFonts w:ascii="Arial" w:hAnsi="Arial" w:cs="Arial"/>
          <w:sz w:val="22"/>
          <w:szCs w:val="22"/>
        </w:rPr>
      </w:pPr>
      <w:r w:rsidRPr="00A227D5">
        <w:rPr>
          <w:rFonts w:ascii="Arial" w:hAnsi="Arial" w:cs="Arial"/>
          <w:sz w:val="22"/>
          <w:szCs w:val="22"/>
        </w:rPr>
        <w:t>LABS505</w:t>
      </w:r>
      <w:r w:rsidRPr="00A227D5">
        <w:rPr>
          <w:rFonts w:ascii="Arial" w:hAnsi="Arial" w:cs="Arial"/>
          <w:b/>
          <w:sz w:val="22"/>
          <w:szCs w:val="22"/>
        </w:rPr>
        <w:t xml:space="preserve"> </w:t>
      </w:r>
      <w:r w:rsidRPr="00A227D5">
        <w:rPr>
          <w:rFonts w:ascii="Arial" w:hAnsi="Arial" w:cs="Arial"/>
          <w:sz w:val="22"/>
          <w:szCs w:val="22"/>
        </w:rPr>
        <w:t xml:space="preserve">Pharmacology </w:t>
      </w:r>
    </w:p>
    <w:p w14:paraId="5191FB7B" w14:textId="77777777" w:rsidR="00AF6213" w:rsidRPr="00A227D5" w:rsidRDefault="00AF6213" w:rsidP="00154D48">
      <w:pPr>
        <w:spacing w:after="120"/>
        <w:ind w:left="567" w:right="260"/>
        <w:jc w:val="both"/>
        <w:rPr>
          <w:rFonts w:ascii="Arial" w:hAnsi="Arial" w:cs="Arial"/>
          <w:sz w:val="22"/>
          <w:szCs w:val="22"/>
        </w:rPr>
      </w:pPr>
    </w:p>
    <w:p w14:paraId="72096382"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School or partner institution which will be responsible for management of the module</w:t>
      </w:r>
    </w:p>
    <w:p w14:paraId="7A6D3BF4" w14:textId="77777777" w:rsidR="00B8473E" w:rsidRPr="00A227D5" w:rsidRDefault="00B8473E" w:rsidP="005D1755">
      <w:pPr>
        <w:spacing w:after="120"/>
        <w:ind w:right="260" w:firstLine="567"/>
        <w:rPr>
          <w:rFonts w:ascii="Arial" w:hAnsi="Arial" w:cs="Arial"/>
          <w:iCs/>
          <w:sz w:val="22"/>
          <w:szCs w:val="22"/>
        </w:rPr>
      </w:pPr>
      <w:r w:rsidRPr="00A227D5">
        <w:rPr>
          <w:rFonts w:ascii="Arial" w:hAnsi="Arial" w:cs="Arial"/>
          <w:iCs/>
          <w:sz w:val="22"/>
          <w:szCs w:val="22"/>
        </w:rPr>
        <w:t>Centre for Higher and Degree Apprenticeships</w:t>
      </w:r>
    </w:p>
    <w:p w14:paraId="1D70AE66" w14:textId="77777777" w:rsidR="00154D48" w:rsidRPr="00A227D5" w:rsidRDefault="00154D48" w:rsidP="00154D48">
      <w:pPr>
        <w:spacing w:after="120"/>
        <w:ind w:left="567" w:right="260"/>
        <w:rPr>
          <w:rFonts w:ascii="Arial" w:hAnsi="Arial" w:cs="Arial"/>
          <w:iCs/>
          <w:sz w:val="22"/>
          <w:szCs w:val="22"/>
        </w:rPr>
      </w:pPr>
    </w:p>
    <w:p w14:paraId="06DF4351" w14:textId="77777777" w:rsidR="009A2D37" w:rsidRPr="00A227D5" w:rsidRDefault="00883204"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The level of the module (</w:t>
      </w:r>
      <w:r w:rsidR="00D83563" w:rsidRPr="00A227D5">
        <w:rPr>
          <w:rFonts w:ascii="Arial" w:hAnsi="Arial" w:cs="Arial"/>
          <w:b/>
          <w:sz w:val="22"/>
          <w:szCs w:val="22"/>
        </w:rPr>
        <w:t>Level</w:t>
      </w:r>
      <w:r w:rsidR="00441E76" w:rsidRPr="00A227D5">
        <w:rPr>
          <w:rFonts w:ascii="Arial" w:hAnsi="Arial" w:cs="Arial"/>
          <w:b/>
          <w:sz w:val="22"/>
          <w:szCs w:val="22"/>
        </w:rPr>
        <w:t xml:space="preserve"> 4</w:t>
      </w:r>
      <w:r w:rsidR="001D0C7D" w:rsidRPr="00A227D5">
        <w:rPr>
          <w:rFonts w:ascii="Arial" w:hAnsi="Arial" w:cs="Arial"/>
          <w:b/>
          <w:sz w:val="22"/>
          <w:szCs w:val="22"/>
        </w:rPr>
        <w:t xml:space="preserve">, </w:t>
      </w:r>
      <w:r w:rsidR="00441E76" w:rsidRPr="00A227D5">
        <w:rPr>
          <w:rFonts w:ascii="Arial" w:hAnsi="Arial" w:cs="Arial"/>
          <w:b/>
          <w:sz w:val="22"/>
          <w:szCs w:val="22"/>
        </w:rPr>
        <w:t>Level 5</w:t>
      </w:r>
      <w:r w:rsidR="001D0C7D" w:rsidRPr="00A227D5">
        <w:rPr>
          <w:rFonts w:ascii="Arial" w:hAnsi="Arial" w:cs="Arial"/>
          <w:b/>
          <w:sz w:val="22"/>
          <w:szCs w:val="22"/>
        </w:rPr>
        <w:t xml:space="preserve">, </w:t>
      </w:r>
      <w:r w:rsidR="00441E76" w:rsidRPr="00A227D5">
        <w:rPr>
          <w:rFonts w:ascii="Arial" w:hAnsi="Arial" w:cs="Arial"/>
          <w:b/>
          <w:sz w:val="22"/>
          <w:szCs w:val="22"/>
        </w:rPr>
        <w:t>Level 6</w:t>
      </w:r>
      <w:r w:rsidR="001D0C7D" w:rsidRPr="00A227D5">
        <w:rPr>
          <w:rFonts w:ascii="Arial" w:hAnsi="Arial" w:cs="Arial"/>
          <w:b/>
          <w:sz w:val="22"/>
          <w:szCs w:val="22"/>
        </w:rPr>
        <w:t xml:space="preserve"> or </w:t>
      </w:r>
      <w:r w:rsidR="00C612A8" w:rsidRPr="00A227D5">
        <w:rPr>
          <w:rFonts w:ascii="Arial" w:hAnsi="Arial" w:cs="Arial"/>
          <w:b/>
          <w:sz w:val="22"/>
          <w:szCs w:val="22"/>
        </w:rPr>
        <w:t>L</w:t>
      </w:r>
      <w:r w:rsidR="00441E76" w:rsidRPr="00A227D5">
        <w:rPr>
          <w:rFonts w:ascii="Arial" w:hAnsi="Arial" w:cs="Arial"/>
          <w:b/>
          <w:sz w:val="22"/>
          <w:szCs w:val="22"/>
        </w:rPr>
        <w:t>evel 7</w:t>
      </w:r>
      <w:r w:rsidR="009A2D37" w:rsidRPr="00A227D5">
        <w:rPr>
          <w:rFonts w:ascii="Arial" w:hAnsi="Arial" w:cs="Arial"/>
          <w:b/>
          <w:sz w:val="22"/>
          <w:szCs w:val="22"/>
        </w:rPr>
        <w:t>)</w:t>
      </w:r>
    </w:p>
    <w:p w14:paraId="3E26401C" w14:textId="62458997" w:rsidR="009A2D37" w:rsidRPr="00A227D5" w:rsidRDefault="00E01D6B" w:rsidP="00154D48">
      <w:pPr>
        <w:spacing w:after="120"/>
        <w:ind w:left="567" w:right="260"/>
        <w:rPr>
          <w:rFonts w:ascii="Arial" w:hAnsi="Arial" w:cs="Arial"/>
          <w:sz w:val="22"/>
          <w:szCs w:val="22"/>
        </w:rPr>
      </w:pPr>
      <w:r w:rsidRPr="00A227D5">
        <w:rPr>
          <w:rFonts w:ascii="Arial" w:hAnsi="Arial" w:cs="Arial"/>
          <w:sz w:val="22"/>
          <w:szCs w:val="22"/>
        </w:rPr>
        <w:t xml:space="preserve">Level </w:t>
      </w:r>
      <w:r w:rsidR="00802C77" w:rsidRPr="00A227D5">
        <w:rPr>
          <w:rFonts w:ascii="Arial" w:hAnsi="Arial" w:cs="Arial"/>
          <w:sz w:val="22"/>
          <w:szCs w:val="22"/>
        </w:rPr>
        <w:t>5</w:t>
      </w:r>
    </w:p>
    <w:p w14:paraId="5C76492A" w14:textId="77777777" w:rsidR="00154D48" w:rsidRPr="00A227D5" w:rsidRDefault="00154D48" w:rsidP="00154D48">
      <w:pPr>
        <w:spacing w:after="120"/>
        <w:ind w:left="567" w:right="260"/>
        <w:rPr>
          <w:rFonts w:ascii="Arial" w:hAnsi="Arial" w:cs="Arial"/>
          <w:iCs/>
          <w:sz w:val="22"/>
          <w:szCs w:val="22"/>
        </w:rPr>
      </w:pPr>
    </w:p>
    <w:p w14:paraId="40E1A5AD"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 xml:space="preserve">The number of credits and the ECTS value which the module represents </w:t>
      </w:r>
    </w:p>
    <w:p w14:paraId="2B9DBA63" w14:textId="2D65AB5B" w:rsidR="009A2D37" w:rsidRPr="00A227D5" w:rsidRDefault="00E01D6B" w:rsidP="00154D48">
      <w:pPr>
        <w:spacing w:after="120"/>
        <w:ind w:left="567" w:right="260"/>
        <w:rPr>
          <w:rFonts w:ascii="Arial" w:hAnsi="Arial" w:cs="Arial"/>
          <w:sz w:val="22"/>
          <w:szCs w:val="22"/>
        </w:rPr>
      </w:pPr>
      <w:r w:rsidRPr="00A227D5">
        <w:rPr>
          <w:rFonts w:ascii="Arial" w:hAnsi="Arial" w:cs="Arial"/>
          <w:sz w:val="22"/>
          <w:szCs w:val="22"/>
        </w:rPr>
        <w:t>15 credits</w:t>
      </w:r>
      <w:r w:rsidR="006D1BD3" w:rsidRPr="00A227D5">
        <w:rPr>
          <w:rFonts w:ascii="Arial" w:hAnsi="Arial" w:cs="Arial"/>
          <w:sz w:val="22"/>
          <w:szCs w:val="22"/>
        </w:rPr>
        <w:t xml:space="preserve"> (7.5 ECTs)</w:t>
      </w:r>
    </w:p>
    <w:p w14:paraId="5D0427F4" w14:textId="77777777" w:rsidR="00154D48" w:rsidRPr="00A227D5" w:rsidRDefault="00154D48" w:rsidP="00154D48">
      <w:pPr>
        <w:spacing w:after="120"/>
        <w:ind w:left="567" w:right="260"/>
        <w:rPr>
          <w:rFonts w:ascii="Arial" w:hAnsi="Arial" w:cs="Arial"/>
          <w:sz w:val="22"/>
          <w:szCs w:val="22"/>
        </w:rPr>
      </w:pPr>
    </w:p>
    <w:p w14:paraId="037D9A21"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Which term(s) the module is to be taught in (or other teaching pattern)</w:t>
      </w:r>
    </w:p>
    <w:p w14:paraId="048E9957" w14:textId="72578348" w:rsidR="009A2D37" w:rsidRPr="00A227D5" w:rsidRDefault="00E01D6B" w:rsidP="00154D48">
      <w:pPr>
        <w:spacing w:after="120"/>
        <w:ind w:left="567" w:right="260"/>
        <w:rPr>
          <w:rFonts w:ascii="Arial" w:hAnsi="Arial" w:cs="Arial"/>
          <w:iCs/>
          <w:sz w:val="22"/>
          <w:szCs w:val="22"/>
        </w:rPr>
      </w:pPr>
      <w:r w:rsidRPr="00A227D5">
        <w:rPr>
          <w:rFonts w:ascii="Arial" w:hAnsi="Arial" w:cs="Arial"/>
          <w:iCs/>
          <w:sz w:val="22"/>
          <w:szCs w:val="22"/>
        </w:rPr>
        <w:t>Flexible delivery model</w:t>
      </w:r>
    </w:p>
    <w:p w14:paraId="04289512" w14:textId="46D2F967" w:rsidR="0036325D" w:rsidRPr="00A227D5" w:rsidRDefault="0036325D" w:rsidP="00154D48">
      <w:pPr>
        <w:spacing w:after="120"/>
        <w:ind w:left="567" w:right="260"/>
        <w:rPr>
          <w:rFonts w:ascii="Arial" w:hAnsi="Arial" w:cs="Arial"/>
          <w:iCs/>
          <w:sz w:val="22"/>
          <w:szCs w:val="22"/>
        </w:rPr>
      </w:pPr>
      <w:r w:rsidRPr="00A227D5">
        <w:rPr>
          <w:rFonts w:ascii="Arial" w:hAnsi="Arial" w:cs="Arial"/>
          <w:iCs/>
          <w:sz w:val="22"/>
          <w:szCs w:val="22"/>
        </w:rPr>
        <w:t>Autumn</w:t>
      </w:r>
      <w:r w:rsidR="009552F0" w:rsidRPr="00A227D5">
        <w:rPr>
          <w:rFonts w:ascii="Arial" w:hAnsi="Arial" w:cs="Arial"/>
          <w:iCs/>
          <w:sz w:val="22"/>
          <w:szCs w:val="22"/>
        </w:rPr>
        <w:t xml:space="preserve"> and/or</w:t>
      </w:r>
      <w:r w:rsidRPr="00A227D5">
        <w:rPr>
          <w:rFonts w:ascii="Arial" w:hAnsi="Arial" w:cs="Arial"/>
          <w:iCs/>
          <w:sz w:val="22"/>
          <w:szCs w:val="22"/>
        </w:rPr>
        <w:t xml:space="preserve"> Spring and</w:t>
      </w:r>
      <w:r w:rsidR="009552F0" w:rsidRPr="00A227D5">
        <w:rPr>
          <w:rFonts w:ascii="Arial" w:hAnsi="Arial" w:cs="Arial"/>
          <w:iCs/>
          <w:sz w:val="22"/>
          <w:szCs w:val="22"/>
        </w:rPr>
        <w:t>/or</w:t>
      </w:r>
      <w:r w:rsidRPr="00A227D5">
        <w:rPr>
          <w:rFonts w:ascii="Arial" w:hAnsi="Arial" w:cs="Arial"/>
          <w:iCs/>
          <w:sz w:val="22"/>
          <w:szCs w:val="22"/>
        </w:rPr>
        <w:t xml:space="preserve"> Summer</w:t>
      </w:r>
    </w:p>
    <w:p w14:paraId="6D9D5EAB" w14:textId="77777777" w:rsidR="00154D48" w:rsidRPr="00A227D5" w:rsidRDefault="00154D48" w:rsidP="00154D48">
      <w:pPr>
        <w:spacing w:after="120"/>
        <w:ind w:left="567" w:right="260"/>
        <w:rPr>
          <w:rFonts w:ascii="Arial" w:hAnsi="Arial" w:cs="Arial"/>
          <w:iCs/>
          <w:sz w:val="22"/>
          <w:szCs w:val="22"/>
        </w:rPr>
      </w:pPr>
    </w:p>
    <w:p w14:paraId="4945AB93"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Prerequisite and co-requisite modules</w:t>
      </w:r>
    </w:p>
    <w:p w14:paraId="6C082CF1" w14:textId="7A34357B" w:rsidR="001068B9" w:rsidRPr="00F721E6" w:rsidRDefault="00B557BA" w:rsidP="00A227D5">
      <w:pPr>
        <w:pStyle w:val="BodyText"/>
        <w:spacing w:before="123"/>
        <w:ind w:left="567"/>
      </w:pPr>
      <w:r w:rsidRPr="00F721E6">
        <w:t>N/A</w:t>
      </w:r>
    </w:p>
    <w:p w14:paraId="2FC99FD1" w14:textId="77777777" w:rsidR="00154D48" w:rsidRPr="00A227D5" w:rsidRDefault="00154D48" w:rsidP="00A227D5">
      <w:pPr>
        <w:spacing w:after="120"/>
        <w:ind w:right="260"/>
        <w:rPr>
          <w:rFonts w:ascii="Arial" w:hAnsi="Arial" w:cs="Arial"/>
          <w:iCs/>
          <w:sz w:val="22"/>
          <w:szCs w:val="22"/>
        </w:rPr>
      </w:pPr>
    </w:p>
    <w:p w14:paraId="6504EE9D" w14:textId="77777777" w:rsidR="009A2D37" w:rsidRPr="00A227D5" w:rsidRDefault="009A2D37" w:rsidP="00696FF5">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The programmes of study to which the module contributes</w:t>
      </w:r>
    </w:p>
    <w:p w14:paraId="7240EF18" w14:textId="77777777" w:rsidR="00802C77" w:rsidRPr="00F721E6" w:rsidRDefault="00802C77" w:rsidP="00A227D5">
      <w:pPr>
        <w:pStyle w:val="ListParagraph"/>
        <w:spacing w:after="120"/>
        <w:ind w:left="567"/>
        <w:jc w:val="both"/>
        <w:rPr>
          <w:rFonts w:ascii="Arial" w:hAnsi="Arial" w:cs="Arial"/>
        </w:rPr>
      </w:pPr>
      <w:proofErr w:type="spellStart"/>
      <w:r w:rsidRPr="00F721E6">
        <w:rPr>
          <w:rFonts w:ascii="Arial" w:hAnsi="Arial" w:cs="Arial"/>
        </w:rPr>
        <w:t>FdSc</w:t>
      </w:r>
      <w:proofErr w:type="spellEnd"/>
      <w:r w:rsidRPr="00F721E6">
        <w:rPr>
          <w:rFonts w:ascii="Arial" w:hAnsi="Arial" w:cs="Arial"/>
        </w:rPr>
        <w:t xml:space="preserve"> and BSc (Hons) in Applied Bioscience </w:t>
      </w:r>
    </w:p>
    <w:p w14:paraId="40214F26" w14:textId="77777777" w:rsidR="00802C77" w:rsidRPr="00F721E6" w:rsidRDefault="00802C77" w:rsidP="00A227D5">
      <w:pPr>
        <w:pStyle w:val="ListParagraph"/>
        <w:spacing w:after="120"/>
        <w:ind w:left="567"/>
        <w:jc w:val="both"/>
        <w:rPr>
          <w:rFonts w:ascii="Arial" w:hAnsi="Arial" w:cs="Arial"/>
        </w:rPr>
      </w:pPr>
      <w:proofErr w:type="spellStart"/>
      <w:r w:rsidRPr="00F721E6">
        <w:rPr>
          <w:rFonts w:ascii="Arial" w:hAnsi="Arial" w:cs="Arial"/>
        </w:rPr>
        <w:t>FdSc</w:t>
      </w:r>
      <w:proofErr w:type="spellEnd"/>
      <w:r w:rsidRPr="00F721E6">
        <w:rPr>
          <w:rFonts w:ascii="Arial" w:hAnsi="Arial" w:cs="Arial"/>
        </w:rPr>
        <w:t xml:space="preserve"> and BSc (Hons) in Applied Chemical Sciences </w:t>
      </w:r>
    </w:p>
    <w:p w14:paraId="66A9E4FB" w14:textId="4027EAF3" w:rsidR="00154D48" w:rsidRPr="00A227D5" w:rsidRDefault="00714951" w:rsidP="00A227D5">
      <w:pPr>
        <w:spacing w:after="120" w:line="360" w:lineRule="auto"/>
        <w:ind w:right="260"/>
        <w:rPr>
          <w:rFonts w:ascii="Arial" w:hAnsi="Arial" w:cs="Arial"/>
          <w:iCs/>
          <w:sz w:val="22"/>
          <w:szCs w:val="22"/>
        </w:rPr>
      </w:pPr>
      <w:r>
        <w:rPr>
          <w:rFonts w:ascii="Arial" w:hAnsi="Arial" w:cs="Arial"/>
          <w:iCs/>
          <w:sz w:val="22"/>
          <w:szCs w:val="22"/>
        </w:rPr>
        <w:t xml:space="preserve"> </w:t>
      </w:r>
    </w:p>
    <w:p w14:paraId="7C5445BC" w14:textId="77777777" w:rsidR="00E01D6B" w:rsidRPr="00A227D5" w:rsidRDefault="009A2D37" w:rsidP="00F335C2">
      <w:pPr>
        <w:numPr>
          <w:ilvl w:val="0"/>
          <w:numId w:val="1"/>
        </w:numPr>
        <w:spacing w:after="120" w:line="360" w:lineRule="auto"/>
        <w:ind w:left="567" w:right="260" w:hanging="567"/>
        <w:rPr>
          <w:rFonts w:ascii="Arial" w:hAnsi="Arial" w:cs="Arial"/>
          <w:b/>
          <w:sz w:val="22"/>
          <w:szCs w:val="22"/>
        </w:rPr>
      </w:pPr>
      <w:r w:rsidRPr="00A227D5">
        <w:rPr>
          <w:rFonts w:ascii="Arial" w:hAnsi="Arial" w:cs="Arial"/>
          <w:b/>
          <w:sz w:val="22"/>
          <w:szCs w:val="22"/>
        </w:rPr>
        <w:t>The intended subject specific learning outcomes</w:t>
      </w:r>
      <w:r w:rsidR="00C729D7" w:rsidRPr="00A227D5">
        <w:rPr>
          <w:rFonts w:ascii="Arial" w:hAnsi="Arial" w:cs="Arial"/>
          <w:b/>
          <w:sz w:val="22"/>
          <w:szCs w:val="22"/>
        </w:rPr>
        <w:t>.</w:t>
      </w:r>
      <w:r w:rsidR="00C729D7" w:rsidRPr="00A227D5">
        <w:rPr>
          <w:rFonts w:ascii="Arial" w:hAnsi="Arial" w:cs="Arial"/>
          <w:b/>
          <w:sz w:val="22"/>
          <w:szCs w:val="22"/>
        </w:rPr>
        <w:br/>
        <w:t>On successfully completing the module students will be able to:</w:t>
      </w:r>
    </w:p>
    <w:p w14:paraId="509E1303" w14:textId="7EDB38A7"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8.1 </w:t>
      </w:r>
      <w:r w:rsidR="00AF6213" w:rsidRPr="00A227D5">
        <w:rPr>
          <w:rFonts w:ascii="Arial" w:hAnsi="Arial" w:cs="Arial"/>
          <w:sz w:val="22"/>
          <w:szCs w:val="22"/>
        </w:rPr>
        <w:t xml:space="preserve">Demonstrate the knowledge and </w:t>
      </w:r>
      <w:r w:rsidR="004948B9" w:rsidRPr="00A227D5">
        <w:rPr>
          <w:rFonts w:ascii="Arial" w:hAnsi="Arial" w:cs="Arial"/>
          <w:sz w:val="22"/>
          <w:szCs w:val="22"/>
        </w:rPr>
        <w:t xml:space="preserve">critical </w:t>
      </w:r>
      <w:r w:rsidR="00AF6213" w:rsidRPr="00A227D5">
        <w:rPr>
          <w:rFonts w:ascii="Arial" w:hAnsi="Arial" w:cs="Arial"/>
          <w:sz w:val="22"/>
          <w:szCs w:val="22"/>
        </w:rPr>
        <w:t xml:space="preserve">understanding of the pharmacology that underlies the drug discovery process. </w:t>
      </w:r>
    </w:p>
    <w:p w14:paraId="5B4C4696" w14:textId="20F1FC06"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8.2 </w:t>
      </w:r>
      <w:r w:rsidR="004948B9" w:rsidRPr="00A227D5">
        <w:rPr>
          <w:rFonts w:ascii="Arial" w:hAnsi="Arial" w:cs="Arial"/>
          <w:sz w:val="22"/>
          <w:szCs w:val="22"/>
        </w:rPr>
        <w:t xml:space="preserve">Show the capability to use a range of established techniques </w:t>
      </w:r>
      <w:r w:rsidR="00AF6213" w:rsidRPr="00A227D5">
        <w:rPr>
          <w:rFonts w:ascii="Arial" w:hAnsi="Arial" w:cs="Arial"/>
          <w:sz w:val="22"/>
          <w:szCs w:val="22"/>
        </w:rPr>
        <w:t xml:space="preserve">used in the drug discovery process. </w:t>
      </w:r>
    </w:p>
    <w:p w14:paraId="183CC2EF" w14:textId="7DC0539C"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8.3 </w:t>
      </w:r>
      <w:r w:rsidR="004948B9" w:rsidRPr="00A227D5">
        <w:rPr>
          <w:rFonts w:ascii="Arial" w:hAnsi="Arial" w:cs="Arial"/>
          <w:sz w:val="22"/>
          <w:szCs w:val="22"/>
        </w:rPr>
        <w:t>Critically</w:t>
      </w:r>
      <w:r w:rsidR="00AF6213" w:rsidRPr="00A227D5">
        <w:rPr>
          <w:rFonts w:ascii="Arial" w:hAnsi="Arial" w:cs="Arial"/>
          <w:sz w:val="22"/>
          <w:szCs w:val="22"/>
        </w:rPr>
        <w:t xml:space="preserve"> analyse data obtained from a variety of </w:t>
      </w:r>
      <w:r w:rsidR="004948B9" w:rsidRPr="00A227D5">
        <w:rPr>
          <w:rFonts w:ascii="Arial" w:hAnsi="Arial" w:cs="Arial"/>
          <w:sz w:val="22"/>
          <w:szCs w:val="22"/>
        </w:rPr>
        <w:t xml:space="preserve">established </w:t>
      </w:r>
      <w:r w:rsidR="00AF6213" w:rsidRPr="00A227D5">
        <w:rPr>
          <w:rFonts w:ascii="Arial" w:hAnsi="Arial" w:cs="Arial"/>
          <w:sz w:val="22"/>
          <w:szCs w:val="22"/>
        </w:rPr>
        <w:t xml:space="preserve">technical approaches used in the drug discovery process. </w:t>
      </w:r>
    </w:p>
    <w:p w14:paraId="51A031BD" w14:textId="56548E2B" w:rsidR="00AF6213" w:rsidRPr="00A227D5" w:rsidRDefault="008439FC" w:rsidP="00A227D5">
      <w:pPr>
        <w:spacing w:line="360" w:lineRule="auto"/>
        <w:ind w:left="567"/>
        <w:rPr>
          <w:rFonts w:ascii="Arial" w:hAnsi="Arial" w:cs="Arial"/>
          <w:b/>
        </w:rPr>
      </w:pPr>
      <w:r w:rsidRPr="00A227D5">
        <w:rPr>
          <w:rFonts w:ascii="Arial" w:hAnsi="Arial" w:cs="Arial"/>
          <w:sz w:val="22"/>
          <w:szCs w:val="22"/>
        </w:rPr>
        <w:t xml:space="preserve">8.4 </w:t>
      </w:r>
      <w:r w:rsidR="00AF6213" w:rsidRPr="00A227D5">
        <w:rPr>
          <w:rFonts w:ascii="Arial" w:hAnsi="Arial" w:cs="Arial"/>
          <w:sz w:val="22"/>
          <w:szCs w:val="22"/>
        </w:rPr>
        <w:t>Demonstrate the</w:t>
      </w:r>
      <w:r w:rsidR="00AF6213" w:rsidRPr="00A227D5">
        <w:rPr>
          <w:rFonts w:ascii="Arial" w:hAnsi="Arial" w:cs="Arial"/>
          <w:b/>
          <w:sz w:val="22"/>
          <w:szCs w:val="22"/>
        </w:rPr>
        <w:t xml:space="preserve"> </w:t>
      </w:r>
      <w:r w:rsidR="00AF6213" w:rsidRPr="00A227D5">
        <w:rPr>
          <w:rFonts w:ascii="Arial" w:hAnsi="Arial" w:cs="Arial"/>
          <w:sz w:val="22"/>
          <w:szCs w:val="22"/>
        </w:rPr>
        <w:t xml:space="preserve">knowledge and understanding of basic- (as opposed to clinical-) science laboratory skills and </w:t>
      </w:r>
      <w:r w:rsidR="00AF6213" w:rsidRPr="00A227D5">
        <w:rPr>
          <w:rFonts w:ascii="Arial" w:hAnsi="Arial" w:cs="Arial"/>
          <w:i/>
          <w:sz w:val="22"/>
          <w:szCs w:val="22"/>
        </w:rPr>
        <w:t>in vitro</w:t>
      </w:r>
      <w:r w:rsidR="00AF6213" w:rsidRPr="00A227D5">
        <w:rPr>
          <w:rFonts w:ascii="Arial" w:hAnsi="Arial" w:cs="Arial"/>
          <w:sz w:val="22"/>
          <w:szCs w:val="22"/>
        </w:rPr>
        <w:t xml:space="preserve"> pharmacology. </w:t>
      </w:r>
    </w:p>
    <w:p w14:paraId="09A0F0F6" w14:textId="10EB9DE7"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8.5 </w:t>
      </w:r>
      <w:r w:rsidR="004948B9" w:rsidRPr="00A227D5">
        <w:rPr>
          <w:rFonts w:ascii="Arial" w:hAnsi="Arial" w:cs="Arial"/>
          <w:sz w:val="22"/>
          <w:szCs w:val="22"/>
        </w:rPr>
        <w:t>Apply</w:t>
      </w:r>
      <w:r w:rsidR="00AF6213" w:rsidRPr="00A227D5">
        <w:rPr>
          <w:rFonts w:ascii="Arial" w:hAnsi="Arial" w:cs="Arial"/>
          <w:sz w:val="22"/>
          <w:szCs w:val="22"/>
        </w:rPr>
        <w:t xml:space="preserve"> molecular biology approaches used in modern drug discovery and have critical insight into the importance of proteins such as enzymes and ion channels as drug targets. </w:t>
      </w:r>
    </w:p>
    <w:p w14:paraId="254EC18B" w14:textId="3BB3A96D" w:rsidR="000915BA" w:rsidRPr="00F721E6" w:rsidRDefault="000915BA" w:rsidP="00F335C2">
      <w:pPr>
        <w:pStyle w:val="ListParagraph"/>
        <w:widowControl w:val="0"/>
        <w:tabs>
          <w:tab w:val="left" w:pos="1388"/>
        </w:tabs>
        <w:spacing w:before="116" w:line="360" w:lineRule="auto"/>
        <w:ind w:left="502" w:right="2012"/>
        <w:jc w:val="both"/>
        <w:rPr>
          <w:rFonts w:ascii="Arial" w:eastAsiaTheme="minorHAnsi" w:hAnsi="Arial" w:cs="Arial"/>
          <w:lang w:val="en-US" w:eastAsia="en-US"/>
        </w:rPr>
      </w:pPr>
    </w:p>
    <w:p w14:paraId="2483C511" w14:textId="77777777" w:rsidR="000915BA" w:rsidRPr="00F721E6" w:rsidRDefault="000915BA" w:rsidP="00F335C2">
      <w:pPr>
        <w:pStyle w:val="ListParagraph"/>
        <w:spacing w:after="120" w:line="360" w:lineRule="auto"/>
        <w:ind w:left="1080" w:right="260"/>
        <w:rPr>
          <w:rFonts w:ascii="Arial" w:eastAsiaTheme="minorHAnsi" w:hAnsi="Arial" w:cs="Arial"/>
          <w:lang w:val="en-US" w:eastAsia="en-US"/>
        </w:rPr>
      </w:pPr>
    </w:p>
    <w:p w14:paraId="50F81914" w14:textId="4F93F250" w:rsidR="00C729D7" w:rsidRPr="00F721E6" w:rsidRDefault="009A2D37" w:rsidP="00F335C2">
      <w:pPr>
        <w:pStyle w:val="ListParagraph"/>
        <w:numPr>
          <w:ilvl w:val="0"/>
          <w:numId w:val="1"/>
        </w:numPr>
        <w:spacing w:after="120" w:line="360" w:lineRule="auto"/>
        <w:ind w:right="260"/>
        <w:rPr>
          <w:rFonts w:ascii="Arial" w:hAnsi="Arial" w:cs="Arial"/>
          <w:b/>
        </w:rPr>
      </w:pPr>
      <w:r w:rsidRPr="00F721E6">
        <w:rPr>
          <w:rFonts w:ascii="Arial" w:hAnsi="Arial" w:cs="Arial"/>
          <w:b/>
        </w:rPr>
        <w:t>The intended generic learning outcomes</w:t>
      </w:r>
      <w:r w:rsidR="00C729D7" w:rsidRPr="00F721E6">
        <w:rPr>
          <w:rFonts w:ascii="Arial" w:hAnsi="Arial" w:cs="Arial"/>
          <w:b/>
        </w:rPr>
        <w:t>.</w:t>
      </w:r>
      <w:r w:rsidR="00C729D7" w:rsidRPr="00F721E6">
        <w:rPr>
          <w:rFonts w:ascii="Arial" w:hAnsi="Arial" w:cs="Arial"/>
          <w:b/>
        </w:rPr>
        <w:br/>
        <w:t>On successfully completing the module students will be able to:</w:t>
      </w:r>
    </w:p>
    <w:p w14:paraId="5C7CAF34" w14:textId="5FD7EAC2"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lastRenderedPageBreak/>
        <w:t xml:space="preserve">9.1 </w:t>
      </w:r>
      <w:r w:rsidR="00F721E6" w:rsidRPr="00A227D5">
        <w:rPr>
          <w:rFonts w:ascii="Arial" w:hAnsi="Arial" w:cs="Arial"/>
          <w:sz w:val="22"/>
          <w:szCs w:val="22"/>
        </w:rPr>
        <w:t>A</w:t>
      </w:r>
      <w:r w:rsidR="00AF6213" w:rsidRPr="00A227D5">
        <w:rPr>
          <w:rFonts w:ascii="Arial" w:hAnsi="Arial" w:cs="Arial"/>
          <w:sz w:val="22"/>
          <w:szCs w:val="22"/>
        </w:rPr>
        <w:t xml:space="preserve">nalyse proposed experimental strategies. </w:t>
      </w:r>
    </w:p>
    <w:p w14:paraId="365A3BB4" w14:textId="23428EF5"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9.2 </w:t>
      </w:r>
      <w:r w:rsidR="00AF6213" w:rsidRPr="00A227D5">
        <w:rPr>
          <w:rFonts w:ascii="Arial" w:hAnsi="Arial" w:cs="Arial"/>
          <w:sz w:val="22"/>
          <w:szCs w:val="22"/>
        </w:rPr>
        <w:t xml:space="preserve">Demonstrate problem solving skills relating to experimental data. </w:t>
      </w:r>
    </w:p>
    <w:p w14:paraId="3EB12BC0" w14:textId="745340AD" w:rsidR="00AF6213" w:rsidRPr="00A227D5" w:rsidRDefault="008439FC" w:rsidP="00A227D5">
      <w:pPr>
        <w:spacing w:line="360" w:lineRule="auto"/>
        <w:ind w:left="993" w:hanging="426"/>
        <w:jc w:val="both"/>
        <w:rPr>
          <w:rFonts w:ascii="Arial" w:hAnsi="Arial" w:cs="Arial"/>
        </w:rPr>
      </w:pPr>
      <w:r w:rsidRPr="00A227D5">
        <w:rPr>
          <w:rFonts w:ascii="Arial" w:hAnsi="Arial" w:cs="Arial"/>
          <w:sz w:val="22"/>
          <w:szCs w:val="22"/>
        </w:rPr>
        <w:t xml:space="preserve">9.3 </w:t>
      </w:r>
      <w:r w:rsidR="00F721E6" w:rsidRPr="00A227D5">
        <w:rPr>
          <w:rFonts w:ascii="Arial" w:hAnsi="Arial" w:cs="Arial"/>
          <w:sz w:val="22"/>
          <w:szCs w:val="22"/>
        </w:rPr>
        <w:t>P</w:t>
      </w:r>
      <w:r w:rsidR="00AF6213" w:rsidRPr="00A227D5">
        <w:rPr>
          <w:rFonts w:ascii="Arial" w:hAnsi="Arial" w:cs="Arial"/>
          <w:sz w:val="22"/>
          <w:szCs w:val="22"/>
        </w:rPr>
        <w:t xml:space="preserve">lan and formulate concise communications to convey principles of scientific theories and ideas. </w:t>
      </w:r>
    </w:p>
    <w:p w14:paraId="2DE849E8" w14:textId="4999AD81"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9.4 </w:t>
      </w:r>
      <w:r w:rsidR="00F721E6" w:rsidRPr="00A227D5">
        <w:rPr>
          <w:rFonts w:ascii="Arial" w:hAnsi="Arial" w:cs="Arial"/>
          <w:sz w:val="22"/>
          <w:szCs w:val="22"/>
        </w:rPr>
        <w:t xml:space="preserve">Interpret and analyse scientific data by using </w:t>
      </w:r>
      <w:r w:rsidR="00AF6213" w:rsidRPr="00A227D5">
        <w:rPr>
          <w:rFonts w:ascii="Arial" w:hAnsi="Arial" w:cs="Arial"/>
          <w:sz w:val="22"/>
          <w:szCs w:val="22"/>
        </w:rPr>
        <w:t>numeric and statistical skills</w:t>
      </w:r>
      <w:r w:rsidR="00F721E6" w:rsidRPr="00A227D5">
        <w:rPr>
          <w:rFonts w:ascii="Arial" w:hAnsi="Arial" w:cs="Arial"/>
          <w:sz w:val="22"/>
          <w:szCs w:val="22"/>
        </w:rPr>
        <w:t>.</w:t>
      </w:r>
    </w:p>
    <w:p w14:paraId="43680500" w14:textId="27A21A83" w:rsidR="00AF6213" w:rsidRPr="00A227D5" w:rsidRDefault="008439FC" w:rsidP="00A227D5">
      <w:pPr>
        <w:spacing w:line="360" w:lineRule="auto"/>
        <w:ind w:left="567"/>
        <w:jc w:val="both"/>
        <w:rPr>
          <w:rFonts w:ascii="Arial" w:hAnsi="Arial" w:cs="Arial"/>
        </w:rPr>
      </w:pPr>
      <w:r w:rsidRPr="00A227D5">
        <w:rPr>
          <w:rFonts w:ascii="Arial" w:hAnsi="Arial" w:cs="Arial"/>
          <w:sz w:val="22"/>
          <w:szCs w:val="22"/>
        </w:rPr>
        <w:t xml:space="preserve">9.5 </w:t>
      </w:r>
      <w:r w:rsidR="00F721E6" w:rsidRPr="00A227D5">
        <w:rPr>
          <w:rFonts w:ascii="Arial" w:hAnsi="Arial" w:cs="Arial"/>
          <w:sz w:val="22"/>
          <w:szCs w:val="22"/>
        </w:rPr>
        <w:t xml:space="preserve">Use </w:t>
      </w:r>
      <w:r w:rsidR="00AF6213" w:rsidRPr="00A227D5">
        <w:rPr>
          <w:rFonts w:ascii="Arial" w:hAnsi="Arial" w:cs="Arial"/>
          <w:sz w:val="22"/>
          <w:szCs w:val="22"/>
        </w:rPr>
        <w:t xml:space="preserve">a range of study skills to support self-directed learning. </w:t>
      </w:r>
    </w:p>
    <w:p w14:paraId="32337B2C" w14:textId="77777777" w:rsidR="005B70DE" w:rsidRPr="00F721E6" w:rsidRDefault="005B70DE" w:rsidP="005B70DE">
      <w:pPr>
        <w:pStyle w:val="ListParagraph"/>
        <w:spacing w:after="120" w:line="360" w:lineRule="auto"/>
        <w:ind w:left="502"/>
        <w:jc w:val="both"/>
        <w:rPr>
          <w:rFonts w:ascii="Arial" w:hAnsi="Arial" w:cs="Arial"/>
        </w:rPr>
      </w:pPr>
    </w:p>
    <w:p w14:paraId="0F461B52" w14:textId="59EFC809" w:rsidR="009A2D37" w:rsidRPr="00F721E6" w:rsidRDefault="009A2D37" w:rsidP="00E9275A">
      <w:pPr>
        <w:pStyle w:val="ListParagraph"/>
        <w:numPr>
          <w:ilvl w:val="0"/>
          <w:numId w:val="1"/>
        </w:numPr>
        <w:spacing w:after="120"/>
        <w:ind w:right="260"/>
        <w:jc w:val="both"/>
        <w:rPr>
          <w:rFonts w:ascii="Arial" w:hAnsi="Arial" w:cs="Arial"/>
          <w:b/>
        </w:rPr>
      </w:pPr>
      <w:r w:rsidRPr="00F721E6">
        <w:rPr>
          <w:rFonts w:ascii="Arial" w:hAnsi="Arial" w:cs="Arial"/>
          <w:b/>
        </w:rPr>
        <w:t>A synopsis of the curriculum</w:t>
      </w:r>
    </w:p>
    <w:p w14:paraId="06AB52DB" w14:textId="77777777" w:rsidR="00AF6213" w:rsidRPr="00F721E6" w:rsidRDefault="00AF6213" w:rsidP="00AF6213">
      <w:pPr>
        <w:pStyle w:val="ListParagraph"/>
        <w:spacing w:line="360" w:lineRule="auto"/>
        <w:ind w:left="644"/>
        <w:jc w:val="both"/>
        <w:rPr>
          <w:rFonts w:ascii="Arial" w:hAnsi="Arial" w:cs="Arial"/>
        </w:rPr>
      </w:pPr>
    </w:p>
    <w:p w14:paraId="7DF7F9E8" w14:textId="0F248267" w:rsidR="00AF6213" w:rsidRPr="00F721E6" w:rsidRDefault="00AF6213" w:rsidP="00AF6213">
      <w:pPr>
        <w:pStyle w:val="ListParagraph"/>
        <w:spacing w:line="360" w:lineRule="auto"/>
        <w:ind w:left="644"/>
        <w:jc w:val="both"/>
        <w:rPr>
          <w:rFonts w:ascii="Arial" w:hAnsi="Arial" w:cs="Arial"/>
        </w:rPr>
      </w:pPr>
      <w:r w:rsidRPr="00F721E6">
        <w:rPr>
          <w:rFonts w:ascii="Arial" w:hAnsi="Arial" w:cs="Arial"/>
        </w:rPr>
        <w:t xml:space="preserve">The aim of this module is to teach pharmacological skills necessary for the drug discovery process. This covers the following elements: </w:t>
      </w:r>
    </w:p>
    <w:p w14:paraId="2D3B31D8" w14:textId="18D30FAF" w:rsidR="00AF6213" w:rsidRPr="00F721E6" w:rsidRDefault="00AF6213" w:rsidP="00AF6213">
      <w:pPr>
        <w:pStyle w:val="ListParagraph"/>
        <w:numPr>
          <w:ilvl w:val="2"/>
          <w:numId w:val="31"/>
        </w:numPr>
        <w:spacing w:line="360" w:lineRule="auto"/>
        <w:ind w:left="1276"/>
        <w:jc w:val="both"/>
        <w:rPr>
          <w:rFonts w:ascii="Arial" w:hAnsi="Arial" w:cs="Arial"/>
        </w:rPr>
      </w:pPr>
      <w:r w:rsidRPr="00F721E6">
        <w:rPr>
          <w:rFonts w:ascii="Arial" w:hAnsi="Arial" w:cs="Arial"/>
          <w:i/>
        </w:rPr>
        <w:t>in vitro</w:t>
      </w:r>
      <w:r w:rsidRPr="00F721E6">
        <w:rPr>
          <w:rFonts w:ascii="Arial" w:hAnsi="Arial" w:cs="Arial"/>
        </w:rPr>
        <w:t xml:space="preserve"> pharmacology, including quantitative drug-receptor interactions, receptor kinetics, studies of G protein-coupled receptors, and how </w:t>
      </w:r>
      <w:r w:rsidRPr="00F721E6">
        <w:rPr>
          <w:rFonts w:ascii="Arial" w:hAnsi="Arial" w:cs="Arial"/>
          <w:i/>
        </w:rPr>
        <w:t>in vitro</w:t>
      </w:r>
      <w:r w:rsidRPr="00F721E6">
        <w:rPr>
          <w:rFonts w:ascii="Arial" w:hAnsi="Arial" w:cs="Arial"/>
        </w:rPr>
        <w:t xml:space="preserve"> data can be applied to the </w:t>
      </w:r>
      <w:r w:rsidRPr="00F721E6">
        <w:rPr>
          <w:rFonts w:ascii="Arial" w:hAnsi="Arial" w:cs="Arial"/>
          <w:i/>
        </w:rPr>
        <w:t>in vivo</w:t>
      </w:r>
      <w:r w:rsidRPr="00F721E6">
        <w:rPr>
          <w:rFonts w:ascii="Arial" w:hAnsi="Arial" w:cs="Arial"/>
        </w:rPr>
        <w:t xml:space="preserve"> and clinical environment.</w:t>
      </w:r>
    </w:p>
    <w:p w14:paraId="52F3E8FC" w14:textId="46C8B034" w:rsidR="00AF6213" w:rsidRPr="00F721E6" w:rsidRDefault="00AF6213" w:rsidP="00AF6213">
      <w:pPr>
        <w:pStyle w:val="ListParagraph"/>
        <w:numPr>
          <w:ilvl w:val="2"/>
          <w:numId w:val="31"/>
        </w:numPr>
        <w:spacing w:line="360" w:lineRule="auto"/>
        <w:ind w:left="1276"/>
        <w:jc w:val="both"/>
        <w:rPr>
          <w:rFonts w:ascii="Arial" w:hAnsi="Arial" w:cs="Arial"/>
        </w:rPr>
      </w:pPr>
      <w:r w:rsidRPr="00F721E6">
        <w:rPr>
          <w:rFonts w:ascii="Arial" w:hAnsi="Arial" w:cs="Arial"/>
        </w:rPr>
        <w:t>enzymology, including the design of assays to distinguish different types of enzyme   inhibitor, enzyme kinetics and the influence of inhibitor selectivity.</w:t>
      </w:r>
    </w:p>
    <w:p w14:paraId="723DEA41" w14:textId="35E2F144" w:rsidR="00AF6213" w:rsidRPr="00F721E6" w:rsidRDefault="00AF6213" w:rsidP="00AF6213">
      <w:pPr>
        <w:pStyle w:val="ListParagraph"/>
        <w:numPr>
          <w:ilvl w:val="2"/>
          <w:numId w:val="31"/>
        </w:numPr>
        <w:spacing w:line="360" w:lineRule="auto"/>
        <w:ind w:left="1276"/>
        <w:jc w:val="both"/>
        <w:rPr>
          <w:rFonts w:ascii="Arial" w:hAnsi="Arial" w:cs="Arial"/>
        </w:rPr>
      </w:pPr>
      <w:r w:rsidRPr="00F721E6">
        <w:rPr>
          <w:rFonts w:ascii="Arial" w:hAnsi="Arial" w:cs="Arial"/>
        </w:rPr>
        <w:t>ion channels, including how molecules might inhibit or activate ion channels and techniques for studying ion channel activity.</w:t>
      </w:r>
    </w:p>
    <w:p w14:paraId="4C50B03B" w14:textId="5E4E8EC6" w:rsidR="00AF6213" w:rsidRPr="00F721E6" w:rsidRDefault="00AF6213" w:rsidP="00AF6213">
      <w:pPr>
        <w:pStyle w:val="ListParagraph"/>
        <w:numPr>
          <w:ilvl w:val="2"/>
          <w:numId w:val="31"/>
        </w:numPr>
        <w:spacing w:line="360" w:lineRule="auto"/>
        <w:ind w:left="1276"/>
        <w:jc w:val="both"/>
        <w:rPr>
          <w:rFonts w:ascii="Arial" w:hAnsi="Arial" w:cs="Arial"/>
        </w:rPr>
      </w:pPr>
      <w:r w:rsidRPr="00F721E6">
        <w:rPr>
          <w:rFonts w:ascii="Arial" w:hAnsi="Arial" w:cs="Arial"/>
        </w:rPr>
        <w:t>basic-science laboratory skills and plate-based assay techniques.</w:t>
      </w:r>
    </w:p>
    <w:p w14:paraId="0D631FFC" w14:textId="21ACD1C3" w:rsidR="006D091D" w:rsidRPr="00A227D5" w:rsidRDefault="006D091D" w:rsidP="00AF6213">
      <w:pPr>
        <w:spacing w:line="360" w:lineRule="auto"/>
        <w:ind w:left="567"/>
        <w:rPr>
          <w:rFonts w:ascii="Arial" w:eastAsiaTheme="minorHAnsi" w:hAnsi="Arial" w:cs="Arial"/>
          <w:sz w:val="22"/>
          <w:szCs w:val="22"/>
          <w:lang w:val="en-US"/>
        </w:rPr>
      </w:pPr>
    </w:p>
    <w:p w14:paraId="469EF27B" w14:textId="566D3269" w:rsidR="009A2D37" w:rsidRDefault="140FE707" w:rsidP="00E9275A">
      <w:pPr>
        <w:numPr>
          <w:ilvl w:val="0"/>
          <w:numId w:val="1"/>
        </w:numPr>
        <w:spacing w:after="120"/>
        <w:ind w:left="567" w:right="260" w:hanging="567"/>
        <w:jc w:val="both"/>
        <w:rPr>
          <w:rFonts w:ascii="Arial" w:hAnsi="Arial" w:cs="Arial"/>
          <w:b/>
          <w:bCs/>
          <w:sz w:val="22"/>
          <w:szCs w:val="22"/>
        </w:rPr>
      </w:pPr>
      <w:r w:rsidRPr="00A227D5">
        <w:rPr>
          <w:rFonts w:ascii="Arial" w:hAnsi="Arial" w:cs="Arial"/>
          <w:b/>
          <w:bCs/>
          <w:sz w:val="22"/>
          <w:szCs w:val="22"/>
        </w:rPr>
        <w:t>Reading list (Indicative list, current at time of publication. Reading lists will be published annually)</w:t>
      </w:r>
    </w:p>
    <w:p w14:paraId="3633C095" w14:textId="77777777" w:rsidR="00714951" w:rsidRPr="00A227D5" w:rsidRDefault="00714951" w:rsidP="00A227D5">
      <w:pPr>
        <w:spacing w:after="120"/>
        <w:ind w:left="567" w:right="260"/>
        <w:jc w:val="both"/>
        <w:rPr>
          <w:rFonts w:ascii="Arial" w:hAnsi="Arial" w:cs="Arial"/>
          <w:b/>
          <w:bCs/>
          <w:sz w:val="22"/>
          <w:szCs w:val="22"/>
        </w:rPr>
      </w:pPr>
    </w:p>
    <w:p w14:paraId="64125EF1" w14:textId="77777777" w:rsidR="00AF6213" w:rsidRPr="008F396F" w:rsidRDefault="00AF6213" w:rsidP="00AF6213">
      <w:pPr>
        <w:spacing w:before="60" w:after="60"/>
        <w:ind w:left="567" w:right="-330"/>
        <w:rPr>
          <w:rFonts w:ascii="Arial" w:hAnsi="Arial" w:cs="Arial"/>
          <w:iCs/>
          <w:sz w:val="22"/>
          <w:szCs w:val="22"/>
        </w:rPr>
      </w:pPr>
      <w:r w:rsidRPr="00982B85">
        <w:rPr>
          <w:rFonts w:ascii="Arial" w:hAnsi="Arial" w:cs="Arial"/>
          <w:iCs/>
          <w:sz w:val="22"/>
          <w:szCs w:val="22"/>
        </w:rPr>
        <w:t>Rang HP, Dale MM, Ritter JM, Flower RJ (2007) Pharmacology 6</w:t>
      </w:r>
      <w:r w:rsidRPr="00982B85">
        <w:rPr>
          <w:rFonts w:ascii="Arial" w:hAnsi="Arial" w:cs="Arial"/>
          <w:iCs/>
          <w:sz w:val="22"/>
          <w:szCs w:val="22"/>
          <w:vertAlign w:val="superscript"/>
        </w:rPr>
        <w:t>th</w:t>
      </w:r>
      <w:r w:rsidRPr="008F396F">
        <w:rPr>
          <w:rFonts w:ascii="Arial" w:hAnsi="Arial" w:cs="Arial"/>
          <w:iCs/>
          <w:sz w:val="22"/>
          <w:szCs w:val="22"/>
        </w:rPr>
        <w:t xml:space="preserve"> Edition; Churchill Livingston Press.</w:t>
      </w:r>
    </w:p>
    <w:p w14:paraId="2FD126AF" w14:textId="77777777" w:rsidR="00AF6213" w:rsidRPr="00A227D5" w:rsidRDefault="00AF6213" w:rsidP="00AF6213">
      <w:pPr>
        <w:pStyle w:val="ListParagraph"/>
        <w:spacing w:before="60" w:after="60" w:line="240" w:lineRule="auto"/>
        <w:ind w:left="567" w:right="-330"/>
        <w:rPr>
          <w:rFonts w:ascii="Arial" w:hAnsi="Arial" w:cs="Arial"/>
          <w:iCs/>
        </w:rPr>
      </w:pPr>
    </w:p>
    <w:p w14:paraId="05C5C6F8" w14:textId="78A3C008" w:rsidR="00AF6213" w:rsidRPr="00A227D5" w:rsidRDefault="008439FC" w:rsidP="00AF6213">
      <w:pPr>
        <w:spacing w:before="60" w:after="60"/>
        <w:ind w:left="567" w:right="-330"/>
        <w:rPr>
          <w:rFonts w:ascii="Arial" w:hAnsi="Arial" w:cs="Arial"/>
          <w:iCs/>
          <w:sz w:val="22"/>
          <w:szCs w:val="22"/>
        </w:rPr>
      </w:pPr>
      <w:proofErr w:type="spellStart"/>
      <w:r w:rsidRPr="00982B85">
        <w:rPr>
          <w:rFonts w:ascii="Arial" w:hAnsi="Arial" w:cs="Arial"/>
          <w:iCs/>
          <w:sz w:val="22"/>
          <w:szCs w:val="22"/>
        </w:rPr>
        <w:t>Becchetti</w:t>
      </w:r>
      <w:proofErr w:type="spellEnd"/>
      <w:r w:rsidRPr="00982B85">
        <w:rPr>
          <w:rFonts w:ascii="Arial" w:hAnsi="Arial" w:cs="Arial"/>
          <w:iCs/>
          <w:sz w:val="22"/>
          <w:szCs w:val="22"/>
        </w:rPr>
        <w:t>, A.</w:t>
      </w:r>
      <w:r w:rsidRPr="008F396F">
        <w:rPr>
          <w:rFonts w:ascii="Arial" w:hAnsi="Arial" w:cs="Arial"/>
          <w:iCs/>
          <w:sz w:val="22"/>
          <w:szCs w:val="22"/>
        </w:rPr>
        <w:t xml:space="preserve"> (2010</w:t>
      </w:r>
      <w:r w:rsidRPr="00556687">
        <w:rPr>
          <w:rFonts w:ascii="Arial" w:hAnsi="Arial" w:cs="Arial"/>
          <w:iCs/>
          <w:sz w:val="22"/>
          <w:szCs w:val="22"/>
        </w:rPr>
        <w:t>)</w:t>
      </w:r>
      <w:r w:rsidR="00AF6213" w:rsidRPr="00556687">
        <w:rPr>
          <w:rFonts w:ascii="Arial" w:hAnsi="Arial" w:cs="Arial"/>
          <w:iCs/>
          <w:sz w:val="22"/>
          <w:szCs w:val="22"/>
        </w:rPr>
        <w:t xml:space="preserve"> </w:t>
      </w:r>
      <w:r w:rsidRPr="00556687">
        <w:rPr>
          <w:rFonts w:ascii="Arial" w:hAnsi="Arial" w:cs="Arial"/>
          <w:iCs/>
          <w:sz w:val="22"/>
          <w:szCs w:val="22"/>
        </w:rPr>
        <w:t xml:space="preserve">Integrins and Ion Channels Molecular Complexes and </w:t>
      </w:r>
      <w:proofErr w:type="spellStart"/>
      <w:r w:rsidRPr="00556687">
        <w:rPr>
          <w:rFonts w:ascii="Arial" w:hAnsi="Arial" w:cs="Arial"/>
          <w:iCs/>
          <w:sz w:val="22"/>
          <w:szCs w:val="22"/>
        </w:rPr>
        <w:t>Signaling</w:t>
      </w:r>
      <w:proofErr w:type="spellEnd"/>
      <w:r w:rsidRPr="00556687">
        <w:rPr>
          <w:rFonts w:ascii="Arial" w:hAnsi="Arial" w:cs="Arial"/>
          <w:iCs/>
          <w:sz w:val="22"/>
          <w:szCs w:val="22"/>
        </w:rPr>
        <w:t xml:space="preserve">. </w:t>
      </w:r>
      <w:r w:rsidRPr="00720F93">
        <w:rPr>
          <w:rFonts w:ascii="Arial" w:hAnsi="Arial" w:cs="Arial"/>
          <w:iCs/>
          <w:sz w:val="22"/>
          <w:szCs w:val="22"/>
        </w:rPr>
        <w:t>Springer New York.</w:t>
      </w:r>
      <w:r w:rsidRPr="00D172E5">
        <w:rPr>
          <w:rFonts w:ascii="Arial" w:hAnsi="Arial" w:cs="Arial"/>
          <w:iCs/>
          <w:sz w:val="22"/>
          <w:szCs w:val="22"/>
        </w:rPr>
        <w:t xml:space="preserve"> </w:t>
      </w:r>
    </w:p>
    <w:p w14:paraId="0792B80D" w14:textId="084A6254" w:rsidR="00954ED2" w:rsidRPr="00A227D5" w:rsidRDefault="00954ED2" w:rsidP="00954ED2">
      <w:pPr>
        <w:rPr>
          <w:rFonts w:ascii="Arial" w:hAnsi="Arial" w:cs="Arial"/>
          <w:sz w:val="22"/>
          <w:szCs w:val="22"/>
        </w:rPr>
      </w:pPr>
    </w:p>
    <w:p w14:paraId="4971F0F6" w14:textId="3335E5B5" w:rsidR="00954ED2" w:rsidRPr="00F721E6" w:rsidRDefault="00954ED2" w:rsidP="00A5550C">
      <w:pPr>
        <w:pStyle w:val="Heading1"/>
        <w:ind w:left="567"/>
        <w:jc w:val="left"/>
        <w:rPr>
          <w:rFonts w:ascii="Arial" w:eastAsia="Arial" w:hAnsi="Arial" w:cs="Arial"/>
          <w:b w:val="0"/>
          <w:color w:val="111111"/>
          <w:sz w:val="22"/>
          <w:szCs w:val="22"/>
        </w:rPr>
      </w:pPr>
    </w:p>
    <w:p w14:paraId="7200633B" w14:textId="69FBFD4A" w:rsidR="00154D48" w:rsidRPr="00A227D5" w:rsidRDefault="00154D48" w:rsidP="00B8473E">
      <w:pPr>
        <w:rPr>
          <w:rFonts w:ascii="Arial" w:hAnsi="Arial" w:cs="Arial"/>
          <w:sz w:val="22"/>
          <w:szCs w:val="22"/>
        </w:rPr>
      </w:pPr>
    </w:p>
    <w:p w14:paraId="13EBC20D" w14:textId="77777777" w:rsidR="00883204" w:rsidRPr="00A227D5" w:rsidRDefault="009A2D37" w:rsidP="00E9275A">
      <w:pPr>
        <w:numPr>
          <w:ilvl w:val="0"/>
          <w:numId w:val="1"/>
        </w:numPr>
        <w:spacing w:after="120"/>
        <w:ind w:left="567" w:right="260" w:hanging="567"/>
        <w:rPr>
          <w:rFonts w:ascii="Arial" w:hAnsi="Arial" w:cs="Arial"/>
          <w:i/>
          <w:iCs/>
          <w:sz w:val="22"/>
          <w:szCs w:val="22"/>
        </w:rPr>
      </w:pPr>
      <w:r w:rsidRPr="00A227D5">
        <w:rPr>
          <w:rFonts w:ascii="Arial" w:hAnsi="Arial" w:cs="Arial"/>
          <w:b/>
          <w:sz w:val="22"/>
          <w:szCs w:val="22"/>
        </w:rPr>
        <w:t>Learning</w:t>
      </w:r>
      <w:r w:rsidR="00883204" w:rsidRPr="00A227D5">
        <w:rPr>
          <w:rFonts w:ascii="Arial" w:hAnsi="Arial" w:cs="Arial"/>
          <w:b/>
          <w:sz w:val="22"/>
          <w:szCs w:val="22"/>
        </w:rPr>
        <w:t xml:space="preserve"> and t</w:t>
      </w:r>
      <w:r w:rsidR="006F3F8B" w:rsidRPr="00A227D5">
        <w:rPr>
          <w:rFonts w:ascii="Arial" w:hAnsi="Arial" w:cs="Arial"/>
          <w:b/>
          <w:sz w:val="22"/>
          <w:szCs w:val="22"/>
        </w:rPr>
        <w:t>eaching m</w:t>
      </w:r>
      <w:r w:rsidRPr="00A227D5">
        <w:rPr>
          <w:rFonts w:ascii="Arial" w:hAnsi="Arial" w:cs="Arial"/>
          <w:b/>
          <w:sz w:val="22"/>
          <w:szCs w:val="22"/>
        </w:rPr>
        <w:t>ethods</w:t>
      </w:r>
    </w:p>
    <w:p w14:paraId="63D093DF" w14:textId="3D0AD97C" w:rsidR="00C246C9" w:rsidRPr="00F721E6" w:rsidRDefault="008439FC" w:rsidP="006E2FFE">
      <w:pPr>
        <w:pStyle w:val="ListParagraph"/>
        <w:spacing w:after="120" w:line="240" w:lineRule="auto"/>
        <w:ind w:left="567" w:right="260"/>
        <w:rPr>
          <w:rFonts w:ascii="Arial" w:hAnsi="Arial" w:cs="Arial"/>
          <w:iCs/>
        </w:rPr>
      </w:pPr>
      <w:r w:rsidRPr="00F721E6">
        <w:rPr>
          <w:rFonts w:ascii="Arial" w:hAnsi="Arial" w:cs="Arial"/>
          <w:iCs/>
        </w:rPr>
        <w:t>Blended d</w:t>
      </w:r>
      <w:r w:rsidR="00C246C9" w:rsidRPr="00F721E6">
        <w:rPr>
          <w:rFonts w:ascii="Arial" w:hAnsi="Arial" w:cs="Arial"/>
          <w:iCs/>
        </w:rPr>
        <w:t>istance learning:</w:t>
      </w:r>
    </w:p>
    <w:p w14:paraId="549D4B6E" w14:textId="77777777" w:rsidR="003063F9" w:rsidRPr="00F721E6" w:rsidRDefault="003063F9" w:rsidP="006E2FFE">
      <w:pPr>
        <w:pStyle w:val="ListParagraph"/>
        <w:spacing w:after="120" w:line="240" w:lineRule="auto"/>
        <w:ind w:left="567" w:right="260"/>
        <w:rPr>
          <w:rFonts w:ascii="Arial" w:hAnsi="Arial" w:cs="Arial"/>
          <w:iCs/>
        </w:rPr>
      </w:pPr>
    </w:p>
    <w:p w14:paraId="745568BD" w14:textId="26B6B5B8" w:rsidR="003063F9" w:rsidRPr="00F721E6" w:rsidRDefault="003063F9" w:rsidP="003063F9">
      <w:pPr>
        <w:pStyle w:val="ListParagraph"/>
        <w:spacing w:after="120" w:line="360" w:lineRule="auto"/>
        <w:ind w:left="644" w:right="260"/>
        <w:rPr>
          <w:rFonts w:ascii="Arial" w:eastAsia="Times New Roman" w:hAnsi="Arial" w:cs="Arial"/>
          <w:color w:val="000000"/>
          <w:lang w:eastAsia="en-US"/>
        </w:rPr>
      </w:pPr>
      <w:r w:rsidRPr="00F721E6">
        <w:rPr>
          <w:rFonts w:ascii="Arial" w:eastAsia="Times New Roman" w:hAnsi="Arial" w:cs="Arial"/>
          <w:color w:val="000000"/>
          <w:lang w:eastAsia="en-US"/>
        </w:rPr>
        <w:t>Contact Hours: 120</w:t>
      </w:r>
    </w:p>
    <w:p w14:paraId="0BA00E34" w14:textId="77777777" w:rsidR="003063F9" w:rsidRPr="00F721E6" w:rsidRDefault="003063F9" w:rsidP="003063F9">
      <w:pPr>
        <w:pStyle w:val="ListParagraph"/>
        <w:spacing w:after="120" w:line="360" w:lineRule="auto"/>
        <w:ind w:left="644" w:right="260"/>
        <w:rPr>
          <w:rFonts w:ascii="Arial" w:eastAsia="Times New Roman" w:hAnsi="Arial" w:cs="Arial"/>
          <w:color w:val="000000"/>
          <w:lang w:eastAsia="en-US"/>
        </w:rPr>
      </w:pPr>
      <w:r w:rsidRPr="00F721E6">
        <w:rPr>
          <w:rFonts w:ascii="Arial" w:eastAsia="Times New Roman" w:hAnsi="Arial" w:cs="Arial"/>
          <w:color w:val="000000"/>
          <w:lang w:eastAsia="en-US"/>
        </w:rPr>
        <w:t>Private Study Hours: 30</w:t>
      </w:r>
    </w:p>
    <w:p w14:paraId="164D97F7" w14:textId="77777777" w:rsidR="003063F9" w:rsidRPr="00F721E6" w:rsidRDefault="003063F9" w:rsidP="003063F9">
      <w:pPr>
        <w:pStyle w:val="ListParagraph"/>
        <w:spacing w:after="120" w:line="360" w:lineRule="auto"/>
        <w:ind w:left="644" w:right="260"/>
        <w:rPr>
          <w:rFonts w:ascii="Arial" w:eastAsia="Times New Roman" w:hAnsi="Arial" w:cs="Arial"/>
          <w:color w:val="000000"/>
          <w:lang w:eastAsia="en-US"/>
        </w:rPr>
      </w:pPr>
      <w:r w:rsidRPr="00F721E6">
        <w:rPr>
          <w:rFonts w:ascii="Arial" w:eastAsia="Times New Roman" w:hAnsi="Arial" w:cs="Arial"/>
          <w:color w:val="000000"/>
          <w:lang w:eastAsia="en-US"/>
        </w:rPr>
        <w:t>Total Study Hours: 150</w:t>
      </w:r>
    </w:p>
    <w:p w14:paraId="0DF28419" w14:textId="77777777" w:rsidR="00154D48" w:rsidRPr="00A227D5" w:rsidRDefault="00154D48" w:rsidP="00154D48">
      <w:pPr>
        <w:spacing w:after="120"/>
        <w:ind w:left="567" w:right="260"/>
        <w:rPr>
          <w:rFonts w:ascii="Arial" w:hAnsi="Arial" w:cs="Arial"/>
          <w:iCs/>
          <w:sz w:val="22"/>
          <w:szCs w:val="22"/>
        </w:rPr>
      </w:pPr>
    </w:p>
    <w:p w14:paraId="2BC2649C" w14:textId="77777777" w:rsidR="00883204" w:rsidRPr="00A227D5" w:rsidRDefault="00EF4933" w:rsidP="00E9275A">
      <w:pPr>
        <w:numPr>
          <w:ilvl w:val="0"/>
          <w:numId w:val="1"/>
        </w:numPr>
        <w:spacing w:after="120"/>
        <w:ind w:left="567" w:right="260" w:hanging="567"/>
        <w:rPr>
          <w:rFonts w:ascii="Arial" w:hAnsi="Arial" w:cs="Arial"/>
          <w:i/>
          <w:iCs/>
          <w:sz w:val="22"/>
          <w:szCs w:val="22"/>
        </w:rPr>
      </w:pPr>
      <w:r w:rsidRPr="00A227D5">
        <w:rPr>
          <w:rFonts w:ascii="Arial" w:hAnsi="Arial" w:cs="Arial"/>
          <w:b/>
          <w:sz w:val="22"/>
          <w:szCs w:val="22"/>
        </w:rPr>
        <w:t>Assessment methods</w:t>
      </w:r>
    </w:p>
    <w:p w14:paraId="5B9A90FB" w14:textId="2E321331" w:rsidR="00696FF5" w:rsidRPr="00F721E6" w:rsidRDefault="00696FF5" w:rsidP="00A227D5">
      <w:pPr>
        <w:pStyle w:val="ListParagraph"/>
        <w:numPr>
          <w:ilvl w:val="1"/>
          <w:numId w:val="22"/>
        </w:numPr>
        <w:spacing w:after="120"/>
        <w:ind w:left="993"/>
        <w:jc w:val="both"/>
        <w:rPr>
          <w:rFonts w:ascii="Arial" w:hAnsi="Arial" w:cs="Arial"/>
          <w:iCs/>
        </w:rPr>
      </w:pPr>
      <w:r w:rsidRPr="00F721E6">
        <w:rPr>
          <w:rFonts w:ascii="Arial" w:hAnsi="Arial" w:cs="Arial"/>
          <w:iCs/>
        </w:rPr>
        <w:t>Main assessment methods</w:t>
      </w:r>
    </w:p>
    <w:p w14:paraId="6B286702"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t>Portfolio, two coursework assignments and exam</w:t>
      </w:r>
    </w:p>
    <w:p w14:paraId="0804BA08"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t>Weighting:</w:t>
      </w:r>
    </w:p>
    <w:p w14:paraId="38617396"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lastRenderedPageBreak/>
        <w:t xml:space="preserve">2 Essay Assignments 20% (10% each) </w:t>
      </w:r>
    </w:p>
    <w:p w14:paraId="0D9C218E"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t>Portfolio 30% - composed of 5 individual assignments where topics are applied to the workplace</w:t>
      </w:r>
    </w:p>
    <w:p w14:paraId="39BFF2D1" w14:textId="77777777" w:rsidR="008439FC" w:rsidRPr="00A227D5" w:rsidRDefault="008439FC" w:rsidP="00A227D5">
      <w:pPr>
        <w:spacing w:after="120"/>
        <w:ind w:left="567" w:right="260"/>
        <w:jc w:val="both"/>
        <w:rPr>
          <w:rFonts w:ascii="Arial" w:hAnsi="Arial" w:cs="Arial"/>
          <w:iCs/>
        </w:rPr>
      </w:pPr>
      <w:r w:rsidRPr="00A227D5">
        <w:rPr>
          <w:rFonts w:ascii="Arial" w:hAnsi="Arial" w:cs="Arial"/>
          <w:iCs/>
          <w:sz w:val="22"/>
          <w:szCs w:val="22"/>
        </w:rPr>
        <w:t>2 hr Exam 50% - MCQs (20%) and standard-length questions (30%)</w:t>
      </w:r>
    </w:p>
    <w:p w14:paraId="42508F69" w14:textId="71AE020F" w:rsidR="00070B0D" w:rsidRPr="00A227D5" w:rsidRDefault="00D172E5" w:rsidP="00A227D5">
      <w:pPr>
        <w:ind w:left="567"/>
        <w:jc w:val="both"/>
        <w:rPr>
          <w:rFonts w:ascii="Arial" w:hAnsi="Arial" w:cs="Arial"/>
          <w:color w:val="000000" w:themeColor="text1"/>
          <w:sz w:val="22"/>
          <w:szCs w:val="22"/>
        </w:rPr>
      </w:pPr>
      <w:r>
        <w:rPr>
          <w:rFonts w:ascii="Arial" w:hAnsi="Arial" w:cs="Arial"/>
          <w:color w:val="262626"/>
          <w:sz w:val="21"/>
          <w:szCs w:val="21"/>
          <w:shd w:val="clear" w:color="auto" w:fill="FFFFFF"/>
        </w:rPr>
        <w:t>The pass mark for each individual assessment is 40%.  All assessments must be passed in order to pass the module</w:t>
      </w:r>
      <w:r w:rsidR="00070B0D" w:rsidRPr="00F721E6">
        <w:rPr>
          <w:rFonts w:ascii="Arial" w:hAnsi="Arial" w:cs="Arial"/>
          <w:bCs/>
          <w:color w:val="000000" w:themeColor="text1"/>
          <w:sz w:val="22"/>
          <w:szCs w:val="22"/>
        </w:rPr>
        <w:t>.</w:t>
      </w:r>
    </w:p>
    <w:p w14:paraId="7C712D85" w14:textId="77777777" w:rsidR="005D1755" w:rsidRPr="00A227D5" w:rsidRDefault="005D1755" w:rsidP="00154D48">
      <w:pPr>
        <w:spacing w:after="120"/>
        <w:ind w:left="567" w:right="260"/>
        <w:rPr>
          <w:rFonts w:ascii="Arial" w:hAnsi="Arial" w:cs="Arial"/>
          <w:iCs/>
          <w:sz w:val="22"/>
          <w:szCs w:val="22"/>
        </w:rPr>
      </w:pPr>
    </w:p>
    <w:p w14:paraId="6657B2D9" w14:textId="526D3887" w:rsidR="00696FF5" w:rsidRPr="00A227D5" w:rsidRDefault="00E9275A" w:rsidP="00A227D5">
      <w:pPr>
        <w:spacing w:after="120"/>
        <w:ind w:left="1134" w:hanging="567"/>
        <w:rPr>
          <w:rFonts w:ascii="Arial" w:hAnsi="Arial" w:cs="Arial"/>
          <w:iCs/>
          <w:sz w:val="22"/>
          <w:szCs w:val="22"/>
        </w:rPr>
      </w:pPr>
      <w:r w:rsidRPr="00A227D5">
        <w:rPr>
          <w:rFonts w:ascii="Arial" w:hAnsi="Arial" w:cs="Arial"/>
          <w:iCs/>
          <w:sz w:val="22"/>
          <w:szCs w:val="22"/>
        </w:rPr>
        <w:t>1</w:t>
      </w:r>
      <w:r w:rsidR="00041651" w:rsidRPr="00A227D5">
        <w:rPr>
          <w:rFonts w:ascii="Arial" w:hAnsi="Arial" w:cs="Arial"/>
          <w:iCs/>
          <w:sz w:val="22"/>
          <w:szCs w:val="22"/>
        </w:rPr>
        <w:t>3</w:t>
      </w:r>
      <w:r w:rsidR="00696FF5" w:rsidRPr="00A227D5">
        <w:rPr>
          <w:rFonts w:ascii="Arial" w:hAnsi="Arial" w:cs="Arial"/>
          <w:iCs/>
          <w:sz w:val="22"/>
          <w:szCs w:val="22"/>
        </w:rPr>
        <w:t>.2</w:t>
      </w:r>
      <w:r w:rsidR="00696FF5" w:rsidRPr="00A227D5">
        <w:rPr>
          <w:rFonts w:ascii="Arial" w:hAnsi="Arial" w:cs="Arial"/>
          <w:iCs/>
          <w:sz w:val="22"/>
          <w:szCs w:val="22"/>
        </w:rPr>
        <w:tab/>
        <w:t xml:space="preserve">Reassessment methods </w:t>
      </w:r>
    </w:p>
    <w:p w14:paraId="4D751FE6" w14:textId="253A37C7" w:rsidR="00B72470" w:rsidRPr="00A227D5" w:rsidRDefault="007B0C91" w:rsidP="00A227D5">
      <w:pPr>
        <w:spacing w:after="120"/>
        <w:ind w:left="1134" w:right="260"/>
        <w:rPr>
          <w:rFonts w:ascii="Arial" w:hAnsi="Arial" w:cs="Arial"/>
          <w:iCs/>
          <w:sz w:val="22"/>
          <w:szCs w:val="22"/>
        </w:rPr>
      </w:pPr>
      <w:r w:rsidRPr="00A227D5">
        <w:rPr>
          <w:rFonts w:ascii="Arial" w:hAnsi="Arial" w:cs="Arial"/>
          <w:iCs/>
          <w:sz w:val="22"/>
          <w:szCs w:val="22"/>
        </w:rPr>
        <w:t>Like for like</w:t>
      </w:r>
    </w:p>
    <w:p w14:paraId="3852B785" w14:textId="58572CD3" w:rsidR="00745218" w:rsidRPr="00A227D5" w:rsidRDefault="00745218" w:rsidP="00C66054">
      <w:pPr>
        <w:spacing w:after="120"/>
        <w:ind w:right="260"/>
        <w:rPr>
          <w:rFonts w:ascii="Arial" w:hAnsi="Arial" w:cs="Arial"/>
          <w:iCs/>
          <w:sz w:val="22"/>
          <w:szCs w:val="22"/>
        </w:rPr>
      </w:pPr>
    </w:p>
    <w:p w14:paraId="235F8DBF" w14:textId="77777777" w:rsidR="00745218" w:rsidRPr="00A227D5" w:rsidRDefault="00745218" w:rsidP="00154D48">
      <w:pPr>
        <w:spacing w:after="120"/>
        <w:ind w:left="567" w:right="260"/>
        <w:rPr>
          <w:rFonts w:ascii="Arial" w:hAnsi="Arial" w:cs="Arial"/>
          <w:iCs/>
          <w:sz w:val="22"/>
          <w:szCs w:val="22"/>
        </w:rPr>
      </w:pPr>
    </w:p>
    <w:p w14:paraId="6BB79206" w14:textId="49177A66" w:rsidR="00274ED7" w:rsidRPr="00A227D5" w:rsidRDefault="006F3F8B" w:rsidP="00E9275A">
      <w:pPr>
        <w:numPr>
          <w:ilvl w:val="0"/>
          <w:numId w:val="1"/>
        </w:numPr>
        <w:spacing w:after="120"/>
        <w:ind w:left="567" w:right="261" w:hanging="567"/>
        <w:jc w:val="both"/>
        <w:rPr>
          <w:rFonts w:ascii="Arial" w:hAnsi="Arial" w:cs="Arial"/>
          <w:b/>
          <w:i/>
          <w:iCs/>
          <w:sz w:val="22"/>
          <w:szCs w:val="22"/>
        </w:rPr>
      </w:pPr>
      <w:r w:rsidRPr="00A227D5">
        <w:rPr>
          <w:rFonts w:ascii="Arial" w:hAnsi="Arial" w:cs="Arial"/>
          <w:b/>
          <w:i/>
          <w:iCs/>
          <w:sz w:val="22"/>
          <w:szCs w:val="22"/>
        </w:rPr>
        <w:t xml:space="preserve">Map of </w:t>
      </w:r>
      <w:r w:rsidR="00883204" w:rsidRPr="00A227D5">
        <w:rPr>
          <w:rFonts w:ascii="Arial" w:hAnsi="Arial" w:cs="Arial"/>
          <w:b/>
          <w:i/>
          <w:iCs/>
          <w:sz w:val="22"/>
          <w:szCs w:val="22"/>
        </w:rPr>
        <w:t xml:space="preserve">module learning outcomes </w:t>
      </w:r>
      <w:r w:rsidR="00B30E07" w:rsidRPr="00A227D5">
        <w:rPr>
          <w:rFonts w:ascii="Arial" w:hAnsi="Arial" w:cs="Arial"/>
          <w:b/>
          <w:i/>
          <w:iCs/>
          <w:sz w:val="22"/>
          <w:szCs w:val="22"/>
        </w:rPr>
        <w:t>(sections 8 &amp; 9)</w:t>
      </w:r>
      <w:r w:rsidR="00883204" w:rsidRPr="00A227D5">
        <w:rPr>
          <w:rFonts w:ascii="Arial" w:hAnsi="Arial" w:cs="Arial"/>
          <w:b/>
          <w:i/>
          <w:iCs/>
          <w:sz w:val="22"/>
          <w:szCs w:val="22"/>
        </w:rPr>
        <w:t xml:space="preserve"> to l</w:t>
      </w:r>
      <w:r w:rsidRPr="00A227D5">
        <w:rPr>
          <w:rFonts w:ascii="Arial" w:hAnsi="Arial" w:cs="Arial"/>
          <w:b/>
          <w:i/>
          <w:iCs/>
          <w:sz w:val="22"/>
          <w:szCs w:val="22"/>
        </w:rPr>
        <w:t>earning</w:t>
      </w:r>
      <w:r w:rsidR="00B30E07" w:rsidRPr="00A227D5">
        <w:rPr>
          <w:rFonts w:ascii="Arial" w:hAnsi="Arial" w:cs="Arial"/>
          <w:b/>
          <w:i/>
          <w:iCs/>
          <w:sz w:val="22"/>
          <w:szCs w:val="22"/>
        </w:rPr>
        <w:t xml:space="preserve"> and </w:t>
      </w:r>
      <w:r w:rsidR="00883204" w:rsidRPr="00A227D5">
        <w:rPr>
          <w:rFonts w:ascii="Arial" w:hAnsi="Arial" w:cs="Arial"/>
          <w:b/>
          <w:i/>
          <w:iCs/>
          <w:sz w:val="22"/>
          <w:szCs w:val="22"/>
        </w:rPr>
        <w:t>teaching m</w:t>
      </w:r>
      <w:r w:rsidR="00B30E07" w:rsidRPr="00A227D5">
        <w:rPr>
          <w:rFonts w:ascii="Arial" w:hAnsi="Arial" w:cs="Arial"/>
          <w:b/>
          <w:i/>
          <w:iCs/>
          <w:sz w:val="22"/>
          <w:szCs w:val="22"/>
        </w:rPr>
        <w:t>ethods (section12</w:t>
      </w:r>
      <w:r w:rsidRPr="00A227D5">
        <w:rPr>
          <w:rFonts w:ascii="Arial" w:hAnsi="Arial" w:cs="Arial"/>
          <w:b/>
          <w:i/>
          <w:iCs/>
          <w:sz w:val="22"/>
          <w:szCs w:val="22"/>
        </w:rPr>
        <w:t>) and m</w:t>
      </w:r>
      <w:r w:rsidR="00883204" w:rsidRPr="00A227D5">
        <w:rPr>
          <w:rFonts w:ascii="Arial" w:hAnsi="Arial" w:cs="Arial"/>
          <w:b/>
          <w:i/>
          <w:iCs/>
          <w:sz w:val="22"/>
          <w:szCs w:val="22"/>
        </w:rPr>
        <w:t>ethods of a</w:t>
      </w:r>
      <w:r w:rsidR="00B30E07" w:rsidRPr="00A227D5">
        <w:rPr>
          <w:rFonts w:ascii="Arial" w:hAnsi="Arial" w:cs="Arial"/>
          <w:b/>
          <w:i/>
          <w:iCs/>
          <w:sz w:val="22"/>
          <w:szCs w:val="22"/>
        </w:rPr>
        <w:t>ssessment (section 13</w:t>
      </w:r>
      <w:r w:rsidR="00EF4933" w:rsidRPr="00A227D5">
        <w:rPr>
          <w:rFonts w:ascii="Arial" w:hAnsi="Arial" w:cs="Arial"/>
          <w:b/>
          <w:i/>
          <w:iCs/>
          <w:sz w:val="22"/>
          <w:szCs w:val="22"/>
        </w:rPr>
        <w:t>)</w:t>
      </w:r>
    </w:p>
    <w:p w14:paraId="24BF8229" w14:textId="77777777" w:rsidR="00260051" w:rsidRPr="00A227D5" w:rsidRDefault="00260051" w:rsidP="00260051">
      <w:pPr>
        <w:spacing w:after="120"/>
        <w:ind w:left="567" w:right="261"/>
        <w:jc w:val="both"/>
        <w:rPr>
          <w:rFonts w:ascii="Arial" w:hAnsi="Arial" w:cs="Arial"/>
          <w:b/>
          <w:i/>
          <w:iCs/>
          <w:sz w:val="22"/>
          <w:szCs w:val="22"/>
        </w:rPr>
      </w:pPr>
    </w:p>
    <w:p w14:paraId="7C69E5D0" w14:textId="77777777" w:rsidR="001C1787" w:rsidRPr="00A227D5" w:rsidRDefault="001C1787" w:rsidP="001C1787">
      <w:pPr>
        <w:spacing w:after="120"/>
        <w:ind w:left="567" w:right="261"/>
        <w:jc w:val="both"/>
        <w:rPr>
          <w:rFonts w:ascii="Arial" w:hAnsi="Arial" w:cs="Arial"/>
          <w:i/>
          <w:iCs/>
          <w:sz w:val="22"/>
          <w:szCs w:val="22"/>
        </w:rPr>
      </w:pPr>
    </w:p>
    <w:tbl>
      <w:tblPr>
        <w:tblStyle w:val="TableGrid"/>
        <w:tblW w:w="8109"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5D1755" w:rsidRPr="00F721E6" w14:paraId="562427B5" w14:textId="0CB11BE5" w:rsidTr="005D1755">
        <w:tc>
          <w:tcPr>
            <w:tcW w:w="2439" w:type="dxa"/>
            <w:shd w:val="clear" w:color="auto" w:fill="D9D9D9" w:themeFill="background1" w:themeFillShade="D9"/>
          </w:tcPr>
          <w:p w14:paraId="05A263A9" w14:textId="77777777" w:rsidR="005D1755" w:rsidRPr="00A227D5" w:rsidRDefault="005D1755" w:rsidP="00302082">
            <w:pPr>
              <w:spacing w:after="120"/>
              <w:ind w:left="33"/>
              <w:rPr>
                <w:rFonts w:ascii="Arial" w:hAnsi="Arial" w:cs="Arial"/>
                <w:b/>
                <w:sz w:val="22"/>
                <w:szCs w:val="22"/>
              </w:rPr>
            </w:pPr>
            <w:r w:rsidRPr="00A227D5">
              <w:rPr>
                <w:rFonts w:ascii="Arial" w:hAnsi="Arial" w:cs="Arial"/>
                <w:b/>
                <w:sz w:val="22"/>
                <w:szCs w:val="22"/>
              </w:rPr>
              <w:t>Module learning outcome</w:t>
            </w:r>
          </w:p>
        </w:tc>
        <w:tc>
          <w:tcPr>
            <w:tcW w:w="567" w:type="dxa"/>
          </w:tcPr>
          <w:p w14:paraId="41D6110D"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8.1</w:t>
            </w:r>
          </w:p>
        </w:tc>
        <w:tc>
          <w:tcPr>
            <w:tcW w:w="567" w:type="dxa"/>
          </w:tcPr>
          <w:p w14:paraId="4C590493"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8.2</w:t>
            </w:r>
          </w:p>
        </w:tc>
        <w:tc>
          <w:tcPr>
            <w:tcW w:w="567" w:type="dxa"/>
          </w:tcPr>
          <w:p w14:paraId="0E1167FA"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8.3</w:t>
            </w:r>
          </w:p>
        </w:tc>
        <w:tc>
          <w:tcPr>
            <w:tcW w:w="567" w:type="dxa"/>
          </w:tcPr>
          <w:p w14:paraId="4CCE9CDD"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8.4</w:t>
            </w:r>
          </w:p>
        </w:tc>
        <w:tc>
          <w:tcPr>
            <w:tcW w:w="567" w:type="dxa"/>
          </w:tcPr>
          <w:p w14:paraId="2D64A939"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8.5</w:t>
            </w:r>
          </w:p>
        </w:tc>
        <w:tc>
          <w:tcPr>
            <w:tcW w:w="567" w:type="dxa"/>
          </w:tcPr>
          <w:p w14:paraId="09BCA882" w14:textId="488A3E24" w:rsidR="005D1755" w:rsidRPr="00A227D5" w:rsidRDefault="005D1755" w:rsidP="00302082">
            <w:pPr>
              <w:spacing w:after="120"/>
              <w:rPr>
                <w:rFonts w:ascii="Arial" w:hAnsi="Arial" w:cs="Arial"/>
                <w:sz w:val="22"/>
                <w:szCs w:val="22"/>
              </w:rPr>
            </w:pPr>
            <w:r w:rsidRPr="00A227D5">
              <w:rPr>
                <w:rFonts w:ascii="Arial" w:hAnsi="Arial" w:cs="Arial"/>
                <w:sz w:val="22"/>
                <w:szCs w:val="22"/>
              </w:rPr>
              <w:t>9.1</w:t>
            </w:r>
          </w:p>
        </w:tc>
        <w:tc>
          <w:tcPr>
            <w:tcW w:w="567" w:type="dxa"/>
          </w:tcPr>
          <w:p w14:paraId="25992A91"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9.2</w:t>
            </w:r>
          </w:p>
        </w:tc>
        <w:tc>
          <w:tcPr>
            <w:tcW w:w="567" w:type="dxa"/>
          </w:tcPr>
          <w:p w14:paraId="0002BE04"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9.3</w:t>
            </w:r>
          </w:p>
        </w:tc>
        <w:tc>
          <w:tcPr>
            <w:tcW w:w="567" w:type="dxa"/>
          </w:tcPr>
          <w:p w14:paraId="044061EB" w14:textId="77777777" w:rsidR="005D1755" w:rsidRPr="00A227D5" w:rsidRDefault="005D1755" w:rsidP="00302082">
            <w:pPr>
              <w:spacing w:after="120"/>
              <w:rPr>
                <w:rFonts w:ascii="Arial" w:hAnsi="Arial" w:cs="Arial"/>
                <w:sz w:val="22"/>
                <w:szCs w:val="22"/>
              </w:rPr>
            </w:pPr>
            <w:r w:rsidRPr="00A227D5">
              <w:rPr>
                <w:rFonts w:ascii="Arial" w:hAnsi="Arial" w:cs="Arial"/>
                <w:sz w:val="22"/>
                <w:szCs w:val="22"/>
              </w:rPr>
              <w:t>9.4</w:t>
            </w:r>
          </w:p>
        </w:tc>
        <w:tc>
          <w:tcPr>
            <w:tcW w:w="567" w:type="dxa"/>
          </w:tcPr>
          <w:p w14:paraId="0187CF40" w14:textId="28156072" w:rsidR="005D1755" w:rsidRPr="00A227D5" w:rsidRDefault="005D1755" w:rsidP="00302082">
            <w:pPr>
              <w:spacing w:after="120"/>
              <w:rPr>
                <w:rFonts w:ascii="Arial" w:hAnsi="Arial" w:cs="Arial"/>
                <w:sz w:val="22"/>
                <w:szCs w:val="22"/>
              </w:rPr>
            </w:pPr>
            <w:r w:rsidRPr="00A227D5">
              <w:rPr>
                <w:rFonts w:ascii="Arial" w:hAnsi="Arial" w:cs="Arial"/>
                <w:sz w:val="22"/>
                <w:szCs w:val="22"/>
              </w:rPr>
              <w:t>9.5</w:t>
            </w:r>
          </w:p>
        </w:tc>
      </w:tr>
      <w:tr w:rsidR="005D1755" w:rsidRPr="00F721E6" w14:paraId="53567E27" w14:textId="5226806C" w:rsidTr="005D1755">
        <w:tc>
          <w:tcPr>
            <w:tcW w:w="2439" w:type="dxa"/>
            <w:shd w:val="clear" w:color="auto" w:fill="D9D9D9" w:themeFill="background1" w:themeFillShade="D9"/>
          </w:tcPr>
          <w:p w14:paraId="441426EA" w14:textId="77777777" w:rsidR="005D1755" w:rsidRPr="00A227D5" w:rsidRDefault="005D1755" w:rsidP="00302082">
            <w:pPr>
              <w:spacing w:after="120"/>
              <w:rPr>
                <w:rFonts w:ascii="Arial" w:hAnsi="Arial" w:cs="Arial"/>
                <w:b/>
                <w:sz w:val="22"/>
                <w:szCs w:val="22"/>
              </w:rPr>
            </w:pPr>
            <w:r w:rsidRPr="00A227D5">
              <w:rPr>
                <w:rFonts w:ascii="Arial" w:hAnsi="Arial" w:cs="Arial"/>
                <w:b/>
                <w:sz w:val="22"/>
                <w:szCs w:val="22"/>
              </w:rPr>
              <w:t>Learning/ teaching method</w:t>
            </w:r>
          </w:p>
        </w:tc>
        <w:tc>
          <w:tcPr>
            <w:tcW w:w="567" w:type="dxa"/>
          </w:tcPr>
          <w:p w14:paraId="5425C8E1" w14:textId="77777777" w:rsidR="005D1755" w:rsidRPr="00A227D5" w:rsidRDefault="005D1755" w:rsidP="00302082">
            <w:pPr>
              <w:spacing w:after="120"/>
              <w:rPr>
                <w:rFonts w:ascii="Arial" w:hAnsi="Arial" w:cs="Arial"/>
                <w:b/>
                <w:sz w:val="22"/>
                <w:szCs w:val="22"/>
              </w:rPr>
            </w:pPr>
          </w:p>
        </w:tc>
        <w:tc>
          <w:tcPr>
            <w:tcW w:w="567" w:type="dxa"/>
          </w:tcPr>
          <w:p w14:paraId="489852D4" w14:textId="77777777" w:rsidR="005D1755" w:rsidRPr="00A227D5" w:rsidRDefault="005D1755" w:rsidP="00302082">
            <w:pPr>
              <w:spacing w:after="120"/>
              <w:rPr>
                <w:rFonts w:ascii="Arial" w:hAnsi="Arial" w:cs="Arial"/>
                <w:b/>
                <w:sz w:val="22"/>
                <w:szCs w:val="22"/>
              </w:rPr>
            </w:pPr>
          </w:p>
        </w:tc>
        <w:tc>
          <w:tcPr>
            <w:tcW w:w="567" w:type="dxa"/>
          </w:tcPr>
          <w:p w14:paraId="16AE68DC" w14:textId="77777777" w:rsidR="005D1755" w:rsidRPr="00A227D5" w:rsidRDefault="005D1755" w:rsidP="00302082">
            <w:pPr>
              <w:spacing w:after="120"/>
              <w:rPr>
                <w:rFonts w:ascii="Arial" w:hAnsi="Arial" w:cs="Arial"/>
                <w:b/>
                <w:sz w:val="22"/>
                <w:szCs w:val="22"/>
              </w:rPr>
            </w:pPr>
          </w:p>
        </w:tc>
        <w:tc>
          <w:tcPr>
            <w:tcW w:w="567" w:type="dxa"/>
          </w:tcPr>
          <w:p w14:paraId="3BF96B3B" w14:textId="77777777" w:rsidR="005D1755" w:rsidRPr="00A227D5" w:rsidRDefault="005D1755" w:rsidP="00302082">
            <w:pPr>
              <w:spacing w:after="120"/>
              <w:rPr>
                <w:rFonts w:ascii="Arial" w:hAnsi="Arial" w:cs="Arial"/>
                <w:b/>
                <w:sz w:val="22"/>
                <w:szCs w:val="22"/>
              </w:rPr>
            </w:pPr>
          </w:p>
        </w:tc>
        <w:tc>
          <w:tcPr>
            <w:tcW w:w="567" w:type="dxa"/>
          </w:tcPr>
          <w:p w14:paraId="6A938FD2" w14:textId="77777777" w:rsidR="005D1755" w:rsidRPr="00A227D5" w:rsidRDefault="005D1755" w:rsidP="00302082">
            <w:pPr>
              <w:spacing w:after="120"/>
              <w:rPr>
                <w:rFonts w:ascii="Arial" w:hAnsi="Arial" w:cs="Arial"/>
                <w:b/>
                <w:sz w:val="22"/>
                <w:szCs w:val="22"/>
              </w:rPr>
            </w:pPr>
          </w:p>
        </w:tc>
        <w:tc>
          <w:tcPr>
            <w:tcW w:w="567" w:type="dxa"/>
          </w:tcPr>
          <w:p w14:paraId="3A015FE1" w14:textId="6A137709" w:rsidR="005D1755" w:rsidRPr="00A227D5" w:rsidRDefault="005D1755" w:rsidP="00302082">
            <w:pPr>
              <w:spacing w:after="120"/>
              <w:rPr>
                <w:rFonts w:ascii="Arial" w:hAnsi="Arial" w:cs="Arial"/>
                <w:b/>
                <w:sz w:val="22"/>
                <w:szCs w:val="22"/>
              </w:rPr>
            </w:pPr>
          </w:p>
        </w:tc>
        <w:tc>
          <w:tcPr>
            <w:tcW w:w="567" w:type="dxa"/>
          </w:tcPr>
          <w:p w14:paraId="61C8067D" w14:textId="77777777" w:rsidR="005D1755" w:rsidRPr="00A227D5" w:rsidRDefault="005D1755" w:rsidP="00302082">
            <w:pPr>
              <w:spacing w:after="120"/>
              <w:rPr>
                <w:rFonts w:ascii="Arial" w:hAnsi="Arial" w:cs="Arial"/>
                <w:b/>
                <w:sz w:val="22"/>
                <w:szCs w:val="22"/>
              </w:rPr>
            </w:pPr>
          </w:p>
        </w:tc>
        <w:tc>
          <w:tcPr>
            <w:tcW w:w="567" w:type="dxa"/>
          </w:tcPr>
          <w:p w14:paraId="51ADDBC0" w14:textId="77777777" w:rsidR="005D1755" w:rsidRPr="00A227D5" w:rsidRDefault="005D1755" w:rsidP="00302082">
            <w:pPr>
              <w:spacing w:after="120"/>
              <w:rPr>
                <w:rFonts w:ascii="Arial" w:hAnsi="Arial" w:cs="Arial"/>
                <w:b/>
                <w:sz w:val="22"/>
                <w:szCs w:val="22"/>
              </w:rPr>
            </w:pPr>
          </w:p>
        </w:tc>
        <w:tc>
          <w:tcPr>
            <w:tcW w:w="567" w:type="dxa"/>
          </w:tcPr>
          <w:p w14:paraId="15D435A3" w14:textId="77777777" w:rsidR="005D1755" w:rsidRPr="00A227D5" w:rsidRDefault="005D1755" w:rsidP="00302082">
            <w:pPr>
              <w:spacing w:after="120"/>
              <w:rPr>
                <w:rFonts w:ascii="Arial" w:hAnsi="Arial" w:cs="Arial"/>
                <w:b/>
                <w:sz w:val="22"/>
                <w:szCs w:val="22"/>
              </w:rPr>
            </w:pPr>
          </w:p>
        </w:tc>
        <w:tc>
          <w:tcPr>
            <w:tcW w:w="567" w:type="dxa"/>
          </w:tcPr>
          <w:p w14:paraId="2A199597" w14:textId="77777777" w:rsidR="005D1755" w:rsidRPr="00A227D5" w:rsidRDefault="005D1755" w:rsidP="00302082">
            <w:pPr>
              <w:spacing w:after="120"/>
              <w:rPr>
                <w:rFonts w:ascii="Arial" w:hAnsi="Arial" w:cs="Arial"/>
                <w:b/>
                <w:sz w:val="22"/>
                <w:szCs w:val="22"/>
              </w:rPr>
            </w:pPr>
          </w:p>
        </w:tc>
      </w:tr>
      <w:tr w:rsidR="005D1755" w:rsidRPr="00F721E6" w14:paraId="01A4BDDD" w14:textId="328C8571" w:rsidTr="005D1755">
        <w:tc>
          <w:tcPr>
            <w:tcW w:w="2439" w:type="dxa"/>
          </w:tcPr>
          <w:p w14:paraId="38328F9C" w14:textId="77777777" w:rsidR="005D1755" w:rsidRPr="00A227D5" w:rsidRDefault="005D1755" w:rsidP="00302082">
            <w:pPr>
              <w:spacing w:after="120"/>
              <w:rPr>
                <w:rFonts w:ascii="Arial" w:hAnsi="Arial" w:cs="Arial"/>
                <w:b/>
                <w:sz w:val="22"/>
                <w:szCs w:val="22"/>
              </w:rPr>
            </w:pPr>
            <w:r w:rsidRPr="00A227D5">
              <w:rPr>
                <w:rFonts w:ascii="Arial" w:hAnsi="Arial" w:cs="Arial"/>
                <w:b/>
                <w:sz w:val="22"/>
                <w:szCs w:val="22"/>
              </w:rPr>
              <w:t>Private Study</w:t>
            </w:r>
          </w:p>
        </w:tc>
        <w:tc>
          <w:tcPr>
            <w:tcW w:w="567" w:type="dxa"/>
          </w:tcPr>
          <w:p w14:paraId="06BC2DAA" w14:textId="2D44E81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C308C00" w14:textId="4787828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D77D382" w14:textId="34A86C23"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8FA17A4" w14:textId="3C49396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1D69BA55" w14:textId="602D0C1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C1E1ADA" w14:textId="6927C6B7" w:rsidR="005D1755" w:rsidRPr="00A227D5" w:rsidRDefault="0045536B"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9F92471" w14:textId="5ECE1F1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5F7D7A5" w14:textId="248CA149"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018B18E" w14:textId="6DC4FFFD" w:rsidR="005D1755" w:rsidRPr="00A227D5" w:rsidRDefault="0045536B"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3E813BF" w14:textId="399D7895" w:rsidR="005D1755" w:rsidRPr="00A227D5" w:rsidRDefault="0045536B" w:rsidP="00302082">
            <w:pPr>
              <w:spacing w:after="120"/>
              <w:rPr>
                <w:rFonts w:ascii="Arial" w:hAnsi="Arial" w:cs="Arial"/>
                <w:b/>
                <w:sz w:val="22"/>
                <w:szCs w:val="22"/>
              </w:rPr>
            </w:pPr>
            <w:r w:rsidRPr="00A227D5">
              <w:rPr>
                <w:rFonts w:ascii="Arial" w:hAnsi="Arial" w:cs="Arial"/>
                <w:b/>
                <w:sz w:val="22"/>
                <w:szCs w:val="22"/>
              </w:rPr>
              <w:t>x</w:t>
            </w:r>
          </w:p>
        </w:tc>
      </w:tr>
      <w:tr w:rsidR="005D1755" w:rsidRPr="00F721E6" w14:paraId="2EFE7FD1" w14:textId="094A5C1C" w:rsidTr="005D1755">
        <w:tc>
          <w:tcPr>
            <w:tcW w:w="2439" w:type="dxa"/>
          </w:tcPr>
          <w:p w14:paraId="28147D29" w14:textId="0CC670DA" w:rsidR="005D1755" w:rsidRPr="00A227D5" w:rsidRDefault="005D1755" w:rsidP="00302082">
            <w:pPr>
              <w:spacing w:after="120"/>
              <w:rPr>
                <w:rFonts w:ascii="Arial" w:hAnsi="Arial" w:cs="Arial"/>
                <w:sz w:val="22"/>
                <w:szCs w:val="22"/>
              </w:rPr>
            </w:pPr>
            <w:r w:rsidRPr="00A227D5">
              <w:rPr>
                <w:rFonts w:ascii="Arial" w:hAnsi="Arial" w:cs="Arial"/>
                <w:sz w:val="22"/>
                <w:szCs w:val="22"/>
              </w:rPr>
              <w:t>Teaching</w:t>
            </w:r>
          </w:p>
        </w:tc>
        <w:tc>
          <w:tcPr>
            <w:tcW w:w="567" w:type="dxa"/>
          </w:tcPr>
          <w:p w14:paraId="35125860" w14:textId="3B3509F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1BD52EFC" w14:textId="7CCB68F8"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C783C0B" w14:textId="2286ED0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0BA466ED" w14:textId="2D40E869"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3D0D43B3" w14:textId="2E20D21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0EB0D4F" w14:textId="35FF4B79" w:rsidR="005D1755" w:rsidRPr="00A227D5" w:rsidRDefault="005D1755" w:rsidP="00302082">
            <w:pPr>
              <w:spacing w:after="120"/>
              <w:rPr>
                <w:rFonts w:ascii="Arial" w:hAnsi="Arial" w:cs="Arial"/>
                <w:b/>
                <w:sz w:val="22"/>
                <w:szCs w:val="22"/>
              </w:rPr>
            </w:pPr>
          </w:p>
        </w:tc>
        <w:tc>
          <w:tcPr>
            <w:tcW w:w="567" w:type="dxa"/>
          </w:tcPr>
          <w:p w14:paraId="146A5D07" w14:textId="466C4A0B"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F7F9A67" w14:textId="6E4D265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D53387B" w14:textId="20C5E01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04BC49DC" w14:textId="23516BEA"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r>
      <w:tr w:rsidR="005D1755" w:rsidRPr="00F721E6" w14:paraId="3114D008" w14:textId="466A2C6D" w:rsidTr="005D1755">
        <w:tc>
          <w:tcPr>
            <w:tcW w:w="2439" w:type="dxa"/>
          </w:tcPr>
          <w:p w14:paraId="747A3C41" w14:textId="0D50DC94" w:rsidR="005D1755" w:rsidRPr="00A227D5" w:rsidRDefault="005D1755" w:rsidP="00302082">
            <w:pPr>
              <w:spacing w:after="120"/>
              <w:rPr>
                <w:rFonts w:ascii="Arial" w:hAnsi="Arial" w:cs="Arial"/>
                <w:sz w:val="22"/>
                <w:szCs w:val="22"/>
              </w:rPr>
            </w:pPr>
            <w:r w:rsidRPr="00A227D5">
              <w:rPr>
                <w:rFonts w:ascii="Arial" w:hAnsi="Arial" w:cs="Arial"/>
                <w:sz w:val="22"/>
                <w:szCs w:val="22"/>
              </w:rPr>
              <w:t>Work based experience</w:t>
            </w:r>
          </w:p>
        </w:tc>
        <w:tc>
          <w:tcPr>
            <w:tcW w:w="567" w:type="dxa"/>
          </w:tcPr>
          <w:p w14:paraId="106686D2" w14:textId="3993D4D4" w:rsidR="005D1755" w:rsidRPr="00A227D5" w:rsidRDefault="005D1755" w:rsidP="00302082">
            <w:pPr>
              <w:spacing w:after="120"/>
              <w:rPr>
                <w:rFonts w:ascii="Arial" w:hAnsi="Arial" w:cs="Arial"/>
                <w:b/>
                <w:sz w:val="22"/>
                <w:szCs w:val="22"/>
              </w:rPr>
            </w:pPr>
          </w:p>
        </w:tc>
        <w:tc>
          <w:tcPr>
            <w:tcW w:w="567" w:type="dxa"/>
          </w:tcPr>
          <w:p w14:paraId="484EEDD8" w14:textId="37119BD4" w:rsidR="005D1755" w:rsidRPr="00A227D5" w:rsidRDefault="005D1755" w:rsidP="00302082">
            <w:pPr>
              <w:spacing w:after="120"/>
              <w:rPr>
                <w:rFonts w:ascii="Arial" w:hAnsi="Arial" w:cs="Arial"/>
                <w:b/>
                <w:sz w:val="22"/>
                <w:szCs w:val="22"/>
              </w:rPr>
            </w:pPr>
          </w:p>
        </w:tc>
        <w:tc>
          <w:tcPr>
            <w:tcW w:w="567" w:type="dxa"/>
          </w:tcPr>
          <w:p w14:paraId="17076338" w14:textId="0A854E18" w:rsidR="005D1755" w:rsidRPr="00A227D5" w:rsidRDefault="005D1755" w:rsidP="00302082">
            <w:pPr>
              <w:spacing w:after="120"/>
              <w:rPr>
                <w:rFonts w:ascii="Arial" w:hAnsi="Arial" w:cs="Arial"/>
                <w:b/>
                <w:sz w:val="22"/>
                <w:szCs w:val="22"/>
              </w:rPr>
            </w:pPr>
          </w:p>
        </w:tc>
        <w:tc>
          <w:tcPr>
            <w:tcW w:w="567" w:type="dxa"/>
          </w:tcPr>
          <w:p w14:paraId="11761677" w14:textId="62D117A7" w:rsidR="005D1755" w:rsidRPr="00A227D5" w:rsidRDefault="005D1755" w:rsidP="00302082">
            <w:pPr>
              <w:spacing w:after="120"/>
              <w:rPr>
                <w:rFonts w:ascii="Arial" w:hAnsi="Arial" w:cs="Arial"/>
                <w:b/>
                <w:sz w:val="22"/>
                <w:szCs w:val="22"/>
              </w:rPr>
            </w:pPr>
          </w:p>
        </w:tc>
        <w:tc>
          <w:tcPr>
            <w:tcW w:w="567" w:type="dxa"/>
          </w:tcPr>
          <w:p w14:paraId="7A4892C4" w14:textId="6578B553" w:rsidR="005D1755" w:rsidRPr="00A227D5" w:rsidRDefault="005D1755" w:rsidP="00302082">
            <w:pPr>
              <w:spacing w:after="120"/>
              <w:rPr>
                <w:rFonts w:ascii="Arial" w:hAnsi="Arial" w:cs="Arial"/>
                <w:b/>
                <w:sz w:val="22"/>
                <w:szCs w:val="22"/>
              </w:rPr>
            </w:pPr>
          </w:p>
        </w:tc>
        <w:tc>
          <w:tcPr>
            <w:tcW w:w="567" w:type="dxa"/>
          </w:tcPr>
          <w:p w14:paraId="4D336A9B" w14:textId="1DFF3780" w:rsidR="005D1755" w:rsidRPr="00A227D5" w:rsidRDefault="0045536B"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88D8A75" w14:textId="13905A3A"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90595A6" w14:textId="23E213A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64AF7C4" w14:textId="3317AF93"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2373194" w14:textId="0C7143B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r>
      <w:tr w:rsidR="005D1755" w:rsidRPr="00F721E6" w14:paraId="0D7E0E45" w14:textId="4A75EEC1" w:rsidTr="005D1755">
        <w:tc>
          <w:tcPr>
            <w:tcW w:w="2439" w:type="dxa"/>
            <w:shd w:val="clear" w:color="auto" w:fill="D9D9D9" w:themeFill="background1" w:themeFillShade="D9"/>
          </w:tcPr>
          <w:p w14:paraId="433A51A5" w14:textId="77777777" w:rsidR="005D1755" w:rsidRPr="00A227D5" w:rsidRDefault="005D1755" w:rsidP="00302082">
            <w:pPr>
              <w:spacing w:after="120"/>
              <w:rPr>
                <w:rFonts w:ascii="Arial" w:hAnsi="Arial" w:cs="Arial"/>
                <w:b/>
                <w:sz w:val="22"/>
                <w:szCs w:val="22"/>
              </w:rPr>
            </w:pPr>
            <w:r w:rsidRPr="00A227D5">
              <w:rPr>
                <w:rFonts w:ascii="Arial" w:hAnsi="Arial" w:cs="Arial"/>
                <w:b/>
                <w:sz w:val="22"/>
                <w:szCs w:val="22"/>
              </w:rPr>
              <w:t>Assessment method</w:t>
            </w:r>
          </w:p>
        </w:tc>
        <w:tc>
          <w:tcPr>
            <w:tcW w:w="567" w:type="dxa"/>
          </w:tcPr>
          <w:p w14:paraId="2F5B05A7" w14:textId="77777777" w:rsidR="005D1755" w:rsidRPr="00A227D5" w:rsidRDefault="005D1755" w:rsidP="00302082">
            <w:pPr>
              <w:spacing w:after="120"/>
              <w:rPr>
                <w:rFonts w:ascii="Arial" w:hAnsi="Arial" w:cs="Arial"/>
                <w:b/>
                <w:sz w:val="22"/>
                <w:szCs w:val="22"/>
              </w:rPr>
            </w:pPr>
          </w:p>
        </w:tc>
        <w:tc>
          <w:tcPr>
            <w:tcW w:w="567" w:type="dxa"/>
          </w:tcPr>
          <w:p w14:paraId="51F4A1EC" w14:textId="77777777" w:rsidR="005D1755" w:rsidRPr="00A227D5" w:rsidRDefault="005D1755" w:rsidP="00302082">
            <w:pPr>
              <w:spacing w:after="120"/>
              <w:rPr>
                <w:rFonts w:ascii="Arial" w:hAnsi="Arial" w:cs="Arial"/>
                <w:b/>
                <w:sz w:val="22"/>
                <w:szCs w:val="22"/>
              </w:rPr>
            </w:pPr>
          </w:p>
        </w:tc>
        <w:tc>
          <w:tcPr>
            <w:tcW w:w="567" w:type="dxa"/>
          </w:tcPr>
          <w:p w14:paraId="30F4B4CD" w14:textId="77777777" w:rsidR="005D1755" w:rsidRPr="00A227D5" w:rsidRDefault="005D1755" w:rsidP="00302082">
            <w:pPr>
              <w:spacing w:after="120"/>
              <w:rPr>
                <w:rFonts w:ascii="Arial" w:hAnsi="Arial" w:cs="Arial"/>
                <w:b/>
                <w:sz w:val="22"/>
                <w:szCs w:val="22"/>
              </w:rPr>
            </w:pPr>
          </w:p>
        </w:tc>
        <w:tc>
          <w:tcPr>
            <w:tcW w:w="567" w:type="dxa"/>
          </w:tcPr>
          <w:p w14:paraId="36C8DCB0" w14:textId="77777777" w:rsidR="005D1755" w:rsidRPr="00A227D5" w:rsidRDefault="005D1755" w:rsidP="00302082">
            <w:pPr>
              <w:spacing w:after="120"/>
              <w:rPr>
                <w:rFonts w:ascii="Arial" w:hAnsi="Arial" w:cs="Arial"/>
                <w:b/>
                <w:sz w:val="22"/>
                <w:szCs w:val="22"/>
              </w:rPr>
            </w:pPr>
          </w:p>
        </w:tc>
        <w:tc>
          <w:tcPr>
            <w:tcW w:w="567" w:type="dxa"/>
          </w:tcPr>
          <w:p w14:paraId="52C718F7" w14:textId="77777777" w:rsidR="005D1755" w:rsidRPr="00A227D5" w:rsidRDefault="005D1755" w:rsidP="00302082">
            <w:pPr>
              <w:spacing w:after="120"/>
              <w:rPr>
                <w:rFonts w:ascii="Arial" w:hAnsi="Arial" w:cs="Arial"/>
                <w:b/>
                <w:sz w:val="22"/>
                <w:szCs w:val="22"/>
              </w:rPr>
            </w:pPr>
          </w:p>
        </w:tc>
        <w:tc>
          <w:tcPr>
            <w:tcW w:w="567" w:type="dxa"/>
          </w:tcPr>
          <w:p w14:paraId="3B158B15" w14:textId="69B24C5B" w:rsidR="005D1755" w:rsidRPr="00A227D5" w:rsidRDefault="005D1755" w:rsidP="00302082">
            <w:pPr>
              <w:spacing w:after="120"/>
              <w:rPr>
                <w:rFonts w:ascii="Arial" w:hAnsi="Arial" w:cs="Arial"/>
                <w:b/>
                <w:sz w:val="22"/>
                <w:szCs w:val="22"/>
              </w:rPr>
            </w:pPr>
          </w:p>
        </w:tc>
        <w:tc>
          <w:tcPr>
            <w:tcW w:w="567" w:type="dxa"/>
          </w:tcPr>
          <w:p w14:paraId="448565D1" w14:textId="77777777" w:rsidR="005D1755" w:rsidRPr="00A227D5" w:rsidRDefault="005D1755" w:rsidP="00302082">
            <w:pPr>
              <w:spacing w:after="120"/>
              <w:rPr>
                <w:rFonts w:ascii="Arial" w:hAnsi="Arial" w:cs="Arial"/>
                <w:b/>
                <w:sz w:val="22"/>
                <w:szCs w:val="22"/>
              </w:rPr>
            </w:pPr>
          </w:p>
        </w:tc>
        <w:tc>
          <w:tcPr>
            <w:tcW w:w="567" w:type="dxa"/>
          </w:tcPr>
          <w:p w14:paraId="4C9FDDD0" w14:textId="77777777" w:rsidR="005D1755" w:rsidRPr="00A227D5" w:rsidRDefault="005D1755" w:rsidP="00302082">
            <w:pPr>
              <w:spacing w:after="120"/>
              <w:rPr>
                <w:rFonts w:ascii="Arial" w:hAnsi="Arial" w:cs="Arial"/>
                <w:b/>
                <w:sz w:val="22"/>
                <w:szCs w:val="22"/>
              </w:rPr>
            </w:pPr>
          </w:p>
        </w:tc>
        <w:tc>
          <w:tcPr>
            <w:tcW w:w="567" w:type="dxa"/>
          </w:tcPr>
          <w:p w14:paraId="2C0D5B11" w14:textId="77777777" w:rsidR="005D1755" w:rsidRPr="00A227D5" w:rsidRDefault="005D1755" w:rsidP="00302082">
            <w:pPr>
              <w:spacing w:after="120"/>
              <w:rPr>
                <w:rFonts w:ascii="Arial" w:hAnsi="Arial" w:cs="Arial"/>
                <w:b/>
                <w:sz w:val="22"/>
                <w:szCs w:val="22"/>
              </w:rPr>
            </w:pPr>
          </w:p>
        </w:tc>
        <w:tc>
          <w:tcPr>
            <w:tcW w:w="567" w:type="dxa"/>
          </w:tcPr>
          <w:p w14:paraId="295542D9" w14:textId="77777777" w:rsidR="005D1755" w:rsidRPr="00A227D5" w:rsidRDefault="005D1755" w:rsidP="00302082">
            <w:pPr>
              <w:spacing w:after="120"/>
              <w:rPr>
                <w:rFonts w:ascii="Arial" w:hAnsi="Arial" w:cs="Arial"/>
                <w:b/>
                <w:sz w:val="22"/>
                <w:szCs w:val="22"/>
              </w:rPr>
            </w:pPr>
          </w:p>
        </w:tc>
      </w:tr>
      <w:tr w:rsidR="005D1755" w:rsidRPr="00F721E6" w14:paraId="258118B7" w14:textId="46F2456A" w:rsidTr="005D1755">
        <w:tc>
          <w:tcPr>
            <w:tcW w:w="2439" w:type="dxa"/>
          </w:tcPr>
          <w:p w14:paraId="37F62DE1" w14:textId="3B91F7C7" w:rsidR="005D1755" w:rsidRPr="00A227D5" w:rsidRDefault="00F335C2" w:rsidP="00302082">
            <w:pPr>
              <w:spacing w:after="120"/>
              <w:rPr>
                <w:rFonts w:ascii="Arial" w:hAnsi="Arial" w:cs="Arial"/>
                <w:sz w:val="22"/>
                <w:szCs w:val="22"/>
              </w:rPr>
            </w:pPr>
            <w:r w:rsidRPr="00A227D5">
              <w:rPr>
                <w:rFonts w:ascii="Arial" w:hAnsi="Arial" w:cs="Arial"/>
                <w:sz w:val="22"/>
                <w:szCs w:val="22"/>
              </w:rPr>
              <w:t>Assignment</w:t>
            </w:r>
            <w:r w:rsidR="008439FC" w:rsidRPr="00A227D5">
              <w:rPr>
                <w:rFonts w:ascii="Arial" w:hAnsi="Arial" w:cs="Arial"/>
                <w:sz w:val="22"/>
                <w:szCs w:val="22"/>
              </w:rPr>
              <w:t>s</w:t>
            </w:r>
          </w:p>
        </w:tc>
        <w:tc>
          <w:tcPr>
            <w:tcW w:w="567" w:type="dxa"/>
          </w:tcPr>
          <w:p w14:paraId="7A4AEF25" w14:textId="79F5B82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7C5598D" w14:textId="62A5961D"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9093A7B" w14:textId="057CC55C"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2156CBB" w14:textId="05A5C17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1AF918EE" w14:textId="42FB69FD"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13E1184" w14:textId="347AB879"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532D17E" w14:textId="48EB4EC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299B8EC4" w14:textId="7015A51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FC0AD53" w14:textId="096A980E"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575DD164" w14:textId="421DE98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r>
      <w:tr w:rsidR="00F335C2" w:rsidRPr="00F721E6" w14:paraId="3357B9AA" w14:textId="77777777" w:rsidTr="005D1755">
        <w:tc>
          <w:tcPr>
            <w:tcW w:w="2439" w:type="dxa"/>
          </w:tcPr>
          <w:p w14:paraId="21E86507" w14:textId="69DB70B8" w:rsidR="00F335C2" w:rsidRPr="00A227D5" w:rsidRDefault="008439FC" w:rsidP="00F335C2">
            <w:pPr>
              <w:spacing w:after="120"/>
              <w:rPr>
                <w:rFonts w:ascii="Arial" w:hAnsi="Arial" w:cs="Arial"/>
                <w:sz w:val="22"/>
                <w:szCs w:val="22"/>
              </w:rPr>
            </w:pPr>
            <w:r w:rsidRPr="00A227D5">
              <w:rPr>
                <w:rFonts w:ascii="Arial" w:hAnsi="Arial" w:cs="Arial"/>
                <w:sz w:val="22"/>
                <w:szCs w:val="22"/>
              </w:rPr>
              <w:t>Exam</w:t>
            </w:r>
          </w:p>
        </w:tc>
        <w:tc>
          <w:tcPr>
            <w:tcW w:w="567" w:type="dxa"/>
          </w:tcPr>
          <w:p w14:paraId="6B787BCE" w14:textId="1A0FA2D9"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08328BDE" w14:textId="1395E5C2"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162C8B35" w14:textId="11F3651A"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45E535A3" w14:textId="0B3EF6BD"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05478FB3" w14:textId="6977698F"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c>
          <w:tcPr>
            <w:tcW w:w="567" w:type="dxa"/>
          </w:tcPr>
          <w:p w14:paraId="25608592" w14:textId="22804479" w:rsidR="00F335C2" w:rsidRPr="00A227D5" w:rsidRDefault="00F335C2" w:rsidP="00F335C2">
            <w:pPr>
              <w:spacing w:after="120"/>
              <w:rPr>
                <w:rFonts w:ascii="Arial" w:hAnsi="Arial" w:cs="Arial"/>
                <w:b/>
                <w:sz w:val="22"/>
                <w:szCs w:val="22"/>
              </w:rPr>
            </w:pPr>
          </w:p>
        </w:tc>
        <w:tc>
          <w:tcPr>
            <w:tcW w:w="567" w:type="dxa"/>
          </w:tcPr>
          <w:p w14:paraId="02F0E6B8" w14:textId="2DCF9293" w:rsidR="00F335C2" w:rsidRPr="00A227D5" w:rsidRDefault="00F335C2" w:rsidP="00F335C2">
            <w:pPr>
              <w:spacing w:after="120"/>
              <w:rPr>
                <w:rFonts w:ascii="Arial" w:hAnsi="Arial" w:cs="Arial"/>
                <w:b/>
                <w:sz w:val="22"/>
                <w:szCs w:val="22"/>
              </w:rPr>
            </w:pPr>
          </w:p>
        </w:tc>
        <w:tc>
          <w:tcPr>
            <w:tcW w:w="567" w:type="dxa"/>
          </w:tcPr>
          <w:p w14:paraId="6ECFC88E" w14:textId="0F36E939" w:rsidR="00F335C2" w:rsidRPr="00A227D5" w:rsidRDefault="00F335C2" w:rsidP="00F335C2">
            <w:pPr>
              <w:spacing w:after="120"/>
              <w:rPr>
                <w:rFonts w:ascii="Arial" w:hAnsi="Arial" w:cs="Arial"/>
                <w:b/>
                <w:sz w:val="22"/>
                <w:szCs w:val="22"/>
              </w:rPr>
            </w:pPr>
          </w:p>
        </w:tc>
        <w:tc>
          <w:tcPr>
            <w:tcW w:w="567" w:type="dxa"/>
          </w:tcPr>
          <w:p w14:paraId="344DD3C5" w14:textId="489DDEB0" w:rsidR="00F335C2" w:rsidRPr="00A227D5" w:rsidRDefault="00F335C2" w:rsidP="00F335C2">
            <w:pPr>
              <w:spacing w:after="120"/>
              <w:rPr>
                <w:rFonts w:ascii="Arial" w:hAnsi="Arial" w:cs="Arial"/>
                <w:b/>
                <w:sz w:val="22"/>
                <w:szCs w:val="22"/>
              </w:rPr>
            </w:pPr>
          </w:p>
        </w:tc>
        <w:tc>
          <w:tcPr>
            <w:tcW w:w="567" w:type="dxa"/>
          </w:tcPr>
          <w:p w14:paraId="28C1F16D" w14:textId="1C49D817" w:rsidR="00F335C2" w:rsidRPr="00A227D5" w:rsidRDefault="00F335C2" w:rsidP="00F335C2">
            <w:pPr>
              <w:spacing w:after="120"/>
              <w:rPr>
                <w:rFonts w:ascii="Arial" w:hAnsi="Arial" w:cs="Arial"/>
                <w:b/>
                <w:sz w:val="22"/>
                <w:szCs w:val="22"/>
              </w:rPr>
            </w:pPr>
            <w:r w:rsidRPr="00A227D5">
              <w:rPr>
                <w:rFonts w:ascii="Arial" w:hAnsi="Arial" w:cs="Arial"/>
                <w:b/>
                <w:sz w:val="22"/>
                <w:szCs w:val="22"/>
              </w:rPr>
              <w:t>x</w:t>
            </w:r>
          </w:p>
        </w:tc>
      </w:tr>
      <w:tr w:rsidR="005D1755" w:rsidRPr="00F721E6" w14:paraId="40E0B8B8" w14:textId="4536DA05" w:rsidTr="005D1755">
        <w:tc>
          <w:tcPr>
            <w:tcW w:w="2439" w:type="dxa"/>
          </w:tcPr>
          <w:p w14:paraId="649DE391" w14:textId="13CE2036" w:rsidR="005D1755" w:rsidRPr="00A227D5" w:rsidRDefault="005D1755" w:rsidP="00154D48">
            <w:pPr>
              <w:spacing w:after="120"/>
              <w:rPr>
                <w:rFonts w:ascii="Arial" w:hAnsi="Arial" w:cs="Arial"/>
                <w:sz w:val="22"/>
                <w:szCs w:val="22"/>
              </w:rPr>
            </w:pPr>
            <w:r w:rsidRPr="00A227D5">
              <w:rPr>
                <w:rFonts w:ascii="Arial" w:hAnsi="Arial" w:cs="Arial"/>
                <w:sz w:val="22"/>
                <w:szCs w:val="22"/>
              </w:rPr>
              <w:t>Portfolio</w:t>
            </w:r>
          </w:p>
        </w:tc>
        <w:tc>
          <w:tcPr>
            <w:tcW w:w="567" w:type="dxa"/>
          </w:tcPr>
          <w:p w14:paraId="18302FA2" w14:textId="75D3E960"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0BA01A4B" w14:textId="5DACFD23"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181D6AD1" w14:textId="50780BE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3B9796EA" w14:textId="286D246A"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41855152" w14:textId="7E1AB046"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328D871D" w14:textId="0BBDBAF3"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7A853295" w14:textId="5C6FFD95"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2F2702B" w14:textId="5B46CD1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09C60D26" w14:textId="46360C32" w:rsidR="005D1755" w:rsidRPr="00A227D5" w:rsidRDefault="005D1755" w:rsidP="00302082">
            <w:pPr>
              <w:spacing w:after="120"/>
              <w:rPr>
                <w:rFonts w:ascii="Arial" w:hAnsi="Arial" w:cs="Arial"/>
                <w:b/>
                <w:sz w:val="22"/>
                <w:szCs w:val="22"/>
              </w:rPr>
            </w:pPr>
            <w:r w:rsidRPr="00A227D5">
              <w:rPr>
                <w:rFonts w:ascii="Arial" w:hAnsi="Arial" w:cs="Arial"/>
                <w:b/>
                <w:sz w:val="22"/>
                <w:szCs w:val="22"/>
              </w:rPr>
              <w:t>x</w:t>
            </w:r>
          </w:p>
        </w:tc>
        <w:tc>
          <w:tcPr>
            <w:tcW w:w="567" w:type="dxa"/>
          </w:tcPr>
          <w:p w14:paraId="6456D2D9" w14:textId="718574FB" w:rsidR="005D1755" w:rsidRPr="00A227D5" w:rsidRDefault="00041651" w:rsidP="00302082">
            <w:pPr>
              <w:spacing w:after="120"/>
              <w:rPr>
                <w:rFonts w:ascii="Arial" w:hAnsi="Arial" w:cs="Arial"/>
                <w:b/>
                <w:sz w:val="22"/>
                <w:szCs w:val="22"/>
              </w:rPr>
            </w:pPr>
            <w:r w:rsidRPr="00A227D5">
              <w:rPr>
                <w:rFonts w:ascii="Arial" w:hAnsi="Arial" w:cs="Arial"/>
                <w:b/>
                <w:sz w:val="22"/>
                <w:szCs w:val="22"/>
              </w:rPr>
              <w:t>x</w:t>
            </w:r>
          </w:p>
        </w:tc>
      </w:tr>
    </w:tbl>
    <w:p w14:paraId="044F146B" w14:textId="77777777" w:rsidR="007A6245" w:rsidRPr="00A227D5" w:rsidRDefault="007A6245" w:rsidP="00302082">
      <w:pPr>
        <w:spacing w:after="120"/>
        <w:ind w:left="426" w:right="260"/>
        <w:rPr>
          <w:rFonts w:ascii="Arial" w:hAnsi="Arial" w:cs="Arial"/>
          <w:b/>
          <w:iCs/>
          <w:sz w:val="22"/>
          <w:szCs w:val="22"/>
        </w:rPr>
      </w:pPr>
    </w:p>
    <w:p w14:paraId="68CF03F1" w14:textId="77777777" w:rsidR="00883204" w:rsidRPr="00A227D5" w:rsidRDefault="00883204" w:rsidP="00E9275A">
      <w:pPr>
        <w:numPr>
          <w:ilvl w:val="0"/>
          <w:numId w:val="1"/>
        </w:numPr>
        <w:spacing w:after="120"/>
        <w:ind w:left="567" w:right="260" w:hanging="567"/>
        <w:jc w:val="both"/>
        <w:rPr>
          <w:rFonts w:ascii="Arial" w:hAnsi="Arial" w:cs="Arial"/>
          <w:iCs/>
          <w:sz w:val="22"/>
          <w:szCs w:val="22"/>
        </w:rPr>
      </w:pPr>
      <w:r w:rsidRPr="00A227D5">
        <w:rPr>
          <w:rFonts w:ascii="Arial" w:hAnsi="Arial" w:cs="Arial"/>
          <w:b/>
          <w:bCs/>
          <w:sz w:val="22"/>
          <w:szCs w:val="22"/>
        </w:rPr>
        <w:t xml:space="preserve">Inclusive module design </w:t>
      </w:r>
    </w:p>
    <w:p w14:paraId="68D721CB" w14:textId="6F2CD5B2" w:rsidR="00883204" w:rsidRPr="00A227D5" w:rsidRDefault="00883204" w:rsidP="00696FF5">
      <w:pPr>
        <w:autoSpaceDE w:val="0"/>
        <w:autoSpaceDN w:val="0"/>
        <w:adjustRightInd w:val="0"/>
        <w:spacing w:after="120"/>
        <w:ind w:left="567" w:right="260"/>
        <w:jc w:val="both"/>
        <w:rPr>
          <w:rFonts w:ascii="Arial" w:hAnsi="Arial" w:cs="Arial"/>
          <w:sz w:val="22"/>
          <w:szCs w:val="22"/>
        </w:rPr>
      </w:pPr>
      <w:r w:rsidRPr="00A227D5">
        <w:rPr>
          <w:rFonts w:ascii="Arial" w:hAnsi="Arial" w:cs="Arial"/>
          <w:sz w:val="22"/>
          <w:szCs w:val="22"/>
        </w:rPr>
        <w:t>T</w:t>
      </w:r>
      <w:r w:rsidR="00171802" w:rsidRPr="00A227D5">
        <w:rPr>
          <w:rFonts w:ascii="Arial" w:hAnsi="Arial" w:cs="Arial"/>
          <w:sz w:val="22"/>
          <w:szCs w:val="22"/>
        </w:rPr>
        <w:t>he School/Collaborative Partner</w:t>
      </w:r>
      <w:r w:rsidRPr="00A227D5">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A227D5" w:rsidRDefault="00883204" w:rsidP="00696FF5">
      <w:pPr>
        <w:autoSpaceDE w:val="0"/>
        <w:autoSpaceDN w:val="0"/>
        <w:adjustRightInd w:val="0"/>
        <w:spacing w:after="120"/>
        <w:ind w:left="567" w:right="260"/>
        <w:jc w:val="both"/>
        <w:rPr>
          <w:rFonts w:ascii="Arial" w:hAnsi="Arial" w:cs="Arial"/>
          <w:sz w:val="22"/>
          <w:szCs w:val="22"/>
        </w:rPr>
      </w:pPr>
      <w:r w:rsidRPr="00A227D5">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A227D5" w:rsidRDefault="00883204" w:rsidP="00696FF5">
      <w:pPr>
        <w:autoSpaceDE w:val="0"/>
        <w:autoSpaceDN w:val="0"/>
        <w:adjustRightInd w:val="0"/>
        <w:spacing w:after="120"/>
        <w:ind w:left="567" w:right="260"/>
        <w:jc w:val="both"/>
        <w:rPr>
          <w:rFonts w:ascii="Arial" w:hAnsi="Arial" w:cs="Arial"/>
          <w:bCs/>
          <w:sz w:val="22"/>
          <w:szCs w:val="22"/>
        </w:rPr>
      </w:pPr>
      <w:r w:rsidRPr="00A227D5">
        <w:rPr>
          <w:rFonts w:ascii="Arial" w:hAnsi="Arial" w:cs="Arial"/>
          <w:sz w:val="22"/>
          <w:szCs w:val="22"/>
        </w:rPr>
        <w:t xml:space="preserve">a) </w:t>
      </w:r>
      <w:r w:rsidRPr="00A227D5">
        <w:rPr>
          <w:rFonts w:ascii="Arial" w:hAnsi="Arial" w:cs="Arial"/>
          <w:bCs/>
          <w:sz w:val="22"/>
          <w:szCs w:val="22"/>
        </w:rPr>
        <w:t>Accessible resources and curriculum</w:t>
      </w:r>
    </w:p>
    <w:p w14:paraId="483FC812" w14:textId="77777777" w:rsidR="00883204" w:rsidRPr="00A227D5" w:rsidRDefault="00883204" w:rsidP="00696FF5">
      <w:pPr>
        <w:tabs>
          <w:tab w:val="left" w:pos="567"/>
        </w:tabs>
        <w:autoSpaceDE w:val="0"/>
        <w:autoSpaceDN w:val="0"/>
        <w:adjustRightInd w:val="0"/>
        <w:spacing w:after="120"/>
        <w:ind w:left="567" w:right="260"/>
        <w:jc w:val="both"/>
        <w:rPr>
          <w:rFonts w:ascii="Arial" w:hAnsi="Arial" w:cs="Arial"/>
          <w:color w:val="000000"/>
          <w:sz w:val="22"/>
          <w:szCs w:val="22"/>
        </w:rPr>
      </w:pPr>
      <w:r w:rsidRPr="00A227D5">
        <w:rPr>
          <w:rFonts w:ascii="Arial" w:hAnsi="Arial" w:cs="Arial"/>
          <w:sz w:val="22"/>
          <w:szCs w:val="22"/>
        </w:rPr>
        <w:t xml:space="preserve">b) </w:t>
      </w:r>
      <w:r w:rsidRPr="00A227D5">
        <w:rPr>
          <w:rFonts w:ascii="Arial" w:hAnsi="Arial" w:cs="Arial"/>
          <w:bCs/>
          <w:sz w:val="22"/>
          <w:szCs w:val="22"/>
        </w:rPr>
        <w:t>Learning</w:t>
      </w:r>
      <w:r w:rsidR="00BB2045" w:rsidRPr="00A227D5">
        <w:rPr>
          <w:rFonts w:ascii="Arial" w:hAnsi="Arial" w:cs="Arial"/>
          <w:bCs/>
          <w:sz w:val="22"/>
          <w:szCs w:val="22"/>
        </w:rPr>
        <w:t>,</w:t>
      </w:r>
      <w:r w:rsidRPr="00A227D5">
        <w:rPr>
          <w:rFonts w:ascii="Arial" w:hAnsi="Arial" w:cs="Arial"/>
          <w:bCs/>
          <w:sz w:val="22"/>
          <w:szCs w:val="22"/>
        </w:rPr>
        <w:t xml:space="preserve"> teaching and assessment methods</w:t>
      </w:r>
    </w:p>
    <w:p w14:paraId="51EB2EE8" w14:textId="77777777" w:rsidR="00883204" w:rsidRPr="00A227D5" w:rsidRDefault="00883204" w:rsidP="00696FF5">
      <w:pPr>
        <w:spacing w:after="120"/>
        <w:ind w:left="567" w:right="260"/>
        <w:rPr>
          <w:rFonts w:ascii="Arial" w:hAnsi="Arial" w:cs="Arial"/>
          <w:i/>
          <w:iCs/>
          <w:sz w:val="22"/>
          <w:szCs w:val="22"/>
        </w:rPr>
      </w:pPr>
    </w:p>
    <w:p w14:paraId="4673685A" w14:textId="77777777" w:rsidR="00096DA4" w:rsidRPr="00A227D5" w:rsidRDefault="00096DA4" w:rsidP="00302082">
      <w:pPr>
        <w:spacing w:after="120"/>
        <w:ind w:left="426" w:right="260"/>
        <w:rPr>
          <w:rFonts w:ascii="Arial" w:hAnsi="Arial" w:cs="Arial"/>
          <w:i/>
          <w:iCs/>
          <w:sz w:val="22"/>
          <w:szCs w:val="22"/>
        </w:rPr>
      </w:pPr>
    </w:p>
    <w:p w14:paraId="54771804" w14:textId="77777777" w:rsidR="009A2D37" w:rsidRPr="00A227D5" w:rsidRDefault="00883204" w:rsidP="00E9275A">
      <w:pPr>
        <w:numPr>
          <w:ilvl w:val="0"/>
          <w:numId w:val="1"/>
        </w:numPr>
        <w:spacing w:after="120"/>
        <w:ind w:left="567" w:right="260" w:hanging="567"/>
        <w:jc w:val="both"/>
        <w:rPr>
          <w:rFonts w:ascii="Arial" w:hAnsi="Arial" w:cs="Arial"/>
          <w:b/>
          <w:sz w:val="22"/>
          <w:szCs w:val="22"/>
        </w:rPr>
      </w:pPr>
      <w:r w:rsidRPr="00A227D5">
        <w:rPr>
          <w:rFonts w:ascii="Arial" w:hAnsi="Arial" w:cs="Arial"/>
          <w:b/>
          <w:sz w:val="22"/>
          <w:szCs w:val="22"/>
        </w:rPr>
        <w:t>Campus(</w:t>
      </w:r>
      <w:proofErr w:type="spellStart"/>
      <w:r w:rsidRPr="00A227D5">
        <w:rPr>
          <w:rFonts w:ascii="Arial" w:hAnsi="Arial" w:cs="Arial"/>
          <w:b/>
          <w:sz w:val="22"/>
          <w:szCs w:val="22"/>
        </w:rPr>
        <w:t>es</w:t>
      </w:r>
      <w:proofErr w:type="spellEnd"/>
      <w:r w:rsidRPr="00A227D5">
        <w:rPr>
          <w:rFonts w:ascii="Arial" w:hAnsi="Arial" w:cs="Arial"/>
          <w:b/>
          <w:sz w:val="22"/>
          <w:szCs w:val="22"/>
        </w:rPr>
        <w:t>) or c</w:t>
      </w:r>
      <w:r w:rsidR="009A2D37" w:rsidRPr="00A227D5">
        <w:rPr>
          <w:rFonts w:ascii="Arial" w:hAnsi="Arial" w:cs="Arial"/>
          <w:b/>
          <w:sz w:val="22"/>
          <w:szCs w:val="22"/>
        </w:rPr>
        <w:t>entre(s)</w:t>
      </w:r>
      <w:r w:rsidRPr="00A227D5">
        <w:rPr>
          <w:rFonts w:ascii="Arial" w:hAnsi="Arial" w:cs="Arial"/>
          <w:b/>
          <w:sz w:val="22"/>
          <w:szCs w:val="22"/>
        </w:rPr>
        <w:t xml:space="preserve"> where module will be delivered</w:t>
      </w:r>
    </w:p>
    <w:p w14:paraId="2E6A9AE7" w14:textId="7D15CE55" w:rsidR="00171802" w:rsidRPr="00F721E6" w:rsidRDefault="008439FC" w:rsidP="00A227D5">
      <w:pPr>
        <w:pStyle w:val="ListParagraph"/>
        <w:spacing w:after="120" w:line="240" w:lineRule="auto"/>
        <w:ind w:left="567" w:right="260"/>
        <w:rPr>
          <w:rFonts w:ascii="Arial" w:hAnsi="Arial" w:cs="Arial"/>
        </w:rPr>
      </w:pPr>
      <w:r w:rsidRPr="00F721E6">
        <w:rPr>
          <w:rFonts w:ascii="Arial" w:hAnsi="Arial" w:cs="Arial"/>
        </w:rPr>
        <w:t>Blended d</w:t>
      </w:r>
      <w:r w:rsidR="00171802" w:rsidRPr="00F721E6">
        <w:rPr>
          <w:rFonts w:ascii="Arial" w:hAnsi="Arial" w:cs="Arial"/>
        </w:rPr>
        <w:t>istance learning</w:t>
      </w:r>
      <w:r w:rsidR="00C85B89" w:rsidRPr="00F721E6">
        <w:rPr>
          <w:rFonts w:ascii="Arial" w:hAnsi="Arial" w:cs="Arial"/>
        </w:rPr>
        <w:t xml:space="preserve"> – delivered from Medway </w:t>
      </w:r>
      <w:r w:rsidR="00070B0D" w:rsidRPr="00F721E6">
        <w:rPr>
          <w:rFonts w:ascii="Arial" w:hAnsi="Arial" w:cs="Arial"/>
        </w:rPr>
        <w:t xml:space="preserve">or Canterbury </w:t>
      </w:r>
      <w:r w:rsidR="00C85B89" w:rsidRPr="00F721E6">
        <w:rPr>
          <w:rFonts w:ascii="Arial" w:hAnsi="Arial" w:cs="Arial"/>
        </w:rPr>
        <w:t>campus</w:t>
      </w:r>
    </w:p>
    <w:p w14:paraId="77E12AB1" w14:textId="2EF5FFFF" w:rsidR="009A2D37" w:rsidRPr="00A227D5" w:rsidRDefault="009A2D37" w:rsidP="00154D48">
      <w:pPr>
        <w:spacing w:after="120"/>
        <w:ind w:left="567" w:right="260"/>
        <w:rPr>
          <w:rFonts w:ascii="Arial" w:hAnsi="Arial" w:cs="Arial"/>
          <w:sz w:val="22"/>
          <w:szCs w:val="22"/>
        </w:rPr>
      </w:pPr>
    </w:p>
    <w:p w14:paraId="142FAEF5" w14:textId="77777777" w:rsidR="00154D48" w:rsidRPr="00A227D5" w:rsidRDefault="00154D48" w:rsidP="00154D48">
      <w:pPr>
        <w:spacing w:after="120"/>
        <w:ind w:left="567" w:right="260"/>
        <w:rPr>
          <w:rFonts w:ascii="Arial" w:hAnsi="Arial" w:cs="Arial"/>
          <w:iCs/>
          <w:sz w:val="22"/>
          <w:szCs w:val="22"/>
        </w:rPr>
      </w:pPr>
    </w:p>
    <w:p w14:paraId="04579ACA" w14:textId="77777777" w:rsidR="00883204" w:rsidRPr="00A227D5" w:rsidRDefault="00883204" w:rsidP="00E9275A">
      <w:pPr>
        <w:numPr>
          <w:ilvl w:val="0"/>
          <w:numId w:val="1"/>
        </w:numPr>
        <w:spacing w:after="120"/>
        <w:ind w:left="567" w:right="261" w:hanging="568"/>
        <w:jc w:val="both"/>
        <w:rPr>
          <w:rFonts w:ascii="Arial" w:hAnsi="Arial" w:cs="Arial"/>
          <w:b/>
          <w:sz w:val="22"/>
          <w:szCs w:val="22"/>
        </w:rPr>
      </w:pPr>
      <w:r w:rsidRPr="00A227D5">
        <w:rPr>
          <w:rFonts w:ascii="Arial" w:hAnsi="Arial" w:cs="Arial"/>
          <w:b/>
          <w:sz w:val="22"/>
          <w:szCs w:val="22"/>
        </w:rPr>
        <w:t xml:space="preserve">Internationalisation </w:t>
      </w:r>
    </w:p>
    <w:p w14:paraId="49349F7C" w14:textId="77777777" w:rsidR="00556687" w:rsidRDefault="0018715B" w:rsidP="00A227D5">
      <w:pPr>
        <w:spacing w:after="120" w:line="360" w:lineRule="auto"/>
        <w:ind w:left="567" w:right="260"/>
        <w:jc w:val="both"/>
        <w:rPr>
          <w:rFonts w:ascii="Arial" w:hAnsi="Arial" w:cs="Arial"/>
          <w:sz w:val="22"/>
          <w:szCs w:val="22"/>
        </w:rPr>
      </w:pPr>
      <w:r w:rsidRPr="00A227D5">
        <w:rPr>
          <w:rFonts w:ascii="Arial" w:hAnsi="Arial" w:cs="Arial"/>
          <w:sz w:val="22"/>
          <w:szCs w:val="22"/>
        </w:rPr>
        <w:t>International vocation is an important part of Applied Bioscience. With regards to the intended learning outcomes, in particular 8.2 and 8.4, the target learning outcomes within this module are applicable worldwide as part of the universal principles used in drug discovery and are used in the pharmaceutical R&amp;D industry worldwide. Furthermore, learning objective 8.1 is key in the research industry worldwide across all areas of Applied Bioscience</w:t>
      </w:r>
      <w:r>
        <w:rPr>
          <w:rFonts w:ascii="Arial" w:hAnsi="Arial" w:cs="Arial"/>
          <w:sz w:val="22"/>
          <w:szCs w:val="22"/>
        </w:rPr>
        <w:t>.</w:t>
      </w:r>
    </w:p>
    <w:p w14:paraId="2D18B4BA" w14:textId="77777777" w:rsidR="00641D6D" w:rsidRPr="00A227D5" w:rsidRDefault="00641D6D" w:rsidP="00A227D5">
      <w:pPr>
        <w:pBdr>
          <w:bottom w:val="single" w:sz="6" w:space="12" w:color="auto"/>
        </w:pBdr>
        <w:spacing w:after="120"/>
        <w:ind w:right="260"/>
        <w:rPr>
          <w:rFonts w:ascii="Arial" w:hAnsi="Arial" w:cs="Arial"/>
          <w:sz w:val="22"/>
          <w:szCs w:val="22"/>
        </w:rPr>
      </w:pPr>
    </w:p>
    <w:p w14:paraId="27DA122C" w14:textId="77777777" w:rsidR="00441E76" w:rsidRPr="00A227D5" w:rsidRDefault="00422B69" w:rsidP="00302082">
      <w:pPr>
        <w:spacing w:after="120"/>
        <w:ind w:right="260"/>
        <w:rPr>
          <w:rFonts w:ascii="Arial" w:hAnsi="Arial" w:cs="Arial"/>
          <w:b/>
          <w:sz w:val="22"/>
          <w:szCs w:val="22"/>
        </w:rPr>
      </w:pPr>
      <w:r w:rsidRPr="00A227D5">
        <w:rPr>
          <w:rFonts w:ascii="Arial" w:hAnsi="Arial" w:cs="Arial"/>
          <w:b/>
          <w:sz w:val="22"/>
          <w:szCs w:val="22"/>
        </w:rPr>
        <w:t>FACULTIES SUPPORT OFFICE</w:t>
      </w:r>
      <w:r w:rsidR="00441E76" w:rsidRPr="00A227D5">
        <w:rPr>
          <w:rFonts w:ascii="Arial" w:hAnsi="Arial" w:cs="Arial"/>
          <w:b/>
          <w:sz w:val="22"/>
          <w:szCs w:val="22"/>
        </w:rPr>
        <w:t xml:space="preserve"> USE ONLY</w:t>
      </w:r>
      <w:r w:rsidR="00C612A8" w:rsidRPr="00A227D5">
        <w:rPr>
          <w:rFonts w:ascii="Arial" w:hAnsi="Arial" w:cs="Arial"/>
          <w:b/>
          <w:sz w:val="22"/>
          <w:szCs w:val="22"/>
        </w:rPr>
        <w:t xml:space="preserve"> </w:t>
      </w:r>
    </w:p>
    <w:p w14:paraId="73F7EA36" w14:textId="77777777" w:rsidR="00D83563" w:rsidRPr="00A227D5" w:rsidRDefault="00D83563" w:rsidP="00302082">
      <w:pPr>
        <w:spacing w:after="120"/>
        <w:ind w:right="260"/>
        <w:rPr>
          <w:rFonts w:ascii="Arial" w:hAnsi="Arial" w:cs="Arial"/>
          <w:b/>
          <w:sz w:val="22"/>
          <w:szCs w:val="22"/>
        </w:rPr>
      </w:pPr>
      <w:r w:rsidRPr="00A227D5">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A227D5" w:rsidRDefault="00422B69" w:rsidP="00302082">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F721E6" w14:paraId="798078B0" w14:textId="77777777" w:rsidTr="00154D48">
        <w:trPr>
          <w:trHeight w:val="317"/>
        </w:trPr>
        <w:tc>
          <w:tcPr>
            <w:tcW w:w="1526" w:type="dxa"/>
          </w:tcPr>
          <w:p w14:paraId="3F3DD850" w14:textId="77777777" w:rsidR="00422B69" w:rsidRPr="00A227D5" w:rsidRDefault="00422B69" w:rsidP="00302082">
            <w:pPr>
              <w:spacing w:after="120"/>
              <w:ind w:right="-330"/>
              <w:rPr>
                <w:rFonts w:ascii="Arial" w:hAnsi="Arial" w:cs="Arial"/>
                <w:sz w:val="22"/>
                <w:szCs w:val="22"/>
              </w:rPr>
            </w:pPr>
            <w:r w:rsidRPr="00A227D5">
              <w:rPr>
                <w:rFonts w:ascii="Arial" w:hAnsi="Arial" w:cs="Arial"/>
                <w:sz w:val="22"/>
                <w:szCs w:val="22"/>
              </w:rPr>
              <w:t>Date approved</w:t>
            </w:r>
          </w:p>
        </w:tc>
        <w:tc>
          <w:tcPr>
            <w:tcW w:w="1701" w:type="dxa"/>
          </w:tcPr>
          <w:p w14:paraId="42A03EF1" w14:textId="77777777" w:rsidR="00422B69" w:rsidRPr="00A227D5" w:rsidRDefault="00422B69" w:rsidP="00302082">
            <w:pPr>
              <w:spacing w:after="120"/>
              <w:rPr>
                <w:rFonts w:ascii="Arial" w:hAnsi="Arial" w:cs="Arial"/>
                <w:sz w:val="22"/>
                <w:szCs w:val="22"/>
              </w:rPr>
            </w:pPr>
            <w:r w:rsidRPr="00A227D5">
              <w:rPr>
                <w:rFonts w:ascii="Arial" w:hAnsi="Arial" w:cs="Arial"/>
                <w:sz w:val="22"/>
                <w:szCs w:val="22"/>
              </w:rPr>
              <w:t>Major/minor revision</w:t>
            </w:r>
          </w:p>
        </w:tc>
        <w:tc>
          <w:tcPr>
            <w:tcW w:w="1871" w:type="dxa"/>
          </w:tcPr>
          <w:p w14:paraId="189B8124" w14:textId="77777777" w:rsidR="00422B69" w:rsidRPr="00A227D5" w:rsidRDefault="00154D48" w:rsidP="00302082">
            <w:pPr>
              <w:spacing w:after="120"/>
              <w:ind w:right="-34"/>
              <w:rPr>
                <w:rFonts w:ascii="Arial" w:hAnsi="Arial" w:cs="Arial"/>
                <w:sz w:val="22"/>
                <w:szCs w:val="22"/>
              </w:rPr>
            </w:pPr>
            <w:r w:rsidRPr="00A227D5">
              <w:rPr>
                <w:rFonts w:ascii="Arial" w:hAnsi="Arial" w:cs="Arial"/>
                <w:sz w:val="22"/>
                <w:szCs w:val="22"/>
              </w:rPr>
              <w:t>Start date of delivery of</w:t>
            </w:r>
            <w:r w:rsidR="00422B69" w:rsidRPr="00A227D5">
              <w:rPr>
                <w:rFonts w:ascii="Arial" w:hAnsi="Arial" w:cs="Arial"/>
                <w:sz w:val="22"/>
                <w:szCs w:val="22"/>
              </w:rPr>
              <w:t xml:space="preserve"> revised version</w:t>
            </w:r>
          </w:p>
        </w:tc>
        <w:tc>
          <w:tcPr>
            <w:tcW w:w="2552" w:type="dxa"/>
          </w:tcPr>
          <w:p w14:paraId="20B5F089" w14:textId="77777777" w:rsidR="00422B69" w:rsidRPr="00A227D5" w:rsidRDefault="00422B69" w:rsidP="00302082">
            <w:pPr>
              <w:spacing w:after="120"/>
              <w:ind w:right="-330"/>
              <w:rPr>
                <w:rFonts w:ascii="Arial" w:hAnsi="Arial" w:cs="Arial"/>
                <w:sz w:val="22"/>
                <w:szCs w:val="22"/>
              </w:rPr>
            </w:pPr>
            <w:r w:rsidRPr="00A227D5">
              <w:rPr>
                <w:rFonts w:ascii="Arial" w:hAnsi="Arial" w:cs="Arial"/>
                <w:sz w:val="22"/>
                <w:szCs w:val="22"/>
              </w:rPr>
              <w:t>Section revised</w:t>
            </w:r>
          </w:p>
        </w:tc>
        <w:tc>
          <w:tcPr>
            <w:tcW w:w="3032" w:type="dxa"/>
          </w:tcPr>
          <w:p w14:paraId="7ED982EB" w14:textId="77777777" w:rsidR="00422B69" w:rsidRPr="00A227D5" w:rsidRDefault="00422B69" w:rsidP="00302082">
            <w:pPr>
              <w:spacing w:after="120"/>
              <w:ind w:right="-330"/>
              <w:rPr>
                <w:rFonts w:ascii="Arial" w:hAnsi="Arial" w:cs="Arial"/>
                <w:sz w:val="22"/>
                <w:szCs w:val="22"/>
              </w:rPr>
            </w:pPr>
            <w:r w:rsidRPr="00A227D5">
              <w:rPr>
                <w:rFonts w:ascii="Arial" w:hAnsi="Arial" w:cs="Arial"/>
                <w:sz w:val="22"/>
                <w:szCs w:val="22"/>
              </w:rPr>
              <w:t>Impacts PLOs</w:t>
            </w:r>
            <w:r w:rsidR="00694309" w:rsidRPr="00A227D5">
              <w:rPr>
                <w:rFonts w:ascii="Arial" w:hAnsi="Arial" w:cs="Arial"/>
                <w:sz w:val="22"/>
                <w:szCs w:val="22"/>
              </w:rPr>
              <w:t xml:space="preserve"> (</w:t>
            </w:r>
            <w:r w:rsidR="001A425B" w:rsidRPr="00A227D5">
              <w:rPr>
                <w:rFonts w:ascii="Arial" w:hAnsi="Arial" w:cs="Arial"/>
                <w:sz w:val="22"/>
                <w:szCs w:val="22"/>
              </w:rPr>
              <w:t>Q6&amp;7 cover sheet)</w:t>
            </w:r>
          </w:p>
        </w:tc>
      </w:tr>
      <w:tr w:rsidR="00302082" w:rsidRPr="00F721E6" w14:paraId="4F253B75" w14:textId="77777777" w:rsidTr="00154D48">
        <w:trPr>
          <w:trHeight w:val="305"/>
        </w:trPr>
        <w:tc>
          <w:tcPr>
            <w:tcW w:w="1526" w:type="dxa"/>
          </w:tcPr>
          <w:p w14:paraId="50A2F9F0" w14:textId="77777777" w:rsidR="00422B69" w:rsidRPr="00A227D5" w:rsidRDefault="00422B69" w:rsidP="00302082">
            <w:pPr>
              <w:spacing w:after="120"/>
              <w:ind w:right="-330"/>
              <w:rPr>
                <w:rFonts w:ascii="Arial" w:hAnsi="Arial" w:cs="Arial"/>
                <w:sz w:val="22"/>
                <w:szCs w:val="22"/>
              </w:rPr>
            </w:pPr>
          </w:p>
        </w:tc>
        <w:tc>
          <w:tcPr>
            <w:tcW w:w="1701" w:type="dxa"/>
          </w:tcPr>
          <w:p w14:paraId="175B4BB9" w14:textId="77777777" w:rsidR="00422B69" w:rsidRPr="00A227D5" w:rsidRDefault="00422B69" w:rsidP="00302082">
            <w:pPr>
              <w:spacing w:after="120"/>
              <w:ind w:right="-330"/>
              <w:rPr>
                <w:rFonts w:ascii="Arial" w:hAnsi="Arial" w:cs="Arial"/>
                <w:sz w:val="22"/>
                <w:szCs w:val="22"/>
              </w:rPr>
            </w:pPr>
          </w:p>
        </w:tc>
        <w:tc>
          <w:tcPr>
            <w:tcW w:w="1871" w:type="dxa"/>
          </w:tcPr>
          <w:p w14:paraId="2474C263" w14:textId="77777777" w:rsidR="00422B69" w:rsidRPr="00A227D5" w:rsidRDefault="00422B69" w:rsidP="00302082">
            <w:pPr>
              <w:spacing w:after="120"/>
              <w:ind w:right="-330"/>
              <w:rPr>
                <w:rFonts w:ascii="Arial" w:hAnsi="Arial" w:cs="Arial"/>
                <w:sz w:val="22"/>
                <w:szCs w:val="22"/>
              </w:rPr>
            </w:pPr>
          </w:p>
        </w:tc>
        <w:tc>
          <w:tcPr>
            <w:tcW w:w="2552" w:type="dxa"/>
          </w:tcPr>
          <w:p w14:paraId="2E522310" w14:textId="77777777" w:rsidR="00422B69" w:rsidRPr="00A227D5" w:rsidRDefault="00422B69" w:rsidP="00302082">
            <w:pPr>
              <w:spacing w:after="120"/>
              <w:ind w:right="-330"/>
              <w:rPr>
                <w:rFonts w:ascii="Arial" w:hAnsi="Arial" w:cs="Arial"/>
                <w:sz w:val="22"/>
                <w:szCs w:val="22"/>
              </w:rPr>
            </w:pPr>
          </w:p>
        </w:tc>
        <w:tc>
          <w:tcPr>
            <w:tcW w:w="3032" w:type="dxa"/>
          </w:tcPr>
          <w:p w14:paraId="2017E126" w14:textId="77777777" w:rsidR="00422B69" w:rsidRPr="00A227D5" w:rsidRDefault="00422B69" w:rsidP="00302082">
            <w:pPr>
              <w:spacing w:after="120"/>
              <w:ind w:right="-330"/>
              <w:rPr>
                <w:rFonts w:ascii="Arial" w:hAnsi="Arial" w:cs="Arial"/>
                <w:sz w:val="22"/>
                <w:szCs w:val="22"/>
              </w:rPr>
            </w:pPr>
          </w:p>
        </w:tc>
      </w:tr>
      <w:tr w:rsidR="00302082" w:rsidRPr="00F721E6" w14:paraId="4CF2152D" w14:textId="77777777" w:rsidTr="00154D48">
        <w:trPr>
          <w:trHeight w:val="305"/>
        </w:trPr>
        <w:tc>
          <w:tcPr>
            <w:tcW w:w="1526" w:type="dxa"/>
          </w:tcPr>
          <w:p w14:paraId="6266CA5F" w14:textId="77777777" w:rsidR="00422B69" w:rsidRPr="00A227D5" w:rsidRDefault="00422B69" w:rsidP="00302082">
            <w:pPr>
              <w:spacing w:after="120"/>
              <w:ind w:right="-330"/>
              <w:rPr>
                <w:rFonts w:ascii="Arial" w:hAnsi="Arial" w:cs="Arial"/>
                <w:sz w:val="22"/>
                <w:szCs w:val="22"/>
              </w:rPr>
            </w:pPr>
          </w:p>
        </w:tc>
        <w:tc>
          <w:tcPr>
            <w:tcW w:w="1701" w:type="dxa"/>
          </w:tcPr>
          <w:p w14:paraId="1C6E9AAC" w14:textId="77777777" w:rsidR="00422B69" w:rsidRPr="00A227D5" w:rsidRDefault="00422B69" w:rsidP="00302082">
            <w:pPr>
              <w:spacing w:after="120"/>
              <w:ind w:right="-330"/>
              <w:rPr>
                <w:rFonts w:ascii="Arial" w:hAnsi="Arial" w:cs="Arial"/>
                <w:sz w:val="22"/>
                <w:szCs w:val="22"/>
              </w:rPr>
            </w:pPr>
          </w:p>
        </w:tc>
        <w:tc>
          <w:tcPr>
            <w:tcW w:w="1871" w:type="dxa"/>
          </w:tcPr>
          <w:p w14:paraId="5A306B22" w14:textId="77777777" w:rsidR="00422B69" w:rsidRPr="00A227D5" w:rsidRDefault="00422B69" w:rsidP="00302082">
            <w:pPr>
              <w:spacing w:after="120"/>
              <w:ind w:right="-330"/>
              <w:rPr>
                <w:rFonts w:ascii="Arial" w:hAnsi="Arial" w:cs="Arial"/>
                <w:sz w:val="22"/>
                <w:szCs w:val="22"/>
              </w:rPr>
            </w:pPr>
          </w:p>
        </w:tc>
        <w:tc>
          <w:tcPr>
            <w:tcW w:w="2552" w:type="dxa"/>
          </w:tcPr>
          <w:p w14:paraId="0E8AEF77" w14:textId="77777777" w:rsidR="00422B69" w:rsidRPr="00A227D5" w:rsidRDefault="00422B69" w:rsidP="00302082">
            <w:pPr>
              <w:spacing w:after="120"/>
              <w:ind w:right="-330"/>
              <w:rPr>
                <w:rFonts w:ascii="Arial" w:hAnsi="Arial" w:cs="Arial"/>
                <w:sz w:val="22"/>
                <w:szCs w:val="22"/>
              </w:rPr>
            </w:pPr>
          </w:p>
        </w:tc>
        <w:tc>
          <w:tcPr>
            <w:tcW w:w="3032" w:type="dxa"/>
          </w:tcPr>
          <w:p w14:paraId="0311623B" w14:textId="77777777" w:rsidR="00422B69" w:rsidRPr="00A227D5" w:rsidRDefault="00422B69" w:rsidP="00302082">
            <w:pPr>
              <w:spacing w:after="120"/>
              <w:ind w:right="-330"/>
              <w:rPr>
                <w:rFonts w:ascii="Arial" w:hAnsi="Arial" w:cs="Arial"/>
                <w:sz w:val="22"/>
                <w:szCs w:val="22"/>
              </w:rPr>
            </w:pPr>
          </w:p>
        </w:tc>
      </w:tr>
    </w:tbl>
    <w:p w14:paraId="7E232B79" w14:textId="77777777" w:rsidR="00D83563" w:rsidRPr="00A227D5" w:rsidRDefault="00D83563" w:rsidP="00302082">
      <w:pPr>
        <w:spacing w:after="120"/>
        <w:ind w:right="-330"/>
        <w:rPr>
          <w:rFonts w:ascii="Arial" w:hAnsi="Arial" w:cs="Arial"/>
          <w:sz w:val="22"/>
          <w:szCs w:val="22"/>
        </w:rPr>
      </w:pPr>
    </w:p>
    <w:sectPr w:rsidR="00D83563" w:rsidRPr="00A227D5"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FB836" w14:textId="77777777" w:rsidR="00EF66D0" w:rsidRDefault="00EF66D0" w:rsidP="009A2D37">
      <w:r>
        <w:separator/>
      </w:r>
    </w:p>
  </w:endnote>
  <w:endnote w:type="continuationSeparator" w:id="0">
    <w:p w14:paraId="42EEED33" w14:textId="77777777" w:rsidR="00EF66D0" w:rsidRDefault="00EF66D0" w:rsidP="009A2D37">
      <w:r>
        <w:continuationSeparator/>
      </w:r>
    </w:p>
  </w:endnote>
  <w:endnote w:type="continuationNotice" w:id="1">
    <w:p w14:paraId="42251F12" w14:textId="77777777" w:rsidR="00EF66D0" w:rsidRDefault="00EF6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D678" w14:textId="6372A8A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042B" w14:textId="77777777" w:rsidR="00EF66D0" w:rsidRDefault="00EF66D0" w:rsidP="009A2D37">
      <w:r>
        <w:separator/>
      </w:r>
    </w:p>
  </w:footnote>
  <w:footnote w:type="continuationSeparator" w:id="0">
    <w:p w14:paraId="4864AEFB" w14:textId="77777777" w:rsidR="00EF66D0" w:rsidRDefault="00EF66D0" w:rsidP="009A2D37">
      <w:r>
        <w:continuationSeparator/>
      </w:r>
    </w:p>
  </w:footnote>
  <w:footnote w:type="continuationNotice" w:id="1">
    <w:p w14:paraId="77814880" w14:textId="77777777" w:rsidR="00EF66D0" w:rsidRDefault="00EF66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916D" w14:textId="2822B9D5"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266D0"/>
    <w:multiLevelType w:val="hybridMultilevel"/>
    <w:tmpl w:val="0C7A0020"/>
    <w:lvl w:ilvl="0" w:tplc="540A7E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848F1"/>
    <w:multiLevelType w:val="hybridMultilevel"/>
    <w:tmpl w:val="FB94E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BE55683"/>
    <w:multiLevelType w:val="hybridMultilevel"/>
    <w:tmpl w:val="E1228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E8188486"/>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98C079E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475F4"/>
    <w:multiLevelType w:val="hybridMultilevel"/>
    <w:tmpl w:val="A6A0BF02"/>
    <w:lvl w:ilvl="0" w:tplc="5DD668D2">
      <w:start w:val="1"/>
      <w:numFmt w:val="decimal"/>
      <w:lvlText w:val="%1."/>
      <w:lvlJc w:val="left"/>
      <w:pPr>
        <w:ind w:left="786"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E7A3BE2"/>
    <w:multiLevelType w:val="hybridMultilevel"/>
    <w:tmpl w:val="20A0FDA4"/>
    <w:lvl w:ilvl="0" w:tplc="38CEBA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9E6376"/>
    <w:multiLevelType w:val="hybridMultilevel"/>
    <w:tmpl w:val="00449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F099E"/>
    <w:multiLevelType w:val="hybridMultilevel"/>
    <w:tmpl w:val="92BEF6B0"/>
    <w:lvl w:ilvl="0" w:tplc="38CEBAB2">
      <w:start w:val="1"/>
      <w:numFmt w:val="decimal"/>
      <w:lvlText w:val="%1."/>
      <w:lvlJc w:val="left"/>
      <w:pPr>
        <w:ind w:left="502" w:hanging="360"/>
      </w:pPr>
      <w:rPr>
        <w:rFonts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5C71D3D"/>
    <w:multiLevelType w:val="hybridMultilevel"/>
    <w:tmpl w:val="B5A053A4"/>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165641"/>
    <w:multiLevelType w:val="multilevel"/>
    <w:tmpl w:val="89EEDB2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4B31939"/>
    <w:multiLevelType w:val="hybridMultilevel"/>
    <w:tmpl w:val="44C25010"/>
    <w:lvl w:ilvl="0" w:tplc="F3105460">
      <w:start w:val="1"/>
      <w:numFmt w:val="decimal"/>
      <w:lvlText w:val="%1."/>
      <w:lvlJc w:val="left"/>
      <w:pPr>
        <w:ind w:left="720" w:hanging="360"/>
      </w:pPr>
      <w:rPr>
        <w:rFonts w:eastAsiaTheme="minorEastAsia"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6" w15:restartNumberingAfterBreak="0">
    <w:nsid w:val="650A7F70"/>
    <w:multiLevelType w:val="hybridMultilevel"/>
    <w:tmpl w:val="0F384A7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3E4145"/>
    <w:multiLevelType w:val="hybridMultilevel"/>
    <w:tmpl w:val="7DEADC1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8"/>
  </w:num>
  <w:num w:numId="2">
    <w:abstractNumId w:val="0"/>
  </w:num>
  <w:num w:numId="3">
    <w:abstractNumId w:val="12"/>
  </w:num>
  <w:num w:numId="4">
    <w:abstractNumId w:val="5"/>
  </w:num>
  <w:num w:numId="5">
    <w:abstractNumId w:val="23"/>
  </w:num>
  <w:num w:numId="6">
    <w:abstractNumId w:val="20"/>
  </w:num>
  <w:num w:numId="7">
    <w:abstractNumId w:val="29"/>
  </w:num>
  <w:num w:numId="8">
    <w:abstractNumId w:val="21"/>
  </w:num>
  <w:num w:numId="9">
    <w:abstractNumId w:val="13"/>
  </w:num>
  <w:num w:numId="10">
    <w:abstractNumId w:val="1"/>
  </w:num>
  <w:num w:numId="11">
    <w:abstractNumId w:val="22"/>
  </w:num>
  <w:num w:numId="12">
    <w:abstractNumId w:val="27"/>
  </w:num>
  <w:num w:numId="13">
    <w:abstractNumId w:val="10"/>
  </w:num>
  <w:num w:numId="14">
    <w:abstractNumId w:val="24"/>
  </w:num>
  <w:num w:numId="15">
    <w:abstractNumId w:val="28"/>
  </w:num>
  <w:num w:numId="16">
    <w:abstractNumId w:val="6"/>
  </w:num>
  <w:num w:numId="17">
    <w:abstractNumId w:val="17"/>
  </w:num>
  <w:num w:numId="18">
    <w:abstractNumId w:val="4"/>
  </w:num>
  <w:num w:numId="19">
    <w:abstractNumId w:val="25"/>
  </w:num>
  <w:num w:numId="20">
    <w:abstractNumId w:val="19"/>
  </w:num>
  <w:num w:numId="21">
    <w:abstractNumId w:val="15"/>
  </w:num>
  <w:num w:numId="22">
    <w:abstractNumId w:val="18"/>
  </w:num>
  <w:num w:numId="23">
    <w:abstractNumId w:val="9"/>
  </w:num>
  <w:num w:numId="24">
    <w:abstractNumId w:val="11"/>
  </w:num>
  <w:num w:numId="25">
    <w:abstractNumId w:val="16"/>
  </w:num>
  <w:num w:numId="26">
    <w:abstractNumId w:val="2"/>
  </w:num>
  <w:num w:numId="27">
    <w:abstractNumId w:val="30"/>
  </w:num>
  <w:num w:numId="28">
    <w:abstractNumId w:val="7"/>
  </w:num>
  <w:num w:numId="29">
    <w:abstractNumId w:val="2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B99"/>
    <w:rsid w:val="00000C8C"/>
    <w:rsid w:val="000017F2"/>
    <w:rsid w:val="0000186C"/>
    <w:rsid w:val="00002CC9"/>
    <w:rsid w:val="00005661"/>
    <w:rsid w:val="00010A16"/>
    <w:rsid w:val="0001243F"/>
    <w:rsid w:val="0001380D"/>
    <w:rsid w:val="00021EA0"/>
    <w:rsid w:val="00025992"/>
    <w:rsid w:val="00027937"/>
    <w:rsid w:val="00030C9E"/>
    <w:rsid w:val="00031E67"/>
    <w:rsid w:val="000408CC"/>
    <w:rsid w:val="00041651"/>
    <w:rsid w:val="00045373"/>
    <w:rsid w:val="0006267B"/>
    <w:rsid w:val="00063A2F"/>
    <w:rsid w:val="000678D3"/>
    <w:rsid w:val="00070B0D"/>
    <w:rsid w:val="0008252C"/>
    <w:rsid w:val="000915BA"/>
    <w:rsid w:val="00094810"/>
    <w:rsid w:val="00096DA4"/>
    <w:rsid w:val="000A06B9"/>
    <w:rsid w:val="000C0294"/>
    <w:rsid w:val="000C3A7E"/>
    <w:rsid w:val="000C7A1C"/>
    <w:rsid w:val="000D2A8A"/>
    <w:rsid w:val="000D32AC"/>
    <w:rsid w:val="000D40F3"/>
    <w:rsid w:val="000E20C1"/>
    <w:rsid w:val="000E3B73"/>
    <w:rsid w:val="000F6C56"/>
    <w:rsid w:val="000F70FE"/>
    <w:rsid w:val="000F7FBF"/>
    <w:rsid w:val="001068B9"/>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64BE"/>
    <w:rsid w:val="00170B32"/>
    <w:rsid w:val="00171802"/>
    <w:rsid w:val="00172793"/>
    <w:rsid w:val="00180558"/>
    <w:rsid w:val="001811E5"/>
    <w:rsid w:val="00183815"/>
    <w:rsid w:val="00183B34"/>
    <w:rsid w:val="00185F46"/>
    <w:rsid w:val="001867E8"/>
    <w:rsid w:val="0018715B"/>
    <w:rsid w:val="00196C6A"/>
    <w:rsid w:val="001972D4"/>
    <w:rsid w:val="0019787E"/>
    <w:rsid w:val="001A425B"/>
    <w:rsid w:val="001A669E"/>
    <w:rsid w:val="001A7762"/>
    <w:rsid w:val="001B1B28"/>
    <w:rsid w:val="001B27FB"/>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09A"/>
    <w:rsid w:val="00227582"/>
    <w:rsid w:val="002302FD"/>
    <w:rsid w:val="002308BE"/>
    <w:rsid w:val="002407C0"/>
    <w:rsid w:val="002461AF"/>
    <w:rsid w:val="002465A1"/>
    <w:rsid w:val="00260051"/>
    <w:rsid w:val="00263702"/>
    <w:rsid w:val="00264576"/>
    <w:rsid w:val="0026585A"/>
    <w:rsid w:val="00266735"/>
    <w:rsid w:val="0026681E"/>
    <w:rsid w:val="00270E0B"/>
    <w:rsid w:val="00273CF0"/>
    <w:rsid w:val="002748D4"/>
    <w:rsid w:val="00274ED7"/>
    <w:rsid w:val="0028461D"/>
    <w:rsid w:val="0028590C"/>
    <w:rsid w:val="002925B9"/>
    <w:rsid w:val="00292C46"/>
    <w:rsid w:val="002938D6"/>
    <w:rsid w:val="00294B73"/>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2082"/>
    <w:rsid w:val="00304A00"/>
    <w:rsid w:val="003063F9"/>
    <w:rsid w:val="00306620"/>
    <w:rsid w:val="003168C1"/>
    <w:rsid w:val="003262B9"/>
    <w:rsid w:val="003338CB"/>
    <w:rsid w:val="00334A02"/>
    <w:rsid w:val="00335875"/>
    <w:rsid w:val="00335FBE"/>
    <w:rsid w:val="00351D4F"/>
    <w:rsid w:val="00352D8E"/>
    <w:rsid w:val="00356B68"/>
    <w:rsid w:val="0035702D"/>
    <w:rsid w:val="003604D4"/>
    <w:rsid w:val="0036072B"/>
    <w:rsid w:val="003627B0"/>
    <w:rsid w:val="0036325D"/>
    <w:rsid w:val="003640A4"/>
    <w:rsid w:val="00374764"/>
    <w:rsid w:val="00374DF6"/>
    <w:rsid w:val="003759B0"/>
    <w:rsid w:val="00375F84"/>
    <w:rsid w:val="00376E34"/>
    <w:rsid w:val="003804E7"/>
    <w:rsid w:val="00383D0D"/>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CD"/>
    <w:rsid w:val="0040133D"/>
    <w:rsid w:val="00402ED7"/>
    <w:rsid w:val="004114F8"/>
    <w:rsid w:val="00422B69"/>
    <w:rsid w:val="004230FE"/>
    <w:rsid w:val="00423D86"/>
    <w:rsid w:val="00424C90"/>
    <w:rsid w:val="004264EA"/>
    <w:rsid w:val="00436BE9"/>
    <w:rsid w:val="00437F0E"/>
    <w:rsid w:val="00441E76"/>
    <w:rsid w:val="004443DA"/>
    <w:rsid w:val="00446A75"/>
    <w:rsid w:val="004474A2"/>
    <w:rsid w:val="0045536B"/>
    <w:rsid w:val="00460925"/>
    <w:rsid w:val="00465E0A"/>
    <w:rsid w:val="00471C6C"/>
    <w:rsid w:val="00472023"/>
    <w:rsid w:val="00486993"/>
    <w:rsid w:val="00492DA4"/>
    <w:rsid w:val="004948B9"/>
    <w:rsid w:val="00496AA3"/>
    <w:rsid w:val="00497C98"/>
    <w:rsid w:val="004A39D7"/>
    <w:rsid w:val="004A55FA"/>
    <w:rsid w:val="004B5D03"/>
    <w:rsid w:val="004C1EC4"/>
    <w:rsid w:val="004D035C"/>
    <w:rsid w:val="004E3B4E"/>
    <w:rsid w:val="004F3C18"/>
    <w:rsid w:val="004F4328"/>
    <w:rsid w:val="005005E4"/>
    <w:rsid w:val="00501356"/>
    <w:rsid w:val="00513689"/>
    <w:rsid w:val="0051375A"/>
    <w:rsid w:val="00521097"/>
    <w:rsid w:val="0053059E"/>
    <w:rsid w:val="00532F6F"/>
    <w:rsid w:val="00533663"/>
    <w:rsid w:val="005460C2"/>
    <w:rsid w:val="005526FB"/>
    <w:rsid w:val="0055280A"/>
    <w:rsid w:val="005548E1"/>
    <w:rsid w:val="0055585D"/>
    <w:rsid w:val="00556687"/>
    <w:rsid w:val="005605A0"/>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B5A98"/>
    <w:rsid w:val="005B70DE"/>
    <w:rsid w:val="005B72F5"/>
    <w:rsid w:val="005C1A4F"/>
    <w:rsid w:val="005C27D7"/>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27859"/>
    <w:rsid w:val="00633150"/>
    <w:rsid w:val="00637A50"/>
    <w:rsid w:val="00641D6D"/>
    <w:rsid w:val="0064364E"/>
    <w:rsid w:val="006438F3"/>
    <w:rsid w:val="00647907"/>
    <w:rsid w:val="00651A82"/>
    <w:rsid w:val="006525E9"/>
    <w:rsid w:val="0065570B"/>
    <w:rsid w:val="0066566E"/>
    <w:rsid w:val="0066747B"/>
    <w:rsid w:val="006725EC"/>
    <w:rsid w:val="00674ED0"/>
    <w:rsid w:val="00682650"/>
    <w:rsid w:val="00683609"/>
    <w:rsid w:val="006844D5"/>
    <w:rsid w:val="00684851"/>
    <w:rsid w:val="00694309"/>
    <w:rsid w:val="00695285"/>
    <w:rsid w:val="00696FF5"/>
    <w:rsid w:val="006A6BB4"/>
    <w:rsid w:val="006A7FB0"/>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951"/>
    <w:rsid w:val="00714EE5"/>
    <w:rsid w:val="00720270"/>
    <w:rsid w:val="00720F93"/>
    <w:rsid w:val="00724362"/>
    <w:rsid w:val="00727780"/>
    <w:rsid w:val="007348B7"/>
    <w:rsid w:val="00736FA0"/>
    <w:rsid w:val="0073792C"/>
    <w:rsid w:val="00745218"/>
    <w:rsid w:val="00752710"/>
    <w:rsid w:val="0075324E"/>
    <w:rsid w:val="00754069"/>
    <w:rsid w:val="007667DF"/>
    <w:rsid w:val="00770645"/>
    <w:rsid w:val="0077080B"/>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C77"/>
    <w:rsid w:val="00802FFA"/>
    <w:rsid w:val="008102E5"/>
    <w:rsid w:val="008111B4"/>
    <w:rsid w:val="008133F0"/>
    <w:rsid w:val="00815880"/>
    <w:rsid w:val="0082322C"/>
    <w:rsid w:val="00823942"/>
    <w:rsid w:val="00827FFD"/>
    <w:rsid w:val="008439FC"/>
    <w:rsid w:val="008504C1"/>
    <w:rsid w:val="00854535"/>
    <w:rsid w:val="00856EB3"/>
    <w:rsid w:val="00863C96"/>
    <w:rsid w:val="00864A72"/>
    <w:rsid w:val="00873E9F"/>
    <w:rsid w:val="00874047"/>
    <w:rsid w:val="008754E2"/>
    <w:rsid w:val="008774E3"/>
    <w:rsid w:val="008778CB"/>
    <w:rsid w:val="00881545"/>
    <w:rsid w:val="00883204"/>
    <w:rsid w:val="00883A3E"/>
    <w:rsid w:val="00883D65"/>
    <w:rsid w:val="0089148D"/>
    <w:rsid w:val="00891E0D"/>
    <w:rsid w:val="008A0F36"/>
    <w:rsid w:val="008B2543"/>
    <w:rsid w:val="008B4B6E"/>
    <w:rsid w:val="008D549F"/>
    <w:rsid w:val="008D7401"/>
    <w:rsid w:val="008F396F"/>
    <w:rsid w:val="00903DF6"/>
    <w:rsid w:val="00920BA0"/>
    <w:rsid w:val="00921CF6"/>
    <w:rsid w:val="00922E9E"/>
    <w:rsid w:val="00924EF0"/>
    <w:rsid w:val="00934D7B"/>
    <w:rsid w:val="00940F4D"/>
    <w:rsid w:val="0094169F"/>
    <w:rsid w:val="00947180"/>
    <w:rsid w:val="00954ED2"/>
    <w:rsid w:val="009552F0"/>
    <w:rsid w:val="009567BE"/>
    <w:rsid w:val="009614DA"/>
    <w:rsid w:val="0096185E"/>
    <w:rsid w:val="00962C54"/>
    <w:rsid w:val="009676FA"/>
    <w:rsid w:val="009679E0"/>
    <w:rsid w:val="00977632"/>
    <w:rsid w:val="00982A8E"/>
    <w:rsid w:val="00982B85"/>
    <w:rsid w:val="00984106"/>
    <w:rsid w:val="00987DB4"/>
    <w:rsid w:val="0099029D"/>
    <w:rsid w:val="00996204"/>
    <w:rsid w:val="009A26CB"/>
    <w:rsid w:val="009A2BC2"/>
    <w:rsid w:val="009A2D37"/>
    <w:rsid w:val="009A7587"/>
    <w:rsid w:val="009B0A69"/>
    <w:rsid w:val="009C1D89"/>
    <w:rsid w:val="009C2474"/>
    <w:rsid w:val="009C7082"/>
    <w:rsid w:val="009D0006"/>
    <w:rsid w:val="009D068C"/>
    <w:rsid w:val="009D1D23"/>
    <w:rsid w:val="009E1204"/>
    <w:rsid w:val="009E16D7"/>
    <w:rsid w:val="009E177A"/>
    <w:rsid w:val="009F3A2A"/>
    <w:rsid w:val="009F731F"/>
    <w:rsid w:val="009F7D33"/>
    <w:rsid w:val="00A021FE"/>
    <w:rsid w:val="00A10865"/>
    <w:rsid w:val="00A1270E"/>
    <w:rsid w:val="00A15342"/>
    <w:rsid w:val="00A227D5"/>
    <w:rsid w:val="00A3007E"/>
    <w:rsid w:val="00A32048"/>
    <w:rsid w:val="00A37D12"/>
    <w:rsid w:val="00A41F06"/>
    <w:rsid w:val="00A45808"/>
    <w:rsid w:val="00A50FD4"/>
    <w:rsid w:val="00A52DB4"/>
    <w:rsid w:val="00A5550C"/>
    <w:rsid w:val="00A618E1"/>
    <w:rsid w:val="00A629B9"/>
    <w:rsid w:val="00A70C20"/>
    <w:rsid w:val="00A74292"/>
    <w:rsid w:val="00A776DE"/>
    <w:rsid w:val="00A80640"/>
    <w:rsid w:val="00A87FFD"/>
    <w:rsid w:val="00A97038"/>
    <w:rsid w:val="00A97CB8"/>
    <w:rsid w:val="00AA3C15"/>
    <w:rsid w:val="00AA6330"/>
    <w:rsid w:val="00AA763F"/>
    <w:rsid w:val="00AC7501"/>
    <w:rsid w:val="00AD748B"/>
    <w:rsid w:val="00AE003D"/>
    <w:rsid w:val="00AE4865"/>
    <w:rsid w:val="00AF50EE"/>
    <w:rsid w:val="00AF6213"/>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A453C"/>
    <w:rsid w:val="00BA4E02"/>
    <w:rsid w:val="00BA4E51"/>
    <w:rsid w:val="00BB2045"/>
    <w:rsid w:val="00BB2A6D"/>
    <w:rsid w:val="00BB4189"/>
    <w:rsid w:val="00BC19F7"/>
    <w:rsid w:val="00BC41ED"/>
    <w:rsid w:val="00BD009E"/>
    <w:rsid w:val="00BD0EF8"/>
    <w:rsid w:val="00BD7A8C"/>
    <w:rsid w:val="00BE2126"/>
    <w:rsid w:val="00BE328D"/>
    <w:rsid w:val="00BE38CE"/>
    <w:rsid w:val="00BE3B17"/>
    <w:rsid w:val="00BF42A2"/>
    <w:rsid w:val="00BF51AB"/>
    <w:rsid w:val="00BF716B"/>
    <w:rsid w:val="00BF7233"/>
    <w:rsid w:val="00C02AA2"/>
    <w:rsid w:val="00C04A0B"/>
    <w:rsid w:val="00C04C95"/>
    <w:rsid w:val="00C06E46"/>
    <w:rsid w:val="00C12613"/>
    <w:rsid w:val="00C16DEF"/>
    <w:rsid w:val="00C246C9"/>
    <w:rsid w:val="00C2492F"/>
    <w:rsid w:val="00C34AA2"/>
    <w:rsid w:val="00C3744A"/>
    <w:rsid w:val="00C4002A"/>
    <w:rsid w:val="00C46912"/>
    <w:rsid w:val="00C53A0A"/>
    <w:rsid w:val="00C612A8"/>
    <w:rsid w:val="00C618D2"/>
    <w:rsid w:val="00C66054"/>
    <w:rsid w:val="00C67631"/>
    <w:rsid w:val="00C67729"/>
    <w:rsid w:val="00C709C6"/>
    <w:rsid w:val="00C729D7"/>
    <w:rsid w:val="00C7424F"/>
    <w:rsid w:val="00C83354"/>
    <w:rsid w:val="00C84004"/>
    <w:rsid w:val="00C843F6"/>
    <w:rsid w:val="00C84507"/>
    <w:rsid w:val="00C85B89"/>
    <w:rsid w:val="00C862C7"/>
    <w:rsid w:val="00CA3254"/>
    <w:rsid w:val="00CB11CE"/>
    <w:rsid w:val="00CB1ADF"/>
    <w:rsid w:val="00CB3D26"/>
    <w:rsid w:val="00CC1C12"/>
    <w:rsid w:val="00CC25A2"/>
    <w:rsid w:val="00CD7F07"/>
    <w:rsid w:val="00CE04F3"/>
    <w:rsid w:val="00CE12D8"/>
    <w:rsid w:val="00CE4574"/>
    <w:rsid w:val="00CE70E6"/>
    <w:rsid w:val="00CF0BCA"/>
    <w:rsid w:val="00CF2E1E"/>
    <w:rsid w:val="00D02E99"/>
    <w:rsid w:val="00D05CD4"/>
    <w:rsid w:val="00D13357"/>
    <w:rsid w:val="00D13A13"/>
    <w:rsid w:val="00D172E5"/>
    <w:rsid w:val="00D25488"/>
    <w:rsid w:val="00D2689A"/>
    <w:rsid w:val="00D26AE4"/>
    <w:rsid w:val="00D352D8"/>
    <w:rsid w:val="00D65506"/>
    <w:rsid w:val="00D773CF"/>
    <w:rsid w:val="00D83563"/>
    <w:rsid w:val="00D8448F"/>
    <w:rsid w:val="00DA4824"/>
    <w:rsid w:val="00DA6454"/>
    <w:rsid w:val="00DA64B6"/>
    <w:rsid w:val="00DB0B6D"/>
    <w:rsid w:val="00DB5C9D"/>
    <w:rsid w:val="00DD02E6"/>
    <w:rsid w:val="00DD2994"/>
    <w:rsid w:val="00DE0257"/>
    <w:rsid w:val="00DE0A3D"/>
    <w:rsid w:val="00DF665B"/>
    <w:rsid w:val="00E0152A"/>
    <w:rsid w:val="00E01D6B"/>
    <w:rsid w:val="00E03394"/>
    <w:rsid w:val="00E05336"/>
    <w:rsid w:val="00E066E5"/>
    <w:rsid w:val="00E22F03"/>
    <w:rsid w:val="00E233C1"/>
    <w:rsid w:val="00E45407"/>
    <w:rsid w:val="00E51404"/>
    <w:rsid w:val="00E574C9"/>
    <w:rsid w:val="00E610DE"/>
    <w:rsid w:val="00E63CBD"/>
    <w:rsid w:val="00E66167"/>
    <w:rsid w:val="00E71F2F"/>
    <w:rsid w:val="00E77786"/>
    <w:rsid w:val="00E806FB"/>
    <w:rsid w:val="00E879C7"/>
    <w:rsid w:val="00E9275A"/>
    <w:rsid w:val="00E972BA"/>
    <w:rsid w:val="00EA1895"/>
    <w:rsid w:val="00EB184C"/>
    <w:rsid w:val="00EB1C2D"/>
    <w:rsid w:val="00EB54BB"/>
    <w:rsid w:val="00EC1810"/>
    <w:rsid w:val="00EC3FCC"/>
    <w:rsid w:val="00ED32FF"/>
    <w:rsid w:val="00EF039B"/>
    <w:rsid w:val="00EF4933"/>
    <w:rsid w:val="00EF5044"/>
    <w:rsid w:val="00EF66D0"/>
    <w:rsid w:val="00F01956"/>
    <w:rsid w:val="00F116CE"/>
    <w:rsid w:val="00F15B1E"/>
    <w:rsid w:val="00F16F93"/>
    <w:rsid w:val="00F176DE"/>
    <w:rsid w:val="00F21C47"/>
    <w:rsid w:val="00F2367E"/>
    <w:rsid w:val="00F24123"/>
    <w:rsid w:val="00F244E2"/>
    <w:rsid w:val="00F254F1"/>
    <w:rsid w:val="00F317D7"/>
    <w:rsid w:val="00F335C2"/>
    <w:rsid w:val="00F340DE"/>
    <w:rsid w:val="00F43542"/>
    <w:rsid w:val="00F44BAB"/>
    <w:rsid w:val="00F454E2"/>
    <w:rsid w:val="00F527CB"/>
    <w:rsid w:val="00F562AA"/>
    <w:rsid w:val="00F66975"/>
    <w:rsid w:val="00F7105A"/>
    <w:rsid w:val="00F721E6"/>
    <w:rsid w:val="00F73BDB"/>
    <w:rsid w:val="00F75CFA"/>
    <w:rsid w:val="00F7710E"/>
    <w:rsid w:val="00F77676"/>
    <w:rsid w:val="00F8197C"/>
    <w:rsid w:val="00F827AC"/>
    <w:rsid w:val="00F82B4E"/>
    <w:rsid w:val="00F87559"/>
    <w:rsid w:val="00F96D71"/>
    <w:rsid w:val="00F97C9E"/>
    <w:rsid w:val="00FA20DE"/>
    <w:rsid w:val="00FA36E8"/>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paragraph" w:customStyle="1" w:styleId="TableParagraph">
    <w:name w:val="Table Paragraph"/>
    <w:basedOn w:val="Normal"/>
    <w:uiPriority w:val="1"/>
    <w:qFormat/>
    <w:rsid w:val="00041651"/>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E6040-AA0E-442A-B052-BD10DBDD01C2}">
  <ds:schemaRefs>
    <ds:schemaRef ds:uri="http://schemas.openxmlformats.org/officeDocument/2006/bibliography"/>
  </ds:schemaRefs>
</ds:datastoreItem>
</file>

<file path=customXml/itemProps2.xml><?xml version="1.0" encoding="utf-8"?>
<ds:datastoreItem xmlns:ds="http://schemas.openxmlformats.org/officeDocument/2006/customXml" ds:itemID="{61246048-C9A4-4F23-B4A4-EC2A7FB45D5E}"/>
</file>

<file path=customXml/itemProps3.xml><?xml version="1.0" encoding="utf-8"?>
<ds:datastoreItem xmlns:ds="http://schemas.openxmlformats.org/officeDocument/2006/customXml" ds:itemID="{B2E39372-00B9-48BD-AEF7-B8B2960ECA29}"/>
</file>

<file path=customXml/itemProps4.xml><?xml version="1.0" encoding="utf-8"?>
<ds:datastoreItem xmlns:ds="http://schemas.openxmlformats.org/officeDocument/2006/customXml" ds:itemID="{1DF288E4-4C53-4D5E-9E0E-D386DA102BE3}"/>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2019-10-22T15:37:00Z</dcterms:created>
  <dcterms:modified xsi:type="dcterms:W3CDTF">2019-10-22T15:37:00Z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1348500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