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01E5" w14:textId="2B3313CC" w:rsidR="009A2D37" w:rsidRPr="00302082" w:rsidRDefault="00386DCA" w:rsidP="00386DCA">
      <w:pPr>
        <w:numPr>
          <w:ilvl w:val="0"/>
          <w:numId w:val="1"/>
        </w:numPr>
        <w:spacing w:after="120" w:line="240" w:lineRule="auto"/>
        <w:ind w:left="426" w:right="260" w:hanging="426"/>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652D8123" w14:textId="1B95B8FB" w:rsidR="009A2D37" w:rsidRDefault="005D5A17" w:rsidP="00386DCA">
      <w:pPr>
        <w:spacing w:after="120" w:line="240" w:lineRule="auto"/>
        <w:ind w:left="426" w:right="260"/>
        <w:jc w:val="both"/>
        <w:rPr>
          <w:rFonts w:ascii="Arial" w:hAnsi="Arial" w:cs="Arial"/>
        </w:rPr>
      </w:pPr>
      <w:r w:rsidRPr="00216C02">
        <w:rPr>
          <w:rFonts w:ascii="Arial" w:hAnsi="Arial" w:cs="Arial"/>
        </w:rPr>
        <w:t>JOUR6010</w:t>
      </w:r>
      <w:r w:rsidR="00216C02">
        <w:rPr>
          <w:rFonts w:ascii="Arial" w:hAnsi="Arial" w:cs="Arial"/>
        </w:rPr>
        <w:t>:</w:t>
      </w:r>
      <w:r w:rsidR="00D028B2">
        <w:rPr>
          <w:rFonts w:ascii="Arial" w:hAnsi="Arial" w:cs="Arial"/>
        </w:rPr>
        <w:t xml:space="preserve"> Television Production</w:t>
      </w:r>
    </w:p>
    <w:p w14:paraId="43A59FDF" w14:textId="77777777" w:rsidR="00386DCA" w:rsidRPr="00302082" w:rsidRDefault="00386DCA" w:rsidP="00386DCA">
      <w:pPr>
        <w:spacing w:after="120" w:line="240" w:lineRule="auto"/>
        <w:ind w:left="426" w:right="260"/>
        <w:jc w:val="both"/>
        <w:rPr>
          <w:rFonts w:ascii="Arial" w:hAnsi="Arial" w:cs="Arial"/>
        </w:rPr>
      </w:pPr>
    </w:p>
    <w:p w14:paraId="1DBFF87A" w14:textId="59E63D6A" w:rsidR="009A2D37" w:rsidRPr="00302082" w:rsidRDefault="00D807CA" w:rsidP="00386DCA">
      <w:pPr>
        <w:numPr>
          <w:ilvl w:val="0"/>
          <w:numId w:val="1"/>
        </w:numPr>
        <w:spacing w:after="120" w:line="240" w:lineRule="auto"/>
        <w:ind w:left="426" w:right="260" w:hanging="426"/>
        <w:jc w:val="both"/>
        <w:rPr>
          <w:rFonts w:ascii="Arial" w:hAnsi="Arial" w:cs="Arial"/>
          <w:b/>
        </w:rPr>
      </w:pPr>
      <w:r>
        <w:rPr>
          <w:rFonts w:ascii="Arial" w:hAnsi="Arial" w:cs="Arial"/>
          <w:b/>
        </w:rPr>
        <w:t>Division</w:t>
      </w:r>
      <w:r w:rsidRPr="00302082">
        <w:rPr>
          <w:rFonts w:ascii="Arial" w:hAnsi="Arial" w:cs="Arial"/>
          <w:b/>
        </w:rPr>
        <w:t xml:space="preserve"> </w:t>
      </w:r>
      <w:r w:rsidR="00386DCA">
        <w:rPr>
          <w:rFonts w:ascii="Arial" w:hAnsi="Arial" w:cs="Arial"/>
          <w:b/>
        </w:rPr>
        <w:t xml:space="preserve">and School/Department </w:t>
      </w:r>
      <w:r w:rsidR="009A2D37" w:rsidRPr="00302082">
        <w:rPr>
          <w:rFonts w:ascii="Arial" w:hAnsi="Arial" w:cs="Arial"/>
          <w:b/>
        </w:rPr>
        <w:t>or partner institution which will be responsible for management of the module</w:t>
      </w:r>
    </w:p>
    <w:p w14:paraId="68AC3536" w14:textId="1BC90857" w:rsidR="009A2D37" w:rsidRDefault="00D028B2" w:rsidP="00386DCA">
      <w:pPr>
        <w:spacing w:after="120" w:line="240" w:lineRule="auto"/>
        <w:ind w:left="426" w:right="260"/>
        <w:jc w:val="both"/>
        <w:rPr>
          <w:rFonts w:ascii="Arial" w:hAnsi="Arial" w:cs="Arial"/>
          <w:iCs/>
        </w:rPr>
      </w:pPr>
      <w:r>
        <w:rPr>
          <w:rFonts w:ascii="Arial" w:hAnsi="Arial" w:cs="Arial"/>
          <w:iCs/>
        </w:rPr>
        <w:t>Centre for Journalism</w:t>
      </w:r>
      <w:r w:rsidR="00D807CA">
        <w:rPr>
          <w:rFonts w:ascii="Arial" w:hAnsi="Arial" w:cs="Arial"/>
          <w:iCs/>
        </w:rPr>
        <w:t xml:space="preserve"> / LSSJ</w:t>
      </w:r>
    </w:p>
    <w:p w14:paraId="0A51AE73" w14:textId="77777777" w:rsidR="00386DCA" w:rsidRPr="0036174D" w:rsidRDefault="00386DCA" w:rsidP="00386DCA">
      <w:pPr>
        <w:spacing w:after="120" w:line="240" w:lineRule="auto"/>
        <w:ind w:left="426" w:right="260"/>
        <w:jc w:val="both"/>
        <w:rPr>
          <w:rFonts w:ascii="Arial" w:hAnsi="Arial" w:cs="Arial"/>
          <w:iCs/>
        </w:rPr>
      </w:pPr>
    </w:p>
    <w:p w14:paraId="3182511A" w14:textId="77777777" w:rsidR="009A2D37" w:rsidRPr="00302082" w:rsidRDefault="002A7F48" w:rsidP="00386DCA">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6E2F47" w14:textId="27E9F77F" w:rsidR="009A2D37" w:rsidRDefault="00D028B2" w:rsidP="00386DCA">
      <w:pPr>
        <w:spacing w:after="120" w:line="240" w:lineRule="auto"/>
        <w:ind w:left="426" w:right="260"/>
        <w:jc w:val="both"/>
        <w:rPr>
          <w:rFonts w:ascii="Arial" w:hAnsi="Arial" w:cs="Arial"/>
          <w:iCs/>
        </w:rPr>
      </w:pPr>
      <w:r>
        <w:rPr>
          <w:rFonts w:ascii="Arial" w:hAnsi="Arial" w:cs="Arial"/>
          <w:iCs/>
        </w:rPr>
        <w:t>Level 6</w:t>
      </w:r>
    </w:p>
    <w:p w14:paraId="55C88718" w14:textId="77777777" w:rsidR="00386DCA" w:rsidRPr="0036174D" w:rsidRDefault="00386DCA" w:rsidP="00386DCA">
      <w:pPr>
        <w:spacing w:after="120" w:line="240" w:lineRule="auto"/>
        <w:ind w:left="426" w:right="260"/>
        <w:jc w:val="both"/>
        <w:rPr>
          <w:rFonts w:ascii="Arial" w:hAnsi="Arial" w:cs="Arial"/>
          <w:iCs/>
        </w:rPr>
      </w:pPr>
    </w:p>
    <w:p w14:paraId="7118B904" w14:textId="77777777"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C7EC2F7" w14:textId="08F39A42" w:rsidR="009A2D37" w:rsidRDefault="00D028B2" w:rsidP="00386DCA">
      <w:pPr>
        <w:spacing w:after="120" w:line="240" w:lineRule="auto"/>
        <w:ind w:left="426" w:right="260"/>
        <w:jc w:val="both"/>
        <w:rPr>
          <w:rFonts w:ascii="Arial" w:hAnsi="Arial" w:cs="Arial"/>
        </w:rPr>
      </w:pPr>
      <w:r>
        <w:rPr>
          <w:rFonts w:ascii="Arial" w:hAnsi="Arial" w:cs="Arial"/>
        </w:rPr>
        <w:t>45 credits (22.5 ECTS)</w:t>
      </w:r>
    </w:p>
    <w:p w14:paraId="04719718" w14:textId="77777777" w:rsidR="00386DCA" w:rsidRPr="0036174D" w:rsidRDefault="00386DCA" w:rsidP="00386DCA">
      <w:pPr>
        <w:spacing w:after="120" w:line="240" w:lineRule="auto"/>
        <w:ind w:left="426" w:right="260"/>
        <w:jc w:val="both"/>
        <w:rPr>
          <w:rFonts w:ascii="Arial" w:hAnsi="Arial" w:cs="Arial"/>
        </w:rPr>
      </w:pPr>
    </w:p>
    <w:p w14:paraId="060A68F5" w14:textId="77777777"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8692FB5" w14:textId="14BE2147" w:rsidR="009A2D37" w:rsidRDefault="00D028B2" w:rsidP="00386DCA">
      <w:pPr>
        <w:spacing w:after="120" w:line="240" w:lineRule="auto"/>
        <w:ind w:left="426" w:right="260"/>
        <w:jc w:val="both"/>
        <w:rPr>
          <w:rFonts w:ascii="Arial" w:hAnsi="Arial" w:cs="Arial"/>
          <w:iCs/>
        </w:rPr>
      </w:pPr>
      <w:r>
        <w:rPr>
          <w:rFonts w:ascii="Arial" w:hAnsi="Arial" w:cs="Arial"/>
          <w:iCs/>
        </w:rPr>
        <w:t>Autumn and Spring</w:t>
      </w:r>
    </w:p>
    <w:p w14:paraId="5D0F650D" w14:textId="77777777" w:rsidR="00386DCA" w:rsidRPr="0036174D" w:rsidRDefault="00386DCA" w:rsidP="00386DCA">
      <w:pPr>
        <w:spacing w:after="120" w:line="240" w:lineRule="auto"/>
        <w:ind w:left="426" w:right="260"/>
        <w:jc w:val="both"/>
        <w:rPr>
          <w:rFonts w:ascii="Arial" w:hAnsi="Arial" w:cs="Arial"/>
          <w:iCs/>
        </w:rPr>
      </w:pPr>
    </w:p>
    <w:p w14:paraId="56580F24" w14:textId="5CBCCA51"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r w:rsidR="00386DCA">
        <w:rPr>
          <w:rFonts w:ascii="Arial" w:hAnsi="Arial" w:cs="Arial"/>
          <w:b/>
        </w:rPr>
        <w:t xml:space="preserve"> and/or any module restrictions</w:t>
      </w:r>
    </w:p>
    <w:p w14:paraId="0B49B07F" w14:textId="51AA63AF" w:rsidR="009A2D37" w:rsidRDefault="00D028B2" w:rsidP="00386DCA">
      <w:pPr>
        <w:spacing w:after="120" w:line="240" w:lineRule="auto"/>
        <w:ind w:left="426" w:right="260"/>
        <w:jc w:val="both"/>
        <w:rPr>
          <w:rFonts w:ascii="Arial" w:hAnsi="Arial" w:cs="Arial"/>
          <w:iCs/>
        </w:rPr>
      </w:pPr>
      <w:r>
        <w:rPr>
          <w:rFonts w:ascii="Arial" w:hAnsi="Arial" w:cs="Arial"/>
          <w:iCs/>
        </w:rPr>
        <w:t>None</w:t>
      </w:r>
    </w:p>
    <w:p w14:paraId="10BF1DBF" w14:textId="75D91FFA" w:rsidR="00386DCA" w:rsidRDefault="00386DCA" w:rsidP="00386DCA">
      <w:pPr>
        <w:spacing w:after="120" w:line="240" w:lineRule="auto"/>
        <w:ind w:left="426" w:right="260"/>
        <w:jc w:val="both"/>
        <w:rPr>
          <w:rFonts w:ascii="Arial" w:hAnsi="Arial" w:cs="Arial"/>
          <w:iCs/>
        </w:rPr>
      </w:pPr>
      <w:r>
        <w:rPr>
          <w:rFonts w:ascii="Arial" w:hAnsi="Arial" w:cs="Arial"/>
          <w:iCs/>
        </w:rPr>
        <w:t>Not otherwise available as an optional or elective module</w:t>
      </w:r>
    </w:p>
    <w:p w14:paraId="146AB0EB" w14:textId="77777777" w:rsidR="00386DCA" w:rsidRPr="0036174D" w:rsidRDefault="00386DCA" w:rsidP="00386DCA">
      <w:pPr>
        <w:spacing w:after="120" w:line="240" w:lineRule="auto"/>
        <w:ind w:left="426" w:right="260"/>
        <w:jc w:val="both"/>
        <w:rPr>
          <w:rFonts w:ascii="Arial" w:hAnsi="Arial" w:cs="Arial"/>
          <w:iCs/>
        </w:rPr>
      </w:pPr>
    </w:p>
    <w:p w14:paraId="2504B881" w14:textId="77777777"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126E177" w14:textId="7BD61FCD" w:rsidR="009A2D37" w:rsidRDefault="00D028B2" w:rsidP="00386DCA">
      <w:pPr>
        <w:spacing w:after="120" w:line="240" w:lineRule="auto"/>
        <w:ind w:left="426" w:right="260"/>
        <w:jc w:val="both"/>
        <w:rPr>
          <w:rFonts w:ascii="Arial" w:hAnsi="Arial" w:cs="Arial"/>
          <w:iCs/>
        </w:rPr>
      </w:pPr>
      <w:r>
        <w:rPr>
          <w:rFonts w:ascii="Arial" w:hAnsi="Arial" w:cs="Arial"/>
          <w:iCs/>
        </w:rPr>
        <w:t>BA (Hons) Journalism</w:t>
      </w:r>
      <w:r w:rsidR="00386DCA">
        <w:rPr>
          <w:rFonts w:ascii="Arial" w:hAnsi="Arial" w:cs="Arial"/>
          <w:iCs/>
        </w:rPr>
        <w:t xml:space="preserve"> – compulsory module</w:t>
      </w:r>
    </w:p>
    <w:p w14:paraId="5AF58B86" w14:textId="65958574" w:rsidR="007445F9" w:rsidRDefault="007445F9" w:rsidP="00386DCA">
      <w:pPr>
        <w:spacing w:after="120" w:line="240" w:lineRule="auto"/>
        <w:ind w:left="426" w:right="260"/>
        <w:jc w:val="both"/>
        <w:rPr>
          <w:rFonts w:ascii="Arial" w:hAnsi="Arial" w:cs="Arial"/>
          <w:iCs/>
        </w:rPr>
      </w:pPr>
      <w:r>
        <w:rPr>
          <w:rFonts w:ascii="Arial" w:hAnsi="Arial" w:cs="Arial"/>
          <w:iCs/>
        </w:rPr>
        <w:t>Year in Television and Online Broadcasting</w:t>
      </w:r>
      <w:r w:rsidR="00386DCA">
        <w:rPr>
          <w:rFonts w:ascii="Arial" w:hAnsi="Arial" w:cs="Arial"/>
          <w:iCs/>
        </w:rPr>
        <w:t xml:space="preserve"> – compulsory module</w:t>
      </w:r>
    </w:p>
    <w:p w14:paraId="36F3C6C0" w14:textId="77777777" w:rsidR="00386DCA" w:rsidRDefault="00386DCA" w:rsidP="00386DCA">
      <w:pPr>
        <w:spacing w:after="120" w:line="240" w:lineRule="auto"/>
        <w:ind w:left="426" w:right="260"/>
        <w:jc w:val="both"/>
        <w:rPr>
          <w:rFonts w:ascii="Arial" w:hAnsi="Arial" w:cs="Arial"/>
          <w:iCs/>
        </w:rPr>
      </w:pPr>
    </w:p>
    <w:p w14:paraId="0BA45957" w14:textId="77777777" w:rsidR="009A2D37" w:rsidRPr="00302082" w:rsidRDefault="009A2D37" w:rsidP="00386DCA">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04208B" w14:textId="382078B2" w:rsidR="00DB4B31" w:rsidRPr="00C023E4" w:rsidRDefault="00DB4B31" w:rsidP="00386DCA">
      <w:pPr>
        <w:pStyle w:val="p1"/>
        <w:numPr>
          <w:ilvl w:val="0"/>
          <w:numId w:val="18"/>
        </w:numPr>
        <w:ind w:left="851" w:right="260" w:hanging="426"/>
        <w:jc w:val="both"/>
        <w:rPr>
          <w:rFonts w:ascii="Arial" w:hAnsi="Arial" w:cs="Arial"/>
          <w:color w:val="auto"/>
          <w:sz w:val="22"/>
          <w:szCs w:val="22"/>
        </w:rPr>
      </w:pPr>
      <w:r w:rsidRPr="00C023E4">
        <w:rPr>
          <w:rFonts w:ascii="Arial" w:hAnsi="Arial" w:cs="Arial"/>
          <w:color w:val="auto"/>
          <w:sz w:val="22"/>
          <w:szCs w:val="22"/>
        </w:rPr>
        <w:t xml:space="preserve">Plan, develop and produce television segments </w:t>
      </w:r>
      <w:r w:rsidR="00DB03E5" w:rsidRPr="00C023E4">
        <w:rPr>
          <w:rFonts w:ascii="Arial" w:hAnsi="Arial" w:cs="Arial"/>
          <w:color w:val="auto"/>
          <w:sz w:val="22"/>
          <w:szCs w:val="22"/>
        </w:rPr>
        <w:t>which meet</w:t>
      </w:r>
      <w:r w:rsidRPr="00C023E4">
        <w:rPr>
          <w:rFonts w:ascii="Arial" w:hAnsi="Arial" w:cs="Arial"/>
          <w:color w:val="auto"/>
          <w:sz w:val="22"/>
          <w:szCs w:val="22"/>
        </w:rPr>
        <w:t xml:space="preserve"> Ofcom broadcasting standards</w:t>
      </w:r>
    </w:p>
    <w:p w14:paraId="28614858" w14:textId="70CEE93E" w:rsidR="00DB4B31" w:rsidRPr="00C023E4" w:rsidRDefault="00C023E4" w:rsidP="00386DCA">
      <w:pPr>
        <w:pStyle w:val="p1"/>
        <w:numPr>
          <w:ilvl w:val="0"/>
          <w:numId w:val="18"/>
        </w:numPr>
        <w:ind w:left="851" w:right="260" w:hanging="426"/>
        <w:jc w:val="both"/>
        <w:rPr>
          <w:rFonts w:ascii="Arial" w:hAnsi="Arial" w:cs="Arial"/>
          <w:color w:val="auto"/>
          <w:sz w:val="22"/>
          <w:szCs w:val="22"/>
        </w:rPr>
      </w:pPr>
      <w:r>
        <w:rPr>
          <w:rFonts w:ascii="Arial" w:hAnsi="Arial" w:cs="Arial"/>
          <w:color w:val="auto"/>
          <w:sz w:val="22"/>
          <w:szCs w:val="22"/>
        </w:rPr>
        <w:t>Demonstrate a systematic u</w:t>
      </w:r>
      <w:r w:rsidR="00DB4B31" w:rsidRPr="00C023E4">
        <w:rPr>
          <w:rFonts w:ascii="Arial" w:hAnsi="Arial" w:cs="Arial"/>
          <w:color w:val="auto"/>
          <w:sz w:val="22"/>
          <w:szCs w:val="22"/>
        </w:rPr>
        <w:t>nderstand the cultural space that television occupies within the mediascape</w:t>
      </w:r>
      <w:r w:rsidR="00DB4B31" w:rsidRPr="00C023E4">
        <w:rPr>
          <w:rStyle w:val="apple-converted-space"/>
          <w:rFonts w:ascii="Arial" w:hAnsi="Arial" w:cs="Arial"/>
          <w:color w:val="auto"/>
          <w:sz w:val="22"/>
          <w:szCs w:val="22"/>
        </w:rPr>
        <w:t> </w:t>
      </w:r>
    </w:p>
    <w:p w14:paraId="37211543" w14:textId="20C069AC" w:rsidR="00DB4B31" w:rsidRPr="00AF7576" w:rsidRDefault="00DB4B31" w:rsidP="00386DCA">
      <w:pPr>
        <w:pStyle w:val="p1"/>
        <w:numPr>
          <w:ilvl w:val="0"/>
          <w:numId w:val="18"/>
        </w:numPr>
        <w:ind w:left="851" w:right="260" w:hanging="426"/>
        <w:jc w:val="both"/>
        <w:rPr>
          <w:rFonts w:ascii="Arial" w:hAnsi="Arial" w:cs="Arial"/>
          <w:color w:val="auto"/>
          <w:sz w:val="22"/>
          <w:szCs w:val="22"/>
        </w:rPr>
      </w:pPr>
      <w:r w:rsidRPr="00C023E4">
        <w:rPr>
          <w:rFonts w:ascii="Arial" w:hAnsi="Arial" w:cs="Arial"/>
          <w:color w:val="auto"/>
          <w:sz w:val="22"/>
          <w:szCs w:val="22"/>
        </w:rPr>
        <w:t>Comprehend the language of television from camera movements to editing techniques</w:t>
      </w:r>
      <w:r w:rsidR="00BC45B0" w:rsidRPr="00C023E4">
        <w:rPr>
          <w:rFonts w:ascii="Arial" w:hAnsi="Arial" w:cs="Arial"/>
          <w:color w:val="auto"/>
          <w:sz w:val="22"/>
          <w:szCs w:val="22"/>
        </w:rPr>
        <w:t xml:space="preserve"> and the infl</w:t>
      </w:r>
      <w:r w:rsidR="00BC45B0" w:rsidRPr="00AF7576">
        <w:rPr>
          <w:rFonts w:ascii="Arial" w:hAnsi="Arial" w:cs="Arial"/>
          <w:color w:val="auto"/>
          <w:sz w:val="22"/>
          <w:szCs w:val="22"/>
        </w:rPr>
        <w:t xml:space="preserve">uence of </w:t>
      </w:r>
      <w:r w:rsidR="00D46862" w:rsidRPr="00AF7576">
        <w:rPr>
          <w:rFonts w:ascii="Arial" w:hAnsi="Arial" w:cs="Arial"/>
          <w:color w:val="auto"/>
          <w:sz w:val="22"/>
          <w:szCs w:val="22"/>
        </w:rPr>
        <w:t>evolving</w:t>
      </w:r>
      <w:r w:rsidR="00BC45B0" w:rsidRPr="00AF7576">
        <w:rPr>
          <w:rFonts w:ascii="Arial" w:hAnsi="Arial" w:cs="Arial"/>
          <w:color w:val="auto"/>
          <w:sz w:val="22"/>
          <w:szCs w:val="22"/>
        </w:rPr>
        <w:t xml:space="preserve"> technology</w:t>
      </w:r>
    </w:p>
    <w:p w14:paraId="0B397526" w14:textId="5697DC97" w:rsidR="00DB4B31" w:rsidRPr="00AF7576" w:rsidRDefault="00DB4B31" w:rsidP="00386DCA">
      <w:pPr>
        <w:pStyle w:val="p1"/>
        <w:numPr>
          <w:ilvl w:val="0"/>
          <w:numId w:val="18"/>
        </w:numPr>
        <w:ind w:left="851" w:right="260" w:hanging="426"/>
        <w:jc w:val="both"/>
        <w:rPr>
          <w:rFonts w:ascii="Arial" w:hAnsi="Arial" w:cs="Arial"/>
          <w:color w:val="auto"/>
          <w:sz w:val="22"/>
          <w:szCs w:val="22"/>
        </w:rPr>
      </w:pPr>
      <w:r w:rsidRPr="00AF7576">
        <w:rPr>
          <w:rFonts w:ascii="Arial" w:hAnsi="Arial" w:cs="Arial"/>
          <w:color w:val="auto"/>
          <w:sz w:val="22"/>
          <w:szCs w:val="22"/>
        </w:rPr>
        <w:t xml:space="preserve">Develop the teamwork and leadership skills required to organise </w:t>
      </w:r>
      <w:r w:rsidR="00447749" w:rsidRPr="00AF7576">
        <w:rPr>
          <w:rFonts w:ascii="Arial" w:hAnsi="Arial" w:cs="Arial"/>
          <w:color w:val="auto"/>
          <w:sz w:val="22"/>
          <w:szCs w:val="22"/>
        </w:rPr>
        <w:t>live broadcasts</w:t>
      </w:r>
    </w:p>
    <w:p w14:paraId="364FE30F" w14:textId="67F58AF8" w:rsidR="00DB4B31" w:rsidRPr="00AF7576" w:rsidRDefault="00DB4B31" w:rsidP="00386DCA">
      <w:pPr>
        <w:pStyle w:val="p1"/>
        <w:numPr>
          <w:ilvl w:val="0"/>
          <w:numId w:val="18"/>
        </w:numPr>
        <w:ind w:left="851" w:right="260" w:hanging="426"/>
        <w:jc w:val="both"/>
        <w:rPr>
          <w:rFonts w:ascii="Arial" w:hAnsi="Arial" w:cs="Arial"/>
          <w:color w:val="auto"/>
          <w:sz w:val="22"/>
          <w:szCs w:val="22"/>
        </w:rPr>
      </w:pPr>
      <w:r w:rsidRPr="00AF7576">
        <w:rPr>
          <w:rFonts w:ascii="Arial" w:hAnsi="Arial" w:cs="Arial"/>
          <w:color w:val="auto"/>
          <w:sz w:val="22"/>
          <w:szCs w:val="22"/>
        </w:rPr>
        <w:t xml:space="preserve">Reflect upon their own work, and </w:t>
      </w:r>
      <w:r w:rsidR="00D46862" w:rsidRPr="00AF7576">
        <w:rPr>
          <w:rFonts w:ascii="Arial" w:hAnsi="Arial" w:cs="Arial"/>
          <w:color w:val="auto"/>
          <w:sz w:val="22"/>
          <w:szCs w:val="22"/>
        </w:rPr>
        <w:t xml:space="preserve">critically </w:t>
      </w:r>
      <w:r w:rsidRPr="00AF7576">
        <w:rPr>
          <w:rFonts w:ascii="Arial" w:hAnsi="Arial" w:cs="Arial"/>
          <w:color w:val="auto"/>
          <w:sz w:val="22"/>
          <w:szCs w:val="22"/>
        </w:rPr>
        <w:t>evaluate each other’s projects and proposals</w:t>
      </w:r>
    </w:p>
    <w:p w14:paraId="31C68F64" w14:textId="684DD737" w:rsidR="00DB4B31" w:rsidRPr="00AF7576" w:rsidRDefault="00D46862" w:rsidP="00386DCA">
      <w:pPr>
        <w:pStyle w:val="p2"/>
        <w:numPr>
          <w:ilvl w:val="0"/>
          <w:numId w:val="18"/>
        </w:numPr>
        <w:ind w:left="851" w:right="260" w:hanging="426"/>
        <w:jc w:val="both"/>
        <w:rPr>
          <w:color w:val="auto"/>
          <w:sz w:val="22"/>
          <w:szCs w:val="22"/>
        </w:rPr>
      </w:pPr>
      <w:r w:rsidRPr="00AF7576">
        <w:rPr>
          <w:rFonts w:ascii="Arial" w:hAnsi="Arial" w:cs="Arial"/>
          <w:color w:val="auto"/>
          <w:sz w:val="22"/>
          <w:szCs w:val="22"/>
        </w:rPr>
        <w:t>Demonstrate a critical u</w:t>
      </w:r>
      <w:r w:rsidR="00DB4B31" w:rsidRPr="00AF7576">
        <w:rPr>
          <w:rFonts w:ascii="Arial" w:hAnsi="Arial" w:cs="Arial"/>
          <w:color w:val="auto"/>
          <w:sz w:val="22"/>
          <w:szCs w:val="22"/>
        </w:rPr>
        <w:t>nderstand</w:t>
      </w:r>
      <w:r w:rsidRPr="00AF7576">
        <w:rPr>
          <w:rFonts w:ascii="Arial" w:hAnsi="Arial" w:cs="Arial"/>
          <w:color w:val="auto"/>
          <w:sz w:val="22"/>
          <w:szCs w:val="22"/>
        </w:rPr>
        <w:t>ing of</w:t>
      </w:r>
      <w:r w:rsidR="00DB4B31" w:rsidRPr="00AF7576">
        <w:rPr>
          <w:rFonts w:ascii="Arial" w:hAnsi="Arial" w:cs="Arial"/>
          <w:color w:val="auto"/>
          <w:sz w:val="22"/>
          <w:szCs w:val="22"/>
        </w:rPr>
        <w:t xml:space="preserve"> the legal, ethical and regulatory framework under which live TV broadcasting </w:t>
      </w:r>
      <w:r w:rsidR="00723364" w:rsidRPr="00AF7576">
        <w:rPr>
          <w:rFonts w:ascii="Arial" w:hAnsi="Arial" w:cs="Arial"/>
          <w:color w:val="auto"/>
          <w:sz w:val="22"/>
          <w:szCs w:val="22"/>
        </w:rPr>
        <w:t>must</w:t>
      </w:r>
      <w:r w:rsidR="00DB4B31" w:rsidRPr="00AF7576">
        <w:rPr>
          <w:rFonts w:ascii="Arial" w:hAnsi="Arial" w:cs="Arial"/>
          <w:color w:val="auto"/>
          <w:sz w:val="22"/>
          <w:szCs w:val="22"/>
        </w:rPr>
        <w:t xml:space="preserve"> operate in the UK</w:t>
      </w:r>
    </w:p>
    <w:p w14:paraId="739022BB" w14:textId="5834F6E2" w:rsidR="00447749" w:rsidRPr="00C023E4" w:rsidRDefault="00447749" w:rsidP="00386DCA">
      <w:pPr>
        <w:pStyle w:val="p2"/>
        <w:numPr>
          <w:ilvl w:val="0"/>
          <w:numId w:val="18"/>
        </w:numPr>
        <w:ind w:left="851" w:right="260" w:hanging="426"/>
        <w:jc w:val="both"/>
        <w:rPr>
          <w:color w:val="auto"/>
          <w:sz w:val="22"/>
          <w:szCs w:val="22"/>
        </w:rPr>
      </w:pPr>
      <w:r w:rsidRPr="00AF7576">
        <w:rPr>
          <w:rFonts w:ascii="Arial" w:hAnsi="Arial" w:cs="Arial"/>
          <w:color w:val="auto"/>
          <w:sz w:val="22"/>
          <w:szCs w:val="22"/>
        </w:rPr>
        <w:t>Develop cont</w:t>
      </w:r>
      <w:r w:rsidRPr="00C023E4">
        <w:rPr>
          <w:rFonts w:ascii="Arial" w:hAnsi="Arial" w:cs="Arial"/>
          <w:color w:val="auto"/>
          <w:sz w:val="22"/>
          <w:szCs w:val="22"/>
        </w:rPr>
        <w:t>ent and branding to build an audience for their ideas</w:t>
      </w:r>
      <w:r w:rsidR="006D0BFE" w:rsidRPr="00C023E4">
        <w:rPr>
          <w:rFonts w:ascii="Arial" w:hAnsi="Arial" w:cs="Arial"/>
          <w:color w:val="auto"/>
          <w:sz w:val="22"/>
          <w:szCs w:val="22"/>
        </w:rPr>
        <w:t xml:space="preserve"> and understand the relationship between the editorial and commercial aspects of television.</w:t>
      </w:r>
    </w:p>
    <w:p w14:paraId="2977BA1C" w14:textId="77777777" w:rsidR="00DB4B31" w:rsidRPr="00C023E4" w:rsidRDefault="00DB4B31" w:rsidP="00386DCA">
      <w:pPr>
        <w:pStyle w:val="p2"/>
        <w:ind w:left="720"/>
        <w:jc w:val="both"/>
        <w:rPr>
          <w:color w:val="auto"/>
        </w:rPr>
      </w:pPr>
    </w:p>
    <w:p w14:paraId="712B8249" w14:textId="77777777" w:rsidR="00C729D7" w:rsidRPr="00C023E4" w:rsidRDefault="009A2D37" w:rsidP="00386DCA">
      <w:pPr>
        <w:numPr>
          <w:ilvl w:val="0"/>
          <w:numId w:val="1"/>
        </w:numPr>
        <w:spacing w:after="120" w:line="240" w:lineRule="auto"/>
        <w:ind w:left="426" w:right="260" w:hanging="426"/>
        <w:rPr>
          <w:rFonts w:ascii="Arial" w:hAnsi="Arial" w:cs="Arial"/>
          <w:b/>
        </w:rPr>
      </w:pPr>
      <w:r w:rsidRPr="00C023E4">
        <w:rPr>
          <w:rFonts w:ascii="Arial" w:hAnsi="Arial" w:cs="Arial"/>
          <w:b/>
        </w:rPr>
        <w:t>The intended generic learning outcomes</w:t>
      </w:r>
      <w:r w:rsidR="00C729D7" w:rsidRPr="00C023E4">
        <w:rPr>
          <w:rFonts w:ascii="Arial" w:hAnsi="Arial" w:cs="Arial"/>
          <w:b/>
        </w:rPr>
        <w:t>.</w:t>
      </w:r>
      <w:r w:rsidR="00C729D7" w:rsidRPr="00C023E4">
        <w:rPr>
          <w:rFonts w:ascii="Arial" w:hAnsi="Arial" w:cs="Arial"/>
          <w:b/>
        </w:rPr>
        <w:br/>
        <w:t>On successfully completing the module students will be able to:</w:t>
      </w:r>
    </w:p>
    <w:p w14:paraId="2D321A9D" w14:textId="77777777" w:rsidR="00DB4B31" w:rsidRPr="00C023E4" w:rsidRDefault="00DB4B31" w:rsidP="00386DCA">
      <w:pPr>
        <w:pStyle w:val="p1"/>
        <w:numPr>
          <w:ilvl w:val="0"/>
          <w:numId w:val="17"/>
        </w:numPr>
        <w:ind w:left="851" w:hanging="425"/>
        <w:jc w:val="both"/>
        <w:rPr>
          <w:rFonts w:ascii="Arial" w:hAnsi="Arial" w:cs="Arial"/>
          <w:color w:val="auto"/>
          <w:sz w:val="22"/>
          <w:szCs w:val="22"/>
        </w:rPr>
      </w:pPr>
      <w:r w:rsidRPr="00C023E4">
        <w:rPr>
          <w:rFonts w:ascii="Arial" w:hAnsi="Arial" w:cs="Arial"/>
          <w:color w:val="auto"/>
          <w:sz w:val="22"/>
          <w:szCs w:val="22"/>
        </w:rPr>
        <w:lastRenderedPageBreak/>
        <w:t>Plan, manage and deliver a long term project</w:t>
      </w:r>
    </w:p>
    <w:p w14:paraId="06EC3DC6" w14:textId="16F25577" w:rsidR="00DB4B31" w:rsidRPr="00D46862" w:rsidRDefault="00DB4B31" w:rsidP="00D46862">
      <w:pPr>
        <w:pStyle w:val="p1"/>
        <w:numPr>
          <w:ilvl w:val="0"/>
          <w:numId w:val="17"/>
        </w:numPr>
        <w:ind w:left="851" w:hanging="425"/>
        <w:jc w:val="both"/>
        <w:rPr>
          <w:rFonts w:ascii="Arial" w:hAnsi="Arial" w:cs="Arial"/>
          <w:color w:val="auto"/>
          <w:sz w:val="22"/>
          <w:szCs w:val="22"/>
        </w:rPr>
      </w:pPr>
      <w:r w:rsidRPr="00C023E4">
        <w:rPr>
          <w:rFonts w:ascii="Arial" w:hAnsi="Arial" w:cs="Arial"/>
          <w:color w:val="auto"/>
          <w:sz w:val="22"/>
          <w:szCs w:val="22"/>
        </w:rPr>
        <w:t>Deploy short, medium and long term organising skills</w:t>
      </w:r>
      <w:r w:rsidRPr="00C023E4">
        <w:rPr>
          <w:rStyle w:val="apple-converted-space"/>
          <w:rFonts w:ascii="Arial" w:hAnsi="Arial" w:cs="Arial"/>
          <w:color w:val="auto"/>
          <w:sz w:val="22"/>
          <w:szCs w:val="22"/>
        </w:rPr>
        <w:t> </w:t>
      </w:r>
    </w:p>
    <w:p w14:paraId="300A7E24" w14:textId="77777777" w:rsidR="00273CF0" w:rsidRPr="00C023E4" w:rsidRDefault="00DB4B31" w:rsidP="00386DCA">
      <w:pPr>
        <w:pStyle w:val="p2"/>
        <w:numPr>
          <w:ilvl w:val="0"/>
          <w:numId w:val="17"/>
        </w:numPr>
        <w:ind w:left="851" w:hanging="425"/>
        <w:jc w:val="both"/>
        <w:rPr>
          <w:rFonts w:ascii="Arial" w:hAnsi="Arial" w:cs="Arial"/>
          <w:color w:val="auto"/>
          <w:sz w:val="22"/>
          <w:szCs w:val="22"/>
        </w:rPr>
      </w:pPr>
      <w:r w:rsidRPr="00C023E4">
        <w:rPr>
          <w:rFonts w:ascii="Arial" w:hAnsi="Arial" w:cs="Arial"/>
          <w:color w:val="auto"/>
          <w:sz w:val="22"/>
          <w:szCs w:val="22"/>
        </w:rPr>
        <w:t>Display leadership and interpersonal skills by managing a team of their peers and guests</w:t>
      </w:r>
    </w:p>
    <w:p w14:paraId="1D96012C" w14:textId="77777777" w:rsidR="00D028B2" w:rsidRPr="0036174D" w:rsidRDefault="00D028B2" w:rsidP="00386DCA">
      <w:pPr>
        <w:spacing w:after="120" w:line="240" w:lineRule="auto"/>
        <w:ind w:left="426" w:right="260"/>
        <w:jc w:val="both"/>
        <w:rPr>
          <w:rFonts w:ascii="Arial" w:hAnsi="Arial" w:cs="Arial"/>
        </w:rPr>
      </w:pPr>
    </w:p>
    <w:p w14:paraId="1EB7C383" w14:textId="77777777" w:rsidR="009A2D37" w:rsidRPr="00302082" w:rsidRDefault="009A2D37" w:rsidP="00386DCA">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ECE68F0" w14:textId="10BB1421" w:rsidR="00736E70" w:rsidRDefault="00736E70" w:rsidP="00386DCA">
      <w:pPr>
        <w:spacing w:after="120" w:line="240" w:lineRule="auto"/>
        <w:ind w:left="426" w:right="260"/>
        <w:jc w:val="both"/>
        <w:rPr>
          <w:rFonts w:ascii="Arial" w:hAnsi="Arial" w:cs="Arial"/>
        </w:rPr>
      </w:pPr>
      <w:r w:rsidRPr="00736E70">
        <w:rPr>
          <w:rFonts w:ascii="Arial" w:hAnsi="Arial" w:cs="Arial"/>
        </w:rPr>
        <w:t>This module will allow students to gain knowledge of television production from the planning stage through to its execution. During the Autumn term they will learn the language of television, camera work, scripting, organising a production, how to pitch a segment for a broadcaster, filming, editing, organising a crew and directing a live TV programme.  They will then produce a TV segment in the genre of their choice (e.g. current affairs, music, arts, cooking etc) with support from their peers and academic staff.</w:t>
      </w:r>
    </w:p>
    <w:p w14:paraId="73FFEE1B" w14:textId="77777777" w:rsidR="00386DCA" w:rsidRPr="00736E70" w:rsidRDefault="00386DCA" w:rsidP="00386DCA">
      <w:pPr>
        <w:spacing w:after="120" w:line="240" w:lineRule="auto"/>
        <w:ind w:left="426" w:right="260"/>
        <w:jc w:val="both"/>
        <w:rPr>
          <w:rFonts w:ascii="Arial" w:hAnsi="Arial" w:cs="Arial"/>
        </w:rPr>
      </w:pPr>
    </w:p>
    <w:p w14:paraId="0ABC420E" w14:textId="77777777" w:rsidR="009A2D37" w:rsidRDefault="002A7F48" w:rsidP="00386DCA">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F12818" w14:textId="77777777" w:rsidR="00386DCA" w:rsidRPr="00386DCA" w:rsidRDefault="00386DCA" w:rsidP="00386DCA">
      <w:pPr>
        <w:spacing w:after="120" w:line="240" w:lineRule="auto"/>
        <w:ind w:left="426" w:right="260"/>
        <w:jc w:val="both"/>
        <w:rPr>
          <w:rFonts w:ascii="Arial" w:hAnsi="Arial" w:cs="Arial"/>
        </w:rPr>
      </w:pPr>
      <w:r w:rsidRPr="00386DCA">
        <w:rPr>
          <w:rFonts w:ascii="Arial" w:hAnsi="Arial" w:cs="Arial"/>
        </w:rPr>
        <w:t xml:space="preserve">The University is committed to ensuring that core reading materials are in accessible electronic format in line with the Kent Inclusive Practices. </w:t>
      </w:r>
    </w:p>
    <w:p w14:paraId="3F9C1EC0" w14:textId="77777777" w:rsidR="00386DCA" w:rsidRPr="00386DCA" w:rsidRDefault="00386DCA" w:rsidP="00386DCA">
      <w:pPr>
        <w:spacing w:after="120" w:line="240" w:lineRule="auto"/>
        <w:ind w:left="426" w:right="260"/>
        <w:jc w:val="both"/>
        <w:rPr>
          <w:rFonts w:ascii="Arial" w:hAnsi="Arial" w:cs="Arial"/>
        </w:rPr>
      </w:pPr>
      <w:r w:rsidRPr="00386DCA">
        <w:rPr>
          <w:rFonts w:ascii="Arial" w:hAnsi="Arial" w:cs="Arial"/>
        </w:rPr>
        <w:t xml:space="preserve">The most up to date reading list for each module can be found on the university's </w:t>
      </w:r>
      <w:hyperlink r:id="rId8" w:history="1">
        <w:r w:rsidRPr="00386DCA">
          <w:rPr>
            <w:rStyle w:val="Hyperlink"/>
            <w:rFonts w:ascii="Arial" w:hAnsi="Arial" w:cs="Arial"/>
            <w:bCs/>
          </w:rPr>
          <w:t>reading list pages</w:t>
        </w:r>
      </w:hyperlink>
      <w:r w:rsidRPr="00386DCA">
        <w:rPr>
          <w:rFonts w:ascii="Arial" w:hAnsi="Arial" w:cs="Arial"/>
        </w:rPr>
        <w:t>.</w:t>
      </w:r>
    </w:p>
    <w:p w14:paraId="1F939201" w14:textId="77777777" w:rsidR="009A2D37" w:rsidRPr="0036174D" w:rsidRDefault="009A2D37" w:rsidP="00386DCA">
      <w:pPr>
        <w:spacing w:after="120" w:line="240" w:lineRule="auto"/>
        <w:ind w:left="426" w:right="260"/>
        <w:jc w:val="both"/>
        <w:rPr>
          <w:rFonts w:ascii="Arial" w:hAnsi="Arial" w:cs="Arial"/>
        </w:rPr>
      </w:pPr>
    </w:p>
    <w:p w14:paraId="7B54F4B2" w14:textId="77777777" w:rsidR="009A2D37" w:rsidRPr="0036174D" w:rsidRDefault="009A2D37" w:rsidP="00386DCA">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1ABC35" w14:textId="569A493C" w:rsidR="00D05226" w:rsidRPr="00216C02" w:rsidRDefault="00D05226" w:rsidP="00386DCA">
      <w:pPr>
        <w:spacing w:after="120" w:line="240" w:lineRule="auto"/>
        <w:ind w:left="426" w:right="260"/>
        <w:jc w:val="both"/>
        <w:rPr>
          <w:rFonts w:ascii="Arial" w:hAnsi="Arial" w:cs="Arial"/>
          <w:bCs/>
          <w:iCs/>
        </w:rPr>
      </w:pPr>
      <w:r w:rsidRPr="00216C02">
        <w:rPr>
          <w:rFonts w:ascii="Arial" w:hAnsi="Arial" w:cs="Arial"/>
          <w:bCs/>
          <w:iCs/>
        </w:rPr>
        <w:t>Contact Hours: 30</w:t>
      </w:r>
    </w:p>
    <w:p w14:paraId="7FF73309" w14:textId="77777777" w:rsidR="00A05AE6" w:rsidRDefault="00D05226" w:rsidP="00386DCA">
      <w:pPr>
        <w:spacing w:after="120" w:line="240" w:lineRule="auto"/>
        <w:ind w:left="426" w:right="260"/>
        <w:jc w:val="both"/>
        <w:rPr>
          <w:rFonts w:ascii="Arial" w:hAnsi="Arial" w:cs="Arial"/>
          <w:bCs/>
          <w:iCs/>
        </w:rPr>
      </w:pPr>
      <w:r w:rsidRPr="00216C02">
        <w:rPr>
          <w:rFonts w:ascii="Arial" w:hAnsi="Arial" w:cs="Arial"/>
          <w:bCs/>
          <w:iCs/>
        </w:rPr>
        <w:t>Private Study Hours: 420</w:t>
      </w:r>
    </w:p>
    <w:p w14:paraId="15A81D09" w14:textId="00EEABE7" w:rsidR="00D05226" w:rsidRPr="00216C02" w:rsidRDefault="00A05AE6" w:rsidP="00386DCA">
      <w:pPr>
        <w:spacing w:after="120" w:line="240" w:lineRule="auto"/>
        <w:ind w:left="426" w:right="260"/>
        <w:jc w:val="both"/>
        <w:rPr>
          <w:rFonts w:ascii="Arial" w:hAnsi="Arial" w:cs="Arial"/>
          <w:bCs/>
          <w:iCs/>
        </w:rPr>
      </w:pPr>
      <w:r>
        <w:rPr>
          <w:rFonts w:ascii="Arial" w:hAnsi="Arial" w:cs="Arial"/>
          <w:bCs/>
          <w:iCs/>
        </w:rPr>
        <w:t>Total Hours: 450</w:t>
      </w:r>
      <w:r w:rsidR="00D05226" w:rsidRPr="00216C02">
        <w:rPr>
          <w:rFonts w:ascii="Arial" w:hAnsi="Arial" w:cs="Arial"/>
          <w:bCs/>
          <w:iCs/>
        </w:rPr>
        <w:t xml:space="preserve"> </w:t>
      </w:r>
    </w:p>
    <w:p w14:paraId="7A99A4F0" w14:textId="77777777" w:rsidR="0036174D" w:rsidRPr="0036174D" w:rsidRDefault="0036174D" w:rsidP="00386DCA">
      <w:pPr>
        <w:spacing w:after="120" w:line="240" w:lineRule="auto"/>
        <w:ind w:left="426" w:right="260"/>
        <w:jc w:val="both"/>
        <w:rPr>
          <w:rFonts w:ascii="Arial" w:hAnsi="Arial" w:cs="Arial"/>
          <w:iCs/>
        </w:rPr>
      </w:pPr>
    </w:p>
    <w:p w14:paraId="73598624" w14:textId="77777777" w:rsidR="00B9109B" w:rsidRPr="0036174D" w:rsidRDefault="00EF4933" w:rsidP="00386DCA">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36D555E8" w14:textId="5709340E" w:rsidR="00D05226" w:rsidRDefault="00386DCA" w:rsidP="00386DCA">
      <w:pPr>
        <w:pStyle w:val="ListParagraph"/>
        <w:ind w:left="426"/>
        <w:jc w:val="both"/>
        <w:rPr>
          <w:rFonts w:ascii="Arial" w:hAnsi="Arial" w:cs="Arial"/>
          <w:iCs/>
        </w:rPr>
      </w:pPr>
      <w:r>
        <w:rPr>
          <w:rFonts w:ascii="Arial" w:hAnsi="Arial" w:cs="Arial"/>
          <w:iCs/>
        </w:rPr>
        <w:t xml:space="preserve">13.1 </w:t>
      </w:r>
      <w:r w:rsidR="00D05226" w:rsidRPr="00C10810">
        <w:rPr>
          <w:rFonts w:ascii="Arial" w:hAnsi="Arial" w:cs="Arial"/>
          <w:iCs/>
          <w:u w:val="single"/>
        </w:rPr>
        <w:t>Main assessment methods:</w:t>
      </w:r>
    </w:p>
    <w:p w14:paraId="4A6142A4" w14:textId="6342256F" w:rsidR="00D05226" w:rsidRDefault="00D05226" w:rsidP="00386DCA">
      <w:pPr>
        <w:pStyle w:val="ListParagraph"/>
        <w:ind w:left="426"/>
        <w:jc w:val="both"/>
        <w:rPr>
          <w:rFonts w:ascii="Arial" w:hAnsi="Arial" w:cs="Arial"/>
          <w:iCs/>
        </w:rPr>
      </w:pPr>
    </w:p>
    <w:p w14:paraId="7BA30DC1" w14:textId="5C38F0F8" w:rsidR="00386DCA" w:rsidRPr="00C10810" w:rsidRDefault="00386DCA" w:rsidP="00386DCA">
      <w:pPr>
        <w:pStyle w:val="ListParagraph"/>
        <w:ind w:left="426"/>
        <w:jc w:val="both"/>
        <w:rPr>
          <w:rFonts w:ascii="Arial" w:hAnsi="Arial" w:cs="Arial"/>
          <w:b/>
          <w:bCs/>
          <w:iCs/>
        </w:rPr>
      </w:pPr>
      <w:r w:rsidRPr="00C10810">
        <w:rPr>
          <w:rFonts w:ascii="Arial" w:hAnsi="Arial" w:cs="Arial"/>
          <w:b/>
          <w:bCs/>
          <w:iCs/>
        </w:rPr>
        <w:t>100% coursework, comprising:</w:t>
      </w:r>
    </w:p>
    <w:p w14:paraId="4C7C1621" w14:textId="4779F084" w:rsidR="007E3C34" w:rsidRPr="00D05226" w:rsidRDefault="007E3C34" w:rsidP="00386DCA">
      <w:pPr>
        <w:pStyle w:val="ListParagraph"/>
        <w:ind w:left="426"/>
        <w:jc w:val="both"/>
        <w:rPr>
          <w:rFonts w:ascii="Arial" w:hAnsi="Arial" w:cs="Arial"/>
          <w:iCs/>
        </w:rPr>
      </w:pPr>
      <w:r w:rsidRPr="00D05226">
        <w:rPr>
          <w:rFonts w:ascii="Arial" w:hAnsi="Arial" w:cs="Arial"/>
          <w:iCs/>
        </w:rPr>
        <w:t>Project Pitch</w:t>
      </w:r>
      <w:r w:rsidR="00D05226" w:rsidRPr="00D05226">
        <w:rPr>
          <w:rFonts w:ascii="Arial" w:hAnsi="Arial" w:cs="Arial"/>
          <w:iCs/>
        </w:rPr>
        <w:t xml:space="preserve">: </w:t>
      </w:r>
      <w:r w:rsidR="00386DCA">
        <w:rPr>
          <w:rFonts w:ascii="Arial" w:hAnsi="Arial" w:cs="Arial"/>
          <w:iCs/>
        </w:rPr>
        <w:t xml:space="preserve">approx. </w:t>
      </w:r>
      <w:r w:rsidR="00D05226" w:rsidRPr="00D05226">
        <w:rPr>
          <w:rFonts w:ascii="Arial" w:hAnsi="Arial" w:cs="Arial"/>
          <w:iCs/>
        </w:rPr>
        <w:t>10 minutes</w:t>
      </w:r>
      <w:r w:rsidRPr="00D05226">
        <w:rPr>
          <w:rFonts w:ascii="Arial" w:hAnsi="Arial" w:cs="Arial"/>
          <w:iCs/>
        </w:rPr>
        <w:t xml:space="preserve"> </w:t>
      </w:r>
      <w:r w:rsidR="00386DCA">
        <w:rPr>
          <w:rFonts w:ascii="Arial" w:hAnsi="Arial" w:cs="Arial"/>
          <w:iCs/>
        </w:rPr>
        <w:t>(</w:t>
      </w:r>
      <w:r w:rsidRPr="00D05226">
        <w:rPr>
          <w:rFonts w:ascii="Arial" w:hAnsi="Arial" w:cs="Arial"/>
          <w:iCs/>
        </w:rPr>
        <w:t>10%</w:t>
      </w:r>
      <w:r w:rsidR="00386DCA">
        <w:rPr>
          <w:rFonts w:ascii="Arial" w:hAnsi="Arial" w:cs="Arial"/>
          <w:iCs/>
        </w:rPr>
        <w:t>)</w:t>
      </w:r>
      <w:r w:rsidRPr="00D05226">
        <w:rPr>
          <w:rFonts w:ascii="Arial" w:hAnsi="Arial" w:cs="Arial"/>
          <w:iCs/>
        </w:rPr>
        <w:t xml:space="preserve"> </w:t>
      </w:r>
    </w:p>
    <w:p w14:paraId="09E5868B" w14:textId="77F85DD5" w:rsidR="00D05226" w:rsidRPr="00216C02" w:rsidRDefault="007E3C34" w:rsidP="00386DCA">
      <w:pPr>
        <w:pStyle w:val="ListParagraph"/>
        <w:ind w:left="426"/>
        <w:jc w:val="both"/>
        <w:rPr>
          <w:rFonts w:ascii="Arial" w:hAnsi="Arial" w:cs="Arial"/>
          <w:iCs/>
        </w:rPr>
      </w:pPr>
      <w:r w:rsidRPr="00216C02">
        <w:rPr>
          <w:rFonts w:ascii="Arial" w:hAnsi="Arial" w:cs="Arial"/>
          <w:iCs/>
        </w:rPr>
        <w:t xml:space="preserve">Project </w:t>
      </w:r>
      <w:r w:rsidR="00D05226" w:rsidRPr="00216C02">
        <w:rPr>
          <w:rFonts w:ascii="Arial" w:hAnsi="Arial" w:cs="Arial"/>
          <w:iCs/>
        </w:rPr>
        <w:t>P</w:t>
      </w:r>
      <w:r w:rsidRPr="00216C02">
        <w:rPr>
          <w:rFonts w:ascii="Arial" w:hAnsi="Arial" w:cs="Arial"/>
          <w:iCs/>
        </w:rPr>
        <w:t xml:space="preserve">lan and </w:t>
      </w:r>
      <w:r w:rsidR="00D05226" w:rsidRPr="00216C02">
        <w:rPr>
          <w:rFonts w:ascii="Arial" w:hAnsi="Arial" w:cs="Arial"/>
          <w:iCs/>
        </w:rPr>
        <w:t>S</w:t>
      </w:r>
      <w:r w:rsidRPr="00216C02">
        <w:rPr>
          <w:rFonts w:ascii="Arial" w:hAnsi="Arial" w:cs="Arial"/>
          <w:iCs/>
        </w:rPr>
        <w:t>tructure</w:t>
      </w:r>
      <w:r w:rsidR="00D05226" w:rsidRPr="00216C02">
        <w:rPr>
          <w:rFonts w:ascii="Arial" w:hAnsi="Arial" w:cs="Arial"/>
          <w:iCs/>
        </w:rPr>
        <w:t>: At least 5 pages A4</w:t>
      </w:r>
      <w:r w:rsidRPr="00216C02">
        <w:rPr>
          <w:rFonts w:ascii="Arial" w:hAnsi="Arial" w:cs="Arial"/>
          <w:iCs/>
        </w:rPr>
        <w:t xml:space="preserve"> </w:t>
      </w:r>
      <w:r w:rsidR="00386DCA">
        <w:rPr>
          <w:rFonts w:ascii="Arial" w:hAnsi="Arial" w:cs="Arial"/>
          <w:iCs/>
        </w:rPr>
        <w:t>(</w:t>
      </w:r>
      <w:r w:rsidRPr="00216C02">
        <w:rPr>
          <w:rFonts w:ascii="Arial" w:hAnsi="Arial" w:cs="Arial"/>
          <w:iCs/>
        </w:rPr>
        <w:t>15%</w:t>
      </w:r>
      <w:r w:rsidR="00386DCA">
        <w:rPr>
          <w:rFonts w:ascii="Arial" w:hAnsi="Arial" w:cs="Arial"/>
          <w:iCs/>
        </w:rPr>
        <w:t>)</w:t>
      </w:r>
      <w:r w:rsidRPr="00216C02">
        <w:rPr>
          <w:rFonts w:ascii="Arial" w:hAnsi="Arial" w:cs="Arial"/>
          <w:iCs/>
        </w:rPr>
        <w:t xml:space="preserve"> </w:t>
      </w:r>
    </w:p>
    <w:p w14:paraId="498E4CB4" w14:textId="73D7CE74" w:rsidR="0036174D" w:rsidRPr="00216C02" w:rsidRDefault="007E3C34" w:rsidP="00386DCA">
      <w:pPr>
        <w:pStyle w:val="ListParagraph"/>
        <w:ind w:left="426"/>
        <w:jc w:val="both"/>
        <w:rPr>
          <w:rFonts w:ascii="Arial" w:hAnsi="Arial" w:cs="Arial"/>
          <w:iCs/>
        </w:rPr>
      </w:pPr>
      <w:r w:rsidRPr="00216C02">
        <w:rPr>
          <w:rFonts w:ascii="Arial" w:hAnsi="Arial" w:cs="Arial"/>
          <w:iCs/>
        </w:rPr>
        <w:t>Final Project</w:t>
      </w:r>
      <w:r w:rsidR="00D05226" w:rsidRPr="00216C02">
        <w:rPr>
          <w:rFonts w:ascii="Arial" w:hAnsi="Arial" w:cs="Arial"/>
          <w:iCs/>
        </w:rPr>
        <w:t>: Two 12</w:t>
      </w:r>
      <w:r w:rsidR="00386DCA">
        <w:rPr>
          <w:rFonts w:ascii="Arial" w:hAnsi="Arial" w:cs="Arial"/>
          <w:iCs/>
        </w:rPr>
        <w:t>-</w:t>
      </w:r>
      <w:r w:rsidR="00D05226" w:rsidRPr="00216C02">
        <w:rPr>
          <w:rFonts w:ascii="Arial" w:hAnsi="Arial" w:cs="Arial"/>
          <w:iCs/>
        </w:rPr>
        <w:t xml:space="preserve">minute </w:t>
      </w:r>
      <w:r w:rsidR="00386DCA">
        <w:rPr>
          <w:rFonts w:ascii="Arial" w:hAnsi="Arial" w:cs="Arial"/>
          <w:iCs/>
        </w:rPr>
        <w:t xml:space="preserve">(approx.) </w:t>
      </w:r>
      <w:r w:rsidR="00D05226" w:rsidRPr="00216C02">
        <w:rPr>
          <w:rFonts w:ascii="Arial" w:hAnsi="Arial" w:cs="Arial"/>
          <w:iCs/>
        </w:rPr>
        <w:t>TV segments</w:t>
      </w:r>
      <w:r w:rsidRPr="00216C02">
        <w:rPr>
          <w:rFonts w:ascii="Arial" w:hAnsi="Arial" w:cs="Arial"/>
          <w:iCs/>
        </w:rPr>
        <w:t xml:space="preserve"> </w:t>
      </w:r>
      <w:r w:rsidR="00386DCA">
        <w:rPr>
          <w:rFonts w:ascii="Arial" w:hAnsi="Arial" w:cs="Arial"/>
          <w:iCs/>
        </w:rPr>
        <w:t>(</w:t>
      </w:r>
      <w:r w:rsidRPr="00216C02">
        <w:rPr>
          <w:rFonts w:ascii="Arial" w:hAnsi="Arial" w:cs="Arial"/>
          <w:iCs/>
        </w:rPr>
        <w:t>75%</w:t>
      </w:r>
      <w:r w:rsidR="00386DCA">
        <w:rPr>
          <w:rFonts w:ascii="Arial" w:hAnsi="Arial" w:cs="Arial"/>
          <w:iCs/>
        </w:rPr>
        <w:t>)</w:t>
      </w:r>
      <w:r w:rsidR="00D46862">
        <w:rPr>
          <w:rFonts w:ascii="Arial" w:hAnsi="Arial" w:cs="Arial"/>
          <w:iCs/>
        </w:rPr>
        <w:t xml:space="preserve"> *</w:t>
      </w:r>
    </w:p>
    <w:p w14:paraId="6365F415" w14:textId="53FFD39E" w:rsidR="00D05226" w:rsidRDefault="00D05226" w:rsidP="00386DCA">
      <w:pPr>
        <w:pStyle w:val="ListParagraph"/>
        <w:ind w:left="426"/>
        <w:jc w:val="both"/>
        <w:rPr>
          <w:rFonts w:ascii="Arial" w:hAnsi="Arial" w:cs="Arial"/>
          <w:iCs/>
        </w:rPr>
      </w:pPr>
    </w:p>
    <w:p w14:paraId="18664192" w14:textId="476B1278" w:rsidR="00D46862" w:rsidRPr="00AF7576" w:rsidRDefault="00D46862" w:rsidP="00386DCA">
      <w:pPr>
        <w:pStyle w:val="ListParagraph"/>
        <w:ind w:left="426"/>
        <w:jc w:val="both"/>
        <w:rPr>
          <w:rFonts w:ascii="Arial" w:hAnsi="Arial" w:cs="Arial"/>
          <w:b/>
          <w:bCs/>
          <w:iCs/>
        </w:rPr>
      </w:pPr>
      <w:r w:rsidRPr="00AF7576">
        <w:rPr>
          <w:rFonts w:ascii="Arial" w:hAnsi="Arial" w:cs="Arial"/>
          <w:b/>
          <w:bCs/>
          <w:iCs/>
        </w:rPr>
        <w:t>* Students must pass the final project to pass the module</w:t>
      </w:r>
    </w:p>
    <w:p w14:paraId="2136C573" w14:textId="77777777" w:rsidR="00D46862" w:rsidRDefault="00D46862" w:rsidP="00386DCA">
      <w:pPr>
        <w:pStyle w:val="ListParagraph"/>
        <w:ind w:left="426"/>
        <w:jc w:val="both"/>
        <w:rPr>
          <w:rFonts w:ascii="Arial" w:hAnsi="Arial" w:cs="Arial"/>
          <w:iCs/>
        </w:rPr>
      </w:pPr>
    </w:p>
    <w:p w14:paraId="7321749F" w14:textId="6AE980B8" w:rsidR="006454A0" w:rsidRPr="00C10810" w:rsidRDefault="00386DCA" w:rsidP="00386DCA">
      <w:pPr>
        <w:pStyle w:val="ListParagraph"/>
        <w:ind w:left="426"/>
        <w:jc w:val="both"/>
        <w:rPr>
          <w:rFonts w:ascii="Arial" w:hAnsi="Arial" w:cs="Arial"/>
          <w:iCs/>
          <w:u w:val="single"/>
        </w:rPr>
      </w:pPr>
      <w:r>
        <w:rPr>
          <w:rFonts w:ascii="Arial" w:hAnsi="Arial" w:cs="Arial"/>
          <w:iCs/>
        </w:rPr>
        <w:t xml:space="preserve">13.2 </w:t>
      </w:r>
      <w:r w:rsidR="00D05226" w:rsidRPr="00C10810">
        <w:rPr>
          <w:rFonts w:ascii="Arial" w:hAnsi="Arial" w:cs="Arial"/>
          <w:iCs/>
          <w:u w:val="single"/>
        </w:rPr>
        <w:t>Reassessment methods:</w:t>
      </w:r>
    </w:p>
    <w:p w14:paraId="6C6F59D0" w14:textId="0B941FDA" w:rsidR="00D05226" w:rsidRPr="00696FF5" w:rsidRDefault="00443E46" w:rsidP="00386DCA">
      <w:pPr>
        <w:tabs>
          <w:tab w:val="left" w:pos="709"/>
        </w:tabs>
        <w:spacing w:after="120" w:line="240" w:lineRule="auto"/>
        <w:ind w:left="426" w:right="260"/>
        <w:jc w:val="both"/>
        <w:rPr>
          <w:rFonts w:ascii="Arial" w:hAnsi="Arial" w:cs="Arial"/>
          <w:i/>
          <w:iCs/>
        </w:rPr>
      </w:pPr>
      <w:r>
        <w:rPr>
          <w:rFonts w:ascii="Arial" w:hAnsi="Arial" w:cs="Arial"/>
          <w:iCs/>
        </w:rPr>
        <w:t>Reassessment will be on a like-for-like basis. Students will have the opportunity to resubmit their two TV segments</w:t>
      </w:r>
      <w:r w:rsidR="00F03AE9">
        <w:rPr>
          <w:rFonts w:ascii="Arial" w:hAnsi="Arial" w:cs="Arial"/>
          <w:iCs/>
        </w:rPr>
        <w:t xml:space="preserve"> with additional filming/editing.</w:t>
      </w:r>
      <w:r>
        <w:rPr>
          <w:rFonts w:ascii="Arial" w:hAnsi="Arial" w:cs="Arial"/>
          <w:iCs/>
        </w:rPr>
        <w:t xml:space="preserve"> </w:t>
      </w:r>
      <w:r w:rsidR="00D05226">
        <w:rPr>
          <w:rFonts w:ascii="Arial" w:hAnsi="Arial" w:cs="Arial"/>
          <w:i/>
          <w:iCs/>
        </w:rPr>
        <w:t xml:space="preserve"> </w:t>
      </w:r>
    </w:p>
    <w:p w14:paraId="590A4137" w14:textId="77777777" w:rsidR="007E3C34" w:rsidRPr="0036174D" w:rsidRDefault="007E3C34" w:rsidP="00386DCA">
      <w:pPr>
        <w:pStyle w:val="ListParagraph"/>
        <w:spacing w:after="120"/>
        <w:contextualSpacing w:val="0"/>
        <w:jc w:val="both"/>
        <w:rPr>
          <w:rFonts w:ascii="Arial" w:hAnsi="Arial" w:cs="Arial"/>
          <w:iCs/>
        </w:rPr>
      </w:pPr>
    </w:p>
    <w:p w14:paraId="7974B44B" w14:textId="1E17D320" w:rsidR="00274ED7" w:rsidRDefault="006F3F8B" w:rsidP="00386DCA">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A05AE6">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0D358EDF" w14:textId="77777777" w:rsidR="00723364" w:rsidRPr="00D50113" w:rsidRDefault="00723364" w:rsidP="00386DCA">
      <w:pPr>
        <w:spacing w:after="120" w:line="240" w:lineRule="auto"/>
        <w:ind w:right="260"/>
        <w:jc w:val="both"/>
        <w:rPr>
          <w:rFonts w:ascii="Arial" w:hAnsi="Arial" w:cs="Arial"/>
          <w:b/>
          <w:iCs/>
        </w:rPr>
      </w:pPr>
    </w:p>
    <w:tbl>
      <w:tblPr>
        <w:tblStyle w:val="TableGrid"/>
        <w:tblW w:w="73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33"/>
      </w:tblGrid>
      <w:tr w:rsidR="00D46862" w:rsidRPr="00302082" w14:paraId="3EAD4183" w14:textId="77777777" w:rsidTr="00AF7576">
        <w:trPr>
          <w:jc w:val="center"/>
        </w:trPr>
        <w:tc>
          <w:tcPr>
            <w:tcW w:w="1730" w:type="dxa"/>
            <w:shd w:val="clear" w:color="auto" w:fill="D9D9D9" w:themeFill="background1" w:themeFillShade="D9"/>
          </w:tcPr>
          <w:p w14:paraId="5AB6AA98" w14:textId="77777777" w:rsidR="00D46862" w:rsidRPr="00A05AE6" w:rsidRDefault="00D46862" w:rsidP="00386DCA">
            <w:pPr>
              <w:spacing w:after="120"/>
              <w:ind w:left="33"/>
              <w:jc w:val="both"/>
              <w:rPr>
                <w:rFonts w:ascii="Arial" w:hAnsi="Arial" w:cs="Arial"/>
                <w:b/>
              </w:rPr>
            </w:pPr>
            <w:r w:rsidRPr="00A05AE6">
              <w:rPr>
                <w:rFonts w:ascii="Arial" w:hAnsi="Arial" w:cs="Arial"/>
                <w:b/>
              </w:rPr>
              <w:lastRenderedPageBreak/>
              <w:t>Module learning outcome</w:t>
            </w:r>
          </w:p>
        </w:tc>
        <w:tc>
          <w:tcPr>
            <w:tcW w:w="567" w:type="dxa"/>
          </w:tcPr>
          <w:p w14:paraId="307CF274" w14:textId="77777777" w:rsidR="00D46862" w:rsidRPr="00C10810" w:rsidRDefault="00D46862" w:rsidP="00C10810">
            <w:pPr>
              <w:spacing w:after="120"/>
              <w:jc w:val="center"/>
              <w:rPr>
                <w:rFonts w:ascii="Arial" w:hAnsi="Arial" w:cs="Arial"/>
                <w:iCs/>
              </w:rPr>
            </w:pPr>
            <w:r w:rsidRPr="00C10810">
              <w:rPr>
                <w:rFonts w:ascii="Arial" w:hAnsi="Arial" w:cs="Arial"/>
                <w:iCs/>
              </w:rPr>
              <w:t>8.1</w:t>
            </w:r>
          </w:p>
        </w:tc>
        <w:tc>
          <w:tcPr>
            <w:tcW w:w="567" w:type="dxa"/>
          </w:tcPr>
          <w:p w14:paraId="446E0F47" w14:textId="77777777" w:rsidR="00D46862" w:rsidRPr="00C10810" w:rsidRDefault="00D46862" w:rsidP="00C10810">
            <w:pPr>
              <w:spacing w:after="120"/>
              <w:jc w:val="center"/>
              <w:rPr>
                <w:rFonts w:ascii="Arial" w:hAnsi="Arial" w:cs="Arial"/>
                <w:iCs/>
              </w:rPr>
            </w:pPr>
            <w:r w:rsidRPr="00C10810">
              <w:rPr>
                <w:rFonts w:ascii="Arial" w:hAnsi="Arial" w:cs="Arial"/>
                <w:iCs/>
              </w:rPr>
              <w:t>8.2</w:t>
            </w:r>
          </w:p>
        </w:tc>
        <w:tc>
          <w:tcPr>
            <w:tcW w:w="567" w:type="dxa"/>
          </w:tcPr>
          <w:p w14:paraId="4D4CE70A" w14:textId="77777777" w:rsidR="00D46862" w:rsidRPr="00C10810" w:rsidRDefault="00D46862" w:rsidP="00C10810">
            <w:pPr>
              <w:spacing w:after="120"/>
              <w:jc w:val="center"/>
              <w:rPr>
                <w:rFonts w:ascii="Arial" w:hAnsi="Arial" w:cs="Arial"/>
                <w:iCs/>
              </w:rPr>
            </w:pPr>
            <w:r w:rsidRPr="00C10810">
              <w:rPr>
                <w:rFonts w:ascii="Arial" w:hAnsi="Arial" w:cs="Arial"/>
                <w:iCs/>
              </w:rPr>
              <w:t>8.3</w:t>
            </w:r>
          </w:p>
        </w:tc>
        <w:tc>
          <w:tcPr>
            <w:tcW w:w="567" w:type="dxa"/>
          </w:tcPr>
          <w:p w14:paraId="1A485914" w14:textId="77777777" w:rsidR="00D46862" w:rsidRPr="00C10810" w:rsidRDefault="00D46862" w:rsidP="00C10810">
            <w:pPr>
              <w:spacing w:after="120"/>
              <w:jc w:val="center"/>
              <w:rPr>
                <w:rFonts w:ascii="Arial" w:hAnsi="Arial" w:cs="Arial"/>
                <w:iCs/>
              </w:rPr>
            </w:pPr>
            <w:r w:rsidRPr="00C10810">
              <w:rPr>
                <w:rFonts w:ascii="Arial" w:hAnsi="Arial" w:cs="Arial"/>
                <w:iCs/>
              </w:rPr>
              <w:t>8.4</w:t>
            </w:r>
          </w:p>
        </w:tc>
        <w:tc>
          <w:tcPr>
            <w:tcW w:w="567" w:type="dxa"/>
          </w:tcPr>
          <w:p w14:paraId="648E2410" w14:textId="77777777" w:rsidR="00D46862" w:rsidRPr="00C10810" w:rsidRDefault="00D46862" w:rsidP="00C10810">
            <w:pPr>
              <w:spacing w:after="120"/>
              <w:jc w:val="center"/>
              <w:rPr>
                <w:rFonts w:ascii="Arial" w:hAnsi="Arial" w:cs="Arial"/>
                <w:iCs/>
              </w:rPr>
            </w:pPr>
            <w:r w:rsidRPr="00C10810">
              <w:rPr>
                <w:rFonts w:ascii="Arial" w:hAnsi="Arial" w:cs="Arial"/>
                <w:iCs/>
              </w:rPr>
              <w:t>8.5</w:t>
            </w:r>
          </w:p>
        </w:tc>
        <w:tc>
          <w:tcPr>
            <w:tcW w:w="567" w:type="dxa"/>
          </w:tcPr>
          <w:p w14:paraId="3C0A64D0" w14:textId="77777777" w:rsidR="00D46862" w:rsidRPr="00C10810" w:rsidRDefault="00D46862" w:rsidP="00C10810">
            <w:pPr>
              <w:spacing w:after="120"/>
              <w:jc w:val="center"/>
              <w:rPr>
                <w:rFonts w:ascii="Arial" w:hAnsi="Arial" w:cs="Arial"/>
                <w:iCs/>
              </w:rPr>
            </w:pPr>
            <w:r w:rsidRPr="00C10810">
              <w:rPr>
                <w:rFonts w:ascii="Arial" w:hAnsi="Arial" w:cs="Arial"/>
                <w:iCs/>
              </w:rPr>
              <w:t>8.6</w:t>
            </w:r>
          </w:p>
        </w:tc>
        <w:tc>
          <w:tcPr>
            <w:tcW w:w="567" w:type="dxa"/>
          </w:tcPr>
          <w:p w14:paraId="05078369" w14:textId="02F01798" w:rsidR="00D46862" w:rsidRPr="00C10810" w:rsidRDefault="00D46862" w:rsidP="00C10810">
            <w:pPr>
              <w:spacing w:after="120"/>
              <w:jc w:val="center"/>
              <w:rPr>
                <w:rFonts w:ascii="Arial" w:hAnsi="Arial" w:cs="Arial"/>
                <w:iCs/>
              </w:rPr>
            </w:pPr>
            <w:r w:rsidRPr="00C10810">
              <w:rPr>
                <w:rFonts w:ascii="Arial" w:hAnsi="Arial" w:cs="Arial"/>
                <w:iCs/>
              </w:rPr>
              <w:t>8.7</w:t>
            </w:r>
          </w:p>
        </w:tc>
        <w:tc>
          <w:tcPr>
            <w:tcW w:w="567" w:type="dxa"/>
          </w:tcPr>
          <w:p w14:paraId="6B483EF4" w14:textId="77777777" w:rsidR="00D46862" w:rsidRPr="00C10810" w:rsidRDefault="00D46862" w:rsidP="00C10810">
            <w:pPr>
              <w:spacing w:after="120"/>
              <w:jc w:val="center"/>
              <w:rPr>
                <w:rFonts w:ascii="Arial" w:hAnsi="Arial" w:cs="Arial"/>
                <w:iCs/>
              </w:rPr>
            </w:pPr>
            <w:r w:rsidRPr="00C10810">
              <w:rPr>
                <w:rFonts w:ascii="Arial" w:hAnsi="Arial" w:cs="Arial"/>
                <w:iCs/>
              </w:rPr>
              <w:t>9.1</w:t>
            </w:r>
          </w:p>
        </w:tc>
        <w:tc>
          <w:tcPr>
            <w:tcW w:w="567" w:type="dxa"/>
          </w:tcPr>
          <w:p w14:paraId="2AB1325B" w14:textId="39183AD1" w:rsidR="00D46862" w:rsidRPr="00C10810" w:rsidRDefault="00D46862" w:rsidP="00C10810">
            <w:pPr>
              <w:spacing w:after="120"/>
              <w:jc w:val="center"/>
              <w:rPr>
                <w:rFonts w:ascii="Arial" w:hAnsi="Arial" w:cs="Arial"/>
                <w:iCs/>
              </w:rPr>
            </w:pPr>
            <w:r w:rsidRPr="00C10810">
              <w:rPr>
                <w:rFonts w:ascii="Arial" w:hAnsi="Arial" w:cs="Arial"/>
                <w:iCs/>
              </w:rPr>
              <w:t>9.</w:t>
            </w:r>
            <w:r>
              <w:rPr>
                <w:rFonts w:ascii="Arial" w:hAnsi="Arial" w:cs="Arial"/>
                <w:iCs/>
              </w:rPr>
              <w:t>2</w:t>
            </w:r>
          </w:p>
        </w:tc>
        <w:tc>
          <w:tcPr>
            <w:tcW w:w="533" w:type="dxa"/>
          </w:tcPr>
          <w:p w14:paraId="04FED13A" w14:textId="7195355F" w:rsidR="00D46862" w:rsidRPr="00C10810" w:rsidRDefault="00D46862" w:rsidP="00C10810">
            <w:pPr>
              <w:spacing w:after="120"/>
              <w:jc w:val="center"/>
              <w:rPr>
                <w:rFonts w:ascii="Arial" w:hAnsi="Arial" w:cs="Arial"/>
                <w:iCs/>
              </w:rPr>
            </w:pPr>
            <w:r w:rsidRPr="00C10810">
              <w:rPr>
                <w:rFonts w:ascii="Arial" w:hAnsi="Arial" w:cs="Arial"/>
                <w:iCs/>
              </w:rPr>
              <w:t>9.</w:t>
            </w:r>
            <w:r>
              <w:rPr>
                <w:rFonts w:ascii="Arial" w:hAnsi="Arial" w:cs="Arial"/>
                <w:iCs/>
              </w:rPr>
              <w:t>3</w:t>
            </w:r>
          </w:p>
        </w:tc>
      </w:tr>
      <w:tr w:rsidR="00D46862" w:rsidRPr="00302082" w14:paraId="5260BFA5" w14:textId="77777777" w:rsidTr="00AF7576">
        <w:trPr>
          <w:jc w:val="center"/>
        </w:trPr>
        <w:tc>
          <w:tcPr>
            <w:tcW w:w="1730" w:type="dxa"/>
            <w:shd w:val="clear" w:color="auto" w:fill="D9D9D9" w:themeFill="background1" w:themeFillShade="D9"/>
          </w:tcPr>
          <w:p w14:paraId="17B71536" w14:textId="77777777" w:rsidR="00D46862" w:rsidRPr="00A05AE6" w:rsidRDefault="00D46862" w:rsidP="00386DCA">
            <w:pPr>
              <w:spacing w:after="120"/>
              <w:jc w:val="both"/>
              <w:rPr>
                <w:rFonts w:ascii="Arial" w:hAnsi="Arial" w:cs="Arial"/>
                <w:b/>
              </w:rPr>
            </w:pPr>
            <w:r w:rsidRPr="00A05AE6">
              <w:rPr>
                <w:rFonts w:ascii="Arial" w:hAnsi="Arial" w:cs="Arial"/>
                <w:b/>
              </w:rPr>
              <w:t>Learning/ teaching method</w:t>
            </w:r>
          </w:p>
        </w:tc>
        <w:tc>
          <w:tcPr>
            <w:tcW w:w="567" w:type="dxa"/>
          </w:tcPr>
          <w:p w14:paraId="7BDE27F0" w14:textId="77777777" w:rsidR="00D46862" w:rsidRPr="00AF7576" w:rsidRDefault="00D46862" w:rsidP="00AF7576">
            <w:pPr>
              <w:spacing w:after="120"/>
              <w:jc w:val="center"/>
              <w:rPr>
                <w:rFonts w:ascii="Arial" w:hAnsi="Arial" w:cs="Arial"/>
                <w:iCs/>
              </w:rPr>
            </w:pPr>
          </w:p>
        </w:tc>
        <w:tc>
          <w:tcPr>
            <w:tcW w:w="567" w:type="dxa"/>
          </w:tcPr>
          <w:p w14:paraId="14AF2D08" w14:textId="77777777" w:rsidR="00D46862" w:rsidRPr="00AF7576" w:rsidRDefault="00D46862" w:rsidP="00AF7576">
            <w:pPr>
              <w:spacing w:after="120"/>
              <w:jc w:val="center"/>
              <w:rPr>
                <w:rFonts w:ascii="Arial" w:hAnsi="Arial" w:cs="Arial"/>
                <w:iCs/>
              </w:rPr>
            </w:pPr>
          </w:p>
        </w:tc>
        <w:tc>
          <w:tcPr>
            <w:tcW w:w="567" w:type="dxa"/>
          </w:tcPr>
          <w:p w14:paraId="1F5F55B7" w14:textId="77777777" w:rsidR="00D46862" w:rsidRPr="00AF7576" w:rsidRDefault="00D46862" w:rsidP="00AF7576">
            <w:pPr>
              <w:spacing w:after="120"/>
              <w:jc w:val="center"/>
              <w:rPr>
                <w:rFonts w:ascii="Arial" w:hAnsi="Arial" w:cs="Arial"/>
                <w:iCs/>
              </w:rPr>
            </w:pPr>
          </w:p>
        </w:tc>
        <w:tc>
          <w:tcPr>
            <w:tcW w:w="567" w:type="dxa"/>
          </w:tcPr>
          <w:p w14:paraId="2767FDBC" w14:textId="77777777" w:rsidR="00D46862" w:rsidRPr="00AF7576" w:rsidRDefault="00D46862" w:rsidP="00AF7576">
            <w:pPr>
              <w:spacing w:after="120"/>
              <w:jc w:val="center"/>
              <w:rPr>
                <w:rFonts w:ascii="Arial" w:hAnsi="Arial" w:cs="Arial"/>
                <w:iCs/>
              </w:rPr>
            </w:pPr>
          </w:p>
        </w:tc>
        <w:tc>
          <w:tcPr>
            <w:tcW w:w="567" w:type="dxa"/>
          </w:tcPr>
          <w:p w14:paraId="5B7DEE3C" w14:textId="77777777" w:rsidR="00D46862" w:rsidRPr="00AF7576" w:rsidRDefault="00D46862" w:rsidP="00AF7576">
            <w:pPr>
              <w:spacing w:after="120"/>
              <w:jc w:val="center"/>
              <w:rPr>
                <w:rFonts w:ascii="Arial" w:hAnsi="Arial" w:cs="Arial"/>
                <w:iCs/>
              </w:rPr>
            </w:pPr>
          </w:p>
        </w:tc>
        <w:tc>
          <w:tcPr>
            <w:tcW w:w="567" w:type="dxa"/>
          </w:tcPr>
          <w:p w14:paraId="092964F1" w14:textId="77777777" w:rsidR="00D46862" w:rsidRPr="00AF7576" w:rsidRDefault="00D46862" w:rsidP="00AF7576">
            <w:pPr>
              <w:spacing w:after="120"/>
              <w:jc w:val="center"/>
              <w:rPr>
                <w:rFonts w:ascii="Arial" w:hAnsi="Arial" w:cs="Arial"/>
                <w:iCs/>
              </w:rPr>
            </w:pPr>
          </w:p>
        </w:tc>
        <w:tc>
          <w:tcPr>
            <w:tcW w:w="567" w:type="dxa"/>
          </w:tcPr>
          <w:p w14:paraId="65DB1299" w14:textId="77777777" w:rsidR="00D46862" w:rsidRPr="00AF7576" w:rsidRDefault="00D46862" w:rsidP="00AF7576">
            <w:pPr>
              <w:spacing w:after="120"/>
              <w:jc w:val="center"/>
              <w:rPr>
                <w:rFonts w:ascii="Arial" w:hAnsi="Arial" w:cs="Arial"/>
                <w:iCs/>
              </w:rPr>
            </w:pPr>
          </w:p>
        </w:tc>
        <w:tc>
          <w:tcPr>
            <w:tcW w:w="567" w:type="dxa"/>
          </w:tcPr>
          <w:p w14:paraId="18BB7CDA" w14:textId="77777777" w:rsidR="00D46862" w:rsidRPr="00AF7576" w:rsidRDefault="00D46862" w:rsidP="00AF7576">
            <w:pPr>
              <w:spacing w:after="120"/>
              <w:jc w:val="center"/>
              <w:rPr>
                <w:rFonts w:ascii="Arial" w:hAnsi="Arial" w:cs="Arial"/>
                <w:iCs/>
              </w:rPr>
            </w:pPr>
          </w:p>
        </w:tc>
        <w:tc>
          <w:tcPr>
            <w:tcW w:w="567" w:type="dxa"/>
          </w:tcPr>
          <w:p w14:paraId="148EE988" w14:textId="77777777" w:rsidR="00D46862" w:rsidRPr="00AF7576" w:rsidRDefault="00D46862" w:rsidP="00AF7576">
            <w:pPr>
              <w:spacing w:after="120"/>
              <w:jc w:val="center"/>
              <w:rPr>
                <w:rFonts w:ascii="Arial" w:hAnsi="Arial" w:cs="Arial"/>
                <w:iCs/>
              </w:rPr>
            </w:pPr>
          </w:p>
        </w:tc>
        <w:tc>
          <w:tcPr>
            <w:tcW w:w="533" w:type="dxa"/>
          </w:tcPr>
          <w:p w14:paraId="5FDA3CF0" w14:textId="77777777" w:rsidR="00D46862" w:rsidRPr="00AF7576" w:rsidRDefault="00D46862" w:rsidP="00AF7576">
            <w:pPr>
              <w:spacing w:after="120"/>
              <w:jc w:val="center"/>
              <w:rPr>
                <w:rFonts w:ascii="Arial" w:hAnsi="Arial" w:cs="Arial"/>
                <w:iCs/>
              </w:rPr>
            </w:pPr>
          </w:p>
        </w:tc>
      </w:tr>
      <w:tr w:rsidR="00D46862" w:rsidRPr="00302082" w14:paraId="2163703E" w14:textId="77777777" w:rsidTr="00AF7576">
        <w:trPr>
          <w:jc w:val="center"/>
        </w:trPr>
        <w:tc>
          <w:tcPr>
            <w:tcW w:w="1730" w:type="dxa"/>
          </w:tcPr>
          <w:p w14:paraId="64A4EB77" w14:textId="77777777" w:rsidR="00D46862" w:rsidRPr="00A05AE6" w:rsidRDefault="00D46862" w:rsidP="00386DCA">
            <w:pPr>
              <w:spacing w:after="120"/>
              <w:jc w:val="both"/>
              <w:rPr>
                <w:rFonts w:ascii="Arial" w:hAnsi="Arial" w:cs="Arial"/>
                <w:b/>
              </w:rPr>
            </w:pPr>
            <w:r w:rsidRPr="00A05AE6">
              <w:rPr>
                <w:rFonts w:ascii="Arial" w:hAnsi="Arial" w:cs="Arial"/>
                <w:b/>
              </w:rPr>
              <w:t>Private Study</w:t>
            </w:r>
          </w:p>
        </w:tc>
        <w:tc>
          <w:tcPr>
            <w:tcW w:w="567" w:type="dxa"/>
          </w:tcPr>
          <w:p w14:paraId="213B826B" w14:textId="77777777" w:rsidR="00D46862" w:rsidRPr="00AF7576" w:rsidRDefault="00D46862" w:rsidP="00AF7576">
            <w:pPr>
              <w:spacing w:after="120"/>
              <w:jc w:val="center"/>
              <w:rPr>
                <w:rFonts w:ascii="Arial" w:hAnsi="Arial" w:cs="Arial"/>
                <w:iCs/>
              </w:rPr>
            </w:pPr>
          </w:p>
        </w:tc>
        <w:tc>
          <w:tcPr>
            <w:tcW w:w="567" w:type="dxa"/>
          </w:tcPr>
          <w:p w14:paraId="0306FEE5" w14:textId="77777777" w:rsidR="00D46862" w:rsidRPr="00AF7576" w:rsidRDefault="00D46862" w:rsidP="00AF7576">
            <w:pPr>
              <w:spacing w:after="120"/>
              <w:jc w:val="center"/>
              <w:rPr>
                <w:rFonts w:ascii="Arial" w:hAnsi="Arial" w:cs="Arial"/>
                <w:iCs/>
              </w:rPr>
            </w:pPr>
          </w:p>
        </w:tc>
        <w:tc>
          <w:tcPr>
            <w:tcW w:w="567" w:type="dxa"/>
          </w:tcPr>
          <w:p w14:paraId="3E6D3743" w14:textId="77777777" w:rsidR="00D46862" w:rsidRPr="00AF7576" w:rsidRDefault="00D46862" w:rsidP="00AF7576">
            <w:pPr>
              <w:spacing w:after="120"/>
              <w:jc w:val="center"/>
              <w:rPr>
                <w:rFonts w:ascii="Arial" w:hAnsi="Arial" w:cs="Arial"/>
                <w:iCs/>
              </w:rPr>
            </w:pPr>
          </w:p>
        </w:tc>
        <w:tc>
          <w:tcPr>
            <w:tcW w:w="567" w:type="dxa"/>
          </w:tcPr>
          <w:p w14:paraId="7EEDD54A" w14:textId="77777777" w:rsidR="00D46862" w:rsidRPr="00AF7576" w:rsidRDefault="00D46862" w:rsidP="00AF7576">
            <w:pPr>
              <w:spacing w:after="120"/>
              <w:jc w:val="center"/>
              <w:rPr>
                <w:rFonts w:ascii="Arial" w:hAnsi="Arial" w:cs="Arial"/>
                <w:iCs/>
              </w:rPr>
            </w:pPr>
          </w:p>
        </w:tc>
        <w:tc>
          <w:tcPr>
            <w:tcW w:w="567" w:type="dxa"/>
          </w:tcPr>
          <w:p w14:paraId="051C6176" w14:textId="77777777" w:rsidR="00D46862" w:rsidRPr="00AF7576" w:rsidRDefault="00D46862" w:rsidP="00AF7576">
            <w:pPr>
              <w:spacing w:after="120"/>
              <w:jc w:val="center"/>
              <w:rPr>
                <w:rFonts w:ascii="Arial" w:hAnsi="Arial" w:cs="Arial"/>
                <w:iCs/>
              </w:rPr>
            </w:pPr>
          </w:p>
        </w:tc>
        <w:tc>
          <w:tcPr>
            <w:tcW w:w="567" w:type="dxa"/>
          </w:tcPr>
          <w:p w14:paraId="2CD39CCC" w14:textId="77777777" w:rsidR="00D46862" w:rsidRPr="00AF7576" w:rsidRDefault="00D46862" w:rsidP="00AF7576">
            <w:pPr>
              <w:spacing w:after="120"/>
              <w:jc w:val="center"/>
              <w:rPr>
                <w:rFonts w:ascii="Arial" w:hAnsi="Arial" w:cs="Arial"/>
                <w:iCs/>
              </w:rPr>
            </w:pPr>
          </w:p>
        </w:tc>
        <w:tc>
          <w:tcPr>
            <w:tcW w:w="567" w:type="dxa"/>
          </w:tcPr>
          <w:p w14:paraId="6EFC13D6" w14:textId="77777777" w:rsidR="00D46862" w:rsidRPr="00AF7576" w:rsidRDefault="00D46862" w:rsidP="00AF7576">
            <w:pPr>
              <w:spacing w:after="120"/>
              <w:jc w:val="center"/>
              <w:rPr>
                <w:rFonts w:ascii="Arial" w:hAnsi="Arial" w:cs="Arial"/>
                <w:iCs/>
              </w:rPr>
            </w:pPr>
          </w:p>
        </w:tc>
        <w:tc>
          <w:tcPr>
            <w:tcW w:w="567" w:type="dxa"/>
          </w:tcPr>
          <w:p w14:paraId="39EE90B0" w14:textId="77777777" w:rsidR="00D46862" w:rsidRPr="00AF7576" w:rsidRDefault="00D46862" w:rsidP="00AF7576">
            <w:pPr>
              <w:spacing w:after="120"/>
              <w:jc w:val="center"/>
              <w:rPr>
                <w:rFonts w:ascii="Arial" w:hAnsi="Arial" w:cs="Arial"/>
                <w:iCs/>
              </w:rPr>
            </w:pPr>
          </w:p>
        </w:tc>
        <w:tc>
          <w:tcPr>
            <w:tcW w:w="567" w:type="dxa"/>
          </w:tcPr>
          <w:p w14:paraId="53D932FF" w14:textId="77777777" w:rsidR="00D46862" w:rsidRPr="00AF7576" w:rsidRDefault="00D46862" w:rsidP="00AF7576">
            <w:pPr>
              <w:spacing w:after="120"/>
              <w:jc w:val="center"/>
              <w:rPr>
                <w:rFonts w:ascii="Arial" w:hAnsi="Arial" w:cs="Arial"/>
                <w:iCs/>
              </w:rPr>
            </w:pPr>
          </w:p>
        </w:tc>
        <w:tc>
          <w:tcPr>
            <w:tcW w:w="533" w:type="dxa"/>
          </w:tcPr>
          <w:p w14:paraId="0DEB9297" w14:textId="77777777" w:rsidR="00D46862" w:rsidRPr="00AF7576" w:rsidRDefault="00D46862" w:rsidP="00AF7576">
            <w:pPr>
              <w:spacing w:after="120"/>
              <w:jc w:val="center"/>
              <w:rPr>
                <w:rFonts w:ascii="Arial" w:hAnsi="Arial" w:cs="Arial"/>
                <w:iCs/>
              </w:rPr>
            </w:pPr>
          </w:p>
        </w:tc>
      </w:tr>
      <w:tr w:rsidR="00D46862" w:rsidRPr="00302082" w14:paraId="3DDA82EB" w14:textId="77777777" w:rsidTr="00AF7576">
        <w:trPr>
          <w:jc w:val="center"/>
        </w:trPr>
        <w:tc>
          <w:tcPr>
            <w:tcW w:w="1730" w:type="dxa"/>
          </w:tcPr>
          <w:p w14:paraId="7ED5B5A3" w14:textId="77777777" w:rsidR="00D46862" w:rsidRPr="00AF7576" w:rsidRDefault="00D46862" w:rsidP="00386DCA">
            <w:pPr>
              <w:spacing w:after="120"/>
              <w:jc w:val="both"/>
              <w:rPr>
                <w:rFonts w:ascii="Arial" w:hAnsi="Arial" w:cs="Arial"/>
              </w:rPr>
            </w:pPr>
            <w:r w:rsidRPr="00AF7576">
              <w:rPr>
                <w:rFonts w:ascii="Arial" w:hAnsi="Arial" w:cs="Arial"/>
              </w:rPr>
              <w:t>Workshops</w:t>
            </w:r>
          </w:p>
        </w:tc>
        <w:tc>
          <w:tcPr>
            <w:tcW w:w="567" w:type="dxa"/>
          </w:tcPr>
          <w:p w14:paraId="6F1E5BB8" w14:textId="1E9BE069"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AB19647" w14:textId="69D2A2A4"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9DF2C7D" w14:textId="7D90B203"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1BA7347" w14:textId="24BC874F"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8E549A6" w14:textId="5C9A1DEF"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F4763DD" w14:textId="57AFED71"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4A0DDE8" w14:textId="7051A7E9"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6C80038" w14:textId="262660B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62F49EA" w14:textId="1BF0C60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356D5173" w14:textId="3EAB8E74" w:rsidR="00D46862" w:rsidRPr="00AF7576" w:rsidRDefault="00D46862" w:rsidP="00AF7576">
            <w:pPr>
              <w:spacing w:after="120"/>
              <w:jc w:val="center"/>
              <w:rPr>
                <w:rFonts w:ascii="Arial" w:hAnsi="Arial" w:cs="Arial"/>
                <w:iCs/>
              </w:rPr>
            </w:pPr>
            <w:r w:rsidRPr="00A05AE6">
              <w:rPr>
                <w:rFonts w:ascii="Arial" w:hAnsi="Arial" w:cs="Arial"/>
                <w:iCs/>
              </w:rPr>
              <w:t>x</w:t>
            </w:r>
          </w:p>
        </w:tc>
      </w:tr>
      <w:tr w:rsidR="00D46862" w:rsidRPr="00302082" w14:paraId="2A07DC5A" w14:textId="77777777" w:rsidTr="00AF7576">
        <w:trPr>
          <w:jc w:val="center"/>
        </w:trPr>
        <w:tc>
          <w:tcPr>
            <w:tcW w:w="1730" w:type="dxa"/>
          </w:tcPr>
          <w:p w14:paraId="02DD388F" w14:textId="77777777" w:rsidR="00D46862" w:rsidRPr="00AF7576" w:rsidRDefault="00D46862" w:rsidP="00386DCA">
            <w:pPr>
              <w:spacing w:after="120"/>
              <w:jc w:val="both"/>
              <w:rPr>
                <w:rFonts w:ascii="Arial" w:hAnsi="Arial" w:cs="Arial"/>
              </w:rPr>
            </w:pPr>
            <w:r w:rsidRPr="00AF7576">
              <w:rPr>
                <w:rFonts w:ascii="Arial" w:hAnsi="Arial" w:cs="Arial"/>
              </w:rPr>
              <w:t>Supervision meetings</w:t>
            </w:r>
          </w:p>
        </w:tc>
        <w:tc>
          <w:tcPr>
            <w:tcW w:w="567" w:type="dxa"/>
          </w:tcPr>
          <w:p w14:paraId="5EE8797F" w14:textId="40221FB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789F83F" w14:textId="3DC1076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3054D13" w14:textId="782A96E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D6A909F" w14:textId="77777777" w:rsidR="00D46862" w:rsidRPr="00AF7576" w:rsidRDefault="00D46862" w:rsidP="00AF7576">
            <w:pPr>
              <w:spacing w:after="120"/>
              <w:jc w:val="center"/>
              <w:rPr>
                <w:rFonts w:ascii="Arial" w:hAnsi="Arial" w:cs="Arial"/>
                <w:iCs/>
              </w:rPr>
            </w:pPr>
          </w:p>
        </w:tc>
        <w:tc>
          <w:tcPr>
            <w:tcW w:w="567" w:type="dxa"/>
          </w:tcPr>
          <w:p w14:paraId="1C3AD884" w14:textId="5AE438C8"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890EEA3" w14:textId="79FFDDA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E43D2C3" w14:textId="4C7255B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6D36B3D" w14:textId="4793E0C9"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4D2675E3" w14:textId="2C17B51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32BA241B" w14:textId="10364D83" w:rsidR="00D46862" w:rsidRPr="00AF7576" w:rsidRDefault="00D46862" w:rsidP="00AF7576">
            <w:pPr>
              <w:spacing w:after="120"/>
              <w:jc w:val="center"/>
              <w:rPr>
                <w:rFonts w:ascii="Arial" w:hAnsi="Arial" w:cs="Arial"/>
                <w:iCs/>
              </w:rPr>
            </w:pPr>
            <w:r w:rsidRPr="00A05AE6">
              <w:rPr>
                <w:rFonts w:ascii="Arial" w:hAnsi="Arial" w:cs="Arial"/>
                <w:iCs/>
              </w:rPr>
              <w:t>x</w:t>
            </w:r>
          </w:p>
        </w:tc>
      </w:tr>
      <w:tr w:rsidR="00D46862" w:rsidRPr="00302082" w14:paraId="7647CFE3" w14:textId="77777777" w:rsidTr="00AF7576">
        <w:trPr>
          <w:jc w:val="center"/>
        </w:trPr>
        <w:tc>
          <w:tcPr>
            <w:tcW w:w="1730" w:type="dxa"/>
          </w:tcPr>
          <w:p w14:paraId="0A9D398C" w14:textId="77777777" w:rsidR="00D46862" w:rsidRPr="00AF7576" w:rsidRDefault="00D46862" w:rsidP="00386DCA">
            <w:pPr>
              <w:spacing w:after="120"/>
              <w:jc w:val="both"/>
              <w:rPr>
                <w:rFonts w:ascii="Arial" w:hAnsi="Arial" w:cs="Arial"/>
              </w:rPr>
            </w:pPr>
            <w:r w:rsidRPr="00AF7576">
              <w:rPr>
                <w:rFonts w:ascii="Arial" w:hAnsi="Arial" w:cs="Arial"/>
              </w:rPr>
              <w:t>Private study</w:t>
            </w:r>
          </w:p>
        </w:tc>
        <w:tc>
          <w:tcPr>
            <w:tcW w:w="567" w:type="dxa"/>
          </w:tcPr>
          <w:p w14:paraId="65A24C8F" w14:textId="0674B90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E5FF7F2" w14:textId="3AAA81D2"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2B7CB44" w14:textId="4034427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FFDCD10" w14:textId="5D02CEE0"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6B0C518" w14:textId="2BE997F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4685DADF" w14:textId="740B9A1D"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C230858" w14:textId="17038A08"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1045086" w14:textId="24FDDD61"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162EE15" w14:textId="73D75B87"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2E14FD57" w14:textId="4A3CDC00" w:rsidR="00D46862" w:rsidRPr="00AF7576" w:rsidRDefault="00D46862" w:rsidP="00AF7576">
            <w:pPr>
              <w:spacing w:after="120"/>
              <w:jc w:val="center"/>
              <w:rPr>
                <w:rFonts w:ascii="Arial" w:hAnsi="Arial" w:cs="Arial"/>
                <w:iCs/>
              </w:rPr>
            </w:pPr>
            <w:r w:rsidRPr="00A05AE6">
              <w:rPr>
                <w:rFonts w:ascii="Arial" w:hAnsi="Arial" w:cs="Arial"/>
                <w:iCs/>
              </w:rPr>
              <w:t>x</w:t>
            </w:r>
          </w:p>
        </w:tc>
      </w:tr>
      <w:tr w:rsidR="00D46862" w:rsidRPr="00302082" w14:paraId="3D8C27C4" w14:textId="77777777" w:rsidTr="00AF7576">
        <w:trPr>
          <w:jc w:val="center"/>
        </w:trPr>
        <w:tc>
          <w:tcPr>
            <w:tcW w:w="1730" w:type="dxa"/>
            <w:shd w:val="clear" w:color="auto" w:fill="D9D9D9" w:themeFill="background1" w:themeFillShade="D9"/>
          </w:tcPr>
          <w:p w14:paraId="2E1BCC03" w14:textId="77777777" w:rsidR="00D46862" w:rsidRPr="00A05AE6" w:rsidRDefault="00D46862" w:rsidP="00AF7576">
            <w:pPr>
              <w:spacing w:after="120"/>
              <w:rPr>
                <w:rFonts w:ascii="Arial" w:hAnsi="Arial" w:cs="Arial"/>
                <w:b/>
              </w:rPr>
            </w:pPr>
            <w:r w:rsidRPr="00A05AE6">
              <w:rPr>
                <w:rFonts w:ascii="Arial" w:hAnsi="Arial" w:cs="Arial"/>
                <w:b/>
              </w:rPr>
              <w:t>Assessment method</w:t>
            </w:r>
          </w:p>
        </w:tc>
        <w:tc>
          <w:tcPr>
            <w:tcW w:w="567" w:type="dxa"/>
          </w:tcPr>
          <w:p w14:paraId="55CAA37C" w14:textId="77777777" w:rsidR="00D46862" w:rsidRPr="00AF7576" w:rsidRDefault="00D46862" w:rsidP="00AF7576">
            <w:pPr>
              <w:spacing w:after="120"/>
              <w:jc w:val="center"/>
              <w:rPr>
                <w:rFonts w:ascii="Arial" w:hAnsi="Arial" w:cs="Arial"/>
                <w:iCs/>
              </w:rPr>
            </w:pPr>
          </w:p>
        </w:tc>
        <w:tc>
          <w:tcPr>
            <w:tcW w:w="567" w:type="dxa"/>
          </w:tcPr>
          <w:p w14:paraId="59EEB745" w14:textId="77777777" w:rsidR="00D46862" w:rsidRPr="00AF7576" w:rsidRDefault="00D46862" w:rsidP="00AF7576">
            <w:pPr>
              <w:spacing w:after="120"/>
              <w:jc w:val="center"/>
              <w:rPr>
                <w:rFonts w:ascii="Arial" w:hAnsi="Arial" w:cs="Arial"/>
                <w:iCs/>
              </w:rPr>
            </w:pPr>
          </w:p>
        </w:tc>
        <w:tc>
          <w:tcPr>
            <w:tcW w:w="567" w:type="dxa"/>
          </w:tcPr>
          <w:p w14:paraId="35F9A922" w14:textId="77777777" w:rsidR="00D46862" w:rsidRPr="00AF7576" w:rsidRDefault="00D46862" w:rsidP="00AF7576">
            <w:pPr>
              <w:spacing w:after="120"/>
              <w:jc w:val="center"/>
              <w:rPr>
                <w:rFonts w:ascii="Arial" w:hAnsi="Arial" w:cs="Arial"/>
                <w:iCs/>
              </w:rPr>
            </w:pPr>
          </w:p>
        </w:tc>
        <w:tc>
          <w:tcPr>
            <w:tcW w:w="567" w:type="dxa"/>
          </w:tcPr>
          <w:p w14:paraId="45DA59BD" w14:textId="77777777" w:rsidR="00D46862" w:rsidRPr="00AF7576" w:rsidRDefault="00D46862" w:rsidP="00AF7576">
            <w:pPr>
              <w:spacing w:after="120"/>
              <w:jc w:val="center"/>
              <w:rPr>
                <w:rFonts w:ascii="Arial" w:hAnsi="Arial" w:cs="Arial"/>
                <w:iCs/>
              </w:rPr>
            </w:pPr>
          </w:p>
        </w:tc>
        <w:tc>
          <w:tcPr>
            <w:tcW w:w="567" w:type="dxa"/>
          </w:tcPr>
          <w:p w14:paraId="64B18013" w14:textId="77777777" w:rsidR="00D46862" w:rsidRPr="00AF7576" w:rsidRDefault="00D46862" w:rsidP="00AF7576">
            <w:pPr>
              <w:spacing w:after="120"/>
              <w:jc w:val="center"/>
              <w:rPr>
                <w:rFonts w:ascii="Arial" w:hAnsi="Arial" w:cs="Arial"/>
                <w:iCs/>
              </w:rPr>
            </w:pPr>
          </w:p>
        </w:tc>
        <w:tc>
          <w:tcPr>
            <w:tcW w:w="567" w:type="dxa"/>
          </w:tcPr>
          <w:p w14:paraId="088B3FA2" w14:textId="77777777" w:rsidR="00D46862" w:rsidRPr="00AF7576" w:rsidRDefault="00D46862" w:rsidP="00AF7576">
            <w:pPr>
              <w:spacing w:after="120"/>
              <w:jc w:val="center"/>
              <w:rPr>
                <w:rFonts w:ascii="Arial" w:hAnsi="Arial" w:cs="Arial"/>
                <w:iCs/>
              </w:rPr>
            </w:pPr>
          </w:p>
        </w:tc>
        <w:tc>
          <w:tcPr>
            <w:tcW w:w="567" w:type="dxa"/>
          </w:tcPr>
          <w:p w14:paraId="4B2E33CE" w14:textId="77777777" w:rsidR="00D46862" w:rsidRPr="00AF7576" w:rsidRDefault="00D46862" w:rsidP="00AF7576">
            <w:pPr>
              <w:spacing w:after="120"/>
              <w:jc w:val="center"/>
              <w:rPr>
                <w:rFonts w:ascii="Arial" w:hAnsi="Arial" w:cs="Arial"/>
                <w:iCs/>
              </w:rPr>
            </w:pPr>
          </w:p>
        </w:tc>
        <w:tc>
          <w:tcPr>
            <w:tcW w:w="567" w:type="dxa"/>
          </w:tcPr>
          <w:p w14:paraId="78A6CF3F" w14:textId="77777777" w:rsidR="00D46862" w:rsidRPr="00AF7576" w:rsidRDefault="00D46862" w:rsidP="00AF7576">
            <w:pPr>
              <w:spacing w:after="120"/>
              <w:jc w:val="center"/>
              <w:rPr>
                <w:rFonts w:ascii="Arial" w:hAnsi="Arial" w:cs="Arial"/>
                <w:iCs/>
              </w:rPr>
            </w:pPr>
          </w:p>
        </w:tc>
        <w:tc>
          <w:tcPr>
            <w:tcW w:w="567" w:type="dxa"/>
          </w:tcPr>
          <w:p w14:paraId="1633E149" w14:textId="77777777" w:rsidR="00D46862" w:rsidRPr="00AF7576" w:rsidRDefault="00D46862" w:rsidP="00AF7576">
            <w:pPr>
              <w:spacing w:after="120"/>
              <w:jc w:val="center"/>
              <w:rPr>
                <w:rFonts w:ascii="Arial" w:hAnsi="Arial" w:cs="Arial"/>
                <w:iCs/>
              </w:rPr>
            </w:pPr>
          </w:p>
        </w:tc>
        <w:tc>
          <w:tcPr>
            <w:tcW w:w="533" w:type="dxa"/>
          </w:tcPr>
          <w:p w14:paraId="114C775F" w14:textId="77777777" w:rsidR="00D46862" w:rsidRPr="00AF7576" w:rsidRDefault="00D46862" w:rsidP="00AF7576">
            <w:pPr>
              <w:spacing w:after="120"/>
              <w:jc w:val="center"/>
              <w:rPr>
                <w:rFonts w:ascii="Arial" w:hAnsi="Arial" w:cs="Arial"/>
                <w:iCs/>
              </w:rPr>
            </w:pPr>
          </w:p>
        </w:tc>
      </w:tr>
      <w:tr w:rsidR="00D46862" w:rsidRPr="00302082" w14:paraId="27C8AD8E" w14:textId="77777777" w:rsidTr="00AF7576">
        <w:trPr>
          <w:jc w:val="center"/>
        </w:trPr>
        <w:tc>
          <w:tcPr>
            <w:tcW w:w="1730" w:type="dxa"/>
          </w:tcPr>
          <w:p w14:paraId="44DE6325" w14:textId="2D828273" w:rsidR="00D46862" w:rsidRPr="00AF7576" w:rsidRDefault="00D46862" w:rsidP="00386DCA">
            <w:pPr>
              <w:spacing w:after="120"/>
              <w:jc w:val="both"/>
              <w:rPr>
                <w:rFonts w:ascii="Arial" w:hAnsi="Arial" w:cs="Arial"/>
              </w:rPr>
            </w:pPr>
            <w:r w:rsidRPr="00AF7576">
              <w:rPr>
                <w:rFonts w:ascii="Arial" w:hAnsi="Arial" w:cs="Arial"/>
              </w:rPr>
              <w:t>Pitch</w:t>
            </w:r>
            <w:r>
              <w:rPr>
                <w:rFonts w:ascii="Arial" w:hAnsi="Arial" w:cs="Arial"/>
              </w:rPr>
              <w:t xml:space="preserve"> (10%)</w:t>
            </w:r>
          </w:p>
        </w:tc>
        <w:tc>
          <w:tcPr>
            <w:tcW w:w="567" w:type="dxa"/>
          </w:tcPr>
          <w:p w14:paraId="483541D3" w14:textId="3630D906"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E2B0562" w14:textId="7CD3D5B8"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137A5041" w14:textId="4E5137A1"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665844F" w14:textId="77777777" w:rsidR="00D46862" w:rsidRPr="00AF7576" w:rsidRDefault="00D46862" w:rsidP="00AF7576">
            <w:pPr>
              <w:spacing w:after="120"/>
              <w:jc w:val="center"/>
              <w:rPr>
                <w:rFonts w:ascii="Arial" w:hAnsi="Arial" w:cs="Arial"/>
                <w:iCs/>
              </w:rPr>
            </w:pPr>
          </w:p>
        </w:tc>
        <w:tc>
          <w:tcPr>
            <w:tcW w:w="567" w:type="dxa"/>
          </w:tcPr>
          <w:p w14:paraId="0F91BB78" w14:textId="70990DF8"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4D1AC3B" w14:textId="081B0EB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9A9E5FA" w14:textId="5E5C183B"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3872057" w14:textId="28703B2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60E9A36" w14:textId="39CE23A0"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18AC5F17" w14:textId="77777777" w:rsidR="00D46862" w:rsidRPr="00AF7576" w:rsidRDefault="00D46862" w:rsidP="00AF7576">
            <w:pPr>
              <w:spacing w:after="120"/>
              <w:jc w:val="center"/>
              <w:rPr>
                <w:rFonts w:ascii="Arial" w:hAnsi="Arial" w:cs="Arial"/>
                <w:iCs/>
              </w:rPr>
            </w:pPr>
          </w:p>
        </w:tc>
      </w:tr>
      <w:tr w:rsidR="00D46862" w:rsidRPr="00302082" w14:paraId="548423BC" w14:textId="77777777" w:rsidTr="00AF7576">
        <w:trPr>
          <w:jc w:val="center"/>
        </w:trPr>
        <w:tc>
          <w:tcPr>
            <w:tcW w:w="1730" w:type="dxa"/>
          </w:tcPr>
          <w:p w14:paraId="58B6DCE7" w14:textId="027CD92E" w:rsidR="00D46862" w:rsidRPr="00AF7576" w:rsidRDefault="00D46862" w:rsidP="00386DCA">
            <w:pPr>
              <w:spacing w:after="120"/>
              <w:jc w:val="both"/>
              <w:rPr>
                <w:rFonts w:ascii="Arial" w:hAnsi="Arial" w:cs="Arial"/>
              </w:rPr>
            </w:pPr>
            <w:r w:rsidRPr="00AF7576">
              <w:rPr>
                <w:rFonts w:ascii="Arial" w:hAnsi="Arial" w:cs="Arial"/>
              </w:rPr>
              <w:t>Project plan</w:t>
            </w:r>
            <w:r>
              <w:rPr>
                <w:rFonts w:ascii="Arial" w:hAnsi="Arial" w:cs="Arial"/>
              </w:rPr>
              <w:t xml:space="preserve"> (15%)</w:t>
            </w:r>
          </w:p>
        </w:tc>
        <w:tc>
          <w:tcPr>
            <w:tcW w:w="567" w:type="dxa"/>
          </w:tcPr>
          <w:p w14:paraId="5455AC89" w14:textId="2122B68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5C8D7E9" w14:textId="3D4E17A0"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510052C" w14:textId="5F5DE05A"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42A348D1" w14:textId="2DCA5D94"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D2D5FFB" w14:textId="64997CD4"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0C7E2CC" w14:textId="6C77D31F"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EA15D2A" w14:textId="1C9C461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5A40F7A" w14:textId="5EB696F2"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262B0B36" w14:textId="6CF2B62A"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7C7CA2F2" w14:textId="418DFEF1" w:rsidR="00D46862" w:rsidRPr="00AF7576" w:rsidRDefault="00D46862" w:rsidP="00AF7576">
            <w:pPr>
              <w:spacing w:after="120"/>
              <w:jc w:val="center"/>
              <w:rPr>
                <w:rFonts w:ascii="Arial" w:hAnsi="Arial" w:cs="Arial"/>
                <w:iCs/>
              </w:rPr>
            </w:pPr>
            <w:r w:rsidRPr="00A05AE6">
              <w:rPr>
                <w:rFonts w:ascii="Arial" w:hAnsi="Arial" w:cs="Arial"/>
                <w:iCs/>
              </w:rPr>
              <w:t>x</w:t>
            </w:r>
          </w:p>
        </w:tc>
      </w:tr>
      <w:tr w:rsidR="00D46862" w:rsidRPr="00302082" w14:paraId="216AFC4E" w14:textId="77777777" w:rsidTr="00AF7576">
        <w:trPr>
          <w:jc w:val="center"/>
        </w:trPr>
        <w:tc>
          <w:tcPr>
            <w:tcW w:w="1730" w:type="dxa"/>
          </w:tcPr>
          <w:p w14:paraId="6C5BCD05" w14:textId="31C7EC03" w:rsidR="00D46862" w:rsidRPr="00AF7576" w:rsidRDefault="00D46862" w:rsidP="00386DCA">
            <w:pPr>
              <w:spacing w:after="120"/>
              <w:jc w:val="both"/>
              <w:rPr>
                <w:rFonts w:ascii="Arial" w:hAnsi="Arial" w:cs="Arial"/>
              </w:rPr>
            </w:pPr>
            <w:r w:rsidRPr="00AF7576">
              <w:rPr>
                <w:rFonts w:ascii="Arial" w:hAnsi="Arial" w:cs="Arial"/>
              </w:rPr>
              <w:t>Project</w:t>
            </w:r>
            <w:r>
              <w:rPr>
                <w:rFonts w:ascii="Arial" w:hAnsi="Arial" w:cs="Arial"/>
              </w:rPr>
              <w:t xml:space="preserve"> (75%)</w:t>
            </w:r>
          </w:p>
        </w:tc>
        <w:tc>
          <w:tcPr>
            <w:tcW w:w="567" w:type="dxa"/>
          </w:tcPr>
          <w:p w14:paraId="42EB9553" w14:textId="0FD9D3C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2CC7002" w14:textId="6F69437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7F1FB48" w14:textId="59DD1385"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941CAFA" w14:textId="491DA27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6C14C025" w14:textId="45B52AA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731C37DC" w14:textId="12F99C5E"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30167F2F" w14:textId="02F3C93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0B656F3D" w14:textId="709EAF7C"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67" w:type="dxa"/>
          </w:tcPr>
          <w:p w14:paraId="57B21415" w14:textId="12978D87" w:rsidR="00D46862" w:rsidRPr="00AF7576" w:rsidRDefault="00D46862" w:rsidP="00AF7576">
            <w:pPr>
              <w:spacing w:after="120"/>
              <w:jc w:val="center"/>
              <w:rPr>
                <w:rFonts w:ascii="Arial" w:hAnsi="Arial" w:cs="Arial"/>
                <w:iCs/>
              </w:rPr>
            </w:pPr>
            <w:r w:rsidRPr="00A05AE6">
              <w:rPr>
                <w:rFonts w:ascii="Arial" w:hAnsi="Arial" w:cs="Arial"/>
                <w:iCs/>
              </w:rPr>
              <w:t>x</w:t>
            </w:r>
          </w:p>
        </w:tc>
        <w:tc>
          <w:tcPr>
            <w:tcW w:w="533" w:type="dxa"/>
          </w:tcPr>
          <w:p w14:paraId="11666CDC" w14:textId="79C0ED45" w:rsidR="00D46862" w:rsidRPr="00AF7576" w:rsidRDefault="00D46862" w:rsidP="00AF7576">
            <w:pPr>
              <w:spacing w:after="120"/>
              <w:jc w:val="center"/>
              <w:rPr>
                <w:rFonts w:ascii="Arial" w:hAnsi="Arial" w:cs="Arial"/>
                <w:iCs/>
              </w:rPr>
            </w:pPr>
            <w:r w:rsidRPr="00A05AE6">
              <w:rPr>
                <w:rFonts w:ascii="Arial" w:hAnsi="Arial" w:cs="Arial"/>
                <w:iCs/>
              </w:rPr>
              <w:t>x</w:t>
            </w:r>
          </w:p>
        </w:tc>
      </w:tr>
    </w:tbl>
    <w:p w14:paraId="3D29BF99" w14:textId="77777777" w:rsidR="007A6245" w:rsidRDefault="007A6245" w:rsidP="00386DCA">
      <w:pPr>
        <w:spacing w:after="120" w:line="240" w:lineRule="auto"/>
        <w:ind w:left="426" w:right="260"/>
        <w:jc w:val="both"/>
        <w:rPr>
          <w:rFonts w:ascii="Arial" w:hAnsi="Arial" w:cs="Arial"/>
          <w:b/>
          <w:iCs/>
        </w:rPr>
      </w:pPr>
    </w:p>
    <w:p w14:paraId="05A81931" w14:textId="77777777" w:rsidR="00D50113" w:rsidRPr="00D50113" w:rsidRDefault="002A7F48" w:rsidP="00386DCA">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CDB20A7" w14:textId="042D685D" w:rsidR="00D50113" w:rsidRPr="00D50113" w:rsidRDefault="00D50113" w:rsidP="00386DCA">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A05AE6">
        <w:rPr>
          <w:rFonts w:ascii="Arial" w:hAnsi="Arial" w:cs="Arial"/>
        </w:rPr>
        <w:t>Centre</w:t>
      </w:r>
      <w:r w:rsidR="00A05AE6"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D8074D2" w14:textId="77777777" w:rsidR="00D50113" w:rsidRPr="00D50113" w:rsidRDefault="00D50113" w:rsidP="00386DCA">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0E6112" w14:textId="77777777" w:rsidR="00D50113" w:rsidRPr="00D50113" w:rsidRDefault="00D50113" w:rsidP="00386DCA">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AEE601" w14:textId="77777777" w:rsidR="00D50113" w:rsidRPr="00D50113" w:rsidRDefault="00D50113" w:rsidP="00386DCA">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EBA6E82" w14:textId="77777777" w:rsidR="00D50113" w:rsidRDefault="00D50113" w:rsidP="00386DCA">
      <w:pPr>
        <w:spacing w:after="120" w:line="240" w:lineRule="auto"/>
        <w:ind w:left="426" w:right="260"/>
        <w:jc w:val="both"/>
        <w:rPr>
          <w:rFonts w:ascii="Arial" w:hAnsi="Arial" w:cs="Arial"/>
          <w:iCs/>
        </w:rPr>
      </w:pPr>
    </w:p>
    <w:p w14:paraId="612E4944" w14:textId="77777777" w:rsidR="009A2D37" w:rsidRDefault="002A7F48" w:rsidP="00386DCA">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7BD9FF4" w14:textId="6B2EAF08" w:rsidR="00723364" w:rsidRDefault="00723364" w:rsidP="00386DCA">
      <w:pPr>
        <w:spacing w:after="120" w:line="240" w:lineRule="auto"/>
        <w:ind w:left="426" w:right="260"/>
        <w:jc w:val="both"/>
        <w:rPr>
          <w:rFonts w:ascii="Arial" w:hAnsi="Arial" w:cs="Arial"/>
        </w:rPr>
      </w:pPr>
      <w:r w:rsidRPr="00723364">
        <w:rPr>
          <w:rFonts w:ascii="Arial" w:hAnsi="Arial" w:cs="Arial"/>
        </w:rPr>
        <w:t>Medway</w:t>
      </w:r>
    </w:p>
    <w:p w14:paraId="78FDC5A8" w14:textId="77777777" w:rsidR="00A05AE6" w:rsidRPr="00723364" w:rsidRDefault="00A05AE6" w:rsidP="00386DCA">
      <w:pPr>
        <w:spacing w:after="120" w:line="240" w:lineRule="auto"/>
        <w:ind w:left="426" w:right="260"/>
        <w:jc w:val="both"/>
        <w:rPr>
          <w:rFonts w:ascii="Arial" w:hAnsi="Arial" w:cs="Arial"/>
        </w:rPr>
      </w:pPr>
    </w:p>
    <w:p w14:paraId="50AE1CD8" w14:textId="77777777" w:rsidR="002A7F48" w:rsidRPr="002A7F48" w:rsidRDefault="002A7F48" w:rsidP="00386DCA">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ADF3DB8" w14:textId="5D096C29" w:rsidR="009A2D37" w:rsidRDefault="00CC2869" w:rsidP="00A05AE6">
      <w:pPr>
        <w:spacing w:after="120" w:line="240" w:lineRule="auto"/>
        <w:ind w:left="426" w:right="260"/>
        <w:jc w:val="both"/>
        <w:rPr>
          <w:rFonts w:ascii="Arial" w:hAnsi="Arial" w:cs="Arial"/>
          <w:iCs/>
        </w:rPr>
      </w:pPr>
      <w:r w:rsidRPr="00CC2869">
        <w:rPr>
          <w:rFonts w:ascii="Arial" w:hAnsi="Arial" w:cs="Arial"/>
        </w:rPr>
        <w:t>This module teaches skills of television production which can be applied in any country. Projects based on Kent culture and events will be considered for broadcast on KMTV, but pitches for other valid English language outlets will be considered and will benefit from the professional experience of academic and KMTV staff.</w:t>
      </w:r>
    </w:p>
    <w:p w14:paraId="69E5C601" w14:textId="77777777" w:rsidR="00641D6D" w:rsidRPr="00302082" w:rsidRDefault="00641D6D" w:rsidP="00386DCA">
      <w:pPr>
        <w:pBdr>
          <w:bottom w:val="single" w:sz="6" w:space="1" w:color="auto"/>
        </w:pBdr>
        <w:spacing w:after="120" w:line="240" w:lineRule="auto"/>
        <w:ind w:right="261"/>
        <w:jc w:val="both"/>
        <w:rPr>
          <w:rFonts w:ascii="Arial" w:hAnsi="Arial" w:cs="Arial"/>
        </w:rPr>
      </w:pPr>
    </w:p>
    <w:p w14:paraId="2CE9F1A9" w14:textId="77777777" w:rsidR="00A05AE6" w:rsidRDefault="00A05AE6">
      <w:pPr>
        <w:rPr>
          <w:rFonts w:ascii="Arial" w:hAnsi="Arial" w:cs="Arial"/>
          <w:b/>
          <w:sz w:val="20"/>
        </w:rPr>
      </w:pPr>
      <w:r>
        <w:rPr>
          <w:rFonts w:ascii="Arial" w:hAnsi="Arial" w:cs="Arial"/>
          <w:b/>
          <w:sz w:val="20"/>
        </w:rPr>
        <w:br w:type="page"/>
      </w:r>
    </w:p>
    <w:p w14:paraId="2EEA043C" w14:textId="04849A7D" w:rsidR="00441E76" w:rsidRPr="00BA453C" w:rsidRDefault="00A05AE6" w:rsidP="00386DCA">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B12C8A" w14:textId="77777777" w:rsidR="00D83563" w:rsidRPr="00BA453C" w:rsidRDefault="00D83563" w:rsidP="00386DCA">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06938F" w14:textId="77777777" w:rsidR="00422B69" w:rsidRPr="00302082" w:rsidRDefault="00422B69" w:rsidP="00386DCA">
      <w:pPr>
        <w:spacing w:after="120" w:line="240" w:lineRule="auto"/>
        <w:ind w:right="-33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66E95BB0" w14:textId="77777777" w:rsidTr="00AF7576">
        <w:trPr>
          <w:trHeight w:val="317"/>
        </w:trPr>
        <w:tc>
          <w:tcPr>
            <w:tcW w:w="1526" w:type="dxa"/>
          </w:tcPr>
          <w:p w14:paraId="11579E3B" w14:textId="77777777" w:rsidR="00422B69" w:rsidRPr="00BA453C" w:rsidRDefault="00422B69" w:rsidP="00386DCA">
            <w:pPr>
              <w:spacing w:after="120"/>
              <w:ind w:right="-330"/>
              <w:jc w:val="both"/>
              <w:rPr>
                <w:rFonts w:ascii="Arial" w:hAnsi="Arial" w:cs="Arial"/>
                <w:sz w:val="18"/>
              </w:rPr>
            </w:pPr>
            <w:r w:rsidRPr="00BA453C">
              <w:rPr>
                <w:rFonts w:ascii="Arial" w:hAnsi="Arial" w:cs="Arial"/>
                <w:sz w:val="18"/>
              </w:rPr>
              <w:t>Date approved</w:t>
            </w:r>
          </w:p>
        </w:tc>
        <w:tc>
          <w:tcPr>
            <w:tcW w:w="1701" w:type="dxa"/>
          </w:tcPr>
          <w:p w14:paraId="695E09A2" w14:textId="77777777" w:rsidR="00422B69" w:rsidRPr="00BA453C" w:rsidRDefault="00422B69" w:rsidP="00386DCA">
            <w:pPr>
              <w:spacing w:after="120"/>
              <w:jc w:val="both"/>
              <w:rPr>
                <w:rFonts w:ascii="Arial" w:hAnsi="Arial" w:cs="Arial"/>
                <w:sz w:val="18"/>
              </w:rPr>
            </w:pPr>
            <w:r w:rsidRPr="00BA453C">
              <w:rPr>
                <w:rFonts w:ascii="Arial" w:hAnsi="Arial" w:cs="Arial"/>
                <w:sz w:val="18"/>
              </w:rPr>
              <w:t>Major/minor revision</w:t>
            </w:r>
          </w:p>
        </w:tc>
        <w:tc>
          <w:tcPr>
            <w:tcW w:w="2410" w:type="dxa"/>
          </w:tcPr>
          <w:p w14:paraId="57A481A3" w14:textId="6E2772DE" w:rsidR="00422B69" w:rsidRPr="00BA453C" w:rsidRDefault="00422B69" w:rsidP="00AF7576">
            <w:pPr>
              <w:spacing w:after="120"/>
              <w:ind w:right="147"/>
              <w:jc w:val="both"/>
              <w:rPr>
                <w:rFonts w:ascii="Arial" w:hAnsi="Arial" w:cs="Arial"/>
                <w:sz w:val="18"/>
              </w:rPr>
            </w:pPr>
            <w:r w:rsidRPr="00BA453C">
              <w:rPr>
                <w:rFonts w:ascii="Arial" w:hAnsi="Arial" w:cs="Arial"/>
                <w:sz w:val="18"/>
              </w:rPr>
              <w:t>Start date of the delivery of revised version</w:t>
            </w:r>
          </w:p>
        </w:tc>
        <w:tc>
          <w:tcPr>
            <w:tcW w:w="2448" w:type="dxa"/>
          </w:tcPr>
          <w:p w14:paraId="5D0E38BC" w14:textId="77777777" w:rsidR="00422B69" w:rsidRPr="00BA453C" w:rsidRDefault="00422B69" w:rsidP="00386DCA">
            <w:pPr>
              <w:spacing w:after="120"/>
              <w:ind w:right="-330"/>
              <w:jc w:val="both"/>
              <w:rPr>
                <w:rFonts w:ascii="Arial" w:hAnsi="Arial" w:cs="Arial"/>
                <w:sz w:val="18"/>
              </w:rPr>
            </w:pPr>
            <w:r w:rsidRPr="00BA453C">
              <w:rPr>
                <w:rFonts w:ascii="Arial" w:hAnsi="Arial" w:cs="Arial"/>
                <w:sz w:val="18"/>
              </w:rPr>
              <w:t>Section revised</w:t>
            </w:r>
          </w:p>
        </w:tc>
        <w:tc>
          <w:tcPr>
            <w:tcW w:w="2258" w:type="dxa"/>
          </w:tcPr>
          <w:p w14:paraId="05A35B11" w14:textId="77777777" w:rsidR="00422B69" w:rsidRPr="00BA453C" w:rsidRDefault="00422B69" w:rsidP="00AF7576">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161016E" w14:textId="77777777" w:rsidTr="00AF7576">
        <w:trPr>
          <w:trHeight w:val="305"/>
        </w:trPr>
        <w:tc>
          <w:tcPr>
            <w:tcW w:w="1526" w:type="dxa"/>
          </w:tcPr>
          <w:p w14:paraId="216F57D7" w14:textId="0062D46B" w:rsidR="00422B69" w:rsidRPr="00302082" w:rsidRDefault="00216C02" w:rsidP="00386DCA">
            <w:pPr>
              <w:spacing w:after="120"/>
              <w:ind w:right="-330"/>
              <w:jc w:val="both"/>
              <w:rPr>
                <w:rFonts w:ascii="Arial" w:hAnsi="Arial" w:cs="Arial"/>
              </w:rPr>
            </w:pPr>
            <w:r>
              <w:rPr>
                <w:rFonts w:ascii="Arial" w:hAnsi="Arial" w:cs="Arial"/>
              </w:rPr>
              <w:t>23/01/2018</w:t>
            </w:r>
          </w:p>
        </w:tc>
        <w:tc>
          <w:tcPr>
            <w:tcW w:w="1701" w:type="dxa"/>
          </w:tcPr>
          <w:p w14:paraId="478991F8" w14:textId="6A7BC331" w:rsidR="00422B69" w:rsidRPr="00302082" w:rsidRDefault="00216C02" w:rsidP="00386DCA">
            <w:pPr>
              <w:spacing w:after="120"/>
              <w:ind w:right="-330"/>
              <w:jc w:val="both"/>
              <w:rPr>
                <w:rFonts w:ascii="Arial" w:hAnsi="Arial" w:cs="Arial"/>
              </w:rPr>
            </w:pPr>
            <w:r>
              <w:rPr>
                <w:rFonts w:ascii="Arial" w:hAnsi="Arial" w:cs="Arial"/>
              </w:rPr>
              <w:t>n/a</w:t>
            </w:r>
          </w:p>
        </w:tc>
        <w:tc>
          <w:tcPr>
            <w:tcW w:w="2410" w:type="dxa"/>
          </w:tcPr>
          <w:p w14:paraId="03B1C026" w14:textId="28FC2318" w:rsidR="00422B69" w:rsidRPr="00302082" w:rsidRDefault="00216C02" w:rsidP="00386DCA">
            <w:pPr>
              <w:spacing w:after="120"/>
              <w:ind w:right="-330"/>
              <w:jc w:val="both"/>
              <w:rPr>
                <w:rFonts w:ascii="Arial" w:hAnsi="Arial" w:cs="Arial"/>
              </w:rPr>
            </w:pPr>
            <w:r>
              <w:rPr>
                <w:rFonts w:ascii="Arial" w:hAnsi="Arial" w:cs="Arial"/>
              </w:rPr>
              <w:t>September 2018</w:t>
            </w:r>
          </w:p>
        </w:tc>
        <w:tc>
          <w:tcPr>
            <w:tcW w:w="2448" w:type="dxa"/>
          </w:tcPr>
          <w:p w14:paraId="5525183E" w14:textId="6BDB0DFB" w:rsidR="00422B69" w:rsidRPr="00302082" w:rsidRDefault="00216C02" w:rsidP="00386DCA">
            <w:pPr>
              <w:spacing w:after="120"/>
              <w:ind w:right="-330"/>
              <w:jc w:val="both"/>
              <w:rPr>
                <w:rFonts w:ascii="Arial" w:hAnsi="Arial" w:cs="Arial"/>
              </w:rPr>
            </w:pPr>
            <w:r>
              <w:rPr>
                <w:rFonts w:ascii="Arial" w:hAnsi="Arial" w:cs="Arial"/>
              </w:rPr>
              <w:t>n/a</w:t>
            </w:r>
          </w:p>
        </w:tc>
        <w:tc>
          <w:tcPr>
            <w:tcW w:w="2258" w:type="dxa"/>
          </w:tcPr>
          <w:p w14:paraId="0B1FE356" w14:textId="4DB45436" w:rsidR="00422B69" w:rsidRPr="00302082" w:rsidRDefault="00216C02" w:rsidP="00386DCA">
            <w:pPr>
              <w:spacing w:after="120"/>
              <w:ind w:right="-330"/>
              <w:jc w:val="both"/>
              <w:rPr>
                <w:rFonts w:ascii="Arial" w:hAnsi="Arial" w:cs="Arial"/>
              </w:rPr>
            </w:pPr>
            <w:r>
              <w:rPr>
                <w:rFonts w:ascii="Arial" w:hAnsi="Arial" w:cs="Arial"/>
              </w:rPr>
              <w:t>n/a</w:t>
            </w:r>
          </w:p>
        </w:tc>
      </w:tr>
      <w:tr w:rsidR="00302082" w:rsidRPr="00302082" w14:paraId="70BFC5E1" w14:textId="77777777" w:rsidTr="00AF7576">
        <w:trPr>
          <w:trHeight w:val="305"/>
        </w:trPr>
        <w:tc>
          <w:tcPr>
            <w:tcW w:w="1526" w:type="dxa"/>
          </w:tcPr>
          <w:p w14:paraId="6180B2B9" w14:textId="69209AF7" w:rsidR="00422B69" w:rsidRPr="00302082" w:rsidRDefault="00AF7576" w:rsidP="00386DCA">
            <w:pPr>
              <w:spacing w:after="120"/>
              <w:ind w:right="-330"/>
              <w:jc w:val="both"/>
              <w:rPr>
                <w:rFonts w:ascii="Arial" w:hAnsi="Arial" w:cs="Arial"/>
              </w:rPr>
            </w:pPr>
            <w:r>
              <w:rPr>
                <w:rFonts w:ascii="Arial" w:hAnsi="Arial" w:cs="Arial"/>
              </w:rPr>
              <w:t>09/11/2021</w:t>
            </w:r>
          </w:p>
        </w:tc>
        <w:tc>
          <w:tcPr>
            <w:tcW w:w="1701" w:type="dxa"/>
          </w:tcPr>
          <w:p w14:paraId="21555447" w14:textId="7276048A" w:rsidR="00422B69" w:rsidRPr="00302082" w:rsidRDefault="00AF7576" w:rsidP="00386DCA">
            <w:pPr>
              <w:spacing w:after="120"/>
              <w:ind w:right="-330"/>
              <w:jc w:val="both"/>
              <w:rPr>
                <w:rFonts w:ascii="Arial" w:hAnsi="Arial" w:cs="Arial"/>
              </w:rPr>
            </w:pPr>
            <w:r>
              <w:rPr>
                <w:rFonts w:ascii="Arial" w:hAnsi="Arial" w:cs="Arial"/>
              </w:rPr>
              <w:t>Major</w:t>
            </w:r>
          </w:p>
        </w:tc>
        <w:tc>
          <w:tcPr>
            <w:tcW w:w="2410" w:type="dxa"/>
          </w:tcPr>
          <w:p w14:paraId="618EDEF0" w14:textId="0C47DF3A" w:rsidR="00422B69" w:rsidRPr="00302082" w:rsidRDefault="00AF7576" w:rsidP="00386DCA">
            <w:pPr>
              <w:spacing w:after="120"/>
              <w:ind w:right="-330"/>
              <w:jc w:val="both"/>
              <w:rPr>
                <w:rFonts w:ascii="Arial" w:hAnsi="Arial" w:cs="Arial"/>
              </w:rPr>
            </w:pPr>
            <w:r>
              <w:rPr>
                <w:rFonts w:ascii="Arial" w:hAnsi="Arial" w:cs="Arial"/>
              </w:rPr>
              <w:t>September 202</w:t>
            </w:r>
            <w:r w:rsidR="00442DFC">
              <w:rPr>
                <w:rFonts w:ascii="Arial" w:hAnsi="Arial" w:cs="Arial"/>
              </w:rPr>
              <w:t>2</w:t>
            </w:r>
          </w:p>
        </w:tc>
        <w:tc>
          <w:tcPr>
            <w:tcW w:w="2448" w:type="dxa"/>
          </w:tcPr>
          <w:p w14:paraId="410B9167" w14:textId="02E17717" w:rsidR="00422B69" w:rsidRPr="00302082" w:rsidRDefault="00AF7576" w:rsidP="00386DCA">
            <w:pPr>
              <w:spacing w:after="120"/>
              <w:ind w:right="-330"/>
              <w:jc w:val="both"/>
              <w:rPr>
                <w:rFonts w:ascii="Arial" w:hAnsi="Arial" w:cs="Arial"/>
              </w:rPr>
            </w:pPr>
            <w:r>
              <w:rPr>
                <w:rFonts w:ascii="Arial" w:hAnsi="Arial" w:cs="Arial"/>
              </w:rPr>
              <w:t>7,8,9,12,13,14</w:t>
            </w:r>
          </w:p>
        </w:tc>
        <w:tc>
          <w:tcPr>
            <w:tcW w:w="2258" w:type="dxa"/>
          </w:tcPr>
          <w:p w14:paraId="73D5EBB0" w14:textId="6F31ECBB" w:rsidR="00422B69" w:rsidRPr="00302082" w:rsidRDefault="00AF7576" w:rsidP="00386DCA">
            <w:pPr>
              <w:spacing w:after="120"/>
              <w:ind w:right="-330"/>
              <w:jc w:val="both"/>
              <w:rPr>
                <w:rFonts w:ascii="Arial" w:hAnsi="Arial" w:cs="Arial"/>
              </w:rPr>
            </w:pPr>
            <w:r>
              <w:rPr>
                <w:rFonts w:ascii="Arial" w:hAnsi="Arial" w:cs="Arial"/>
              </w:rPr>
              <w:t>No</w:t>
            </w:r>
          </w:p>
        </w:tc>
      </w:tr>
    </w:tbl>
    <w:p w14:paraId="08174E30" w14:textId="77777777" w:rsidR="00D83563" w:rsidRPr="00302082" w:rsidRDefault="00D83563" w:rsidP="00386DCA">
      <w:pPr>
        <w:spacing w:after="120" w:line="240" w:lineRule="auto"/>
        <w:ind w:right="-330"/>
        <w:jc w:val="both"/>
        <w:rPr>
          <w:rFonts w:ascii="Arial" w:hAnsi="Arial" w:cs="Arial"/>
        </w:rPr>
      </w:pPr>
    </w:p>
    <w:sectPr w:rsidR="00D83563" w:rsidRPr="00302082" w:rsidSect="00AF7576">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271B" w14:textId="77777777" w:rsidR="005E68FE" w:rsidRDefault="005E68FE" w:rsidP="009A2D37">
      <w:pPr>
        <w:spacing w:after="0" w:line="240" w:lineRule="auto"/>
      </w:pPr>
      <w:r>
        <w:separator/>
      </w:r>
    </w:p>
  </w:endnote>
  <w:endnote w:type="continuationSeparator" w:id="0">
    <w:p w14:paraId="4FDA7B99" w14:textId="77777777" w:rsidR="005E68FE" w:rsidRDefault="005E68FE" w:rsidP="009A2D37">
      <w:pPr>
        <w:spacing w:after="0" w:line="240" w:lineRule="auto"/>
      </w:pPr>
      <w:r>
        <w:continuationSeparator/>
      </w:r>
    </w:p>
  </w:endnote>
  <w:endnote w:type="continuationNotice" w:id="1">
    <w:p w14:paraId="0D7E0233" w14:textId="77777777" w:rsidR="005E68FE" w:rsidRDefault="005E6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C4E46AB" w14:textId="77777777" w:rsidR="00386DCA" w:rsidRDefault="00386DCA" w:rsidP="009A2D37">
        <w:pPr>
          <w:pStyle w:val="Footer"/>
          <w:jc w:val="center"/>
        </w:pPr>
      </w:p>
      <w:p w14:paraId="084D311B" w14:textId="645497BE" w:rsidR="008B2543" w:rsidRPr="00AF7576" w:rsidRDefault="0019787E" w:rsidP="009A2D37">
        <w:pPr>
          <w:pStyle w:val="Footer"/>
          <w:jc w:val="center"/>
          <w:rPr>
            <w:lang w:val="fr-FR"/>
          </w:rPr>
        </w:pPr>
        <w:r>
          <w:fldChar w:fldCharType="begin"/>
        </w:r>
        <w:r w:rsidRPr="00AF7576">
          <w:rPr>
            <w:lang w:val="fr-FR"/>
          </w:rPr>
          <w:instrText xml:space="preserve"> PAGE   \* MERGEFORMAT </w:instrText>
        </w:r>
        <w:r>
          <w:fldChar w:fldCharType="separate"/>
        </w:r>
        <w:r w:rsidR="0087031D" w:rsidRPr="00AF7576">
          <w:rPr>
            <w:noProof/>
            <w:lang w:val="fr-FR"/>
          </w:rPr>
          <w:t>2</w:t>
        </w:r>
        <w:r>
          <w:rPr>
            <w:noProof/>
          </w:rPr>
          <w:fldChar w:fldCharType="end"/>
        </w:r>
      </w:p>
    </w:sdtContent>
  </w:sdt>
  <w:p w14:paraId="14617EE0" w14:textId="4540E1EE" w:rsidR="008B2543" w:rsidRPr="00442DFC" w:rsidRDefault="006B5C0F" w:rsidP="00AF7576">
    <w:pPr>
      <w:pStyle w:val="Footer"/>
      <w:spacing w:after="120"/>
      <w:ind w:right="-330"/>
      <w:jc w:val="center"/>
      <w:rPr>
        <w:rFonts w:ascii="Arial" w:hAnsi="Arial"/>
        <w:sz w:val="18"/>
        <w:lang w:val="fr-FR"/>
      </w:rPr>
    </w:pPr>
    <w:r w:rsidRPr="00442DFC">
      <w:rPr>
        <w:rFonts w:ascii="Arial" w:hAnsi="Arial"/>
        <w:sz w:val="18"/>
        <w:lang w:val="fr-FR"/>
      </w:rPr>
      <w:t>JOUR6010: Television Production – Sept. 202</w:t>
    </w:r>
    <w:r w:rsidR="00442DFC" w:rsidRPr="00442DFC">
      <w:rPr>
        <w:rFonts w:ascii="Arial" w:hAnsi="Arial"/>
        <w:sz w:val="18"/>
        <w:lang w:val="fr-FR"/>
      </w:rPr>
      <w:t>2</w:t>
    </w:r>
    <w:r w:rsidRPr="00442DFC">
      <w:rPr>
        <w:rFonts w:ascii="Arial" w:hAnsi="Arial"/>
        <w:sz w:val="18"/>
        <w:lang w:val="fr-FR"/>
      </w:rPr>
      <w:t xml:space="preserve"> onwards</w:t>
    </w:r>
  </w:p>
  <w:p w14:paraId="644BB0EE" w14:textId="77777777" w:rsidR="00386DCA" w:rsidRPr="00AF7576" w:rsidRDefault="00386DCA" w:rsidP="007B7724">
    <w:pPr>
      <w:pStyle w:val="Footer"/>
      <w:spacing w:after="120"/>
      <w:ind w:right="-330"/>
      <w:rPr>
        <w:rFonts w:ascii="Arial" w:hAnsi="Arial"/>
        <w:sz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1AF6" w14:textId="77777777" w:rsidR="005E68FE" w:rsidRDefault="005E68FE" w:rsidP="009A2D37">
      <w:pPr>
        <w:spacing w:after="0" w:line="240" w:lineRule="auto"/>
      </w:pPr>
      <w:r>
        <w:separator/>
      </w:r>
    </w:p>
  </w:footnote>
  <w:footnote w:type="continuationSeparator" w:id="0">
    <w:p w14:paraId="42D60959" w14:textId="77777777" w:rsidR="005E68FE" w:rsidRDefault="005E68FE" w:rsidP="009A2D37">
      <w:pPr>
        <w:spacing w:after="0" w:line="240" w:lineRule="auto"/>
      </w:pPr>
      <w:r>
        <w:continuationSeparator/>
      </w:r>
    </w:p>
  </w:footnote>
  <w:footnote w:type="continuationNotice" w:id="1">
    <w:p w14:paraId="0D62FF69" w14:textId="77777777" w:rsidR="005E68FE" w:rsidRDefault="005E68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6A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585021" wp14:editId="0706FBE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6CBF75" w14:textId="77777777" w:rsidR="008B2543" w:rsidRPr="008C00F8" w:rsidRDefault="008B2543" w:rsidP="005E6D38">
    <w:pPr>
      <w:pStyle w:val="Heading1"/>
      <w:spacing w:before="60" w:after="60"/>
      <w:rPr>
        <w:rFonts w:ascii="Arial" w:hAnsi="Arial" w:cs="Arial"/>
      </w:rPr>
    </w:pPr>
  </w:p>
  <w:p w14:paraId="0CF9D45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8CC3" w14:textId="5BD4B5C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FA6E69" wp14:editId="6F6A93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87031D">
      <w:rPr>
        <w:rFonts w:ascii="Arial" w:hAnsi="Arial" w:cs="Arial"/>
        <w:b/>
        <w:sz w:val="28"/>
        <w:szCs w:val="28"/>
      </w:rPr>
      <w:t xml:space="preserve"> </w:t>
    </w:r>
  </w:p>
  <w:p w14:paraId="2F7CEC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B66A6"/>
    <w:multiLevelType w:val="hybridMultilevel"/>
    <w:tmpl w:val="703AD184"/>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C0693D"/>
    <w:multiLevelType w:val="hybridMultilevel"/>
    <w:tmpl w:val="4740B54E"/>
    <w:lvl w:ilvl="0" w:tplc="320071D0">
      <w:start w:val="1"/>
      <w:numFmt w:val="decimal"/>
      <w:lvlText w:val="%1."/>
      <w:lvlJc w:val="left"/>
      <w:pPr>
        <w:ind w:left="720" w:hanging="360"/>
      </w:pPr>
      <w:rPr>
        <w:b w:val="0"/>
      </w:rPr>
    </w:lvl>
    <w:lvl w:ilvl="1" w:tplc="320071D0">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52283066"/>
    <w:lvl w:ilvl="0" w:tplc="1E9CCFA2">
      <w:start w:val="1"/>
      <w:numFmt w:val="decimal"/>
      <w:lvlText w:val="%1."/>
      <w:lvlJc w:val="left"/>
      <w:pPr>
        <w:ind w:left="720" w:hanging="360"/>
      </w:pPr>
      <w:rPr>
        <w:b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10416"/>
    <w:multiLevelType w:val="hybridMultilevel"/>
    <w:tmpl w:val="C1B61B28"/>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16626C"/>
    <w:multiLevelType w:val="hybridMultilevel"/>
    <w:tmpl w:val="3DA08152"/>
    <w:lvl w:ilvl="0" w:tplc="320071D0">
      <w:start w:val="1"/>
      <w:numFmt w:val="decimal"/>
      <w:lvlText w:val="%1."/>
      <w:lvlJc w:val="left"/>
      <w:pPr>
        <w:ind w:left="720" w:hanging="360"/>
      </w:pPr>
      <w:rPr>
        <w:b w:val="0"/>
      </w:rPr>
    </w:lvl>
    <w:lvl w:ilvl="1" w:tplc="08090011">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00FCC"/>
    <w:multiLevelType w:val="hybridMultilevel"/>
    <w:tmpl w:val="501A7464"/>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F3503"/>
    <w:multiLevelType w:val="hybridMultilevel"/>
    <w:tmpl w:val="4DE233C6"/>
    <w:lvl w:ilvl="0" w:tplc="A4CCB4C6">
      <w:start w:val="1"/>
      <w:numFmt w:val="decimal"/>
      <w:lvlText w:val="%1)"/>
      <w:lvlJc w:val="left"/>
      <w:pPr>
        <w:ind w:left="720" w:hanging="360"/>
      </w:pPr>
      <w:rPr>
        <w:rFonts w:ascii="Arial" w:hAnsi="Arial" w:cs="Arial" w:hint="default"/>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C4186C"/>
    <w:multiLevelType w:val="hybridMultilevel"/>
    <w:tmpl w:val="1A2672A2"/>
    <w:lvl w:ilvl="0" w:tplc="320071D0">
      <w:start w:val="1"/>
      <w:numFmt w:val="decimal"/>
      <w:lvlText w:val="%1."/>
      <w:lvlJc w:val="left"/>
      <w:pPr>
        <w:ind w:left="720" w:hanging="360"/>
      </w:pPr>
      <w:rPr>
        <w:b w:val="0"/>
      </w:rPr>
    </w:lvl>
    <w:lvl w:ilvl="1" w:tplc="0809000F">
      <w:start w:val="1"/>
      <w:numFmt w:val="decimal"/>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CE07CF"/>
    <w:multiLevelType w:val="hybridMultilevel"/>
    <w:tmpl w:val="65C25AC4"/>
    <w:lvl w:ilvl="0" w:tplc="08090011">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B4549B"/>
    <w:multiLevelType w:val="hybridMultilevel"/>
    <w:tmpl w:val="ED80F62E"/>
    <w:lvl w:ilvl="0" w:tplc="320071D0">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B6D82"/>
    <w:multiLevelType w:val="hybridMultilevel"/>
    <w:tmpl w:val="B83A1360"/>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6"/>
  </w:num>
  <w:num w:numId="8">
    <w:abstractNumId w:val="11"/>
  </w:num>
  <w:num w:numId="9">
    <w:abstractNumId w:val="8"/>
  </w:num>
  <w:num w:numId="10">
    <w:abstractNumId w:val="13"/>
  </w:num>
  <w:num w:numId="11">
    <w:abstractNumId w:val="3"/>
  </w:num>
  <w:num w:numId="12">
    <w:abstractNumId w:val="17"/>
  </w:num>
  <w:num w:numId="13">
    <w:abstractNumId w:val="5"/>
  </w:num>
  <w:num w:numId="14">
    <w:abstractNumId w:val="7"/>
  </w:num>
  <w:num w:numId="15">
    <w:abstractNumId w:val="1"/>
  </w:num>
  <w:num w:numId="16">
    <w:abstractNumId w:val="1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1DA"/>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2036"/>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329"/>
    <w:rsid w:val="001D0C7D"/>
    <w:rsid w:val="001D1F2D"/>
    <w:rsid w:val="001D2314"/>
    <w:rsid w:val="001D6398"/>
    <w:rsid w:val="001E1F45"/>
    <w:rsid w:val="001E62C1"/>
    <w:rsid w:val="001F0779"/>
    <w:rsid w:val="001F3C3E"/>
    <w:rsid w:val="001F3E5C"/>
    <w:rsid w:val="00201C5F"/>
    <w:rsid w:val="0020243A"/>
    <w:rsid w:val="0021578E"/>
    <w:rsid w:val="00216C02"/>
    <w:rsid w:val="00227582"/>
    <w:rsid w:val="002308BE"/>
    <w:rsid w:val="002407C0"/>
    <w:rsid w:val="002461AF"/>
    <w:rsid w:val="002465A1"/>
    <w:rsid w:val="00262CA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5890"/>
    <w:rsid w:val="002E71C0"/>
    <w:rsid w:val="002F05F4"/>
    <w:rsid w:val="002F0CE4"/>
    <w:rsid w:val="002F23EF"/>
    <w:rsid w:val="002F2626"/>
    <w:rsid w:val="00302082"/>
    <w:rsid w:val="00306620"/>
    <w:rsid w:val="003256E9"/>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6DCA"/>
    <w:rsid w:val="003934D2"/>
    <w:rsid w:val="003973A1"/>
    <w:rsid w:val="003A5DA0"/>
    <w:rsid w:val="003A5EEB"/>
    <w:rsid w:val="003A6143"/>
    <w:rsid w:val="003B35F4"/>
    <w:rsid w:val="003B4ECC"/>
    <w:rsid w:val="003B7C76"/>
    <w:rsid w:val="003C3E0C"/>
    <w:rsid w:val="003C412E"/>
    <w:rsid w:val="003C776B"/>
    <w:rsid w:val="003D13B2"/>
    <w:rsid w:val="003D1F80"/>
    <w:rsid w:val="003D4A1C"/>
    <w:rsid w:val="003D7AA0"/>
    <w:rsid w:val="003E1FF7"/>
    <w:rsid w:val="003E311D"/>
    <w:rsid w:val="003F4470"/>
    <w:rsid w:val="003F5A04"/>
    <w:rsid w:val="003F67CD"/>
    <w:rsid w:val="00402ED7"/>
    <w:rsid w:val="004114F8"/>
    <w:rsid w:val="004117D6"/>
    <w:rsid w:val="004166B7"/>
    <w:rsid w:val="00422B69"/>
    <w:rsid w:val="00423D86"/>
    <w:rsid w:val="00424C90"/>
    <w:rsid w:val="00431D1F"/>
    <w:rsid w:val="00433D81"/>
    <w:rsid w:val="00436BE9"/>
    <w:rsid w:val="0044195C"/>
    <w:rsid w:val="00441E76"/>
    <w:rsid w:val="00442DFC"/>
    <w:rsid w:val="00443E46"/>
    <w:rsid w:val="004443DA"/>
    <w:rsid w:val="00446A75"/>
    <w:rsid w:val="004474A2"/>
    <w:rsid w:val="00447749"/>
    <w:rsid w:val="004516FD"/>
    <w:rsid w:val="00460925"/>
    <w:rsid w:val="00471C6C"/>
    <w:rsid w:val="00472023"/>
    <w:rsid w:val="00486993"/>
    <w:rsid w:val="00492DA4"/>
    <w:rsid w:val="00496AA3"/>
    <w:rsid w:val="00497C98"/>
    <w:rsid w:val="004A31EF"/>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3656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93C"/>
    <w:rsid w:val="0059477B"/>
    <w:rsid w:val="00596884"/>
    <w:rsid w:val="005A14B5"/>
    <w:rsid w:val="005B046D"/>
    <w:rsid w:val="005B5A98"/>
    <w:rsid w:val="005C1A4F"/>
    <w:rsid w:val="005C1F46"/>
    <w:rsid w:val="005C27D7"/>
    <w:rsid w:val="005D5A17"/>
    <w:rsid w:val="005D7CD0"/>
    <w:rsid w:val="005E1A3A"/>
    <w:rsid w:val="005E68FE"/>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54A0"/>
    <w:rsid w:val="00647907"/>
    <w:rsid w:val="00651A82"/>
    <w:rsid w:val="006525E9"/>
    <w:rsid w:val="0066320D"/>
    <w:rsid w:val="0066747B"/>
    <w:rsid w:val="006725EC"/>
    <w:rsid w:val="00674ED0"/>
    <w:rsid w:val="00682650"/>
    <w:rsid w:val="00683609"/>
    <w:rsid w:val="00684851"/>
    <w:rsid w:val="00694309"/>
    <w:rsid w:val="00695285"/>
    <w:rsid w:val="006A6BB4"/>
    <w:rsid w:val="006A7FB0"/>
    <w:rsid w:val="006B5C0F"/>
    <w:rsid w:val="006C2A9A"/>
    <w:rsid w:val="006C423D"/>
    <w:rsid w:val="006C46EF"/>
    <w:rsid w:val="006C4C67"/>
    <w:rsid w:val="006D0BFE"/>
    <w:rsid w:val="006D13C0"/>
    <w:rsid w:val="006D41AB"/>
    <w:rsid w:val="006D444F"/>
    <w:rsid w:val="006F1A15"/>
    <w:rsid w:val="006F3F8B"/>
    <w:rsid w:val="00700488"/>
    <w:rsid w:val="00703404"/>
    <w:rsid w:val="00703F92"/>
    <w:rsid w:val="00704637"/>
    <w:rsid w:val="007105E4"/>
    <w:rsid w:val="00714EE5"/>
    <w:rsid w:val="00720270"/>
    <w:rsid w:val="00723364"/>
    <w:rsid w:val="00724362"/>
    <w:rsid w:val="00727780"/>
    <w:rsid w:val="00736E70"/>
    <w:rsid w:val="0073792C"/>
    <w:rsid w:val="007445F9"/>
    <w:rsid w:val="00754069"/>
    <w:rsid w:val="007667DF"/>
    <w:rsid w:val="0077080B"/>
    <w:rsid w:val="00787070"/>
    <w:rsid w:val="007906FD"/>
    <w:rsid w:val="00797197"/>
    <w:rsid w:val="007972A7"/>
    <w:rsid w:val="007A2BA2"/>
    <w:rsid w:val="007A6245"/>
    <w:rsid w:val="007B16EA"/>
    <w:rsid w:val="007B1DB2"/>
    <w:rsid w:val="007B375B"/>
    <w:rsid w:val="007B412A"/>
    <w:rsid w:val="007B635E"/>
    <w:rsid w:val="007B7724"/>
    <w:rsid w:val="007B7CDC"/>
    <w:rsid w:val="007C74B4"/>
    <w:rsid w:val="007E3412"/>
    <w:rsid w:val="007E3C34"/>
    <w:rsid w:val="007F393D"/>
    <w:rsid w:val="008029AF"/>
    <w:rsid w:val="00802FFA"/>
    <w:rsid w:val="008040B7"/>
    <w:rsid w:val="008102E5"/>
    <w:rsid w:val="008111B4"/>
    <w:rsid w:val="008133F0"/>
    <w:rsid w:val="00815880"/>
    <w:rsid w:val="00822604"/>
    <w:rsid w:val="0082322C"/>
    <w:rsid w:val="00823942"/>
    <w:rsid w:val="00827FFD"/>
    <w:rsid w:val="0084255E"/>
    <w:rsid w:val="00854535"/>
    <w:rsid w:val="00856EB3"/>
    <w:rsid w:val="00863C96"/>
    <w:rsid w:val="00864A72"/>
    <w:rsid w:val="0087031D"/>
    <w:rsid w:val="00873E9F"/>
    <w:rsid w:val="00874047"/>
    <w:rsid w:val="008778CB"/>
    <w:rsid w:val="00881545"/>
    <w:rsid w:val="00883A3E"/>
    <w:rsid w:val="00891200"/>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023C"/>
    <w:rsid w:val="009A26CB"/>
    <w:rsid w:val="009A2BC2"/>
    <w:rsid w:val="009A2D37"/>
    <w:rsid w:val="009A7587"/>
    <w:rsid w:val="009B0A69"/>
    <w:rsid w:val="009B10F0"/>
    <w:rsid w:val="009C2474"/>
    <w:rsid w:val="009C7082"/>
    <w:rsid w:val="009D0006"/>
    <w:rsid w:val="009D068C"/>
    <w:rsid w:val="009F3A2A"/>
    <w:rsid w:val="009F731F"/>
    <w:rsid w:val="00A021FE"/>
    <w:rsid w:val="00A05AE6"/>
    <w:rsid w:val="00A1270E"/>
    <w:rsid w:val="00A15342"/>
    <w:rsid w:val="00A3007E"/>
    <w:rsid w:val="00A32048"/>
    <w:rsid w:val="00A41F06"/>
    <w:rsid w:val="00A50FD4"/>
    <w:rsid w:val="00A52DB4"/>
    <w:rsid w:val="00A56CF4"/>
    <w:rsid w:val="00A618E1"/>
    <w:rsid w:val="00A629B9"/>
    <w:rsid w:val="00A643DF"/>
    <w:rsid w:val="00A70C20"/>
    <w:rsid w:val="00A74292"/>
    <w:rsid w:val="00A776DE"/>
    <w:rsid w:val="00A80640"/>
    <w:rsid w:val="00A87FFD"/>
    <w:rsid w:val="00A97038"/>
    <w:rsid w:val="00AA3C15"/>
    <w:rsid w:val="00AA6330"/>
    <w:rsid w:val="00AC2FB7"/>
    <w:rsid w:val="00AC4179"/>
    <w:rsid w:val="00AC7501"/>
    <w:rsid w:val="00AD748B"/>
    <w:rsid w:val="00AE4865"/>
    <w:rsid w:val="00AF50EE"/>
    <w:rsid w:val="00AF7576"/>
    <w:rsid w:val="00B0591D"/>
    <w:rsid w:val="00B13402"/>
    <w:rsid w:val="00B14BC2"/>
    <w:rsid w:val="00B17024"/>
    <w:rsid w:val="00B17CD2"/>
    <w:rsid w:val="00B213D2"/>
    <w:rsid w:val="00B248BA"/>
    <w:rsid w:val="00B24B56"/>
    <w:rsid w:val="00B257D1"/>
    <w:rsid w:val="00B30E07"/>
    <w:rsid w:val="00B34ADD"/>
    <w:rsid w:val="00B52FF5"/>
    <w:rsid w:val="00B5498B"/>
    <w:rsid w:val="00B57219"/>
    <w:rsid w:val="00B658A3"/>
    <w:rsid w:val="00B746A8"/>
    <w:rsid w:val="00B7664D"/>
    <w:rsid w:val="00B80989"/>
    <w:rsid w:val="00B9109B"/>
    <w:rsid w:val="00B927AE"/>
    <w:rsid w:val="00B93721"/>
    <w:rsid w:val="00B937B1"/>
    <w:rsid w:val="00B96D9B"/>
    <w:rsid w:val="00BA453C"/>
    <w:rsid w:val="00BA4E02"/>
    <w:rsid w:val="00BB2A6D"/>
    <w:rsid w:val="00BB4189"/>
    <w:rsid w:val="00BC19F7"/>
    <w:rsid w:val="00BC41ED"/>
    <w:rsid w:val="00BC45B0"/>
    <w:rsid w:val="00BD009E"/>
    <w:rsid w:val="00BD0EF8"/>
    <w:rsid w:val="00BD7A8C"/>
    <w:rsid w:val="00BE106E"/>
    <w:rsid w:val="00BE2126"/>
    <w:rsid w:val="00BE3B17"/>
    <w:rsid w:val="00BF112E"/>
    <w:rsid w:val="00BF51AB"/>
    <w:rsid w:val="00BF716B"/>
    <w:rsid w:val="00BF7233"/>
    <w:rsid w:val="00C023E4"/>
    <w:rsid w:val="00C02AA2"/>
    <w:rsid w:val="00C04C95"/>
    <w:rsid w:val="00C10810"/>
    <w:rsid w:val="00C12613"/>
    <w:rsid w:val="00C16DEF"/>
    <w:rsid w:val="00C2492F"/>
    <w:rsid w:val="00C3744A"/>
    <w:rsid w:val="00C4002A"/>
    <w:rsid w:val="00C46912"/>
    <w:rsid w:val="00C612A8"/>
    <w:rsid w:val="00C67631"/>
    <w:rsid w:val="00C729D7"/>
    <w:rsid w:val="00C83354"/>
    <w:rsid w:val="00C84004"/>
    <w:rsid w:val="00C843F6"/>
    <w:rsid w:val="00C84507"/>
    <w:rsid w:val="00C8495E"/>
    <w:rsid w:val="00C862C7"/>
    <w:rsid w:val="00CA3254"/>
    <w:rsid w:val="00CB11CE"/>
    <w:rsid w:val="00CC031A"/>
    <w:rsid w:val="00CC25A2"/>
    <w:rsid w:val="00CC2869"/>
    <w:rsid w:val="00CC561A"/>
    <w:rsid w:val="00CD7F07"/>
    <w:rsid w:val="00CE04F3"/>
    <w:rsid w:val="00CE12D8"/>
    <w:rsid w:val="00CE4574"/>
    <w:rsid w:val="00CE70E6"/>
    <w:rsid w:val="00CF2E1E"/>
    <w:rsid w:val="00D028B2"/>
    <w:rsid w:val="00D02E99"/>
    <w:rsid w:val="00D05226"/>
    <w:rsid w:val="00D13357"/>
    <w:rsid w:val="00D13A13"/>
    <w:rsid w:val="00D2689A"/>
    <w:rsid w:val="00D46862"/>
    <w:rsid w:val="00D50113"/>
    <w:rsid w:val="00D54F04"/>
    <w:rsid w:val="00D65506"/>
    <w:rsid w:val="00D773CF"/>
    <w:rsid w:val="00D807CA"/>
    <w:rsid w:val="00D83563"/>
    <w:rsid w:val="00D8448F"/>
    <w:rsid w:val="00DA64B6"/>
    <w:rsid w:val="00DB03E5"/>
    <w:rsid w:val="00DB4B31"/>
    <w:rsid w:val="00DB5C9D"/>
    <w:rsid w:val="00DD02E6"/>
    <w:rsid w:val="00DF665B"/>
    <w:rsid w:val="00E0152A"/>
    <w:rsid w:val="00E03394"/>
    <w:rsid w:val="00E066E5"/>
    <w:rsid w:val="00E07FF4"/>
    <w:rsid w:val="00E22F03"/>
    <w:rsid w:val="00E233C1"/>
    <w:rsid w:val="00E51404"/>
    <w:rsid w:val="00E574C9"/>
    <w:rsid w:val="00E610DE"/>
    <w:rsid w:val="00E66167"/>
    <w:rsid w:val="00E71F2F"/>
    <w:rsid w:val="00E77786"/>
    <w:rsid w:val="00E806FB"/>
    <w:rsid w:val="00EB1C2D"/>
    <w:rsid w:val="00EC1810"/>
    <w:rsid w:val="00EC185B"/>
    <w:rsid w:val="00EC3FCC"/>
    <w:rsid w:val="00ED06F3"/>
    <w:rsid w:val="00ED32FF"/>
    <w:rsid w:val="00ED3DE0"/>
    <w:rsid w:val="00EF039B"/>
    <w:rsid w:val="00EF4933"/>
    <w:rsid w:val="00EF5044"/>
    <w:rsid w:val="00F01956"/>
    <w:rsid w:val="00F03AE9"/>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80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1474F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1">
    <w:name w:val="p1"/>
    <w:basedOn w:val="Normal"/>
    <w:rsid w:val="00DB4B31"/>
    <w:pPr>
      <w:spacing w:after="0" w:line="240" w:lineRule="auto"/>
    </w:pPr>
    <w:rPr>
      <w:rFonts w:ascii="Helvetica Neue" w:eastAsiaTheme="minorHAnsi" w:hAnsi="Helvetica Neue" w:cs="Times New Roman"/>
      <w:color w:val="454545"/>
      <w:sz w:val="18"/>
      <w:szCs w:val="18"/>
    </w:rPr>
  </w:style>
  <w:style w:type="paragraph" w:customStyle="1" w:styleId="p2">
    <w:name w:val="p2"/>
    <w:basedOn w:val="Normal"/>
    <w:rsid w:val="00DB4B31"/>
    <w:pPr>
      <w:spacing w:after="0" w:line="240" w:lineRule="auto"/>
      <w:ind w:left="345"/>
    </w:pPr>
    <w:rPr>
      <w:rFonts w:ascii="Helvetica Neue" w:eastAsiaTheme="minorHAnsi" w:hAnsi="Helvetica Neue" w:cs="Times New Roman"/>
      <w:color w:val="454545"/>
      <w:sz w:val="18"/>
      <w:szCs w:val="18"/>
    </w:rPr>
  </w:style>
  <w:style w:type="character" w:customStyle="1" w:styleId="apple-tab-span">
    <w:name w:val="apple-tab-span"/>
    <w:basedOn w:val="DefaultParagraphFont"/>
    <w:rsid w:val="00DB4B31"/>
  </w:style>
  <w:style w:type="character" w:customStyle="1" w:styleId="apple-converted-space">
    <w:name w:val="apple-converted-space"/>
    <w:basedOn w:val="DefaultParagraphFont"/>
    <w:rsid w:val="00DB4B31"/>
  </w:style>
  <w:style w:type="paragraph" w:styleId="Revision">
    <w:name w:val="Revision"/>
    <w:hidden/>
    <w:uiPriority w:val="99"/>
    <w:semiHidden/>
    <w:rsid w:val="00386DC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69417508">
      <w:bodyDiv w:val="1"/>
      <w:marLeft w:val="0"/>
      <w:marRight w:val="0"/>
      <w:marTop w:val="0"/>
      <w:marBottom w:val="0"/>
      <w:divBdr>
        <w:top w:val="none" w:sz="0" w:space="0" w:color="auto"/>
        <w:left w:val="none" w:sz="0" w:space="0" w:color="auto"/>
        <w:bottom w:val="none" w:sz="0" w:space="0" w:color="auto"/>
        <w:right w:val="none" w:sz="0" w:space="0" w:color="auto"/>
      </w:divBdr>
    </w:div>
    <w:div w:id="24715460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201396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0673054">
      <w:bodyDiv w:val="1"/>
      <w:marLeft w:val="0"/>
      <w:marRight w:val="0"/>
      <w:marTop w:val="0"/>
      <w:marBottom w:val="0"/>
      <w:divBdr>
        <w:top w:val="none" w:sz="0" w:space="0" w:color="auto"/>
        <w:left w:val="none" w:sz="0" w:space="0" w:color="auto"/>
        <w:bottom w:val="none" w:sz="0" w:space="0" w:color="auto"/>
        <w:right w:val="none" w:sz="0" w:space="0" w:color="auto"/>
      </w:divBdr>
    </w:div>
    <w:div w:id="1097674618">
      <w:bodyDiv w:val="1"/>
      <w:marLeft w:val="0"/>
      <w:marRight w:val="0"/>
      <w:marTop w:val="0"/>
      <w:marBottom w:val="0"/>
      <w:divBdr>
        <w:top w:val="none" w:sz="0" w:space="0" w:color="auto"/>
        <w:left w:val="none" w:sz="0" w:space="0" w:color="auto"/>
        <w:bottom w:val="none" w:sz="0" w:space="0" w:color="auto"/>
        <w:right w:val="none" w:sz="0" w:space="0" w:color="auto"/>
      </w:divBdr>
    </w:div>
    <w:div w:id="18373050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Mat16</b:Tag>
    <b:SourceType>Book</b:SourceType>
    <b:Guid>{EADC4413-1065-C549-B2BD-EDDE0D896E4B}</b:Guid>
    <b:Author>
      <b:Author>
        <b:NameList>
          <b:Person>
            <b:Last>Pearl</b:Last>
            <b:First>Matt</b:First>
          </b:Person>
        </b:NameList>
      </b:Author>
    </b:Author>
    <b:Title>The Solo Video Journalist</b:Title>
    <b:City>New York</b:City>
    <b:Publisher>Routledge: Taylor &amp; Francis</b:Publisher>
    <b:Year>2017</b:Year>
    <b:Edition>1st edition</b:Edition>
    <b:RefOrder>1</b:RefOrder>
  </b:Source>
  <b:Source>
    <b:Tag>Owe09</b:Tag>
    <b:SourceType>Book</b:SourceType>
    <b:Guid>{8DE7F19C-12A8-364C-90AB-CA1D437D2F98}</b:Guid>
    <b:Author>
      <b:Author>
        <b:NameList>
          <b:Person>
            <b:Last>Owens</b:Last>
            <b:First>Jim</b:First>
          </b:Person>
          <b:Person>
            <b:Last>Millerson</b:Last>
            <b:First>Gerald</b:First>
          </b:Person>
        </b:NameList>
      </b:Author>
    </b:Author>
    <b:Title>Television Production</b:Title>
    <b:City>New York</b:City>
    <b:Publisher>Focal Press</b:Publisher>
    <b:Year>2009</b:Year>
    <b:Edition>15th edition</b:Edition>
    <b:RefOrder>2</b:RefOrder>
  </b:Source>
  <b:Source>
    <b:Tag>Jer11</b:Tag>
    <b:SourceType>Book</b:SourceType>
    <b:Guid>{EA0E3FD8-C7B0-3E4A-9F82-A41754DE5583}</b:Guid>
    <b:Author>
      <b:Author>
        <b:NameList>
          <b:Person>
            <b:Last>Orlebar</b:Last>
            <b:First>Jeremy</b:First>
          </b:Person>
        </b:NameList>
      </b:Author>
    </b:Author>
    <b:Title>The Television Handbook</b:Title>
    <b:City>Abingdon</b:City>
    <b:Publisher>Routledge</b:Publisher>
    <b:Year>2011</b:Year>
    <b:Edition>4th Edition</b:Edition>
    <b:RefOrder>3</b:RefOrder>
  </b:Source>
  <b:Source>
    <b:Tag>Pat17</b:Tag>
    <b:SourceType>Book</b:SourceType>
    <b:Guid>{4BD0FB53-6D88-AD4F-BDEE-408213C3D982}</b:Guid>
    <b:Author>
      <b:Author>
        <b:NameList>
          <b:Person>
            <b:Last>Holland</b:Last>
            <b:First>Patricia</b:First>
          </b:Person>
        </b:NameList>
      </b:Author>
    </b:Author>
    <b:Title>The New Television Handbook</b:Title>
    <b:City>New York</b:City>
    <b:Publisher>Routledge</b:Publisher>
    <b:Year>2017</b:Year>
    <b:Edition>5th edition</b:Edition>
    <b:RefOrder>4</b:RefOrder>
  </b:Source>
  <b:Source>
    <b:Tag>Ger01</b:Tag>
    <b:SourceType>Book</b:SourceType>
    <b:Guid>{7D9904F8-1E1A-E643-A3A5-08E748BA299C}</b:Guid>
    <b:Author>
      <b:Author>
        <b:NameList>
          <b:Person>
            <b:Last>Millerson</b:Last>
            <b:First>Gerald</b:First>
          </b:Person>
        </b:NameList>
      </b:Author>
    </b:Author>
    <b:Title>Effective TV Production</b:Title>
    <b:City>Oxford</b:City>
    <b:Publisher>Focal Press</b:Publisher>
    <b:Year>2001</b:Year>
    <b:Edition>13th edition</b:Edition>
    <b:RefOrder>5</b:RefOrder>
  </b:Source>
  <b:Source>
    <b:Tag>Gar08</b:Tag>
    <b:SourceType>Book</b:SourceType>
    <b:Guid>{EA0462E0-9030-6E4B-A1C8-05D8F4D7D2E4}</b:Guid>
    <b:Author>
      <b:Author>
        <b:NameList>
          <b:Person>
            <b:Last>Palmerson</b:Last>
            <b:First>Gareth</b:First>
          </b:Person>
        </b:NameList>
      </b:Author>
    </b:Author>
    <b:Title>Exposing Lifestyle Television</b:Title>
    <b:City>New York</b:City>
    <b:Publisher>Routledge</b:Publisher>
    <b:Year>2008</b:Year>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670DF-2592-45DF-AB1F-4C03F230D9AA}">
  <ds:schemaRefs>
    <ds:schemaRef ds:uri="http://schemas.openxmlformats.org/officeDocument/2006/bibliography"/>
  </ds:schemaRefs>
</ds:datastoreItem>
</file>

<file path=customXml/itemProps2.xml><?xml version="1.0" encoding="utf-8"?>
<ds:datastoreItem xmlns:ds="http://schemas.openxmlformats.org/officeDocument/2006/customXml" ds:itemID="{4D807881-D21F-4345-8DC7-EA4FC6041821}"/>
</file>

<file path=customXml/itemProps3.xml><?xml version="1.0" encoding="utf-8"?>
<ds:datastoreItem xmlns:ds="http://schemas.openxmlformats.org/officeDocument/2006/customXml" ds:itemID="{E6A630C5-AB08-4094-9AB5-C8959753556F}"/>
</file>

<file path=customXml/itemProps4.xml><?xml version="1.0" encoding="utf-8"?>
<ds:datastoreItem xmlns:ds="http://schemas.openxmlformats.org/officeDocument/2006/customXml" ds:itemID="{DFCE6FF7-A53B-4107-87F1-379946AC06AA}"/>
</file>

<file path=docProps/app.xml><?xml version="1.0" encoding="utf-8"?>
<Properties xmlns="http://schemas.openxmlformats.org/officeDocument/2006/extended-properties" xmlns:vt="http://schemas.openxmlformats.org/officeDocument/2006/docPropsVTypes">
  <Template>Normal</Template>
  <TotalTime>24</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2015-09-09T08:37:00Z</cp:lastPrinted>
  <dcterms:created xsi:type="dcterms:W3CDTF">2021-10-27T13:47:00Z</dcterms:created>
  <dcterms:modified xsi:type="dcterms:W3CDTF">2022-03-17T14:37:00Z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