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4B6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12FF42A" w14:textId="77777777" w:rsidR="009A2D37" w:rsidRPr="002E2E4D" w:rsidRDefault="002E2E4D" w:rsidP="00696FF5">
      <w:pPr>
        <w:spacing w:after="120" w:line="240" w:lineRule="auto"/>
        <w:ind w:left="567" w:right="260"/>
        <w:jc w:val="both"/>
        <w:rPr>
          <w:rFonts w:ascii="Arial" w:hAnsi="Arial" w:cs="Arial"/>
          <w:iCs/>
        </w:rPr>
      </w:pPr>
      <w:r w:rsidRPr="002E2E4D">
        <w:rPr>
          <w:rFonts w:ascii="Arial" w:hAnsi="Arial" w:cs="Arial"/>
        </w:rPr>
        <w:t xml:space="preserve">HIST8270 </w:t>
      </w:r>
      <w:r w:rsidR="00C57028" w:rsidRPr="002E2E4D">
        <w:rPr>
          <w:rFonts w:ascii="Arial" w:hAnsi="Arial" w:cs="Arial"/>
          <w:iCs/>
        </w:rPr>
        <w:t>(</w:t>
      </w:r>
      <w:r w:rsidR="008D21E2" w:rsidRPr="002E2E4D">
        <w:rPr>
          <w:rFonts w:ascii="Arial" w:hAnsi="Arial" w:cs="Arial"/>
          <w:iCs/>
        </w:rPr>
        <w:t>HI827</w:t>
      </w:r>
      <w:r w:rsidR="00C57028" w:rsidRPr="002E2E4D">
        <w:rPr>
          <w:rFonts w:ascii="Arial" w:hAnsi="Arial" w:cs="Arial"/>
          <w:iCs/>
        </w:rPr>
        <w:t>) -</w:t>
      </w:r>
      <w:r w:rsidR="009A2D37" w:rsidRPr="002E2E4D">
        <w:rPr>
          <w:rFonts w:ascii="Arial" w:hAnsi="Arial" w:cs="Arial"/>
          <w:iCs/>
        </w:rPr>
        <w:t xml:space="preserve"> </w:t>
      </w:r>
      <w:r w:rsidR="008D21E2" w:rsidRPr="002E2E4D">
        <w:rPr>
          <w:rFonts w:ascii="Arial" w:hAnsi="Arial" w:cs="Arial"/>
          <w:iCs/>
        </w:rPr>
        <w:t>Home Front Britain, 1914-18</w:t>
      </w:r>
    </w:p>
    <w:p w14:paraId="57B6E4D2" w14:textId="77777777" w:rsidR="009A2D37" w:rsidRPr="00302082" w:rsidRDefault="009A2D37" w:rsidP="00302082">
      <w:pPr>
        <w:spacing w:after="120" w:line="240" w:lineRule="auto"/>
        <w:ind w:left="426" w:right="260"/>
        <w:jc w:val="both"/>
        <w:rPr>
          <w:rFonts w:ascii="Arial" w:hAnsi="Arial" w:cs="Arial"/>
        </w:rPr>
      </w:pPr>
    </w:p>
    <w:p w14:paraId="1E7525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3ED1EC" w14:textId="77777777" w:rsidR="009A2D37" w:rsidRPr="002E2E4D" w:rsidRDefault="002E2E4D" w:rsidP="00696FF5">
      <w:pPr>
        <w:spacing w:after="120" w:line="240" w:lineRule="auto"/>
        <w:ind w:left="567" w:right="260"/>
        <w:rPr>
          <w:rFonts w:ascii="Arial" w:hAnsi="Arial" w:cs="Arial"/>
          <w:iCs/>
        </w:rPr>
      </w:pPr>
      <w:r>
        <w:rPr>
          <w:rFonts w:ascii="Arial" w:hAnsi="Arial" w:cs="Arial"/>
          <w:iCs/>
        </w:rPr>
        <w:t>School of History</w:t>
      </w:r>
    </w:p>
    <w:p w14:paraId="78080600" w14:textId="77777777" w:rsidR="009A2D37" w:rsidRPr="00302082" w:rsidRDefault="009A2D37" w:rsidP="00302082">
      <w:pPr>
        <w:spacing w:after="120" w:line="240" w:lineRule="auto"/>
        <w:ind w:left="426" w:right="260"/>
        <w:rPr>
          <w:rFonts w:ascii="Arial" w:hAnsi="Arial" w:cs="Arial"/>
          <w:i/>
          <w:iCs/>
        </w:rPr>
      </w:pPr>
    </w:p>
    <w:p w14:paraId="66DB21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AE080C" w14:textId="77777777" w:rsidR="009A2D37" w:rsidRPr="002E2E4D" w:rsidRDefault="002E2E4D" w:rsidP="00696FF5">
      <w:pPr>
        <w:spacing w:after="120" w:line="240" w:lineRule="auto"/>
        <w:ind w:left="567" w:right="260"/>
        <w:jc w:val="both"/>
        <w:rPr>
          <w:rFonts w:ascii="Arial" w:hAnsi="Arial" w:cs="Arial"/>
        </w:rPr>
      </w:pPr>
      <w:r>
        <w:rPr>
          <w:rFonts w:ascii="Arial" w:hAnsi="Arial" w:cs="Arial"/>
        </w:rPr>
        <w:t>Level 7</w:t>
      </w:r>
    </w:p>
    <w:p w14:paraId="5277B77C" w14:textId="77777777" w:rsidR="009A2D37" w:rsidRPr="00302082" w:rsidRDefault="009A2D37" w:rsidP="00302082">
      <w:pPr>
        <w:spacing w:after="120" w:line="240" w:lineRule="auto"/>
        <w:ind w:left="426" w:right="260"/>
        <w:rPr>
          <w:rFonts w:ascii="Arial" w:hAnsi="Arial" w:cs="Arial"/>
          <w:i/>
          <w:iCs/>
        </w:rPr>
      </w:pPr>
    </w:p>
    <w:p w14:paraId="55C6E5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4F836A" w14:textId="77777777" w:rsidR="009A2D37" w:rsidRPr="003F7F5A" w:rsidRDefault="003F7F5A" w:rsidP="00696FF5">
      <w:pPr>
        <w:pStyle w:val="NormalWeb"/>
        <w:spacing w:before="0" w:beforeAutospacing="0" w:after="120" w:afterAutospacing="0"/>
        <w:ind w:left="567" w:right="260"/>
        <w:rPr>
          <w:rFonts w:ascii="Arial" w:hAnsi="Arial" w:cs="Arial"/>
          <w:sz w:val="22"/>
          <w:szCs w:val="22"/>
        </w:rPr>
      </w:pPr>
      <w:r w:rsidRPr="003F7F5A">
        <w:rPr>
          <w:rFonts w:ascii="Arial" w:hAnsi="Arial" w:cs="Arial"/>
          <w:sz w:val="22"/>
          <w:szCs w:val="22"/>
        </w:rPr>
        <w:t>30</w:t>
      </w:r>
      <w:r w:rsidR="009A2D37" w:rsidRPr="003F7F5A">
        <w:rPr>
          <w:rFonts w:ascii="Arial" w:hAnsi="Arial" w:cs="Arial"/>
          <w:sz w:val="22"/>
          <w:szCs w:val="22"/>
        </w:rPr>
        <w:t xml:space="preserve"> credits (</w:t>
      </w:r>
      <w:r w:rsidRPr="003F7F5A">
        <w:rPr>
          <w:rFonts w:ascii="Arial" w:hAnsi="Arial" w:cs="Arial"/>
          <w:sz w:val="22"/>
          <w:szCs w:val="22"/>
        </w:rPr>
        <w:t>1</w:t>
      </w:r>
      <w:r w:rsidR="009A2D37" w:rsidRPr="003F7F5A">
        <w:rPr>
          <w:rFonts w:ascii="Arial" w:hAnsi="Arial" w:cs="Arial"/>
          <w:sz w:val="22"/>
          <w:szCs w:val="22"/>
        </w:rPr>
        <w:t>5 ECTS)</w:t>
      </w:r>
    </w:p>
    <w:p w14:paraId="67714E1A" w14:textId="77777777" w:rsidR="009A2D37" w:rsidRPr="00302082" w:rsidRDefault="009A2D37" w:rsidP="00302082">
      <w:pPr>
        <w:spacing w:after="120" w:line="240" w:lineRule="auto"/>
        <w:ind w:left="426" w:right="260"/>
        <w:rPr>
          <w:rFonts w:ascii="Arial" w:hAnsi="Arial" w:cs="Arial"/>
          <w:i/>
        </w:rPr>
      </w:pPr>
    </w:p>
    <w:p w14:paraId="00CE18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7DBE67" w14:textId="77777777" w:rsidR="009A2D37" w:rsidRPr="003F7F5A" w:rsidRDefault="009A2D37" w:rsidP="00696FF5">
      <w:pPr>
        <w:spacing w:after="120" w:line="240" w:lineRule="auto"/>
        <w:ind w:left="567" w:right="260"/>
        <w:jc w:val="both"/>
        <w:rPr>
          <w:rFonts w:ascii="Arial" w:hAnsi="Arial" w:cs="Arial"/>
          <w:iCs/>
        </w:rPr>
      </w:pPr>
      <w:r w:rsidRPr="003F7F5A">
        <w:rPr>
          <w:rFonts w:ascii="Arial" w:hAnsi="Arial" w:cs="Arial"/>
          <w:iCs/>
        </w:rPr>
        <w:t>Autumn or Spring</w:t>
      </w:r>
    </w:p>
    <w:p w14:paraId="5BFE7625" w14:textId="77777777" w:rsidR="009A2D37" w:rsidRPr="00302082" w:rsidRDefault="009A2D37" w:rsidP="00302082">
      <w:pPr>
        <w:spacing w:after="120" w:line="240" w:lineRule="auto"/>
        <w:ind w:left="426" w:right="260"/>
        <w:rPr>
          <w:rFonts w:ascii="Arial" w:hAnsi="Arial" w:cs="Arial"/>
          <w:i/>
          <w:iCs/>
        </w:rPr>
      </w:pPr>
    </w:p>
    <w:p w14:paraId="4C0751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BDDB08" w14:textId="77777777" w:rsidR="009A2D37" w:rsidRPr="003F7F5A" w:rsidRDefault="003F7F5A" w:rsidP="00696FF5">
      <w:pPr>
        <w:spacing w:after="120" w:line="240" w:lineRule="auto"/>
        <w:ind w:left="567" w:right="260"/>
        <w:rPr>
          <w:rFonts w:ascii="Arial" w:hAnsi="Arial" w:cs="Arial"/>
          <w:iCs/>
        </w:rPr>
      </w:pPr>
      <w:r>
        <w:rPr>
          <w:rFonts w:ascii="Arial" w:hAnsi="Arial" w:cs="Arial"/>
          <w:iCs/>
        </w:rPr>
        <w:t>None</w:t>
      </w:r>
    </w:p>
    <w:p w14:paraId="4188A44A" w14:textId="77777777" w:rsidR="009A2D37" w:rsidRPr="00302082" w:rsidRDefault="009A2D37" w:rsidP="00302082">
      <w:pPr>
        <w:spacing w:after="120" w:line="240" w:lineRule="auto"/>
        <w:ind w:left="426" w:right="260"/>
        <w:rPr>
          <w:rFonts w:ascii="Arial" w:hAnsi="Arial" w:cs="Arial"/>
          <w:i/>
          <w:iCs/>
        </w:rPr>
      </w:pPr>
    </w:p>
    <w:p w14:paraId="321371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EF0060" w14:textId="77777777" w:rsidR="003F7F5A" w:rsidRPr="003F7F5A" w:rsidRDefault="003F7F5A" w:rsidP="003F7F5A">
      <w:pPr>
        <w:spacing w:after="120" w:line="240" w:lineRule="auto"/>
        <w:ind w:left="567" w:right="260"/>
        <w:rPr>
          <w:rFonts w:ascii="Arial" w:hAnsi="Arial" w:cs="Arial"/>
          <w:iCs/>
        </w:rPr>
      </w:pPr>
      <w:r w:rsidRPr="003F7F5A">
        <w:rPr>
          <w:rFonts w:ascii="Arial" w:hAnsi="Arial" w:cs="Arial"/>
          <w:iCs/>
        </w:rPr>
        <w:t>MA in First World War Studies</w:t>
      </w:r>
    </w:p>
    <w:p w14:paraId="21EE3573" w14:textId="77777777" w:rsidR="003F7F5A" w:rsidRPr="003F7F5A" w:rsidRDefault="003F7F5A" w:rsidP="003F7F5A">
      <w:pPr>
        <w:spacing w:after="120" w:line="240" w:lineRule="auto"/>
        <w:ind w:left="567" w:right="260"/>
        <w:rPr>
          <w:rFonts w:ascii="Arial" w:hAnsi="Arial" w:cs="Arial"/>
          <w:iCs/>
        </w:rPr>
      </w:pPr>
      <w:r w:rsidRPr="003F7F5A">
        <w:rPr>
          <w:rFonts w:ascii="Arial" w:hAnsi="Arial" w:cs="Arial"/>
          <w:iCs/>
        </w:rPr>
        <w:t>MA in Modern History</w:t>
      </w:r>
    </w:p>
    <w:p w14:paraId="4A8536B2" w14:textId="77777777" w:rsidR="009A2D37" w:rsidRDefault="003F7F5A" w:rsidP="003F7F5A">
      <w:pPr>
        <w:spacing w:after="120" w:line="240" w:lineRule="auto"/>
        <w:ind w:left="567" w:right="260"/>
        <w:rPr>
          <w:rFonts w:ascii="Arial" w:hAnsi="Arial" w:cs="Arial"/>
          <w:iCs/>
        </w:rPr>
      </w:pPr>
      <w:r w:rsidRPr="003F7F5A">
        <w:rPr>
          <w:rFonts w:ascii="Arial" w:hAnsi="Arial" w:cs="Arial"/>
          <w:iCs/>
        </w:rPr>
        <w:t>MA in War, Media and Society</w:t>
      </w:r>
    </w:p>
    <w:p w14:paraId="73903429" w14:textId="77777777" w:rsidR="003F7F5A" w:rsidRPr="003F7F5A" w:rsidRDefault="003F7F5A" w:rsidP="003F7F5A">
      <w:pPr>
        <w:spacing w:after="120" w:line="240" w:lineRule="auto"/>
        <w:ind w:left="426" w:right="260"/>
        <w:rPr>
          <w:rFonts w:ascii="Arial" w:hAnsi="Arial" w:cs="Arial"/>
          <w:iCs/>
        </w:rPr>
      </w:pPr>
    </w:p>
    <w:p w14:paraId="7E2DFF8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AFE662" w14:textId="77777777" w:rsidR="003F7F5A" w:rsidRPr="003F7F5A" w:rsidRDefault="003F7F5A" w:rsidP="003F7F5A">
      <w:pPr>
        <w:spacing w:after="120" w:line="240" w:lineRule="auto"/>
        <w:ind w:left="1440" w:right="260" w:hanging="873"/>
        <w:rPr>
          <w:rFonts w:ascii="Arial" w:hAnsi="Arial" w:cs="Arial"/>
          <w:iCs/>
        </w:rPr>
      </w:pPr>
      <w:r>
        <w:rPr>
          <w:rFonts w:ascii="Arial" w:hAnsi="Arial" w:cs="Arial"/>
          <w:iCs/>
        </w:rPr>
        <w:t>8</w:t>
      </w:r>
      <w:r w:rsidR="0012460C">
        <w:rPr>
          <w:rFonts w:ascii="Arial" w:hAnsi="Arial" w:cs="Arial"/>
          <w:iCs/>
        </w:rPr>
        <w:t>.1</w:t>
      </w:r>
      <w:r w:rsidR="0012460C">
        <w:rPr>
          <w:rFonts w:ascii="Arial" w:hAnsi="Arial" w:cs="Arial"/>
          <w:iCs/>
        </w:rPr>
        <w:tab/>
        <w:t>H</w:t>
      </w:r>
      <w:r w:rsidRPr="003F7F5A">
        <w:rPr>
          <w:rFonts w:ascii="Arial" w:hAnsi="Arial" w:cs="Arial"/>
          <w:iCs/>
        </w:rPr>
        <w:t>ave a wide knowledge of key aspects of British history between 1914 and 1918;</w:t>
      </w:r>
    </w:p>
    <w:p w14:paraId="08261472" w14:textId="77777777" w:rsidR="003F7F5A" w:rsidRPr="003F7F5A" w:rsidRDefault="003F7F5A" w:rsidP="003F7F5A">
      <w:pPr>
        <w:spacing w:after="120" w:line="240" w:lineRule="auto"/>
        <w:ind w:left="1440" w:right="260" w:hanging="873"/>
        <w:rPr>
          <w:rFonts w:ascii="Arial" w:hAnsi="Arial" w:cs="Arial"/>
          <w:iCs/>
        </w:rPr>
      </w:pPr>
      <w:r>
        <w:rPr>
          <w:rFonts w:ascii="Arial" w:hAnsi="Arial" w:cs="Arial"/>
          <w:iCs/>
        </w:rPr>
        <w:t>8</w:t>
      </w:r>
      <w:r w:rsidR="0012460C">
        <w:rPr>
          <w:rFonts w:ascii="Arial" w:hAnsi="Arial" w:cs="Arial"/>
          <w:iCs/>
        </w:rPr>
        <w:t>.2</w:t>
      </w:r>
      <w:r w:rsidR="0012460C">
        <w:rPr>
          <w:rFonts w:ascii="Arial" w:hAnsi="Arial" w:cs="Arial"/>
          <w:iCs/>
        </w:rPr>
        <w:tab/>
        <w:t>H</w:t>
      </w:r>
      <w:r w:rsidRPr="003F7F5A">
        <w:rPr>
          <w:rFonts w:ascii="Arial" w:hAnsi="Arial" w:cs="Arial"/>
          <w:iCs/>
        </w:rPr>
        <w:t>ave understood the impact of war upon states, societies, institutions and individuals;</w:t>
      </w:r>
    </w:p>
    <w:p w14:paraId="37EB20E5" w14:textId="77777777" w:rsidR="003F7F5A" w:rsidRPr="003F7F5A" w:rsidRDefault="003F7F5A" w:rsidP="003F7F5A">
      <w:pPr>
        <w:spacing w:after="120" w:line="240" w:lineRule="auto"/>
        <w:ind w:left="1440" w:right="260" w:hanging="873"/>
        <w:rPr>
          <w:rFonts w:ascii="Arial" w:hAnsi="Arial" w:cs="Arial"/>
          <w:iCs/>
        </w:rPr>
      </w:pPr>
      <w:r>
        <w:rPr>
          <w:rFonts w:ascii="Arial" w:hAnsi="Arial" w:cs="Arial"/>
          <w:iCs/>
        </w:rPr>
        <w:t>8</w:t>
      </w:r>
      <w:r w:rsidRPr="003F7F5A">
        <w:rPr>
          <w:rFonts w:ascii="Arial" w:hAnsi="Arial" w:cs="Arial"/>
          <w:iCs/>
        </w:rPr>
        <w:t>.3</w:t>
      </w:r>
      <w:r w:rsidRPr="003F7F5A">
        <w:rPr>
          <w:rFonts w:ascii="Arial" w:hAnsi="Arial" w:cs="Arial"/>
          <w:iCs/>
        </w:rPr>
        <w:tab/>
      </w:r>
      <w:r w:rsidR="0012460C">
        <w:rPr>
          <w:rFonts w:ascii="Arial" w:hAnsi="Arial" w:cs="Arial"/>
          <w:iCs/>
        </w:rPr>
        <w:t>H</w:t>
      </w:r>
      <w:r w:rsidRPr="003F7F5A">
        <w:rPr>
          <w:rFonts w:ascii="Arial" w:hAnsi="Arial" w:cs="Arial"/>
          <w:iCs/>
        </w:rPr>
        <w:t>ave further developed their skills in the critical analysis of historical sources;</w:t>
      </w:r>
    </w:p>
    <w:p w14:paraId="5259D5F8" w14:textId="77777777" w:rsidR="003F7F5A" w:rsidRPr="003F7F5A" w:rsidRDefault="003F7F5A" w:rsidP="003F7F5A">
      <w:pPr>
        <w:spacing w:after="120" w:line="240" w:lineRule="auto"/>
        <w:ind w:left="1440" w:right="260" w:hanging="873"/>
        <w:rPr>
          <w:rFonts w:ascii="Arial" w:hAnsi="Arial" w:cs="Arial"/>
          <w:iCs/>
        </w:rPr>
      </w:pPr>
      <w:r>
        <w:rPr>
          <w:rFonts w:ascii="Arial" w:hAnsi="Arial" w:cs="Arial"/>
          <w:iCs/>
        </w:rPr>
        <w:t>8</w:t>
      </w:r>
      <w:r w:rsidR="0012460C">
        <w:rPr>
          <w:rFonts w:ascii="Arial" w:hAnsi="Arial" w:cs="Arial"/>
          <w:iCs/>
        </w:rPr>
        <w:t>.4</w:t>
      </w:r>
      <w:r w:rsidR="0012460C">
        <w:rPr>
          <w:rFonts w:ascii="Arial" w:hAnsi="Arial" w:cs="Arial"/>
          <w:iCs/>
        </w:rPr>
        <w:tab/>
        <w:t>H</w:t>
      </w:r>
      <w:r w:rsidRPr="003F7F5A">
        <w:rPr>
          <w:rFonts w:ascii="Arial" w:hAnsi="Arial" w:cs="Arial"/>
          <w:iCs/>
        </w:rPr>
        <w:t>ave the opportunity to undertake research in a variety of archival repositories; and</w:t>
      </w:r>
    </w:p>
    <w:p w14:paraId="5B7270B2" w14:textId="77777777" w:rsidR="003F7F5A" w:rsidRDefault="003F7F5A" w:rsidP="003F7F5A">
      <w:pPr>
        <w:spacing w:after="120" w:line="240" w:lineRule="auto"/>
        <w:ind w:left="1440" w:right="260" w:hanging="873"/>
        <w:rPr>
          <w:rFonts w:ascii="Arial" w:hAnsi="Arial" w:cs="Arial"/>
          <w:iCs/>
        </w:rPr>
      </w:pPr>
      <w:r>
        <w:rPr>
          <w:rFonts w:ascii="Arial" w:hAnsi="Arial" w:cs="Arial"/>
          <w:iCs/>
        </w:rPr>
        <w:t>8</w:t>
      </w:r>
      <w:r w:rsidR="0012460C">
        <w:rPr>
          <w:rFonts w:ascii="Arial" w:hAnsi="Arial" w:cs="Arial"/>
          <w:iCs/>
        </w:rPr>
        <w:t>.5</w:t>
      </w:r>
      <w:r w:rsidR="0012460C">
        <w:rPr>
          <w:rFonts w:ascii="Arial" w:hAnsi="Arial" w:cs="Arial"/>
          <w:iCs/>
        </w:rPr>
        <w:tab/>
        <w:t>H</w:t>
      </w:r>
      <w:r w:rsidRPr="003F7F5A">
        <w:rPr>
          <w:rFonts w:ascii="Arial" w:hAnsi="Arial" w:cs="Arial"/>
          <w:iCs/>
        </w:rPr>
        <w:t>ave developed an understanding of the application and use of local histories in the public arena through engaging with work on public history.</w:t>
      </w:r>
    </w:p>
    <w:p w14:paraId="505A4231" w14:textId="77777777" w:rsidR="003F7F5A" w:rsidRPr="00302082" w:rsidRDefault="003F7F5A" w:rsidP="003F7F5A">
      <w:pPr>
        <w:spacing w:after="120" w:line="240" w:lineRule="auto"/>
        <w:ind w:left="1440" w:right="260" w:hanging="873"/>
        <w:rPr>
          <w:rFonts w:ascii="Arial" w:hAnsi="Arial" w:cs="Arial"/>
          <w:i/>
        </w:rPr>
      </w:pPr>
    </w:p>
    <w:p w14:paraId="31AA305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0E1C1A" w14:textId="5CBC3887" w:rsidR="0012460C" w:rsidRPr="0012460C" w:rsidRDefault="0012460C" w:rsidP="0012460C">
      <w:pPr>
        <w:spacing w:after="120" w:line="240" w:lineRule="auto"/>
        <w:ind w:left="1440" w:right="260" w:hanging="873"/>
        <w:jc w:val="both"/>
        <w:rPr>
          <w:rFonts w:ascii="Arial" w:hAnsi="Arial" w:cs="Arial"/>
        </w:rPr>
      </w:pPr>
      <w:r>
        <w:rPr>
          <w:rFonts w:ascii="Arial" w:hAnsi="Arial" w:cs="Arial"/>
        </w:rPr>
        <w:t>9</w:t>
      </w:r>
      <w:r w:rsidRPr="0012460C">
        <w:rPr>
          <w:rFonts w:ascii="Arial" w:hAnsi="Arial" w:cs="Arial"/>
        </w:rPr>
        <w:t>.1</w:t>
      </w:r>
      <w:r w:rsidRPr="0012460C">
        <w:rPr>
          <w:rFonts w:ascii="Arial" w:hAnsi="Arial" w:cs="Arial"/>
        </w:rPr>
        <w:tab/>
      </w:r>
      <w:r w:rsidR="001D2374">
        <w:rPr>
          <w:rFonts w:ascii="Arial" w:hAnsi="Arial" w:cs="Arial"/>
        </w:rPr>
        <w:t>M</w:t>
      </w:r>
      <w:r w:rsidRPr="0012460C">
        <w:rPr>
          <w:rFonts w:ascii="Arial" w:hAnsi="Arial" w:cs="Arial"/>
        </w:rPr>
        <w:t>arshal information effectively;</w:t>
      </w:r>
    </w:p>
    <w:p w14:paraId="5D58F3C0" w14:textId="6BFA6F64" w:rsidR="0012460C" w:rsidRPr="0012460C" w:rsidRDefault="0012460C" w:rsidP="0012460C">
      <w:pPr>
        <w:spacing w:after="120" w:line="240" w:lineRule="auto"/>
        <w:ind w:left="1440" w:right="260" w:hanging="873"/>
        <w:jc w:val="both"/>
        <w:rPr>
          <w:rFonts w:ascii="Arial" w:hAnsi="Arial" w:cs="Arial"/>
        </w:rPr>
      </w:pPr>
      <w:r>
        <w:rPr>
          <w:rFonts w:ascii="Arial" w:hAnsi="Arial" w:cs="Arial"/>
        </w:rPr>
        <w:t>9</w:t>
      </w:r>
      <w:r w:rsidRPr="0012460C">
        <w:rPr>
          <w:rFonts w:ascii="Arial" w:hAnsi="Arial" w:cs="Arial"/>
        </w:rPr>
        <w:t>.2</w:t>
      </w:r>
      <w:r w:rsidRPr="0012460C">
        <w:rPr>
          <w:rFonts w:ascii="Arial" w:hAnsi="Arial" w:cs="Arial"/>
        </w:rPr>
        <w:tab/>
      </w:r>
      <w:r w:rsidR="001D2374">
        <w:rPr>
          <w:rFonts w:ascii="Arial" w:hAnsi="Arial" w:cs="Arial"/>
        </w:rPr>
        <w:t>C</w:t>
      </w:r>
      <w:r w:rsidRPr="0012460C">
        <w:rPr>
          <w:rFonts w:ascii="Arial" w:hAnsi="Arial" w:cs="Arial"/>
        </w:rPr>
        <w:t>hallenge received conclusions and to cultivate a broader epistemological awareness;</w:t>
      </w:r>
    </w:p>
    <w:p w14:paraId="388BF294" w14:textId="01904F62" w:rsidR="009A2D37" w:rsidRPr="0012460C" w:rsidRDefault="0012460C" w:rsidP="0012460C">
      <w:pPr>
        <w:spacing w:after="120" w:line="240" w:lineRule="auto"/>
        <w:ind w:left="1440" w:right="260" w:hanging="873"/>
        <w:jc w:val="both"/>
        <w:rPr>
          <w:rFonts w:ascii="Arial" w:hAnsi="Arial" w:cs="Arial"/>
        </w:rPr>
      </w:pPr>
      <w:r>
        <w:rPr>
          <w:rFonts w:ascii="Arial" w:hAnsi="Arial" w:cs="Arial"/>
        </w:rPr>
        <w:t>9</w:t>
      </w:r>
      <w:r w:rsidRPr="0012460C">
        <w:rPr>
          <w:rFonts w:ascii="Arial" w:hAnsi="Arial" w:cs="Arial"/>
        </w:rPr>
        <w:t>.3</w:t>
      </w:r>
      <w:r w:rsidRPr="0012460C">
        <w:rPr>
          <w:rFonts w:ascii="Arial" w:hAnsi="Arial" w:cs="Arial"/>
        </w:rPr>
        <w:tab/>
      </w:r>
      <w:r w:rsidR="001D2374">
        <w:rPr>
          <w:rFonts w:ascii="Arial" w:hAnsi="Arial" w:cs="Arial"/>
        </w:rPr>
        <w:t>E</w:t>
      </w:r>
      <w:r w:rsidRPr="0012460C">
        <w:rPr>
          <w:rFonts w:ascii="Arial" w:hAnsi="Arial" w:cs="Arial"/>
        </w:rPr>
        <w:t>nhance their proficiency with regard to improving their own learning and performance;</w:t>
      </w:r>
      <w:r w:rsidR="009A2D37" w:rsidRPr="0012460C">
        <w:rPr>
          <w:rFonts w:ascii="Arial" w:hAnsi="Arial" w:cs="Arial"/>
        </w:rPr>
        <w:t xml:space="preserve"> </w:t>
      </w:r>
    </w:p>
    <w:p w14:paraId="6BE5EBD5" w14:textId="77777777" w:rsidR="009A2D37" w:rsidRDefault="009A2D37" w:rsidP="00302082">
      <w:pPr>
        <w:pStyle w:val="Default"/>
        <w:spacing w:after="120"/>
        <w:ind w:left="720" w:right="260"/>
        <w:rPr>
          <w:color w:val="auto"/>
          <w:sz w:val="22"/>
          <w:szCs w:val="22"/>
        </w:rPr>
      </w:pPr>
    </w:p>
    <w:p w14:paraId="6E9542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35D510" w14:textId="77777777" w:rsidR="009A2D37" w:rsidRDefault="004B585B" w:rsidP="004B585B">
      <w:pPr>
        <w:spacing w:after="120" w:line="240" w:lineRule="auto"/>
        <w:ind w:left="567" w:right="260"/>
        <w:rPr>
          <w:rFonts w:ascii="Arial" w:hAnsi="Arial" w:cs="Arial"/>
          <w:iCs/>
        </w:rPr>
      </w:pPr>
      <w:r w:rsidRPr="004B585B">
        <w:rPr>
          <w:rFonts w:ascii="Arial" w:hAnsi="Arial" w:cs="Arial"/>
          <w:iCs/>
        </w:rPr>
        <w:lastRenderedPageBreak/>
        <w:t>The module will examine aspects of the British Home Front during the Great War, focussing on the higher direction of the war and political developments; the creation of a ‘nation in arms’  and responses to war;  war and the growth of the state, industrial and agricultural mobilisation and their implications; the experience of labour and of women; changes in social values and leisure; the development of state welfare; the management of morale; the treatment of aliens and  ‘the enemy within’; commemoration and popular memory.  Overall, it will provide a comprehensive study of the nation at war.</w:t>
      </w:r>
    </w:p>
    <w:p w14:paraId="7F3BCBF5" w14:textId="77777777" w:rsidR="004B585B" w:rsidRPr="004B585B" w:rsidRDefault="004B585B" w:rsidP="004B585B">
      <w:pPr>
        <w:spacing w:after="120" w:line="240" w:lineRule="auto"/>
        <w:ind w:left="567" w:right="260"/>
        <w:rPr>
          <w:rFonts w:ascii="Arial" w:hAnsi="Arial" w:cs="Arial"/>
          <w:iCs/>
        </w:rPr>
      </w:pPr>
    </w:p>
    <w:p w14:paraId="340C6D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D7EFBE"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Ian F W Beckett, Home Front, 1914-18 (National Archives, 2006)</w:t>
      </w:r>
    </w:p>
    <w:p w14:paraId="061535D3"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Ian F W Beckett, The Great War (2nd edn, Pearson, 2007)</w:t>
      </w:r>
    </w:p>
    <w:p w14:paraId="76BEA568"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Ian F W Beckett, The First World War: The Essential Guide to Sources in the UK National Archives (Public Record Office, 2002)</w:t>
      </w:r>
    </w:p>
    <w:p w14:paraId="0ADC8B1C"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Stephen Constantine, Maurice Kirby and Mary Rose (eds), The First World War in British History (Edward Arnold, 1995)</w:t>
      </w:r>
    </w:p>
    <w:p w14:paraId="49D15C41"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Matthew Cragoe and Chris Williams (eds), Wales and War (University of Wales Press, 2007)</w:t>
      </w:r>
    </w:p>
    <w:p w14:paraId="7FCD1475"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Susan Grayzel, Women and the First World War (Pearson, 2002)</w:t>
      </w:r>
    </w:p>
    <w:p w14:paraId="7996CD74"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Adrian Gregory, The Last Great War: British Society and the First World War (Cambridge University Press, 2008)</w:t>
      </w:r>
    </w:p>
    <w:p w14:paraId="2954CC36"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Gerard de Groot, Blighty: British Society in the Era of the Great War (Longman, 1996)</w:t>
      </w:r>
    </w:p>
    <w:p w14:paraId="352AEAD7"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Keith Jeffery, Ireland and the Great War (Cambridge University Press, 2000)</w:t>
      </w:r>
    </w:p>
    <w:p w14:paraId="4A800EED"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Catriona Macdonald and Elaine McFarland (eds), Scotland and the Great War (Tuckwell Press, 1999)</w:t>
      </w:r>
    </w:p>
    <w:p w14:paraId="2DC96541"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Catriona Pennell, A Kingdom United: Popular Responses to the Outbreak of the First World War in Britain and Ireland (Oxford University Press, 2012)</w:t>
      </w:r>
    </w:p>
    <w:p w14:paraId="223E2936"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George Robb, British Culture and the First World War (Macmillan, 2002)</w:t>
      </w:r>
    </w:p>
    <w:p w14:paraId="45BFB1BE" w14:textId="77777777" w:rsidR="004B585B" w:rsidRPr="004B585B" w:rsidRDefault="004B585B" w:rsidP="004B585B">
      <w:pPr>
        <w:spacing w:after="120" w:line="240" w:lineRule="auto"/>
        <w:ind w:left="567" w:right="260"/>
        <w:jc w:val="both"/>
        <w:rPr>
          <w:rFonts w:ascii="Arial" w:hAnsi="Arial" w:cs="Arial"/>
        </w:rPr>
      </w:pPr>
      <w:r w:rsidRPr="004B585B">
        <w:rPr>
          <w:rFonts w:ascii="Arial" w:hAnsi="Arial" w:cs="Arial"/>
        </w:rPr>
        <w:t>Alan Simmonds, Britain and World War One (Routledge, 2012)</w:t>
      </w:r>
    </w:p>
    <w:p w14:paraId="6612978B" w14:textId="77777777" w:rsidR="009A2D37" w:rsidRDefault="004B585B" w:rsidP="004B585B">
      <w:pPr>
        <w:spacing w:after="120" w:line="240" w:lineRule="auto"/>
        <w:ind w:left="567" w:right="260"/>
        <w:jc w:val="both"/>
        <w:rPr>
          <w:rFonts w:ascii="Arial" w:hAnsi="Arial" w:cs="Arial"/>
        </w:rPr>
      </w:pPr>
      <w:r w:rsidRPr="004B585B">
        <w:rPr>
          <w:rFonts w:ascii="Arial" w:hAnsi="Arial" w:cs="Arial"/>
        </w:rPr>
        <w:t>John Turner, British Politics and the Great War (Yale University Press, 1992)</w:t>
      </w:r>
    </w:p>
    <w:p w14:paraId="724CA14F" w14:textId="77777777" w:rsidR="004B585B" w:rsidRPr="004B585B" w:rsidRDefault="004B585B" w:rsidP="004B585B">
      <w:pPr>
        <w:spacing w:after="120" w:line="240" w:lineRule="auto"/>
        <w:ind w:right="260"/>
        <w:jc w:val="both"/>
        <w:rPr>
          <w:rFonts w:ascii="Arial" w:hAnsi="Arial" w:cs="Arial"/>
          <w:b/>
        </w:rPr>
      </w:pPr>
    </w:p>
    <w:p w14:paraId="00D5508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7F3C90" w14:textId="77777777" w:rsidR="009A2D37" w:rsidRPr="002C1761" w:rsidRDefault="00C57028" w:rsidP="00696FF5">
      <w:pPr>
        <w:spacing w:after="120" w:line="240" w:lineRule="auto"/>
        <w:ind w:left="567" w:right="260"/>
        <w:jc w:val="both"/>
        <w:rPr>
          <w:rFonts w:ascii="Arial" w:hAnsi="Arial" w:cs="Arial"/>
          <w:iCs/>
        </w:rPr>
      </w:pPr>
      <w:r w:rsidRPr="002C1761">
        <w:rPr>
          <w:rFonts w:ascii="Arial" w:hAnsi="Arial" w:cs="Arial"/>
          <w:iCs/>
        </w:rPr>
        <w:t>Total contact hours:</w:t>
      </w:r>
      <w:r w:rsidR="002C1761">
        <w:rPr>
          <w:rFonts w:ascii="Arial" w:hAnsi="Arial" w:cs="Arial"/>
          <w:iCs/>
        </w:rPr>
        <w:t xml:space="preserve"> </w:t>
      </w:r>
      <w:r w:rsidR="002A1678">
        <w:rPr>
          <w:rFonts w:ascii="Arial" w:hAnsi="Arial" w:cs="Arial"/>
          <w:iCs/>
        </w:rPr>
        <w:t>24</w:t>
      </w:r>
    </w:p>
    <w:p w14:paraId="36431AE9" w14:textId="77777777" w:rsidR="00C57028" w:rsidRPr="002C1761" w:rsidRDefault="00C57028" w:rsidP="00C57028">
      <w:pPr>
        <w:spacing w:after="120" w:line="240" w:lineRule="auto"/>
        <w:ind w:left="567" w:right="260"/>
        <w:jc w:val="both"/>
        <w:rPr>
          <w:rFonts w:ascii="Arial" w:hAnsi="Arial" w:cs="Arial"/>
          <w:iCs/>
        </w:rPr>
      </w:pPr>
      <w:r w:rsidRPr="002C1761">
        <w:rPr>
          <w:rFonts w:ascii="Arial" w:hAnsi="Arial" w:cs="Arial"/>
          <w:iCs/>
        </w:rPr>
        <w:t>Private study hours:</w:t>
      </w:r>
      <w:r w:rsidR="002C1761">
        <w:rPr>
          <w:rFonts w:ascii="Arial" w:hAnsi="Arial" w:cs="Arial"/>
          <w:iCs/>
        </w:rPr>
        <w:t xml:space="preserve"> </w:t>
      </w:r>
      <w:r w:rsidR="002A1678">
        <w:rPr>
          <w:rFonts w:ascii="Arial" w:hAnsi="Arial" w:cs="Arial"/>
          <w:iCs/>
        </w:rPr>
        <w:t>276</w:t>
      </w:r>
    </w:p>
    <w:p w14:paraId="476C1D45" w14:textId="77777777" w:rsidR="00C57028" w:rsidRPr="002C1761" w:rsidRDefault="00C57028" w:rsidP="00C57028">
      <w:pPr>
        <w:spacing w:after="120" w:line="240" w:lineRule="auto"/>
        <w:ind w:left="567" w:right="260"/>
        <w:jc w:val="both"/>
        <w:rPr>
          <w:rFonts w:ascii="Arial" w:hAnsi="Arial" w:cs="Arial"/>
          <w:iCs/>
        </w:rPr>
      </w:pPr>
      <w:r w:rsidRPr="002C1761">
        <w:rPr>
          <w:rFonts w:ascii="Arial" w:hAnsi="Arial" w:cs="Arial"/>
          <w:iCs/>
        </w:rPr>
        <w:t>Total study hours:</w:t>
      </w:r>
      <w:r w:rsidR="002C1761">
        <w:rPr>
          <w:rFonts w:ascii="Arial" w:hAnsi="Arial" w:cs="Arial"/>
          <w:iCs/>
        </w:rPr>
        <w:t xml:space="preserve"> 300</w:t>
      </w:r>
    </w:p>
    <w:p w14:paraId="19ABC047" w14:textId="77777777" w:rsidR="009A2D37" w:rsidRPr="00302082" w:rsidRDefault="009A2D37" w:rsidP="00302082">
      <w:pPr>
        <w:spacing w:after="120" w:line="240" w:lineRule="auto"/>
        <w:ind w:left="426" w:right="260"/>
        <w:rPr>
          <w:rFonts w:ascii="Arial" w:hAnsi="Arial" w:cs="Arial"/>
          <w:i/>
          <w:iCs/>
        </w:rPr>
      </w:pPr>
    </w:p>
    <w:p w14:paraId="6CFC1FF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62F4B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53BE84" w14:textId="3CC872BF" w:rsidR="007A6245" w:rsidRDefault="006832D4"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t>6000 words</w:t>
      </w:r>
      <w:r>
        <w:rPr>
          <w:rFonts w:ascii="Arial" w:hAnsi="Arial" w:cs="Arial"/>
          <w:iCs/>
        </w:rPr>
        <w:tab/>
      </w:r>
      <w:r w:rsidR="00200756">
        <w:rPr>
          <w:rFonts w:ascii="Arial" w:hAnsi="Arial" w:cs="Arial"/>
          <w:iCs/>
        </w:rPr>
        <w:t>80</w:t>
      </w:r>
      <w:r>
        <w:rPr>
          <w:rFonts w:ascii="Arial" w:hAnsi="Arial" w:cs="Arial"/>
          <w:iCs/>
        </w:rPr>
        <w:t>%</w:t>
      </w:r>
    </w:p>
    <w:p w14:paraId="51C0AF36" w14:textId="70E6DE3E" w:rsidR="006832D4" w:rsidRPr="006832D4" w:rsidRDefault="00200756" w:rsidP="00696FF5">
      <w:pPr>
        <w:spacing w:after="120" w:line="240" w:lineRule="auto"/>
        <w:ind w:left="567" w:right="260"/>
        <w:jc w:val="both"/>
        <w:rPr>
          <w:rFonts w:ascii="Arial" w:hAnsi="Arial" w:cs="Arial"/>
          <w:b/>
          <w:iCs/>
        </w:rPr>
      </w:pPr>
      <w:r>
        <w:rPr>
          <w:rFonts w:ascii="Arial" w:hAnsi="Arial" w:cs="Arial"/>
          <w:iCs/>
        </w:rPr>
        <w:t xml:space="preserve">Two </w:t>
      </w:r>
      <w:r w:rsidR="006832D4">
        <w:rPr>
          <w:rFonts w:ascii="Arial" w:hAnsi="Arial" w:cs="Arial"/>
          <w:iCs/>
        </w:rPr>
        <w:t>Oral Presentation</w:t>
      </w:r>
      <w:r>
        <w:rPr>
          <w:rFonts w:ascii="Arial" w:hAnsi="Arial" w:cs="Arial"/>
          <w:iCs/>
        </w:rPr>
        <w:t>s</w:t>
      </w:r>
      <w:r w:rsidR="006832D4">
        <w:rPr>
          <w:rFonts w:ascii="Arial" w:hAnsi="Arial" w:cs="Arial"/>
          <w:iCs/>
        </w:rPr>
        <w:tab/>
        <w:t>15 minutes</w:t>
      </w:r>
      <w:r w:rsidR="006832D4">
        <w:rPr>
          <w:rFonts w:ascii="Arial" w:hAnsi="Arial" w:cs="Arial"/>
          <w:iCs/>
        </w:rPr>
        <w:tab/>
      </w:r>
      <w:r>
        <w:rPr>
          <w:rFonts w:ascii="Arial" w:hAnsi="Arial" w:cs="Arial"/>
          <w:iCs/>
        </w:rPr>
        <w:t>10</w:t>
      </w:r>
      <w:r w:rsidR="006832D4">
        <w:rPr>
          <w:rFonts w:ascii="Arial" w:hAnsi="Arial" w:cs="Arial"/>
          <w:iCs/>
        </w:rPr>
        <w:t>%</w:t>
      </w:r>
      <w:r>
        <w:rPr>
          <w:rFonts w:ascii="Arial" w:hAnsi="Arial" w:cs="Arial"/>
          <w:iCs/>
        </w:rPr>
        <w:t xml:space="preserve"> each</w:t>
      </w:r>
    </w:p>
    <w:p w14:paraId="680E7B9D" w14:textId="77777777" w:rsidR="006043FC" w:rsidRDefault="006043FC" w:rsidP="00302082">
      <w:pPr>
        <w:spacing w:after="120" w:line="240" w:lineRule="auto"/>
        <w:ind w:left="426" w:right="260"/>
        <w:rPr>
          <w:rFonts w:ascii="Arial" w:hAnsi="Arial" w:cs="Arial"/>
          <w:b/>
          <w:i/>
          <w:iCs/>
        </w:rPr>
      </w:pPr>
    </w:p>
    <w:p w14:paraId="0EA91D71"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08DB1EA4" w14:textId="77777777" w:rsidR="00696FF5" w:rsidRDefault="002C1761" w:rsidP="002C1761">
      <w:pPr>
        <w:spacing w:after="120" w:line="240" w:lineRule="auto"/>
        <w:ind w:left="567" w:right="260"/>
        <w:rPr>
          <w:rFonts w:ascii="Arial" w:hAnsi="Arial" w:cs="Arial"/>
          <w:iCs/>
        </w:rPr>
      </w:pPr>
      <w:r w:rsidRPr="002C1761">
        <w:rPr>
          <w:rFonts w:ascii="Arial" w:hAnsi="Arial" w:cs="Arial"/>
          <w:iCs/>
        </w:rPr>
        <w:t>Reassessment Instrument: 100% coursework</w:t>
      </w:r>
    </w:p>
    <w:p w14:paraId="593341F5" w14:textId="77777777" w:rsidR="002C1761" w:rsidRDefault="002C1761" w:rsidP="002C1761">
      <w:pPr>
        <w:spacing w:after="120" w:line="240" w:lineRule="auto"/>
        <w:ind w:left="567" w:right="260"/>
        <w:rPr>
          <w:rFonts w:ascii="Arial" w:hAnsi="Arial" w:cs="Arial"/>
          <w:b/>
          <w:i/>
          <w:iCs/>
        </w:rPr>
      </w:pPr>
    </w:p>
    <w:p w14:paraId="1E763FAE" w14:textId="77777777" w:rsidR="00274ED7" w:rsidRPr="001E3CD8" w:rsidRDefault="006F3F8B" w:rsidP="00696FF5">
      <w:pPr>
        <w:numPr>
          <w:ilvl w:val="0"/>
          <w:numId w:val="1"/>
        </w:numPr>
        <w:spacing w:after="120" w:line="240" w:lineRule="auto"/>
        <w:ind w:left="567" w:right="261" w:hanging="567"/>
        <w:jc w:val="both"/>
        <w:rPr>
          <w:rFonts w:ascii="Arial" w:hAnsi="Arial" w:cs="Arial"/>
          <w:b/>
          <w:iCs/>
        </w:rPr>
      </w:pPr>
      <w:r w:rsidRPr="001E3CD8">
        <w:rPr>
          <w:rFonts w:ascii="Arial" w:hAnsi="Arial" w:cs="Arial"/>
          <w:b/>
          <w:iCs/>
        </w:rPr>
        <w:t xml:space="preserve">Map of </w:t>
      </w:r>
      <w:r w:rsidR="00883204" w:rsidRPr="001E3CD8">
        <w:rPr>
          <w:rFonts w:ascii="Arial" w:hAnsi="Arial" w:cs="Arial"/>
          <w:b/>
          <w:iCs/>
        </w:rPr>
        <w:t xml:space="preserve">module learning outcomes </w:t>
      </w:r>
      <w:r w:rsidR="00B30E07" w:rsidRPr="001E3CD8">
        <w:rPr>
          <w:rFonts w:ascii="Arial" w:hAnsi="Arial" w:cs="Arial"/>
          <w:b/>
          <w:iCs/>
        </w:rPr>
        <w:t>(sections 8 &amp; 9)</w:t>
      </w:r>
      <w:r w:rsidR="00883204" w:rsidRPr="001E3CD8">
        <w:rPr>
          <w:rFonts w:ascii="Arial" w:hAnsi="Arial" w:cs="Arial"/>
          <w:b/>
          <w:iCs/>
        </w:rPr>
        <w:t xml:space="preserve"> to l</w:t>
      </w:r>
      <w:r w:rsidRPr="001E3CD8">
        <w:rPr>
          <w:rFonts w:ascii="Arial" w:hAnsi="Arial" w:cs="Arial"/>
          <w:b/>
          <w:iCs/>
        </w:rPr>
        <w:t>earning</w:t>
      </w:r>
      <w:r w:rsidR="00B30E07" w:rsidRPr="001E3CD8">
        <w:rPr>
          <w:rFonts w:ascii="Arial" w:hAnsi="Arial" w:cs="Arial"/>
          <w:b/>
          <w:iCs/>
        </w:rPr>
        <w:t xml:space="preserve"> and </w:t>
      </w:r>
      <w:r w:rsidR="00883204" w:rsidRPr="001E3CD8">
        <w:rPr>
          <w:rFonts w:ascii="Arial" w:hAnsi="Arial" w:cs="Arial"/>
          <w:b/>
          <w:iCs/>
        </w:rPr>
        <w:t>teaching m</w:t>
      </w:r>
      <w:r w:rsidR="00B30E07" w:rsidRPr="001E3CD8">
        <w:rPr>
          <w:rFonts w:ascii="Arial" w:hAnsi="Arial" w:cs="Arial"/>
          <w:b/>
          <w:iCs/>
        </w:rPr>
        <w:t>ethods (section12</w:t>
      </w:r>
      <w:r w:rsidRPr="001E3CD8">
        <w:rPr>
          <w:rFonts w:ascii="Arial" w:hAnsi="Arial" w:cs="Arial"/>
          <w:b/>
          <w:iCs/>
        </w:rPr>
        <w:t>) and m</w:t>
      </w:r>
      <w:r w:rsidR="00883204" w:rsidRPr="001E3CD8">
        <w:rPr>
          <w:rFonts w:ascii="Arial" w:hAnsi="Arial" w:cs="Arial"/>
          <w:b/>
          <w:iCs/>
        </w:rPr>
        <w:t>ethods of a</w:t>
      </w:r>
      <w:r w:rsidR="00B30E07" w:rsidRPr="001E3CD8">
        <w:rPr>
          <w:rFonts w:ascii="Arial" w:hAnsi="Arial" w:cs="Arial"/>
          <w:b/>
          <w:iCs/>
        </w:rPr>
        <w:t>ssessment (section 13</w:t>
      </w:r>
      <w:r w:rsidR="00EF4933" w:rsidRPr="001E3CD8">
        <w:rPr>
          <w:rFonts w:ascii="Arial" w:hAnsi="Arial" w:cs="Arial"/>
          <w:b/>
          <w:iCs/>
        </w:rPr>
        <w:t>)</w:t>
      </w:r>
    </w:p>
    <w:p w14:paraId="3975AA5D"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2A6608" w:rsidRPr="00302082" w14:paraId="25656EED" w14:textId="77777777" w:rsidTr="002A6608">
        <w:tc>
          <w:tcPr>
            <w:tcW w:w="1730" w:type="dxa"/>
            <w:shd w:val="clear" w:color="auto" w:fill="D9D9D9" w:themeFill="background1" w:themeFillShade="D9"/>
          </w:tcPr>
          <w:p w14:paraId="72157571" w14:textId="77777777" w:rsidR="002A6608" w:rsidRPr="00302082" w:rsidRDefault="002A6608" w:rsidP="00302082">
            <w:pPr>
              <w:spacing w:after="120"/>
              <w:ind w:left="33"/>
              <w:rPr>
                <w:rFonts w:ascii="Arial" w:hAnsi="Arial" w:cs="Arial"/>
                <w:b/>
              </w:rPr>
            </w:pPr>
            <w:r w:rsidRPr="00302082">
              <w:rPr>
                <w:rFonts w:ascii="Arial" w:hAnsi="Arial" w:cs="Arial"/>
                <w:b/>
              </w:rPr>
              <w:t>Module learning outcome</w:t>
            </w:r>
          </w:p>
        </w:tc>
        <w:tc>
          <w:tcPr>
            <w:tcW w:w="567" w:type="dxa"/>
          </w:tcPr>
          <w:p w14:paraId="3C477114" w14:textId="77777777" w:rsidR="002A6608" w:rsidRPr="00302082" w:rsidRDefault="002A6608" w:rsidP="00302082">
            <w:pPr>
              <w:spacing w:after="120"/>
              <w:rPr>
                <w:rFonts w:ascii="Arial" w:hAnsi="Arial" w:cs="Arial"/>
                <w:i/>
              </w:rPr>
            </w:pPr>
            <w:r w:rsidRPr="00302082">
              <w:rPr>
                <w:rFonts w:ascii="Arial" w:hAnsi="Arial" w:cs="Arial"/>
                <w:i/>
              </w:rPr>
              <w:t>8.1</w:t>
            </w:r>
          </w:p>
        </w:tc>
        <w:tc>
          <w:tcPr>
            <w:tcW w:w="567" w:type="dxa"/>
          </w:tcPr>
          <w:p w14:paraId="1BC9DE04" w14:textId="77777777" w:rsidR="002A6608" w:rsidRPr="00302082" w:rsidRDefault="002A6608" w:rsidP="00302082">
            <w:pPr>
              <w:spacing w:after="120"/>
              <w:rPr>
                <w:rFonts w:ascii="Arial" w:hAnsi="Arial" w:cs="Arial"/>
                <w:i/>
              </w:rPr>
            </w:pPr>
            <w:r w:rsidRPr="00302082">
              <w:rPr>
                <w:rFonts w:ascii="Arial" w:hAnsi="Arial" w:cs="Arial"/>
                <w:i/>
              </w:rPr>
              <w:t>8.2</w:t>
            </w:r>
          </w:p>
        </w:tc>
        <w:tc>
          <w:tcPr>
            <w:tcW w:w="567" w:type="dxa"/>
          </w:tcPr>
          <w:p w14:paraId="2A56F973" w14:textId="77777777" w:rsidR="002A6608" w:rsidRPr="00302082" w:rsidRDefault="002A6608" w:rsidP="00302082">
            <w:pPr>
              <w:spacing w:after="120"/>
              <w:rPr>
                <w:rFonts w:ascii="Arial" w:hAnsi="Arial" w:cs="Arial"/>
                <w:i/>
              </w:rPr>
            </w:pPr>
            <w:r w:rsidRPr="00302082">
              <w:rPr>
                <w:rFonts w:ascii="Arial" w:hAnsi="Arial" w:cs="Arial"/>
                <w:i/>
              </w:rPr>
              <w:t>8.3</w:t>
            </w:r>
          </w:p>
        </w:tc>
        <w:tc>
          <w:tcPr>
            <w:tcW w:w="567" w:type="dxa"/>
          </w:tcPr>
          <w:p w14:paraId="65AC7AE1" w14:textId="77777777" w:rsidR="002A6608" w:rsidRPr="00302082" w:rsidRDefault="002A6608" w:rsidP="00302082">
            <w:pPr>
              <w:spacing w:after="120"/>
              <w:rPr>
                <w:rFonts w:ascii="Arial" w:hAnsi="Arial" w:cs="Arial"/>
                <w:i/>
              </w:rPr>
            </w:pPr>
            <w:r w:rsidRPr="00302082">
              <w:rPr>
                <w:rFonts w:ascii="Arial" w:hAnsi="Arial" w:cs="Arial"/>
                <w:i/>
              </w:rPr>
              <w:t>8.4</w:t>
            </w:r>
          </w:p>
        </w:tc>
        <w:tc>
          <w:tcPr>
            <w:tcW w:w="567" w:type="dxa"/>
          </w:tcPr>
          <w:p w14:paraId="24F2FC3B" w14:textId="77777777" w:rsidR="002A6608" w:rsidRPr="00302082" w:rsidRDefault="002A6608" w:rsidP="00302082">
            <w:pPr>
              <w:spacing w:after="120"/>
              <w:rPr>
                <w:rFonts w:ascii="Arial" w:hAnsi="Arial" w:cs="Arial"/>
                <w:i/>
              </w:rPr>
            </w:pPr>
            <w:r w:rsidRPr="00302082">
              <w:rPr>
                <w:rFonts w:ascii="Arial" w:hAnsi="Arial" w:cs="Arial"/>
                <w:i/>
              </w:rPr>
              <w:t>8.5</w:t>
            </w:r>
          </w:p>
        </w:tc>
        <w:tc>
          <w:tcPr>
            <w:tcW w:w="567" w:type="dxa"/>
          </w:tcPr>
          <w:p w14:paraId="18C32BE4" w14:textId="77777777" w:rsidR="002A6608" w:rsidRPr="00302082" w:rsidRDefault="002A6608" w:rsidP="00302082">
            <w:pPr>
              <w:spacing w:after="120"/>
              <w:rPr>
                <w:rFonts w:ascii="Arial" w:hAnsi="Arial" w:cs="Arial"/>
                <w:i/>
              </w:rPr>
            </w:pPr>
            <w:r w:rsidRPr="00302082">
              <w:rPr>
                <w:rFonts w:ascii="Arial" w:hAnsi="Arial" w:cs="Arial"/>
                <w:i/>
              </w:rPr>
              <w:t>9.1</w:t>
            </w:r>
          </w:p>
        </w:tc>
        <w:tc>
          <w:tcPr>
            <w:tcW w:w="567" w:type="dxa"/>
          </w:tcPr>
          <w:p w14:paraId="1277961C" w14:textId="77777777" w:rsidR="002A6608" w:rsidRPr="00302082" w:rsidRDefault="002A6608" w:rsidP="00302082">
            <w:pPr>
              <w:spacing w:after="120"/>
              <w:rPr>
                <w:rFonts w:ascii="Arial" w:hAnsi="Arial" w:cs="Arial"/>
                <w:i/>
              </w:rPr>
            </w:pPr>
            <w:r w:rsidRPr="00302082">
              <w:rPr>
                <w:rFonts w:ascii="Arial" w:hAnsi="Arial" w:cs="Arial"/>
                <w:i/>
              </w:rPr>
              <w:t>9.2</w:t>
            </w:r>
          </w:p>
        </w:tc>
        <w:tc>
          <w:tcPr>
            <w:tcW w:w="567" w:type="dxa"/>
          </w:tcPr>
          <w:p w14:paraId="10C66034" w14:textId="77777777" w:rsidR="002A6608" w:rsidRPr="00302082" w:rsidRDefault="002A6608" w:rsidP="00302082">
            <w:pPr>
              <w:spacing w:after="120"/>
              <w:rPr>
                <w:rFonts w:ascii="Arial" w:hAnsi="Arial" w:cs="Arial"/>
                <w:i/>
              </w:rPr>
            </w:pPr>
            <w:r w:rsidRPr="00302082">
              <w:rPr>
                <w:rFonts w:ascii="Arial" w:hAnsi="Arial" w:cs="Arial"/>
                <w:i/>
              </w:rPr>
              <w:t>9.3</w:t>
            </w:r>
          </w:p>
        </w:tc>
      </w:tr>
      <w:tr w:rsidR="002A6608" w:rsidRPr="00302082" w14:paraId="7B4F201A" w14:textId="77777777" w:rsidTr="002A6608">
        <w:tc>
          <w:tcPr>
            <w:tcW w:w="1730" w:type="dxa"/>
            <w:shd w:val="clear" w:color="auto" w:fill="D9D9D9" w:themeFill="background1" w:themeFillShade="D9"/>
          </w:tcPr>
          <w:p w14:paraId="3F5D513D" w14:textId="77777777" w:rsidR="002A6608" w:rsidRPr="00302082" w:rsidRDefault="002A6608" w:rsidP="00302082">
            <w:pPr>
              <w:spacing w:after="120"/>
              <w:rPr>
                <w:rFonts w:ascii="Arial" w:hAnsi="Arial" w:cs="Arial"/>
                <w:b/>
              </w:rPr>
            </w:pPr>
            <w:r w:rsidRPr="00302082">
              <w:rPr>
                <w:rFonts w:ascii="Arial" w:hAnsi="Arial" w:cs="Arial"/>
                <w:b/>
              </w:rPr>
              <w:t>Learning/ teaching method</w:t>
            </w:r>
          </w:p>
        </w:tc>
        <w:tc>
          <w:tcPr>
            <w:tcW w:w="567" w:type="dxa"/>
          </w:tcPr>
          <w:p w14:paraId="7A027483" w14:textId="77777777" w:rsidR="002A6608" w:rsidRPr="00302082" w:rsidRDefault="002A6608" w:rsidP="00302082">
            <w:pPr>
              <w:spacing w:after="120"/>
              <w:rPr>
                <w:rFonts w:ascii="Arial" w:hAnsi="Arial" w:cs="Arial"/>
                <w:b/>
              </w:rPr>
            </w:pPr>
          </w:p>
        </w:tc>
        <w:tc>
          <w:tcPr>
            <w:tcW w:w="567" w:type="dxa"/>
          </w:tcPr>
          <w:p w14:paraId="4B3CC03F" w14:textId="77777777" w:rsidR="002A6608" w:rsidRPr="00302082" w:rsidRDefault="002A6608" w:rsidP="00302082">
            <w:pPr>
              <w:spacing w:after="120"/>
              <w:rPr>
                <w:rFonts w:ascii="Arial" w:hAnsi="Arial" w:cs="Arial"/>
                <w:b/>
              </w:rPr>
            </w:pPr>
          </w:p>
        </w:tc>
        <w:tc>
          <w:tcPr>
            <w:tcW w:w="567" w:type="dxa"/>
          </w:tcPr>
          <w:p w14:paraId="74A8180F" w14:textId="77777777" w:rsidR="002A6608" w:rsidRPr="00302082" w:rsidRDefault="002A6608" w:rsidP="00302082">
            <w:pPr>
              <w:spacing w:after="120"/>
              <w:rPr>
                <w:rFonts w:ascii="Arial" w:hAnsi="Arial" w:cs="Arial"/>
                <w:b/>
              </w:rPr>
            </w:pPr>
          </w:p>
        </w:tc>
        <w:tc>
          <w:tcPr>
            <w:tcW w:w="567" w:type="dxa"/>
          </w:tcPr>
          <w:p w14:paraId="6FAFFC38" w14:textId="77777777" w:rsidR="002A6608" w:rsidRPr="00302082" w:rsidRDefault="002A6608" w:rsidP="00302082">
            <w:pPr>
              <w:spacing w:after="120"/>
              <w:rPr>
                <w:rFonts w:ascii="Arial" w:hAnsi="Arial" w:cs="Arial"/>
                <w:b/>
              </w:rPr>
            </w:pPr>
          </w:p>
        </w:tc>
        <w:tc>
          <w:tcPr>
            <w:tcW w:w="567" w:type="dxa"/>
          </w:tcPr>
          <w:p w14:paraId="4D6BEB73" w14:textId="77777777" w:rsidR="002A6608" w:rsidRPr="00302082" w:rsidRDefault="002A6608" w:rsidP="00302082">
            <w:pPr>
              <w:spacing w:after="120"/>
              <w:rPr>
                <w:rFonts w:ascii="Arial" w:hAnsi="Arial" w:cs="Arial"/>
                <w:b/>
              </w:rPr>
            </w:pPr>
          </w:p>
        </w:tc>
        <w:tc>
          <w:tcPr>
            <w:tcW w:w="567" w:type="dxa"/>
          </w:tcPr>
          <w:p w14:paraId="40348567" w14:textId="77777777" w:rsidR="002A6608" w:rsidRPr="00302082" w:rsidRDefault="002A6608" w:rsidP="00302082">
            <w:pPr>
              <w:spacing w:after="120"/>
              <w:rPr>
                <w:rFonts w:ascii="Arial" w:hAnsi="Arial" w:cs="Arial"/>
                <w:b/>
              </w:rPr>
            </w:pPr>
          </w:p>
        </w:tc>
        <w:tc>
          <w:tcPr>
            <w:tcW w:w="567" w:type="dxa"/>
          </w:tcPr>
          <w:p w14:paraId="39EE861A" w14:textId="77777777" w:rsidR="002A6608" w:rsidRPr="00302082" w:rsidRDefault="002A6608" w:rsidP="00302082">
            <w:pPr>
              <w:spacing w:after="120"/>
              <w:rPr>
                <w:rFonts w:ascii="Arial" w:hAnsi="Arial" w:cs="Arial"/>
                <w:b/>
              </w:rPr>
            </w:pPr>
          </w:p>
        </w:tc>
        <w:tc>
          <w:tcPr>
            <w:tcW w:w="567" w:type="dxa"/>
          </w:tcPr>
          <w:p w14:paraId="0E9B6A71" w14:textId="77777777" w:rsidR="002A6608" w:rsidRPr="00302082" w:rsidRDefault="002A6608" w:rsidP="00302082">
            <w:pPr>
              <w:spacing w:after="120"/>
              <w:rPr>
                <w:rFonts w:ascii="Arial" w:hAnsi="Arial" w:cs="Arial"/>
                <w:b/>
              </w:rPr>
            </w:pPr>
          </w:p>
        </w:tc>
      </w:tr>
      <w:tr w:rsidR="002A6608" w:rsidRPr="00302082" w14:paraId="5074CDA4" w14:textId="77777777" w:rsidTr="002A6608">
        <w:tc>
          <w:tcPr>
            <w:tcW w:w="1730" w:type="dxa"/>
          </w:tcPr>
          <w:p w14:paraId="258F8859" w14:textId="77777777" w:rsidR="002A6608" w:rsidRPr="006A6FD3" w:rsidRDefault="002A6608" w:rsidP="00302082">
            <w:pPr>
              <w:spacing w:after="120"/>
              <w:rPr>
                <w:rFonts w:ascii="Arial" w:hAnsi="Arial" w:cs="Arial"/>
              </w:rPr>
            </w:pPr>
            <w:r>
              <w:rPr>
                <w:rFonts w:ascii="Arial" w:hAnsi="Arial" w:cs="Arial"/>
              </w:rPr>
              <w:t>Lectures</w:t>
            </w:r>
          </w:p>
        </w:tc>
        <w:tc>
          <w:tcPr>
            <w:tcW w:w="567" w:type="dxa"/>
          </w:tcPr>
          <w:p w14:paraId="0E6E7E66" w14:textId="7E1B7476" w:rsidR="002A6608" w:rsidRPr="00302082" w:rsidRDefault="00200756" w:rsidP="00302082">
            <w:pPr>
              <w:spacing w:after="120"/>
              <w:rPr>
                <w:rFonts w:ascii="Arial" w:hAnsi="Arial" w:cs="Arial"/>
                <w:b/>
              </w:rPr>
            </w:pPr>
            <w:r>
              <w:rPr>
                <w:rFonts w:ascii="Arial" w:hAnsi="Arial" w:cs="Arial"/>
                <w:b/>
              </w:rPr>
              <w:t>X</w:t>
            </w:r>
          </w:p>
        </w:tc>
        <w:tc>
          <w:tcPr>
            <w:tcW w:w="567" w:type="dxa"/>
          </w:tcPr>
          <w:p w14:paraId="3FF3CE25" w14:textId="33AF8286" w:rsidR="002A6608" w:rsidRPr="00302082" w:rsidRDefault="00200756" w:rsidP="00302082">
            <w:pPr>
              <w:spacing w:after="120"/>
              <w:rPr>
                <w:rFonts w:ascii="Arial" w:hAnsi="Arial" w:cs="Arial"/>
                <w:b/>
              </w:rPr>
            </w:pPr>
            <w:r>
              <w:rPr>
                <w:rFonts w:ascii="Arial" w:hAnsi="Arial" w:cs="Arial"/>
                <w:b/>
              </w:rPr>
              <w:t>X</w:t>
            </w:r>
          </w:p>
        </w:tc>
        <w:tc>
          <w:tcPr>
            <w:tcW w:w="567" w:type="dxa"/>
          </w:tcPr>
          <w:p w14:paraId="07383909" w14:textId="6CB7F5FA" w:rsidR="002A6608" w:rsidRPr="00302082" w:rsidRDefault="00200756" w:rsidP="00302082">
            <w:pPr>
              <w:spacing w:after="120"/>
              <w:rPr>
                <w:rFonts w:ascii="Arial" w:hAnsi="Arial" w:cs="Arial"/>
                <w:b/>
              </w:rPr>
            </w:pPr>
            <w:r>
              <w:rPr>
                <w:rFonts w:ascii="Arial" w:hAnsi="Arial" w:cs="Arial"/>
                <w:b/>
              </w:rPr>
              <w:t>X</w:t>
            </w:r>
          </w:p>
        </w:tc>
        <w:tc>
          <w:tcPr>
            <w:tcW w:w="567" w:type="dxa"/>
          </w:tcPr>
          <w:p w14:paraId="12F0CEB6" w14:textId="2671AA2A" w:rsidR="002A6608" w:rsidRPr="00302082" w:rsidRDefault="00200756" w:rsidP="00302082">
            <w:pPr>
              <w:spacing w:after="120"/>
              <w:rPr>
                <w:rFonts w:ascii="Arial" w:hAnsi="Arial" w:cs="Arial"/>
                <w:b/>
              </w:rPr>
            </w:pPr>
            <w:r>
              <w:rPr>
                <w:rFonts w:ascii="Arial" w:hAnsi="Arial" w:cs="Arial"/>
                <w:b/>
              </w:rPr>
              <w:t>X</w:t>
            </w:r>
          </w:p>
        </w:tc>
        <w:tc>
          <w:tcPr>
            <w:tcW w:w="567" w:type="dxa"/>
          </w:tcPr>
          <w:p w14:paraId="3B36D7B0" w14:textId="4DCFCD0C" w:rsidR="002A6608" w:rsidRPr="00302082" w:rsidRDefault="00200756" w:rsidP="00302082">
            <w:pPr>
              <w:spacing w:after="120"/>
              <w:rPr>
                <w:rFonts w:ascii="Arial" w:hAnsi="Arial" w:cs="Arial"/>
                <w:b/>
              </w:rPr>
            </w:pPr>
            <w:r>
              <w:rPr>
                <w:rFonts w:ascii="Arial" w:hAnsi="Arial" w:cs="Arial"/>
                <w:b/>
              </w:rPr>
              <w:t>X</w:t>
            </w:r>
          </w:p>
        </w:tc>
        <w:tc>
          <w:tcPr>
            <w:tcW w:w="567" w:type="dxa"/>
          </w:tcPr>
          <w:p w14:paraId="41FD3DEC" w14:textId="692F38B0" w:rsidR="002A6608" w:rsidRPr="00302082" w:rsidRDefault="00200756" w:rsidP="00302082">
            <w:pPr>
              <w:spacing w:after="120"/>
              <w:rPr>
                <w:rFonts w:ascii="Arial" w:hAnsi="Arial" w:cs="Arial"/>
                <w:b/>
              </w:rPr>
            </w:pPr>
            <w:r>
              <w:rPr>
                <w:rFonts w:ascii="Arial" w:hAnsi="Arial" w:cs="Arial"/>
                <w:b/>
              </w:rPr>
              <w:t>X</w:t>
            </w:r>
          </w:p>
        </w:tc>
        <w:tc>
          <w:tcPr>
            <w:tcW w:w="567" w:type="dxa"/>
          </w:tcPr>
          <w:p w14:paraId="2B3D6F69" w14:textId="5864A4E9" w:rsidR="002A6608" w:rsidRPr="00302082" w:rsidRDefault="00200756" w:rsidP="00302082">
            <w:pPr>
              <w:spacing w:after="120"/>
              <w:rPr>
                <w:rFonts w:ascii="Arial" w:hAnsi="Arial" w:cs="Arial"/>
                <w:b/>
              </w:rPr>
            </w:pPr>
            <w:r>
              <w:rPr>
                <w:rFonts w:ascii="Arial" w:hAnsi="Arial" w:cs="Arial"/>
                <w:b/>
              </w:rPr>
              <w:t>X</w:t>
            </w:r>
          </w:p>
        </w:tc>
        <w:tc>
          <w:tcPr>
            <w:tcW w:w="567" w:type="dxa"/>
          </w:tcPr>
          <w:p w14:paraId="6EE7DF77" w14:textId="4D887C19" w:rsidR="002A6608" w:rsidRPr="00302082" w:rsidRDefault="00200756" w:rsidP="00302082">
            <w:pPr>
              <w:spacing w:after="120"/>
              <w:rPr>
                <w:rFonts w:ascii="Arial" w:hAnsi="Arial" w:cs="Arial"/>
                <w:b/>
              </w:rPr>
            </w:pPr>
            <w:r>
              <w:rPr>
                <w:rFonts w:ascii="Arial" w:hAnsi="Arial" w:cs="Arial"/>
                <w:b/>
              </w:rPr>
              <w:t>X</w:t>
            </w:r>
          </w:p>
        </w:tc>
      </w:tr>
      <w:tr w:rsidR="002A6608" w:rsidRPr="00302082" w14:paraId="37E328F5" w14:textId="77777777" w:rsidTr="002A6608">
        <w:tc>
          <w:tcPr>
            <w:tcW w:w="1730" w:type="dxa"/>
          </w:tcPr>
          <w:p w14:paraId="2C01FEB2" w14:textId="77777777" w:rsidR="002A6608" w:rsidRPr="006A6FD3" w:rsidRDefault="002A6608" w:rsidP="00302082">
            <w:pPr>
              <w:spacing w:after="120"/>
              <w:rPr>
                <w:rFonts w:ascii="Arial" w:hAnsi="Arial" w:cs="Arial"/>
              </w:rPr>
            </w:pPr>
            <w:r>
              <w:rPr>
                <w:rFonts w:ascii="Arial" w:hAnsi="Arial" w:cs="Arial"/>
              </w:rPr>
              <w:t>Seminars</w:t>
            </w:r>
          </w:p>
        </w:tc>
        <w:tc>
          <w:tcPr>
            <w:tcW w:w="567" w:type="dxa"/>
          </w:tcPr>
          <w:p w14:paraId="6394BEA4" w14:textId="2492F26B" w:rsidR="002A6608" w:rsidRPr="00302082" w:rsidRDefault="00200756" w:rsidP="00302082">
            <w:pPr>
              <w:spacing w:after="120"/>
              <w:rPr>
                <w:rFonts w:ascii="Arial" w:hAnsi="Arial" w:cs="Arial"/>
                <w:b/>
              </w:rPr>
            </w:pPr>
            <w:r>
              <w:rPr>
                <w:rFonts w:ascii="Arial" w:hAnsi="Arial" w:cs="Arial"/>
                <w:b/>
              </w:rPr>
              <w:t>X</w:t>
            </w:r>
          </w:p>
        </w:tc>
        <w:tc>
          <w:tcPr>
            <w:tcW w:w="567" w:type="dxa"/>
          </w:tcPr>
          <w:p w14:paraId="5C627A76" w14:textId="2EC5ADF8" w:rsidR="002A6608" w:rsidRPr="00302082" w:rsidRDefault="00200756" w:rsidP="00302082">
            <w:pPr>
              <w:spacing w:after="120"/>
              <w:rPr>
                <w:rFonts w:ascii="Arial" w:hAnsi="Arial" w:cs="Arial"/>
                <w:b/>
              </w:rPr>
            </w:pPr>
            <w:r>
              <w:rPr>
                <w:rFonts w:ascii="Arial" w:hAnsi="Arial" w:cs="Arial"/>
                <w:b/>
              </w:rPr>
              <w:t>X</w:t>
            </w:r>
          </w:p>
        </w:tc>
        <w:tc>
          <w:tcPr>
            <w:tcW w:w="567" w:type="dxa"/>
          </w:tcPr>
          <w:p w14:paraId="4900D563" w14:textId="432E137D" w:rsidR="002A6608" w:rsidRPr="00302082" w:rsidRDefault="00200756" w:rsidP="00302082">
            <w:pPr>
              <w:spacing w:after="120"/>
              <w:rPr>
                <w:rFonts w:ascii="Arial" w:hAnsi="Arial" w:cs="Arial"/>
                <w:b/>
              </w:rPr>
            </w:pPr>
            <w:r>
              <w:rPr>
                <w:rFonts w:ascii="Arial" w:hAnsi="Arial" w:cs="Arial"/>
                <w:b/>
              </w:rPr>
              <w:t>X</w:t>
            </w:r>
          </w:p>
        </w:tc>
        <w:tc>
          <w:tcPr>
            <w:tcW w:w="567" w:type="dxa"/>
          </w:tcPr>
          <w:p w14:paraId="40070C9C" w14:textId="658AD9ED" w:rsidR="002A6608" w:rsidRPr="00302082" w:rsidRDefault="00200756" w:rsidP="00302082">
            <w:pPr>
              <w:spacing w:after="120"/>
              <w:rPr>
                <w:rFonts w:ascii="Arial" w:hAnsi="Arial" w:cs="Arial"/>
                <w:b/>
              </w:rPr>
            </w:pPr>
            <w:r>
              <w:rPr>
                <w:rFonts w:ascii="Arial" w:hAnsi="Arial" w:cs="Arial"/>
                <w:b/>
              </w:rPr>
              <w:t>X</w:t>
            </w:r>
          </w:p>
        </w:tc>
        <w:tc>
          <w:tcPr>
            <w:tcW w:w="567" w:type="dxa"/>
          </w:tcPr>
          <w:p w14:paraId="697B87BF" w14:textId="0A2A5041" w:rsidR="002A6608" w:rsidRPr="00302082" w:rsidRDefault="00200756" w:rsidP="00302082">
            <w:pPr>
              <w:spacing w:after="120"/>
              <w:rPr>
                <w:rFonts w:ascii="Arial" w:hAnsi="Arial" w:cs="Arial"/>
                <w:b/>
              </w:rPr>
            </w:pPr>
            <w:r>
              <w:rPr>
                <w:rFonts w:ascii="Arial" w:hAnsi="Arial" w:cs="Arial"/>
                <w:b/>
              </w:rPr>
              <w:t>X</w:t>
            </w:r>
          </w:p>
        </w:tc>
        <w:tc>
          <w:tcPr>
            <w:tcW w:w="567" w:type="dxa"/>
          </w:tcPr>
          <w:p w14:paraId="4313AABD" w14:textId="3A4DAE93" w:rsidR="002A6608" w:rsidRPr="00302082" w:rsidRDefault="00200756" w:rsidP="00302082">
            <w:pPr>
              <w:spacing w:after="120"/>
              <w:rPr>
                <w:rFonts w:ascii="Arial" w:hAnsi="Arial" w:cs="Arial"/>
                <w:b/>
              </w:rPr>
            </w:pPr>
            <w:r>
              <w:rPr>
                <w:rFonts w:ascii="Arial" w:hAnsi="Arial" w:cs="Arial"/>
                <w:b/>
              </w:rPr>
              <w:t>X</w:t>
            </w:r>
          </w:p>
        </w:tc>
        <w:tc>
          <w:tcPr>
            <w:tcW w:w="567" w:type="dxa"/>
          </w:tcPr>
          <w:p w14:paraId="6489F444" w14:textId="51F56FB3" w:rsidR="002A6608" w:rsidRPr="00302082" w:rsidRDefault="00200756" w:rsidP="00302082">
            <w:pPr>
              <w:spacing w:after="120"/>
              <w:rPr>
                <w:rFonts w:ascii="Arial" w:hAnsi="Arial" w:cs="Arial"/>
                <w:b/>
              </w:rPr>
            </w:pPr>
            <w:r>
              <w:rPr>
                <w:rFonts w:ascii="Arial" w:hAnsi="Arial" w:cs="Arial"/>
                <w:b/>
              </w:rPr>
              <w:t>X</w:t>
            </w:r>
          </w:p>
        </w:tc>
        <w:tc>
          <w:tcPr>
            <w:tcW w:w="567" w:type="dxa"/>
          </w:tcPr>
          <w:p w14:paraId="1B6CCC37" w14:textId="1949E4ED" w:rsidR="002A6608" w:rsidRPr="00302082" w:rsidRDefault="00200756" w:rsidP="00302082">
            <w:pPr>
              <w:spacing w:after="120"/>
              <w:rPr>
                <w:rFonts w:ascii="Arial" w:hAnsi="Arial" w:cs="Arial"/>
                <w:b/>
              </w:rPr>
            </w:pPr>
            <w:r>
              <w:rPr>
                <w:rFonts w:ascii="Arial" w:hAnsi="Arial" w:cs="Arial"/>
                <w:b/>
              </w:rPr>
              <w:t>X</w:t>
            </w:r>
          </w:p>
        </w:tc>
      </w:tr>
      <w:tr w:rsidR="002A6608" w:rsidRPr="00302082" w14:paraId="2B8B9FA7" w14:textId="77777777" w:rsidTr="002A6608">
        <w:tc>
          <w:tcPr>
            <w:tcW w:w="1730" w:type="dxa"/>
            <w:shd w:val="clear" w:color="auto" w:fill="D9D9D9" w:themeFill="background1" w:themeFillShade="D9"/>
          </w:tcPr>
          <w:p w14:paraId="20A703B7" w14:textId="77777777" w:rsidR="002A6608" w:rsidRPr="00302082" w:rsidRDefault="002A6608" w:rsidP="00302082">
            <w:pPr>
              <w:spacing w:after="120"/>
              <w:rPr>
                <w:rFonts w:ascii="Arial" w:hAnsi="Arial" w:cs="Arial"/>
                <w:b/>
              </w:rPr>
            </w:pPr>
            <w:r w:rsidRPr="00302082">
              <w:rPr>
                <w:rFonts w:ascii="Arial" w:hAnsi="Arial" w:cs="Arial"/>
                <w:b/>
              </w:rPr>
              <w:t>Assessment method</w:t>
            </w:r>
          </w:p>
        </w:tc>
        <w:tc>
          <w:tcPr>
            <w:tcW w:w="567" w:type="dxa"/>
          </w:tcPr>
          <w:p w14:paraId="42464C9C" w14:textId="77777777" w:rsidR="002A6608" w:rsidRPr="00302082" w:rsidRDefault="002A6608" w:rsidP="00302082">
            <w:pPr>
              <w:spacing w:after="120"/>
              <w:rPr>
                <w:rFonts w:ascii="Arial" w:hAnsi="Arial" w:cs="Arial"/>
                <w:b/>
              </w:rPr>
            </w:pPr>
          </w:p>
        </w:tc>
        <w:tc>
          <w:tcPr>
            <w:tcW w:w="567" w:type="dxa"/>
          </w:tcPr>
          <w:p w14:paraId="1DF5E14E" w14:textId="77777777" w:rsidR="002A6608" w:rsidRPr="00302082" w:rsidRDefault="002A6608" w:rsidP="00302082">
            <w:pPr>
              <w:spacing w:after="120"/>
              <w:rPr>
                <w:rFonts w:ascii="Arial" w:hAnsi="Arial" w:cs="Arial"/>
                <w:b/>
              </w:rPr>
            </w:pPr>
          </w:p>
        </w:tc>
        <w:tc>
          <w:tcPr>
            <w:tcW w:w="567" w:type="dxa"/>
          </w:tcPr>
          <w:p w14:paraId="7CD11EA3" w14:textId="77777777" w:rsidR="002A6608" w:rsidRPr="00302082" w:rsidRDefault="002A6608" w:rsidP="00302082">
            <w:pPr>
              <w:spacing w:after="120"/>
              <w:rPr>
                <w:rFonts w:ascii="Arial" w:hAnsi="Arial" w:cs="Arial"/>
                <w:b/>
              </w:rPr>
            </w:pPr>
          </w:p>
        </w:tc>
        <w:tc>
          <w:tcPr>
            <w:tcW w:w="567" w:type="dxa"/>
          </w:tcPr>
          <w:p w14:paraId="7D9140FB" w14:textId="77777777" w:rsidR="002A6608" w:rsidRPr="00302082" w:rsidRDefault="002A6608" w:rsidP="00302082">
            <w:pPr>
              <w:spacing w:after="120"/>
              <w:rPr>
                <w:rFonts w:ascii="Arial" w:hAnsi="Arial" w:cs="Arial"/>
                <w:b/>
              </w:rPr>
            </w:pPr>
          </w:p>
        </w:tc>
        <w:tc>
          <w:tcPr>
            <w:tcW w:w="567" w:type="dxa"/>
          </w:tcPr>
          <w:p w14:paraId="4876E16F" w14:textId="77777777" w:rsidR="002A6608" w:rsidRPr="00302082" w:rsidRDefault="002A6608" w:rsidP="00302082">
            <w:pPr>
              <w:spacing w:after="120"/>
              <w:rPr>
                <w:rFonts w:ascii="Arial" w:hAnsi="Arial" w:cs="Arial"/>
                <w:b/>
              </w:rPr>
            </w:pPr>
          </w:p>
        </w:tc>
        <w:tc>
          <w:tcPr>
            <w:tcW w:w="567" w:type="dxa"/>
          </w:tcPr>
          <w:p w14:paraId="13B329BB" w14:textId="77777777" w:rsidR="002A6608" w:rsidRPr="00302082" w:rsidRDefault="002A6608" w:rsidP="00302082">
            <w:pPr>
              <w:spacing w:after="120"/>
              <w:rPr>
                <w:rFonts w:ascii="Arial" w:hAnsi="Arial" w:cs="Arial"/>
                <w:b/>
              </w:rPr>
            </w:pPr>
          </w:p>
        </w:tc>
        <w:tc>
          <w:tcPr>
            <w:tcW w:w="567" w:type="dxa"/>
          </w:tcPr>
          <w:p w14:paraId="5B54AC92" w14:textId="77777777" w:rsidR="002A6608" w:rsidRPr="00302082" w:rsidRDefault="002A6608" w:rsidP="00302082">
            <w:pPr>
              <w:spacing w:after="120"/>
              <w:rPr>
                <w:rFonts w:ascii="Arial" w:hAnsi="Arial" w:cs="Arial"/>
                <w:b/>
              </w:rPr>
            </w:pPr>
          </w:p>
        </w:tc>
        <w:tc>
          <w:tcPr>
            <w:tcW w:w="567" w:type="dxa"/>
          </w:tcPr>
          <w:p w14:paraId="5A6D3B5F" w14:textId="77777777" w:rsidR="002A6608" w:rsidRPr="00302082" w:rsidRDefault="002A6608" w:rsidP="00302082">
            <w:pPr>
              <w:spacing w:after="120"/>
              <w:rPr>
                <w:rFonts w:ascii="Arial" w:hAnsi="Arial" w:cs="Arial"/>
                <w:b/>
              </w:rPr>
            </w:pPr>
          </w:p>
        </w:tc>
      </w:tr>
      <w:tr w:rsidR="002A6608" w:rsidRPr="00302082" w14:paraId="666013EE" w14:textId="77777777" w:rsidTr="002A6608">
        <w:tc>
          <w:tcPr>
            <w:tcW w:w="1730" w:type="dxa"/>
          </w:tcPr>
          <w:p w14:paraId="267891FA" w14:textId="77777777" w:rsidR="002A6608" w:rsidRPr="006A6FD3" w:rsidRDefault="002A6608" w:rsidP="00302082">
            <w:pPr>
              <w:spacing w:after="120"/>
              <w:rPr>
                <w:rFonts w:ascii="Arial" w:hAnsi="Arial" w:cs="Arial"/>
              </w:rPr>
            </w:pPr>
            <w:r>
              <w:rPr>
                <w:rFonts w:ascii="Arial" w:hAnsi="Arial" w:cs="Arial"/>
              </w:rPr>
              <w:t>Essay</w:t>
            </w:r>
          </w:p>
        </w:tc>
        <w:tc>
          <w:tcPr>
            <w:tcW w:w="567" w:type="dxa"/>
          </w:tcPr>
          <w:p w14:paraId="7A84E228" w14:textId="6B5C3CEA" w:rsidR="002A6608" w:rsidRPr="00302082" w:rsidRDefault="00200756" w:rsidP="00302082">
            <w:pPr>
              <w:spacing w:after="120"/>
              <w:rPr>
                <w:rFonts w:ascii="Arial" w:hAnsi="Arial" w:cs="Arial"/>
                <w:b/>
              </w:rPr>
            </w:pPr>
            <w:r>
              <w:rPr>
                <w:rFonts w:ascii="Arial" w:hAnsi="Arial" w:cs="Arial"/>
                <w:b/>
              </w:rPr>
              <w:t>X</w:t>
            </w:r>
          </w:p>
        </w:tc>
        <w:tc>
          <w:tcPr>
            <w:tcW w:w="567" w:type="dxa"/>
          </w:tcPr>
          <w:p w14:paraId="56E51D87" w14:textId="369A5A57" w:rsidR="002A6608" w:rsidRPr="00302082" w:rsidRDefault="00200756" w:rsidP="00302082">
            <w:pPr>
              <w:spacing w:after="120"/>
              <w:rPr>
                <w:rFonts w:ascii="Arial" w:hAnsi="Arial" w:cs="Arial"/>
                <w:b/>
              </w:rPr>
            </w:pPr>
            <w:r>
              <w:rPr>
                <w:rFonts w:ascii="Arial" w:hAnsi="Arial" w:cs="Arial"/>
                <w:b/>
              </w:rPr>
              <w:t>X</w:t>
            </w:r>
          </w:p>
        </w:tc>
        <w:tc>
          <w:tcPr>
            <w:tcW w:w="567" w:type="dxa"/>
          </w:tcPr>
          <w:p w14:paraId="2EAAADC5" w14:textId="111B88BB" w:rsidR="002A6608" w:rsidRPr="00302082" w:rsidRDefault="00200756" w:rsidP="00302082">
            <w:pPr>
              <w:spacing w:after="120"/>
              <w:rPr>
                <w:rFonts w:ascii="Arial" w:hAnsi="Arial" w:cs="Arial"/>
                <w:b/>
              </w:rPr>
            </w:pPr>
            <w:r>
              <w:rPr>
                <w:rFonts w:ascii="Arial" w:hAnsi="Arial" w:cs="Arial"/>
                <w:b/>
              </w:rPr>
              <w:t>X</w:t>
            </w:r>
          </w:p>
        </w:tc>
        <w:tc>
          <w:tcPr>
            <w:tcW w:w="567" w:type="dxa"/>
          </w:tcPr>
          <w:p w14:paraId="64D91D5B" w14:textId="336F98FC" w:rsidR="002A6608" w:rsidRPr="00302082" w:rsidRDefault="00200756" w:rsidP="00302082">
            <w:pPr>
              <w:spacing w:after="120"/>
              <w:rPr>
                <w:rFonts w:ascii="Arial" w:hAnsi="Arial" w:cs="Arial"/>
                <w:b/>
              </w:rPr>
            </w:pPr>
            <w:r>
              <w:rPr>
                <w:rFonts w:ascii="Arial" w:hAnsi="Arial" w:cs="Arial"/>
                <w:b/>
              </w:rPr>
              <w:t>X</w:t>
            </w:r>
          </w:p>
        </w:tc>
        <w:tc>
          <w:tcPr>
            <w:tcW w:w="567" w:type="dxa"/>
          </w:tcPr>
          <w:p w14:paraId="78480E23" w14:textId="70D853E7" w:rsidR="002A6608" w:rsidRPr="00302082" w:rsidRDefault="00200756" w:rsidP="00302082">
            <w:pPr>
              <w:spacing w:after="120"/>
              <w:rPr>
                <w:rFonts w:ascii="Arial" w:hAnsi="Arial" w:cs="Arial"/>
                <w:b/>
              </w:rPr>
            </w:pPr>
            <w:r>
              <w:rPr>
                <w:rFonts w:ascii="Arial" w:hAnsi="Arial" w:cs="Arial"/>
                <w:b/>
              </w:rPr>
              <w:t>X</w:t>
            </w:r>
          </w:p>
        </w:tc>
        <w:tc>
          <w:tcPr>
            <w:tcW w:w="567" w:type="dxa"/>
          </w:tcPr>
          <w:p w14:paraId="7F534BFF" w14:textId="316E2ABB" w:rsidR="002A6608" w:rsidRPr="00302082" w:rsidRDefault="00200756" w:rsidP="00302082">
            <w:pPr>
              <w:spacing w:after="120"/>
              <w:rPr>
                <w:rFonts w:ascii="Arial" w:hAnsi="Arial" w:cs="Arial"/>
                <w:b/>
              </w:rPr>
            </w:pPr>
            <w:r>
              <w:rPr>
                <w:rFonts w:ascii="Arial" w:hAnsi="Arial" w:cs="Arial"/>
                <w:b/>
              </w:rPr>
              <w:t>X</w:t>
            </w:r>
          </w:p>
        </w:tc>
        <w:tc>
          <w:tcPr>
            <w:tcW w:w="567" w:type="dxa"/>
          </w:tcPr>
          <w:p w14:paraId="39977C6F" w14:textId="5892EDDE" w:rsidR="002A6608" w:rsidRPr="00302082" w:rsidRDefault="00200756" w:rsidP="00302082">
            <w:pPr>
              <w:spacing w:after="120"/>
              <w:rPr>
                <w:rFonts w:ascii="Arial" w:hAnsi="Arial" w:cs="Arial"/>
                <w:b/>
              </w:rPr>
            </w:pPr>
            <w:r>
              <w:rPr>
                <w:rFonts w:ascii="Arial" w:hAnsi="Arial" w:cs="Arial"/>
                <w:b/>
              </w:rPr>
              <w:t>X</w:t>
            </w:r>
          </w:p>
        </w:tc>
        <w:tc>
          <w:tcPr>
            <w:tcW w:w="567" w:type="dxa"/>
          </w:tcPr>
          <w:p w14:paraId="038D7F7A" w14:textId="30F7B2A2" w:rsidR="002A6608" w:rsidRPr="00302082" w:rsidRDefault="00200756" w:rsidP="00302082">
            <w:pPr>
              <w:spacing w:after="120"/>
              <w:rPr>
                <w:rFonts w:ascii="Arial" w:hAnsi="Arial" w:cs="Arial"/>
                <w:b/>
              </w:rPr>
            </w:pPr>
            <w:r>
              <w:rPr>
                <w:rFonts w:ascii="Arial" w:hAnsi="Arial" w:cs="Arial"/>
                <w:b/>
              </w:rPr>
              <w:t>X</w:t>
            </w:r>
          </w:p>
        </w:tc>
      </w:tr>
      <w:tr w:rsidR="002A6608" w:rsidRPr="00302082" w14:paraId="768A7CD7" w14:textId="77777777" w:rsidTr="002A6608">
        <w:tc>
          <w:tcPr>
            <w:tcW w:w="1730" w:type="dxa"/>
          </w:tcPr>
          <w:p w14:paraId="0EE97C89" w14:textId="1E9B1093" w:rsidR="002A6608" w:rsidRPr="00302082" w:rsidRDefault="002A6608" w:rsidP="00302082">
            <w:pPr>
              <w:spacing w:after="120"/>
              <w:rPr>
                <w:rFonts w:ascii="Arial" w:hAnsi="Arial" w:cs="Arial"/>
                <w:i/>
              </w:rPr>
            </w:pPr>
            <w:r>
              <w:rPr>
                <w:rFonts w:ascii="Arial" w:hAnsi="Arial" w:cs="Arial"/>
                <w:iCs/>
              </w:rPr>
              <w:t>Oral Presentation</w:t>
            </w:r>
            <w:r w:rsidR="00200756">
              <w:rPr>
                <w:rFonts w:ascii="Arial" w:hAnsi="Arial" w:cs="Arial"/>
                <w:iCs/>
              </w:rPr>
              <w:t>s</w:t>
            </w:r>
          </w:p>
        </w:tc>
        <w:tc>
          <w:tcPr>
            <w:tcW w:w="567" w:type="dxa"/>
          </w:tcPr>
          <w:p w14:paraId="2E5B5CE7" w14:textId="6143F3D6" w:rsidR="002A6608" w:rsidRPr="00302082" w:rsidRDefault="00200756" w:rsidP="00302082">
            <w:pPr>
              <w:spacing w:after="120"/>
              <w:rPr>
                <w:rFonts w:ascii="Arial" w:hAnsi="Arial" w:cs="Arial"/>
                <w:b/>
              </w:rPr>
            </w:pPr>
            <w:r>
              <w:rPr>
                <w:rFonts w:ascii="Arial" w:hAnsi="Arial" w:cs="Arial"/>
                <w:b/>
              </w:rPr>
              <w:t>X</w:t>
            </w:r>
          </w:p>
        </w:tc>
        <w:tc>
          <w:tcPr>
            <w:tcW w:w="567" w:type="dxa"/>
          </w:tcPr>
          <w:p w14:paraId="0207C830" w14:textId="222968D5" w:rsidR="002A6608" w:rsidRPr="00302082" w:rsidRDefault="00200756" w:rsidP="00302082">
            <w:pPr>
              <w:spacing w:after="120"/>
              <w:rPr>
                <w:rFonts w:ascii="Arial" w:hAnsi="Arial" w:cs="Arial"/>
                <w:b/>
              </w:rPr>
            </w:pPr>
            <w:r>
              <w:rPr>
                <w:rFonts w:ascii="Arial" w:hAnsi="Arial" w:cs="Arial"/>
                <w:b/>
              </w:rPr>
              <w:t>X</w:t>
            </w:r>
          </w:p>
        </w:tc>
        <w:tc>
          <w:tcPr>
            <w:tcW w:w="567" w:type="dxa"/>
          </w:tcPr>
          <w:p w14:paraId="7F978ABD" w14:textId="7B783C8E" w:rsidR="002A6608" w:rsidRPr="00302082" w:rsidRDefault="00200756" w:rsidP="00302082">
            <w:pPr>
              <w:spacing w:after="120"/>
              <w:rPr>
                <w:rFonts w:ascii="Arial" w:hAnsi="Arial" w:cs="Arial"/>
                <w:b/>
              </w:rPr>
            </w:pPr>
            <w:r>
              <w:rPr>
                <w:rFonts w:ascii="Arial" w:hAnsi="Arial" w:cs="Arial"/>
                <w:b/>
              </w:rPr>
              <w:t>X</w:t>
            </w:r>
          </w:p>
        </w:tc>
        <w:tc>
          <w:tcPr>
            <w:tcW w:w="567" w:type="dxa"/>
          </w:tcPr>
          <w:p w14:paraId="73B2626E" w14:textId="76193504" w:rsidR="002A6608" w:rsidRPr="00302082" w:rsidRDefault="00200756" w:rsidP="00302082">
            <w:pPr>
              <w:spacing w:after="120"/>
              <w:rPr>
                <w:rFonts w:ascii="Arial" w:hAnsi="Arial" w:cs="Arial"/>
                <w:b/>
              </w:rPr>
            </w:pPr>
            <w:r>
              <w:rPr>
                <w:rFonts w:ascii="Arial" w:hAnsi="Arial" w:cs="Arial"/>
                <w:b/>
              </w:rPr>
              <w:t>X</w:t>
            </w:r>
          </w:p>
        </w:tc>
        <w:tc>
          <w:tcPr>
            <w:tcW w:w="567" w:type="dxa"/>
          </w:tcPr>
          <w:p w14:paraId="1D770AC7" w14:textId="0C7CBC54" w:rsidR="002A6608" w:rsidRPr="00302082" w:rsidRDefault="00200756" w:rsidP="00302082">
            <w:pPr>
              <w:spacing w:after="120"/>
              <w:rPr>
                <w:rFonts w:ascii="Arial" w:hAnsi="Arial" w:cs="Arial"/>
                <w:b/>
              </w:rPr>
            </w:pPr>
            <w:r>
              <w:rPr>
                <w:rFonts w:ascii="Arial" w:hAnsi="Arial" w:cs="Arial"/>
                <w:b/>
              </w:rPr>
              <w:t>X</w:t>
            </w:r>
          </w:p>
        </w:tc>
        <w:tc>
          <w:tcPr>
            <w:tcW w:w="567" w:type="dxa"/>
          </w:tcPr>
          <w:p w14:paraId="7AE52EA9" w14:textId="76191AB8" w:rsidR="002A6608" w:rsidRPr="00302082" w:rsidRDefault="00200756" w:rsidP="00302082">
            <w:pPr>
              <w:spacing w:after="120"/>
              <w:rPr>
                <w:rFonts w:ascii="Arial" w:hAnsi="Arial" w:cs="Arial"/>
                <w:b/>
              </w:rPr>
            </w:pPr>
            <w:r>
              <w:rPr>
                <w:rFonts w:ascii="Arial" w:hAnsi="Arial" w:cs="Arial"/>
                <w:b/>
              </w:rPr>
              <w:t>X</w:t>
            </w:r>
          </w:p>
        </w:tc>
        <w:tc>
          <w:tcPr>
            <w:tcW w:w="567" w:type="dxa"/>
          </w:tcPr>
          <w:p w14:paraId="453BF657" w14:textId="52B83B46" w:rsidR="002A6608" w:rsidRPr="00302082" w:rsidRDefault="00200756" w:rsidP="00302082">
            <w:pPr>
              <w:spacing w:after="120"/>
              <w:rPr>
                <w:rFonts w:ascii="Arial" w:hAnsi="Arial" w:cs="Arial"/>
                <w:b/>
              </w:rPr>
            </w:pPr>
            <w:r>
              <w:rPr>
                <w:rFonts w:ascii="Arial" w:hAnsi="Arial" w:cs="Arial"/>
                <w:b/>
              </w:rPr>
              <w:t>X</w:t>
            </w:r>
          </w:p>
        </w:tc>
        <w:tc>
          <w:tcPr>
            <w:tcW w:w="567" w:type="dxa"/>
          </w:tcPr>
          <w:p w14:paraId="286645A4" w14:textId="6359E8EB" w:rsidR="002A6608" w:rsidRPr="00302082" w:rsidRDefault="00200756" w:rsidP="00302082">
            <w:pPr>
              <w:spacing w:after="120"/>
              <w:rPr>
                <w:rFonts w:ascii="Arial" w:hAnsi="Arial" w:cs="Arial"/>
                <w:b/>
              </w:rPr>
            </w:pPr>
            <w:r>
              <w:rPr>
                <w:rFonts w:ascii="Arial" w:hAnsi="Arial" w:cs="Arial"/>
                <w:b/>
              </w:rPr>
              <w:t>X</w:t>
            </w:r>
          </w:p>
        </w:tc>
      </w:tr>
    </w:tbl>
    <w:p w14:paraId="39E44342" w14:textId="77777777" w:rsidR="007A6245" w:rsidRDefault="007A6245" w:rsidP="00302082">
      <w:pPr>
        <w:spacing w:after="120" w:line="240" w:lineRule="auto"/>
        <w:ind w:left="426" w:right="260"/>
        <w:rPr>
          <w:rFonts w:ascii="Arial" w:hAnsi="Arial" w:cs="Arial"/>
          <w:b/>
          <w:iCs/>
        </w:rPr>
      </w:pPr>
    </w:p>
    <w:p w14:paraId="04F51E4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96974D" w14:textId="2C39F60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01AA5">
        <w:rPr>
          <w:rFonts w:ascii="Arial" w:hAnsi="Arial" w:cs="Arial"/>
        </w:rPr>
        <w:t>The School</w:t>
      </w:r>
      <w:r w:rsidR="00401AA5" w:rsidRPr="00401AA5">
        <w:rPr>
          <w:rFonts w:ascii="Arial" w:hAnsi="Arial" w:cs="Arial"/>
        </w:rPr>
        <w:t xml:space="preserve"> </w:t>
      </w:r>
      <w:r w:rsidRPr="00401AA5">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3750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0C653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59464D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8ECA4C7" w14:textId="77777777" w:rsidR="00096DA4" w:rsidRPr="00302082" w:rsidRDefault="00096DA4" w:rsidP="00302082">
      <w:pPr>
        <w:spacing w:after="120" w:line="240" w:lineRule="auto"/>
        <w:ind w:left="426" w:right="260"/>
        <w:rPr>
          <w:rFonts w:ascii="Arial" w:hAnsi="Arial" w:cs="Arial"/>
          <w:i/>
          <w:iCs/>
        </w:rPr>
      </w:pPr>
    </w:p>
    <w:p w14:paraId="397A53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F4E7C1" w14:textId="6F87876F" w:rsidR="009A2D37" w:rsidRPr="00401AA5" w:rsidRDefault="00401AA5" w:rsidP="00696FF5">
      <w:pPr>
        <w:spacing w:after="120" w:line="240" w:lineRule="auto"/>
        <w:ind w:left="567" w:right="260"/>
        <w:jc w:val="both"/>
        <w:rPr>
          <w:rFonts w:ascii="Arial" w:hAnsi="Arial" w:cs="Arial"/>
          <w:b/>
        </w:rPr>
      </w:pPr>
      <w:r>
        <w:rPr>
          <w:rFonts w:ascii="Arial" w:hAnsi="Arial" w:cs="Arial"/>
        </w:rPr>
        <w:t>Canterbury</w:t>
      </w:r>
    </w:p>
    <w:p w14:paraId="626B9E98" w14:textId="77777777" w:rsidR="009A2D37" w:rsidRDefault="009A2D37" w:rsidP="00302082">
      <w:pPr>
        <w:spacing w:after="120" w:line="240" w:lineRule="auto"/>
        <w:ind w:left="426" w:right="260"/>
        <w:rPr>
          <w:rFonts w:ascii="Arial" w:hAnsi="Arial" w:cs="Arial"/>
          <w:i/>
          <w:iCs/>
        </w:rPr>
      </w:pPr>
    </w:p>
    <w:p w14:paraId="55B011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F03D47F" w14:textId="55A0A24E" w:rsidR="00883204" w:rsidRPr="00612B9D" w:rsidRDefault="00200756" w:rsidP="00696FF5">
      <w:pPr>
        <w:autoSpaceDE w:val="0"/>
        <w:autoSpaceDN w:val="0"/>
        <w:adjustRightInd w:val="0"/>
        <w:spacing w:after="120" w:line="240" w:lineRule="auto"/>
        <w:ind w:left="567" w:right="261"/>
        <w:jc w:val="both"/>
        <w:rPr>
          <w:rFonts w:ascii="Arial" w:hAnsi="Arial" w:cs="Arial"/>
          <w:highlight w:val="yellow"/>
        </w:rPr>
      </w:pPr>
      <w:r w:rsidRPr="00200756">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60635F22" w14:textId="77777777" w:rsidR="00922E9E" w:rsidRDefault="00922E9E" w:rsidP="00302082">
      <w:pPr>
        <w:spacing w:after="120" w:line="240" w:lineRule="auto"/>
        <w:ind w:left="426" w:right="260"/>
        <w:rPr>
          <w:rFonts w:ascii="Arial" w:hAnsi="Arial" w:cs="Arial"/>
          <w:i/>
          <w:iCs/>
        </w:rPr>
      </w:pPr>
    </w:p>
    <w:p w14:paraId="339618D0" w14:textId="77777777" w:rsidR="00641D6D" w:rsidRPr="00302082" w:rsidRDefault="00641D6D" w:rsidP="00302082">
      <w:pPr>
        <w:pBdr>
          <w:bottom w:val="single" w:sz="6" w:space="1" w:color="auto"/>
        </w:pBdr>
        <w:spacing w:after="120" w:line="240" w:lineRule="auto"/>
        <w:ind w:right="260"/>
        <w:rPr>
          <w:rFonts w:ascii="Arial" w:hAnsi="Arial" w:cs="Arial"/>
        </w:rPr>
      </w:pPr>
    </w:p>
    <w:p w14:paraId="2042AA1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834B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F295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023283" w14:textId="77777777" w:rsidTr="00694309">
        <w:trPr>
          <w:trHeight w:val="317"/>
        </w:trPr>
        <w:tc>
          <w:tcPr>
            <w:tcW w:w="1526" w:type="dxa"/>
          </w:tcPr>
          <w:p w14:paraId="386F924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B4C539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2F838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BD48F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49039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AE954E" w14:textId="77777777" w:rsidTr="00694309">
        <w:trPr>
          <w:trHeight w:val="305"/>
        </w:trPr>
        <w:tc>
          <w:tcPr>
            <w:tcW w:w="1526" w:type="dxa"/>
          </w:tcPr>
          <w:p w14:paraId="0B58A50F" w14:textId="77777777" w:rsidR="00422B69" w:rsidRPr="00302082" w:rsidRDefault="00422B69" w:rsidP="00302082">
            <w:pPr>
              <w:spacing w:after="120"/>
              <w:ind w:right="-330"/>
              <w:rPr>
                <w:rFonts w:ascii="Arial" w:hAnsi="Arial" w:cs="Arial"/>
              </w:rPr>
            </w:pPr>
          </w:p>
        </w:tc>
        <w:tc>
          <w:tcPr>
            <w:tcW w:w="1701" w:type="dxa"/>
          </w:tcPr>
          <w:p w14:paraId="62C0DF47" w14:textId="77777777" w:rsidR="00422B69" w:rsidRPr="00302082" w:rsidRDefault="00422B69" w:rsidP="00302082">
            <w:pPr>
              <w:spacing w:after="120"/>
              <w:ind w:right="-330"/>
              <w:rPr>
                <w:rFonts w:ascii="Arial" w:hAnsi="Arial" w:cs="Arial"/>
              </w:rPr>
            </w:pPr>
          </w:p>
        </w:tc>
        <w:tc>
          <w:tcPr>
            <w:tcW w:w="2410" w:type="dxa"/>
          </w:tcPr>
          <w:p w14:paraId="1C4294CA" w14:textId="77777777" w:rsidR="00422B69" w:rsidRPr="00302082" w:rsidRDefault="00422B69" w:rsidP="00302082">
            <w:pPr>
              <w:spacing w:after="120"/>
              <w:ind w:right="-330"/>
              <w:rPr>
                <w:rFonts w:ascii="Arial" w:hAnsi="Arial" w:cs="Arial"/>
              </w:rPr>
            </w:pPr>
          </w:p>
        </w:tc>
        <w:tc>
          <w:tcPr>
            <w:tcW w:w="2448" w:type="dxa"/>
          </w:tcPr>
          <w:p w14:paraId="4152D5BC" w14:textId="77777777" w:rsidR="00422B69" w:rsidRPr="00302082" w:rsidRDefault="00422B69" w:rsidP="00302082">
            <w:pPr>
              <w:spacing w:after="120"/>
              <w:ind w:right="-330"/>
              <w:rPr>
                <w:rFonts w:ascii="Arial" w:hAnsi="Arial" w:cs="Arial"/>
              </w:rPr>
            </w:pPr>
          </w:p>
        </w:tc>
        <w:tc>
          <w:tcPr>
            <w:tcW w:w="2597" w:type="dxa"/>
          </w:tcPr>
          <w:p w14:paraId="21DE6AA9" w14:textId="77777777" w:rsidR="00422B69" w:rsidRPr="00302082" w:rsidRDefault="00422B69" w:rsidP="00302082">
            <w:pPr>
              <w:spacing w:after="120"/>
              <w:ind w:right="-330"/>
              <w:rPr>
                <w:rFonts w:ascii="Arial" w:hAnsi="Arial" w:cs="Arial"/>
              </w:rPr>
            </w:pPr>
          </w:p>
        </w:tc>
      </w:tr>
      <w:tr w:rsidR="00302082" w:rsidRPr="00302082" w14:paraId="532AA584" w14:textId="77777777" w:rsidTr="00694309">
        <w:trPr>
          <w:trHeight w:val="305"/>
        </w:trPr>
        <w:tc>
          <w:tcPr>
            <w:tcW w:w="1526" w:type="dxa"/>
          </w:tcPr>
          <w:p w14:paraId="00A2CF38" w14:textId="77777777" w:rsidR="00422B69" w:rsidRPr="00302082" w:rsidRDefault="00422B69" w:rsidP="00302082">
            <w:pPr>
              <w:spacing w:after="120"/>
              <w:ind w:right="-330"/>
              <w:rPr>
                <w:rFonts w:ascii="Arial" w:hAnsi="Arial" w:cs="Arial"/>
              </w:rPr>
            </w:pPr>
          </w:p>
        </w:tc>
        <w:tc>
          <w:tcPr>
            <w:tcW w:w="1701" w:type="dxa"/>
          </w:tcPr>
          <w:p w14:paraId="00F450D1" w14:textId="77777777" w:rsidR="00422B69" w:rsidRPr="00302082" w:rsidRDefault="00422B69" w:rsidP="00302082">
            <w:pPr>
              <w:spacing w:after="120"/>
              <w:ind w:right="-330"/>
              <w:rPr>
                <w:rFonts w:ascii="Arial" w:hAnsi="Arial" w:cs="Arial"/>
              </w:rPr>
            </w:pPr>
          </w:p>
        </w:tc>
        <w:tc>
          <w:tcPr>
            <w:tcW w:w="2410" w:type="dxa"/>
          </w:tcPr>
          <w:p w14:paraId="37CD219E" w14:textId="77777777" w:rsidR="00422B69" w:rsidRPr="00302082" w:rsidRDefault="00422B69" w:rsidP="00302082">
            <w:pPr>
              <w:spacing w:after="120"/>
              <w:ind w:right="-330"/>
              <w:rPr>
                <w:rFonts w:ascii="Arial" w:hAnsi="Arial" w:cs="Arial"/>
              </w:rPr>
            </w:pPr>
          </w:p>
        </w:tc>
        <w:tc>
          <w:tcPr>
            <w:tcW w:w="2448" w:type="dxa"/>
          </w:tcPr>
          <w:p w14:paraId="538F7882" w14:textId="77777777" w:rsidR="00422B69" w:rsidRPr="00302082" w:rsidRDefault="00422B69" w:rsidP="00302082">
            <w:pPr>
              <w:spacing w:after="120"/>
              <w:ind w:right="-330"/>
              <w:rPr>
                <w:rFonts w:ascii="Arial" w:hAnsi="Arial" w:cs="Arial"/>
              </w:rPr>
            </w:pPr>
          </w:p>
        </w:tc>
        <w:tc>
          <w:tcPr>
            <w:tcW w:w="2597" w:type="dxa"/>
          </w:tcPr>
          <w:p w14:paraId="420EF71B" w14:textId="77777777" w:rsidR="00422B69" w:rsidRPr="00302082" w:rsidRDefault="00422B69" w:rsidP="00302082">
            <w:pPr>
              <w:spacing w:after="120"/>
              <w:ind w:right="-330"/>
              <w:rPr>
                <w:rFonts w:ascii="Arial" w:hAnsi="Arial" w:cs="Arial"/>
              </w:rPr>
            </w:pPr>
          </w:p>
        </w:tc>
      </w:tr>
    </w:tbl>
    <w:p w14:paraId="261CA992" w14:textId="77777777" w:rsidR="00D83563" w:rsidRDefault="00D83563" w:rsidP="00302082">
      <w:pPr>
        <w:spacing w:after="120" w:line="240" w:lineRule="auto"/>
        <w:ind w:right="-330"/>
        <w:rPr>
          <w:rFonts w:ascii="Arial" w:hAnsi="Arial" w:cs="Arial"/>
        </w:rPr>
      </w:pPr>
    </w:p>
    <w:p w14:paraId="34A2201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EAC62" w14:textId="77777777" w:rsidR="008D21E2" w:rsidRDefault="008D21E2" w:rsidP="009A2D37">
      <w:pPr>
        <w:spacing w:after="0" w:line="240" w:lineRule="auto"/>
      </w:pPr>
      <w:r>
        <w:separator/>
      </w:r>
    </w:p>
  </w:endnote>
  <w:endnote w:type="continuationSeparator" w:id="0">
    <w:p w14:paraId="1386BD3E" w14:textId="77777777" w:rsidR="008D21E2" w:rsidRDefault="008D21E2" w:rsidP="009A2D37">
      <w:pPr>
        <w:spacing w:after="0" w:line="240" w:lineRule="auto"/>
      </w:pPr>
      <w:r>
        <w:continuationSeparator/>
      </w:r>
    </w:p>
  </w:endnote>
  <w:endnote w:type="continuationNotice" w:id="1">
    <w:p w14:paraId="0A3208A8" w14:textId="77777777" w:rsidR="008D21E2" w:rsidRDefault="008D2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88A798" w14:textId="30254145" w:rsidR="008B2543" w:rsidRDefault="0019787E" w:rsidP="009A2D37">
        <w:pPr>
          <w:pStyle w:val="Footer"/>
          <w:jc w:val="center"/>
        </w:pPr>
        <w:r>
          <w:fldChar w:fldCharType="begin"/>
        </w:r>
        <w:r>
          <w:instrText xml:space="preserve"> PAGE   \* MERGEFORMAT </w:instrText>
        </w:r>
        <w:r>
          <w:fldChar w:fldCharType="separate"/>
        </w:r>
        <w:r w:rsidR="007D49FE">
          <w:rPr>
            <w:noProof/>
          </w:rPr>
          <w:t>4</w:t>
        </w:r>
        <w:r>
          <w:rPr>
            <w:noProof/>
          </w:rPr>
          <w:fldChar w:fldCharType="end"/>
        </w:r>
      </w:p>
    </w:sdtContent>
  </w:sdt>
  <w:p w14:paraId="3F9235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08A7" w14:textId="77777777" w:rsidR="008D21E2" w:rsidRDefault="008D21E2" w:rsidP="009A2D37">
      <w:pPr>
        <w:spacing w:after="0" w:line="240" w:lineRule="auto"/>
      </w:pPr>
      <w:r>
        <w:separator/>
      </w:r>
    </w:p>
  </w:footnote>
  <w:footnote w:type="continuationSeparator" w:id="0">
    <w:p w14:paraId="7AB65A66" w14:textId="77777777" w:rsidR="008D21E2" w:rsidRDefault="008D21E2" w:rsidP="009A2D37">
      <w:pPr>
        <w:spacing w:after="0" w:line="240" w:lineRule="auto"/>
      </w:pPr>
      <w:r>
        <w:continuationSeparator/>
      </w:r>
    </w:p>
  </w:footnote>
  <w:footnote w:type="continuationNotice" w:id="1">
    <w:p w14:paraId="47A0DB69" w14:textId="77777777" w:rsidR="008D21E2" w:rsidRDefault="008D2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BF1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B857DC" wp14:editId="490F84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FDF201" w14:textId="77777777" w:rsidR="008B2543" w:rsidRPr="008C00F8" w:rsidRDefault="008B2543" w:rsidP="005E6D38">
    <w:pPr>
      <w:pStyle w:val="Heading1"/>
      <w:spacing w:before="60" w:after="60"/>
      <w:rPr>
        <w:rFonts w:ascii="Arial" w:hAnsi="Arial" w:cs="Arial"/>
      </w:rPr>
    </w:pPr>
  </w:p>
  <w:p w14:paraId="1139C96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E80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589DA4" wp14:editId="29A49E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94B3D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E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60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374"/>
    <w:rsid w:val="001D6398"/>
    <w:rsid w:val="001E1F45"/>
    <w:rsid w:val="001E3CD8"/>
    <w:rsid w:val="001E62C1"/>
    <w:rsid w:val="001F0779"/>
    <w:rsid w:val="001F3C3E"/>
    <w:rsid w:val="00200756"/>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678"/>
    <w:rsid w:val="002A219B"/>
    <w:rsid w:val="002A22DB"/>
    <w:rsid w:val="002A6608"/>
    <w:rsid w:val="002B20F5"/>
    <w:rsid w:val="002B2A1A"/>
    <w:rsid w:val="002B71F2"/>
    <w:rsid w:val="002C1761"/>
    <w:rsid w:val="002E2E4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F5A"/>
    <w:rsid w:val="00401AA5"/>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85B"/>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4C8"/>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2D4"/>
    <w:rsid w:val="00683609"/>
    <w:rsid w:val="00684851"/>
    <w:rsid w:val="00694309"/>
    <w:rsid w:val="00695285"/>
    <w:rsid w:val="00696FF5"/>
    <w:rsid w:val="006A6BB4"/>
    <w:rsid w:val="006A6FD3"/>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9FE"/>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1E2"/>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B475E"/>
  <w15:docId w15:val="{7846B822-0E8C-4043-BA89-6185B5FB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6ED8-4344-4A5A-9138-7E7BB489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D0418-8EAD-423A-B933-B8FEC45A94FE}"/>
</file>

<file path=customXml/itemProps3.xml><?xml version="1.0" encoding="utf-8"?>
<ds:datastoreItem xmlns:ds="http://schemas.openxmlformats.org/officeDocument/2006/customXml" ds:itemID="{6F8CD313-5365-4FD1-B95B-7EBB7E701EB3}">
  <ds:schemaRefs>
    <ds:schemaRef ds:uri="http://www.w3.org/XML/1998/namespace"/>
    <ds:schemaRef ds:uri="http://schemas.microsoft.com/office/2006/metadata/properties"/>
    <ds:schemaRef ds:uri="http://purl.org/dc/dcmitype/"/>
    <ds:schemaRef ds:uri="http://schemas.microsoft.com/office/2006/documentManagement/types"/>
    <ds:schemaRef ds:uri="ef2b9e05-657a-4dc1-8c6c-679bdea18f38"/>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54773BA2-312A-4D21-9A3A-F9EEC34224C0}">
  <ds:schemaRefs>
    <ds:schemaRef ds:uri="http://schemas.microsoft.com/sharepoint/v3/contenttype/forms"/>
  </ds:schemaRefs>
</ds:datastoreItem>
</file>

<file path=customXml/itemProps5.xml><?xml version="1.0" encoding="utf-8"?>
<ds:datastoreItem xmlns:ds="http://schemas.openxmlformats.org/officeDocument/2006/customXml" ds:itemID="{9BB6DA2F-5B90-4007-931F-D10824D4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Rosalind Rowe</cp:lastModifiedBy>
  <cp:revision>3</cp:revision>
  <cp:lastPrinted>2015-09-09T08:37:00Z</cp:lastPrinted>
  <dcterms:created xsi:type="dcterms:W3CDTF">2018-06-08T14:13:00Z</dcterms:created>
  <dcterms:modified xsi:type="dcterms:W3CDTF">2019-02-25T16:22:00Z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69c0043a-ac8a-4554-99e2-1091d3d88e8d</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