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04CC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5A4E4DD3" w14:textId="77777777" w:rsidR="009A2D37" w:rsidRPr="005A3A5B" w:rsidRDefault="005A3A5B" w:rsidP="00696FF5">
      <w:pPr>
        <w:spacing w:after="120" w:line="240" w:lineRule="auto"/>
        <w:ind w:left="567" w:right="260"/>
        <w:jc w:val="both"/>
        <w:rPr>
          <w:rFonts w:ascii="Arial" w:hAnsi="Arial" w:cs="Arial"/>
          <w:iCs/>
        </w:rPr>
      </w:pPr>
      <w:r w:rsidRPr="005A3A5B">
        <w:rPr>
          <w:rFonts w:ascii="Arial" w:hAnsi="Arial" w:cs="Arial"/>
        </w:rPr>
        <w:t xml:space="preserve">HIST6320 </w:t>
      </w:r>
      <w:r w:rsidR="00C57028" w:rsidRPr="005A3A5B">
        <w:rPr>
          <w:rFonts w:ascii="Arial" w:hAnsi="Arial" w:cs="Arial"/>
          <w:iCs/>
        </w:rPr>
        <w:t>(</w:t>
      </w:r>
      <w:r w:rsidR="00DA3F01" w:rsidRPr="005A3A5B">
        <w:rPr>
          <w:rFonts w:ascii="Arial" w:hAnsi="Arial" w:cs="Arial"/>
          <w:iCs/>
        </w:rPr>
        <w:t>HI632</w:t>
      </w:r>
      <w:r w:rsidR="00C57028" w:rsidRPr="005A3A5B">
        <w:rPr>
          <w:rFonts w:ascii="Arial" w:hAnsi="Arial" w:cs="Arial"/>
          <w:iCs/>
        </w:rPr>
        <w:t>) -</w:t>
      </w:r>
      <w:r w:rsidR="009A2D37" w:rsidRPr="005A3A5B">
        <w:rPr>
          <w:rFonts w:ascii="Arial" w:hAnsi="Arial" w:cs="Arial"/>
          <w:iCs/>
        </w:rPr>
        <w:t xml:space="preserve"> </w:t>
      </w:r>
      <w:r w:rsidR="00DA3F01" w:rsidRPr="005A3A5B">
        <w:rPr>
          <w:rFonts w:ascii="Arial" w:hAnsi="Arial" w:cs="Arial"/>
          <w:iCs/>
        </w:rPr>
        <w:t>The Tools of Empire</w:t>
      </w:r>
    </w:p>
    <w:p w14:paraId="090C8833" w14:textId="77777777" w:rsidR="00DA3F01" w:rsidRPr="00685184" w:rsidRDefault="005A3A5B" w:rsidP="005A3A5B">
      <w:pPr>
        <w:spacing w:before="60" w:after="60" w:line="240" w:lineRule="auto"/>
        <w:ind w:left="567" w:right="-330"/>
        <w:jc w:val="both"/>
        <w:rPr>
          <w:rFonts w:ascii="Arial" w:hAnsi="Arial" w:cs="Arial"/>
        </w:rPr>
      </w:pPr>
      <w:r w:rsidRPr="005A3A5B">
        <w:rPr>
          <w:rFonts w:ascii="Arial" w:hAnsi="Arial" w:cs="Arial"/>
        </w:rPr>
        <w:t xml:space="preserve">HIST7250 </w:t>
      </w:r>
      <w:r w:rsidR="00DA3F01">
        <w:rPr>
          <w:rFonts w:ascii="Arial" w:hAnsi="Arial" w:cs="Arial"/>
        </w:rPr>
        <w:t>(HI</w:t>
      </w:r>
      <w:r w:rsidR="00DA3F01" w:rsidRPr="00685184">
        <w:rPr>
          <w:rFonts w:ascii="Arial" w:hAnsi="Arial" w:cs="Arial"/>
        </w:rPr>
        <w:t>725</w:t>
      </w:r>
      <w:r w:rsidR="00DA3F01">
        <w:rPr>
          <w:rFonts w:ascii="Arial" w:hAnsi="Arial" w:cs="Arial"/>
        </w:rPr>
        <w:t>) -</w:t>
      </w:r>
      <w:r w:rsidR="00DA3F01" w:rsidRPr="00685184">
        <w:rPr>
          <w:rFonts w:ascii="Arial" w:hAnsi="Arial" w:cs="Arial"/>
        </w:rPr>
        <w:t xml:space="preserve"> The Tools of Empire</w:t>
      </w:r>
    </w:p>
    <w:p w14:paraId="40D1B943" w14:textId="77777777" w:rsidR="009A2D37" w:rsidRPr="00302082" w:rsidRDefault="009A2D37" w:rsidP="00302082">
      <w:pPr>
        <w:spacing w:after="120" w:line="240" w:lineRule="auto"/>
        <w:ind w:left="426" w:right="260"/>
        <w:jc w:val="both"/>
        <w:rPr>
          <w:rFonts w:ascii="Arial" w:hAnsi="Arial" w:cs="Arial"/>
        </w:rPr>
      </w:pPr>
    </w:p>
    <w:p w14:paraId="48BD03A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642D081" w14:textId="77777777" w:rsidR="009A2D37" w:rsidRPr="00DD2D2C" w:rsidRDefault="00DD2D2C" w:rsidP="00696FF5">
      <w:pPr>
        <w:spacing w:after="120" w:line="240" w:lineRule="auto"/>
        <w:ind w:left="567" w:right="260"/>
        <w:rPr>
          <w:rFonts w:ascii="Arial" w:hAnsi="Arial" w:cs="Arial"/>
          <w:iCs/>
        </w:rPr>
      </w:pPr>
      <w:r>
        <w:rPr>
          <w:rFonts w:ascii="Arial" w:hAnsi="Arial" w:cs="Arial"/>
          <w:iCs/>
        </w:rPr>
        <w:t>School of History</w:t>
      </w:r>
    </w:p>
    <w:p w14:paraId="1C459160" w14:textId="77777777" w:rsidR="009A2D37" w:rsidRPr="00302082" w:rsidRDefault="009A2D37" w:rsidP="00302082">
      <w:pPr>
        <w:spacing w:after="120" w:line="240" w:lineRule="auto"/>
        <w:ind w:left="426" w:right="260"/>
        <w:rPr>
          <w:rFonts w:ascii="Arial" w:hAnsi="Arial" w:cs="Arial"/>
          <w:i/>
          <w:iCs/>
        </w:rPr>
      </w:pPr>
    </w:p>
    <w:p w14:paraId="33E6BF4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45EC5A" w14:textId="77777777" w:rsidR="00DD2D2C" w:rsidRDefault="009A2D37" w:rsidP="00696FF5">
      <w:pPr>
        <w:spacing w:after="120" w:line="240" w:lineRule="auto"/>
        <w:ind w:left="567" w:right="260"/>
        <w:jc w:val="both"/>
        <w:rPr>
          <w:rFonts w:ascii="Arial" w:hAnsi="Arial" w:cs="Arial"/>
        </w:rPr>
      </w:pPr>
      <w:r w:rsidRPr="00DD2D2C">
        <w:rPr>
          <w:rFonts w:ascii="Arial" w:hAnsi="Arial" w:cs="Arial"/>
        </w:rPr>
        <w:t xml:space="preserve">Level </w:t>
      </w:r>
      <w:r w:rsidR="001D0C7D" w:rsidRPr="00DD2D2C">
        <w:rPr>
          <w:rFonts w:ascii="Arial" w:hAnsi="Arial" w:cs="Arial"/>
        </w:rPr>
        <w:t xml:space="preserve">5 </w:t>
      </w:r>
      <w:r w:rsidR="00273CF0" w:rsidRPr="00DD2D2C">
        <w:rPr>
          <w:rFonts w:ascii="Arial" w:hAnsi="Arial" w:cs="Arial"/>
        </w:rPr>
        <w:t>(</w:t>
      </w:r>
      <w:r w:rsidR="00DD2D2C" w:rsidRPr="00DD2D2C">
        <w:rPr>
          <w:rFonts w:ascii="Arial" w:hAnsi="Arial" w:cs="Arial"/>
        </w:rPr>
        <w:t>HIST6320</w:t>
      </w:r>
      <w:r w:rsidR="00DD2D2C">
        <w:rPr>
          <w:rFonts w:ascii="Arial" w:hAnsi="Arial" w:cs="Arial"/>
        </w:rPr>
        <w:t>)</w:t>
      </w:r>
    </w:p>
    <w:p w14:paraId="33890A71" w14:textId="77777777" w:rsidR="009A2D37" w:rsidRPr="00DD2D2C" w:rsidRDefault="00273CF0" w:rsidP="00696FF5">
      <w:pPr>
        <w:spacing w:after="120" w:line="240" w:lineRule="auto"/>
        <w:ind w:left="567" w:right="260"/>
        <w:jc w:val="both"/>
        <w:rPr>
          <w:rFonts w:ascii="Arial" w:hAnsi="Arial" w:cs="Arial"/>
        </w:rPr>
      </w:pPr>
      <w:r w:rsidRPr="00DD2D2C">
        <w:rPr>
          <w:rFonts w:ascii="Arial" w:hAnsi="Arial" w:cs="Arial"/>
        </w:rPr>
        <w:t>Level</w:t>
      </w:r>
      <w:r w:rsidR="001D0C7D" w:rsidRPr="00DD2D2C">
        <w:rPr>
          <w:rFonts w:ascii="Arial" w:hAnsi="Arial" w:cs="Arial"/>
        </w:rPr>
        <w:t xml:space="preserve"> 6 </w:t>
      </w:r>
      <w:r w:rsidR="009A2D37" w:rsidRPr="00DD2D2C">
        <w:rPr>
          <w:rFonts w:ascii="Arial" w:hAnsi="Arial" w:cs="Arial"/>
        </w:rPr>
        <w:t>(</w:t>
      </w:r>
      <w:r w:rsidR="00DD2D2C" w:rsidRPr="00DD2D2C">
        <w:rPr>
          <w:rFonts w:ascii="Arial" w:hAnsi="Arial" w:cs="Arial"/>
        </w:rPr>
        <w:t>HIST7250</w:t>
      </w:r>
      <w:r w:rsidR="009A2D37" w:rsidRPr="00DD2D2C">
        <w:rPr>
          <w:rFonts w:ascii="Arial" w:hAnsi="Arial" w:cs="Arial"/>
        </w:rPr>
        <w:t>)</w:t>
      </w:r>
    </w:p>
    <w:p w14:paraId="2B627169" w14:textId="77777777" w:rsidR="009A2D37" w:rsidRPr="00302082" w:rsidRDefault="009A2D37" w:rsidP="00302082">
      <w:pPr>
        <w:spacing w:after="120" w:line="240" w:lineRule="auto"/>
        <w:ind w:left="426" w:right="260"/>
        <w:rPr>
          <w:rFonts w:ascii="Arial" w:hAnsi="Arial" w:cs="Arial"/>
          <w:i/>
          <w:iCs/>
        </w:rPr>
      </w:pPr>
    </w:p>
    <w:p w14:paraId="7AA5933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0ECA61" w14:textId="77777777" w:rsidR="009A2D37" w:rsidRPr="00AF63E9" w:rsidRDefault="00AF63E9" w:rsidP="00696FF5">
      <w:pPr>
        <w:pStyle w:val="NormalWeb"/>
        <w:spacing w:before="0" w:beforeAutospacing="0" w:after="120" w:afterAutospacing="0"/>
        <w:ind w:left="567" w:right="260"/>
        <w:rPr>
          <w:rFonts w:ascii="Arial" w:hAnsi="Arial" w:cs="Arial"/>
          <w:sz w:val="22"/>
          <w:szCs w:val="22"/>
        </w:rPr>
      </w:pPr>
      <w:r w:rsidRPr="00AF63E9">
        <w:rPr>
          <w:rFonts w:ascii="Arial" w:hAnsi="Arial" w:cs="Arial"/>
          <w:sz w:val="22"/>
          <w:szCs w:val="22"/>
        </w:rPr>
        <w:t>30</w:t>
      </w:r>
      <w:r w:rsidR="009A2D37" w:rsidRPr="00AF63E9">
        <w:rPr>
          <w:rFonts w:ascii="Arial" w:hAnsi="Arial" w:cs="Arial"/>
          <w:sz w:val="22"/>
          <w:szCs w:val="22"/>
        </w:rPr>
        <w:t xml:space="preserve"> credits (</w:t>
      </w:r>
      <w:r w:rsidRPr="00AF63E9">
        <w:rPr>
          <w:rFonts w:ascii="Arial" w:hAnsi="Arial" w:cs="Arial"/>
          <w:sz w:val="22"/>
          <w:szCs w:val="22"/>
        </w:rPr>
        <w:t>1</w:t>
      </w:r>
      <w:r w:rsidR="009A2D37" w:rsidRPr="00AF63E9">
        <w:rPr>
          <w:rFonts w:ascii="Arial" w:hAnsi="Arial" w:cs="Arial"/>
          <w:sz w:val="22"/>
          <w:szCs w:val="22"/>
        </w:rPr>
        <w:t>5 ECTS)</w:t>
      </w:r>
    </w:p>
    <w:p w14:paraId="7B76B3B1" w14:textId="77777777" w:rsidR="009A2D37" w:rsidRPr="00302082" w:rsidRDefault="009A2D37" w:rsidP="00302082">
      <w:pPr>
        <w:spacing w:after="120" w:line="240" w:lineRule="auto"/>
        <w:ind w:left="426" w:right="260"/>
        <w:rPr>
          <w:rFonts w:ascii="Arial" w:hAnsi="Arial" w:cs="Arial"/>
          <w:i/>
        </w:rPr>
      </w:pPr>
    </w:p>
    <w:p w14:paraId="13D87F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3B11717" w14:textId="77777777" w:rsidR="009A2D37" w:rsidRPr="00AF63E9" w:rsidRDefault="009A2D37" w:rsidP="00696FF5">
      <w:pPr>
        <w:spacing w:after="120" w:line="240" w:lineRule="auto"/>
        <w:ind w:left="567" w:right="260"/>
        <w:jc w:val="both"/>
        <w:rPr>
          <w:rFonts w:ascii="Arial" w:hAnsi="Arial" w:cs="Arial"/>
          <w:iCs/>
        </w:rPr>
      </w:pPr>
      <w:r w:rsidRPr="00AF63E9">
        <w:rPr>
          <w:rFonts w:ascii="Arial" w:hAnsi="Arial" w:cs="Arial"/>
          <w:iCs/>
        </w:rPr>
        <w:t>Autumn or Spring</w:t>
      </w:r>
    </w:p>
    <w:p w14:paraId="6BCFC5B0" w14:textId="77777777" w:rsidR="009A2D37" w:rsidRPr="00302082" w:rsidRDefault="009A2D37" w:rsidP="00302082">
      <w:pPr>
        <w:spacing w:after="120" w:line="240" w:lineRule="auto"/>
        <w:ind w:left="426" w:right="260"/>
        <w:rPr>
          <w:rFonts w:ascii="Arial" w:hAnsi="Arial" w:cs="Arial"/>
          <w:i/>
          <w:iCs/>
        </w:rPr>
      </w:pPr>
    </w:p>
    <w:p w14:paraId="1CDFE65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494D672" w14:textId="77777777" w:rsidR="009A2D37" w:rsidRPr="00AF63E9" w:rsidRDefault="00AF63E9" w:rsidP="00696FF5">
      <w:pPr>
        <w:spacing w:after="120" w:line="240" w:lineRule="auto"/>
        <w:ind w:left="567" w:right="260"/>
        <w:rPr>
          <w:rFonts w:ascii="Arial" w:hAnsi="Arial" w:cs="Arial"/>
          <w:iCs/>
        </w:rPr>
      </w:pPr>
      <w:r>
        <w:rPr>
          <w:rFonts w:ascii="Arial" w:hAnsi="Arial" w:cs="Arial"/>
          <w:iCs/>
        </w:rPr>
        <w:t>None</w:t>
      </w:r>
    </w:p>
    <w:p w14:paraId="6CF3C5C1" w14:textId="77777777" w:rsidR="009A2D37" w:rsidRPr="00302082" w:rsidRDefault="009A2D37" w:rsidP="00302082">
      <w:pPr>
        <w:spacing w:after="120" w:line="240" w:lineRule="auto"/>
        <w:ind w:left="426" w:right="260"/>
        <w:rPr>
          <w:rFonts w:ascii="Arial" w:hAnsi="Arial" w:cs="Arial"/>
          <w:i/>
          <w:iCs/>
        </w:rPr>
      </w:pPr>
    </w:p>
    <w:p w14:paraId="5EF65DF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C80D43B" w14:textId="77777777" w:rsidR="00AF63E9" w:rsidRPr="00AF63E9" w:rsidRDefault="00AF63E9" w:rsidP="00AF63E9">
      <w:pPr>
        <w:spacing w:after="120" w:line="240" w:lineRule="auto"/>
        <w:ind w:left="567" w:right="260"/>
        <w:rPr>
          <w:rFonts w:ascii="Arial" w:hAnsi="Arial" w:cs="Arial"/>
          <w:iCs/>
        </w:rPr>
      </w:pPr>
      <w:r>
        <w:rPr>
          <w:rFonts w:ascii="Arial" w:hAnsi="Arial" w:cs="Arial"/>
          <w:iCs/>
        </w:rPr>
        <w:t>BA in History</w:t>
      </w:r>
      <w:r w:rsidRPr="00AF63E9">
        <w:rPr>
          <w:rFonts w:ascii="Arial" w:hAnsi="Arial" w:cs="Arial"/>
          <w:iCs/>
        </w:rPr>
        <w:t xml:space="preserve"> </w:t>
      </w:r>
      <w:r>
        <w:rPr>
          <w:rFonts w:ascii="Arial" w:hAnsi="Arial" w:cs="Arial"/>
          <w:iCs/>
        </w:rPr>
        <w:t>(Single and J</w:t>
      </w:r>
      <w:r w:rsidRPr="00AF63E9">
        <w:rPr>
          <w:rFonts w:ascii="Arial" w:hAnsi="Arial" w:cs="Arial"/>
          <w:iCs/>
        </w:rPr>
        <w:t>oint</w:t>
      </w:r>
      <w:r>
        <w:rPr>
          <w:rFonts w:ascii="Arial" w:hAnsi="Arial" w:cs="Arial"/>
          <w:iCs/>
        </w:rPr>
        <w:t xml:space="preserve"> Honours)</w:t>
      </w:r>
    </w:p>
    <w:p w14:paraId="655AB80B" w14:textId="77777777" w:rsidR="009A2D37" w:rsidRDefault="00AF63E9" w:rsidP="00AF63E9">
      <w:pPr>
        <w:spacing w:after="120" w:line="240" w:lineRule="auto"/>
        <w:ind w:left="567" w:right="260"/>
        <w:rPr>
          <w:rFonts w:ascii="Arial" w:hAnsi="Arial" w:cs="Arial"/>
          <w:iCs/>
        </w:rPr>
      </w:pPr>
      <w:r w:rsidRPr="00AF63E9">
        <w:rPr>
          <w:rFonts w:ascii="Arial" w:hAnsi="Arial" w:cs="Arial"/>
          <w:iCs/>
        </w:rPr>
        <w:t>BA in Military History.</w:t>
      </w:r>
    </w:p>
    <w:p w14:paraId="64536B51" w14:textId="77777777" w:rsidR="00AF63E9" w:rsidRPr="00302082" w:rsidRDefault="00AF63E9" w:rsidP="00AF63E9">
      <w:pPr>
        <w:spacing w:after="120" w:line="240" w:lineRule="auto"/>
        <w:ind w:left="567" w:right="260"/>
        <w:rPr>
          <w:rFonts w:ascii="Arial" w:hAnsi="Arial" w:cs="Arial"/>
          <w:i/>
          <w:iCs/>
        </w:rPr>
      </w:pPr>
    </w:p>
    <w:p w14:paraId="6F48DCC9"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6C49C4">
        <w:rPr>
          <w:rFonts w:ascii="Arial" w:hAnsi="Arial" w:cs="Arial"/>
          <w:b/>
        </w:rPr>
        <w:t xml:space="preserve">Level 5 and 6 </w:t>
      </w:r>
      <w:r w:rsidR="00C729D7" w:rsidRPr="00302082">
        <w:rPr>
          <w:rFonts w:ascii="Arial" w:hAnsi="Arial" w:cs="Arial"/>
          <w:b/>
        </w:rPr>
        <w:t>module students will be able to:</w:t>
      </w:r>
    </w:p>
    <w:p w14:paraId="594B0D78" w14:textId="77777777" w:rsidR="006C49C4" w:rsidRPr="006C49C4" w:rsidRDefault="006C49C4" w:rsidP="006C49C4">
      <w:pPr>
        <w:spacing w:after="120" w:line="240" w:lineRule="auto"/>
        <w:ind w:left="1440" w:right="260" w:hanging="873"/>
        <w:rPr>
          <w:rFonts w:ascii="Arial" w:hAnsi="Arial" w:cs="Arial"/>
          <w:iCs/>
        </w:rPr>
      </w:pPr>
      <w:r w:rsidRPr="006C49C4">
        <w:rPr>
          <w:rFonts w:ascii="Arial" w:hAnsi="Arial" w:cs="Arial"/>
          <w:iCs/>
        </w:rPr>
        <w:t>8.1</w:t>
      </w:r>
      <w:r w:rsidRPr="006C49C4">
        <w:rPr>
          <w:rFonts w:ascii="Arial" w:hAnsi="Arial" w:cs="Arial"/>
          <w:iCs/>
        </w:rPr>
        <w:tab/>
        <w:t>Gained an in-depth knowledge of the technological and social developments surrounding the growth and development of the British Empire.</w:t>
      </w:r>
    </w:p>
    <w:p w14:paraId="2F509793" w14:textId="77777777" w:rsidR="006C49C4" w:rsidRPr="006C49C4" w:rsidRDefault="006C49C4" w:rsidP="006C49C4">
      <w:pPr>
        <w:spacing w:after="120" w:line="240" w:lineRule="auto"/>
        <w:ind w:left="1440" w:right="260" w:hanging="873"/>
        <w:rPr>
          <w:rFonts w:ascii="Arial" w:hAnsi="Arial" w:cs="Arial"/>
          <w:iCs/>
        </w:rPr>
      </w:pPr>
      <w:r>
        <w:rPr>
          <w:rFonts w:ascii="Arial" w:hAnsi="Arial" w:cs="Arial"/>
          <w:iCs/>
        </w:rPr>
        <w:t>8</w:t>
      </w:r>
      <w:r w:rsidRPr="006C49C4">
        <w:rPr>
          <w:rFonts w:ascii="Arial" w:hAnsi="Arial" w:cs="Arial"/>
          <w:iCs/>
        </w:rPr>
        <w:t>.2</w:t>
      </w:r>
      <w:r w:rsidRPr="006C49C4">
        <w:rPr>
          <w:rFonts w:ascii="Arial" w:hAnsi="Arial" w:cs="Arial"/>
          <w:iCs/>
        </w:rPr>
        <w:tab/>
        <w:t>Obtained a critical knowledge of some of the historiographical debates surrounding the subject and be well positioned to judge between competing interpretations of this era.</w:t>
      </w:r>
    </w:p>
    <w:p w14:paraId="41D3BA38" w14:textId="77777777" w:rsidR="006C49C4" w:rsidRPr="006C49C4" w:rsidRDefault="006C49C4" w:rsidP="006C49C4">
      <w:pPr>
        <w:spacing w:after="120" w:line="240" w:lineRule="auto"/>
        <w:ind w:left="1440" w:right="260" w:hanging="873"/>
        <w:rPr>
          <w:rFonts w:ascii="Arial" w:hAnsi="Arial" w:cs="Arial"/>
          <w:iCs/>
        </w:rPr>
      </w:pPr>
      <w:r>
        <w:rPr>
          <w:rFonts w:ascii="Arial" w:hAnsi="Arial" w:cs="Arial"/>
          <w:iCs/>
        </w:rPr>
        <w:t>8</w:t>
      </w:r>
      <w:r w:rsidRPr="006C49C4">
        <w:rPr>
          <w:rFonts w:ascii="Arial" w:hAnsi="Arial" w:cs="Arial"/>
          <w:iCs/>
        </w:rPr>
        <w:t>.3</w:t>
      </w:r>
      <w:r w:rsidRPr="006C49C4">
        <w:rPr>
          <w:rFonts w:ascii="Arial" w:hAnsi="Arial" w:cs="Arial"/>
          <w:iCs/>
        </w:rPr>
        <w:tab/>
        <w:t>Formulated their own opinions on a variety of historiographical approaches, developed their oral and written communication skills and presented a clear historical argument supported with relevant evidence.</w:t>
      </w:r>
    </w:p>
    <w:p w14:paraId="729BCBAF" w14:textId="77777777" w:rsidR="006C49C4" w:rsidRDefault="006C49C4" w:rsidP="006C49C4">
      <w:pPr>
        <w:spacing w:after="120" w:line="240" w:lineRule="auto"/>
        <w:ind w:left="1440" w:right="260" w:hanging="873"/>
        <w:rPr>
          <w:rFonts w:ascii="Arial" w:hAnsi="Arial" w:cs="Arial"/>
          <w:iCs/>
        </w:rPr>
      </w:pPr>
      <w:r>
        <w:rPr>
          <w:rFonts w:ascii="Arial" w:hAnsi="Arial" w:cs="Arial"/>
          <w:iCs/>
        </w:rPr>
        <w:t>8</w:t>
      </w:r>
      <w:r w:rsidRPr="006C49C4">
        <w:rPr>
          <w:rFonts w:ascii="Arial" w:hAnsi="Arial" w:cs="Arial"/>
          <w:iCs/>
        </w:rPr>
        <w:t>.4</w:t>
      </w:r>
      <w:r w:rsidRPr="006C49C4">
        <w:rPr>
          <w:rFonts w:ascii="Arial" w:hAnsi="Arial" w:cs="Arial"/>
          <w:iCs/>
        </w:rPr>
        <w:tab/>
        <w:t>Critically engaged with a range of secondary source materials including articles and monographs and have practiced selecting and deploying historical information.</w:t>
      </w:r>
    </w:p>
    <w:p w14:paraId="5DE1F481" w14:textId="77777777" w:rsidR="00AE37F4" w:rsidRPr="00302082" w:rsidRDefault="00AE37F4" w:rsidP="00AE37F4">
      <w:pPr>
        <w:spacing w:after="120" w:line="240" w:lineRule="auto"/>
        <w:ind w:left="567" w:right="260"/>
        <w:rPr>
          <w:rFonts w:ascii="Arial" w:hAnsi="Arial" w:cs="Arial"/>
          <w:b/>
        </w:rPr>
      </w:pPr>
      <w:r w:rsidRPr="00302082">
        <w:rPr>
          <w:rFonts w:ascii="Arial" w:hAnsi="Arial" w:cs="Arial"/>
          <w:b/>
        </w:rPr>
        <w:t xml:space="preserve">On successfully completing the </w:t>
      </w:r>
      <w:r>
        <w:rPr>
          <w:rFonts w:ascii="Arial" w:hAnsi="Arial" w:cs="Arial"/>
          <w:b/>
        </w:rPr>
        <w:t xml:space="preserve">Level 6 </w:t>
      </w:r>
      <w:r w:rsidRPr="00302082">
        <w:rPr>
          <w:rFonts w:ascii="Arial" w:hAnsi="Arial" w:cs="Arial"/>
          <w:b/>
        </w:rPr>
        <w:t>module students will be able to:</w:t>
      </w:r>
    </w:p>
    <w:p w14:paraId="406DE37D" w14:textId="77777777" w:rsidR="00AE37F4" w:rsidRPr="00AE37F4" w:rsidRDefault="00AE37F4" w:rsidP="00AE37F4">
      <w:pPr>
        <w:spacing w:after="120" w:line="240" w:lineRule="auto"/>
        <w:ind w:left="1440" w:right="260" w:hanging="873"/>
        <w:rPr>
          <w:rFonts w:ascii="Arial" w:hAnsi="Arial" w:cs="Arial"/>
          <w:iCs/>
        </w:rPr>
      </w:pPr>
      <w:r>
        <w:rPr>
          <w:rFonts w:ascii="Arial" w:hAnsi="Arial" w:cs="Arial"/>
          <w:iCs/>
        </w:rPr>
        <w:t>8</w:t>
      </w:r>
      <w:r w:rsidRPr="00AE37F4">
        <w:rPr>
          <w:rFonts w:ascii="Arial" w:hAnsi="Arial" w:cs="Arial"/>
          <w:iCs/>
        </w:rPr>
        <w:t>.5</w:t>
      </w:r>
      <w:r w:rsidRPr="00AE37F4">
        <w:rPr>
          <w:rFonts w:ascii="Arial" w:hAnsi="Arial" w:cs="Arial"/>
          <w:iCs/>
        </w:rPr>
        <w:tab/>
        <w:t>Shown an ability to synthesise a large body of material, and demonstrate a capacity to critically compare different contemporary interpretations of the period.</w:t>
      </w:r>
    </w:p>
    <w:p w14:paraId="52BCF818" w14:textId="77777777" w:rsidR="006C49C4" w:rsidRDefault="00AE37F4" w:rsidP="00AE37F4">
      <w:pPr>
        <w:spacing w:after="120" w:line="240" w:lineRule="auto"/>
        <w:ind w:left="1440" w:right="260" w:hanging="873"/>
        <w:rPr>
          <w:rFonts w:ascii="Arial" w:hAnsi="Arial" w:cs="Arial"/>
          <w:iCs/>
        </w:rPr>
      </w:pPr>
      <w:r>
        <w:rPr>
          <w:rFonts w:ascii="Arial" w:hAnsi="Arial" w:cs="Arial"/>
          <w:iCs/>
        </w:rPr>
        <w:t>8</w:t>
      </w:r>
      <w:r w:rsidRPr="00AE37F4">
        <w:rPr>
          <w:rFonts w:ascii="Arial" w:hAnsi="Arial" w:cs="Arial"/>
          <w:iCs/>
        </w:rPr>
        <w:t>.6</w:t>
      </w:r>
      <w:r w:rsidRPr="00AE37F4">
        <w:rPr>
          <w:rFonts w:ascii="Arial" w:hAnsi="Arial" w:cs="Arial"/>
          <w:iCs/>
        </w:rPr>
        <w:tab/>
        <w:t>Demonstrated a sustained and in-depth ability to critically evaluate primary sources when studying the history of science and technology.</w:t>
      </w:r>
    </w:p>
    <w:p w14:paraId="368687B6" w14:textId="77777777" w:rsidR="00AE37F4" w:rsidRPr="006C49C4" w:rsidRDefault="00AE37F4" w:rsidP="006C49C4">
      <w:pPr>
        <w:spacing w:after="120" w:line="240" w:lineRule="auto"/>
        <w:ind w:left="567" w:right="260"/>
        <w:rPr>
          <w:rFonts w:ascii="Arial" w:hAnsi="Arial" w:cs="Arial"/>
          <w:iCs/>
        </w:rPr>
      </w:pPr>
    </w:p>
    <w:p w14:paraId="6211268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F010D5">
        <w:rPr>
          <w:rFonts w:ascii="Arial" w:hAnsi="Arial" w:cs="Arial"/>
          <w:b/>
        </w:rPr>
        <w:t xml:space="preserve">Level 5 and 6 </w:t>
      </w:r>
      <w:r w:rsidR="00C729D7" w:rsidRPr="00302082">
        <w:rPr>
          <w:rFonts w:ascii="Arial" w:hAnsi="Arial" w:cs="Arial"/>
          <w:b/>
        </w:rPr>
        <w:t>module students will be able to:</w:t>
      </w:r>
    </w:p>
    <w:p w14:paraId="4700324E" w14:textId="77777777" w:rsidR="00F010D5" w:rsidRPr="00F010D5" w:rsidRDefault="00F010D5" w:rsidP="00B862D2">
      <w:pPr>
        <w:spacing w:after="120" w:line="240" w:lineRule="auto"/>
        <w:ind w:left="1440" w:right="260" w:hanging="873"/>
        <w:jc w:val="both"/>
        <w:rPr>
          <w:rFonts w:ascii="Arial" w:hAnsi="Arial" w:cs="Arial"/>
        </w:rPr>
      </w:pPr>
      <w:r>
        <w:rPr>
          <w:rFonts w:ascii="Arial" w:hAnsi="Arial" w:cs="Arial"/>
        </w:rPr>
        <w:t>9</w:t>
      </w:r>
      <w:r w:rsidRPr="00F010D5">
        <w:rPr>
          <w:rFonts w:ascii="Arial" w:hAnsi="Arial" w:cs="Arial"/>
        </w:rPr>
        <w:t>.1</w:t>
      </w:r>
      <w:r w:rsidRPr="00F010D5">
        <w:rPr>
          <w:rFonts w:ascii="Arial" w:hAnsi="Arial" w:cs="Arial"/>
        </w:rPr>
        <w:tab/>
        <w:t>Considered critically relevant intellectual concepts as well as differences of opinion and interpretation both amongst historians, and they will also have developed their ability to identify and solve problems</w:t>
      </w:r>
    </w:p>
    <w:p w14:paraId="6D96C0AF" w14:textId="2DA7676C" w:rsidR="00F010D5" w:rsidRPr="00F010D5" w:rsidRDefault="00F010D5" w:rsidP="00B862D2">
      <w:pPr>
        <w:spacing w:after="120" w:line="240" w:lineRule="auto"/>
        <w:ind w:left="1440" w:right="260" w:hanging="873"/>
        <w:jc w:val="both"/>
        <w:rPr>
          <w:rFonts w:ascii="Arial" w:hAnsi="Arial" w:cs="Arial"/>
        </w:rPr>
      </w:pPr>
      <w:r>
        <w:rPr>
          <w:rFonts w:ascii="Arial" w:hAnsi="Arial" w:cs="Arial"/>
        </w:rPr>
        <w:t>9</w:t>
      </w:r>
      <w:r w:rsidRPr="00F010D5">
        <w:rPr>
          <w:rFonts w:ascii="Arial" w:hAnsi="Arial" w:cs="Arial"/>
        </w:rPr>
        <w:t>.2</w:t>
      </w:r>
      <w:r w:rsidRPr="00F010D5">
        <w:rPr>
          <w:rFonts w:ascii="Arial" w:hAnsi="Arial" w:cs="Arial"/>
        </w:rPr>
        <w:tab/>
        <w:t>Worked independently. Students will have engaged in independent work, using library resources, and will have practiced and improved their skills in time management, historical research, organisation and analysis of material, oral presentations and essay-writing.</w:t>
      </w:r>
    </w:p>
    <w:p w14:paraId="4B6AFE6C" w14:textId="77777777" w:rsidR="00F010D5" w:rsidRPr="00F010D5" w:rsidRDefault="00B862D2" w:rsidP="00B862D2">
      <w:pPr>
        <w:spacing w:after="120" w:line="240" w:lineRule="auto"/>
        <w:ind w:left="1440" w:right="260" w:hanging="873"/>
        <w:jc w:val="both"/>
        <w:rPr>
          <w:rFonts w:ascii="Arial" w:hAnsi="Arial" w:cs="Arial"/>
        </w:rPr>
      </w:pPr>
      <w:r>
        <w:rPr>
          <w:rFonts w:ascii="Arial" w:hAnsi="Arial" w:cs="Arial"/>
        </w:rPr>
        <w:t>9</w:t>
      </w:r>
      <w:r w:rsidR="00F010D5" w:rsidRPr="00F010D5">
        <w:rPr>
          <w:rFonts w:ascii="Arial" w:hAnsi="Arial" w:cs="Arial"/>
        </w:rPr>
        <w:t>.3</w:t>
      </w:r>
      <w:r w:rsidR="00F010D5" w:rsidRPr="00F010D5">
        <w:rPr>
          <w:rFonts w:ascii="Arial" w:hAnsi="Arial" w:cs="Arial"/>
        </w:rPr>
        <w:tab/>
        <w:t>Engaged in group work, in which they will have interacted effectively with others and worked co-operatively to enhance one another’s learning.</w:t>
      </w:r>
    </w:p>
    <w:p w14:paraId="62AF5105" w14:textId="77777777" w:rsidR="00F010D5" w:rsidRPr="00F010D5" w:rsidRDefault="00B862D2" w:rsidP="00B862D2">
      <w:pPr>
        <w:spacing w:after="120" w:line="240" w:lineRule="auto"/>
        <w:ind w:left="1440" w:right="260" w:hanging="873"/>
        <w:jc w:val="both"/>
        <w:rPr>
          <w:rFonts w:ascii="Arial" w:hAnsi="Arial" w:cs="Arial"/>
        </w:rPr>
      </w:pPr>
      <w:r>
        <w:rPr>
          <w:rFonts w:ascii="Arial" w:hAnsi="Arial" w:cs="Arial"/>
        </w:rPr>
        <w:t>9</w:t>
      </w:r>
      <w:r w:rsidR="00F010D5" w:rsidRPr="00F010D5">
        <w:rPr>
          <w:rFonts w:ascii="Arial" w:hAnsi="Arial" w:cs="Arial"/>
        </w:rPr>
        <w:t>.4</w:t>
      </w:r>
      <w:r w:rsidR="00F010D5" w:rsidRPr="00F010D5">
        <w:rPr>
          <w:rFonts w:ascii="Arial" w:hAnsi="Arial" w:cs="Arial"/>
        </w:rPr>
        <w:tab/>
        <w:t>Acquired the skill to communicate complex concepts effectively through written work. They will have acquired the ability to further develop skills they have already gained, which will be of use to them in future study or occupations.</w:t>
      </w:r>
    </w:p>
    <w:p w14:paraId="7AC41A35" w14:textId="77777777" w:rsidR="00F010D5" w:rsidRPr="00F010D5" w:rsidRDefault="00B862D2" w:rsidP="00B862D2">
      <w:pPr>
        <w:spacing w:after="120" w:line="240" w:lineRule="auto"/>
        <w:ind w:left="1440" w:right="260" w:hanging="873"/>
        <w:jc w:val="both"/>
        <w:rPr>
          <w:rFonts w:ascii="Arial" w:hAnsi="Arial" w:cs="Arial"/>
        </w:rPr>
      </w:pPr>
      <w:r>
        <w:rPr>
          <w:rFonts w:ascii="Arial" w:hAnsi="Arial" w:cs="Arial"/>
        </w:rPr>
        <w:t>9</w:t>
      </w:r>
      <w:r w:rsidR="00F010D5" w:rsidRPr="00F010D5">
        <w:rPr>
          <w:rFonts w:ascii="Arial" w:hAnsi="Arial" w:cs="Arial"/>
        </w:rPr>
        <w:t>.5</w:t>
      </w:r>
      <w:r w:rsidR="00F010D5" w:rsidRPr="00F010D5">
        <w:rPr>
          <w:rFonts w:ascii="Arial" w:hAnsi="Arial" w:cs="Arial"/>
        </w:rPr>
        <w:tab/>
        <w:t>Improved their communication skills and skills with IT.</w:t>
      </w:r>
    </w:p>
    <w:p w14:paraId="502E6AF3" w14:textId="77777777" w:rsidR="009A2D37" w:rsidRPr="00F010D5" w:rsidRDefault="00B862D2" w:rsidP="00B862D2">
      <w:pPr>
        <w:spacing w:after="120" w:line="240" w:lineRule="auto"/>
        <w:ind w:left="1440" w:right="260" w:hanging="873"/>
        <w:jc w:val="both"/>
        <w:rPr>
          <w:rFonts w:ascii="Arial" w:hAnsi="Arial" w:cs="Arial"/>
        </w:rPr>
      </w:pPr>
      <w:r>
        <w:rPr>
          <w:rFonts w:ascii="Arial" w:hAnsi="Arial" w:cs="Arial"/>
        </w:rPr>
        <w:t>9</w:t>
      </w:r>
      <w:r w:rsidR="00F010D5" w:rsidRPr="00F010D5">
        <w:rPr>
          <w:rFonts w:ascii="Arial" w:hAnsi="Arial" w:cs="Arial"/>
        </w:rPr>
        <w:t>.6</w:t>
      </w:r>
      <w:r w:rsidR="00F010D5" w:rsidRPr="00F010D5">
        <w:rPr>
          <w:rFonts w:ascii="Arial" w:hAnsi="Arial" w:cs="Arial"/>
        </w:rPr>
        <w:tab/>
        <w:t>Acquired the skill to present information creatively and accessibly.</w:t>
      </w:r>
      <w:r w:rsidR="009A2D37" w:rsidRPr="00F010D5">
        <w:rPr>
          <w:rFonts w:ascii="Arial" w:hAnsi="Arial" w:cs="Arial"/>
        </w:rPr>
        <w:t xml:space="preserve"> </w:t>
      </w:r>
    </w:p>
    <w:p w14:paraId="1FC9C452" w14:textId="77777777" w:rsidR="009A2D37" w:rsidRPr="00B862D2" w:rsidRDefault="00B862D2" w:rsidP="00B862D2">
      <w:pPr>
        <w:pStyle w:val="Default"/>
        <w:spacing w:after="120"/>
        <w:ind w:left="567" w:right="260"/>
        <w:rPr>
          <w:color w:val="auto"/>
          <w:sz w:val="22"/>
          <w:szCs w:val="22"/>
        </w:rPr>
      </w:pPr>
      <w:r w:rsidRPr="00B862D2">
        <w:rPr>
          <w:b/>
          <w:sz w:val="22"/>
          <w:szCs w:val="22"/>
        </w:rPr>
        <w:t xml:space="preserve">On successfully completing the </w:t>
      </w:r>
      <w:r>
        <w:rPr>
          <w:b/>
          <w:sz w:val="22"/>
          <w:szCs w:val="22"/>
        </w:rPr>
        <w:t xml:space="preserve">Level </w:t>
      </w:r>
      <w:r w:rsidRPr="00B862D2">
        <w:rPr>
          <w:b/>
          <w:sz w:val="22"/>
          <w:szCs w:val="22"/>
        </w:rPr>
        <w:t>6 module students will be able to:</w:t>
      </w:r>
    </w:p>
    <w:p w14:paraId="1A7D41AD" w14:textId="77777777" w:rsidR="00B862D2" w:rsidRPr="00B862D2" w:rsidRDefault="00B862D2" w:rsidP="00B862D2">
      <w:pPr>
        <w:pStyle w:val="Default"/>
        <w:spacing w:after="120"/>
        <w:ind w:left="1440" w:right="260" w:hanging="873"/>
        <w:rPr>
          <w:color w:val="auto"/>
          <w:sz w:val="22"/>
          <w:szCs w:val="22"/>
        </w:rPr>
      </w:pPr>
      <w:r>
        <w:rPr>
          <w:color w:val="auto"/>
          <w:sz w:val="22"/>
          <w:szCs w:val="22"/>
        </w:rPr>
        <w:t>9</w:t>
      </w:r>
      <w:r w:rsidRPr="00B862D2">
        <w:rPr>
          <w:color w:val="auto"/>
          <w:sz w:val="22"/>
          <w:szCs w:val="22"/>
        </w:rPr>
        <w:t>.7</w:t>
      </w:r>
      <w:r w:rsidRPr="00B862D2">
        <w:rPr>
          <w:color w:val="auto"/>
          <w:sz w:val="22"/>
          <w:szCs w:val="22"/>
        </w:rPr>
        <w:tab/>
        <w:t>Demonstrated independent learning skills by being able to make use of a wide range of high-level resources, including up-to-date research in peer-reviewed journals, information technology, relevant subject bibliographies and other primary and secondary sources.</w:t>
      </w:r>
    </w:p>
    <w:p w14:paraId="524D530D" w14:textId="77777777" w:rsidR="00B862D2" w:rsidRDefault="00B862D2" w:rsidP="00B862D2">
      <w:pPr>
        <w:pStyle w:val="Default"/>
        <w:spacing w:after="120"/>
        <w:ind w:left="1440" w:right="260" w:hanging="873"/>
        <w:rPr>
          <w:color w:val="auto"/>
          <w:sz w:val="22"/>
          <w:szCs w:val="22"/>
        </w:rPr>
      </w:pPr>
      <w:r>
        <w:rPr>
          <w:color w:val="auto"/>
          <w:sz w:val="22"/>
          <w:szCs w:val="22"/>
        </w:rPr>
        <w:t>9</w:t>
      </w:r>
      <w:r w:rsidRPr="00B862D2">
        <w:rPr>
          <w:color w:val="auto"/>
          <w:sz w:val="22"/>
          <w:szCs w:val="22"/>
        </w:rPr>
        <w:t>.8</w:t>
      </w:r>
      <w:r w:rsidRPr="00B862D2">
        <w:rPr>
          <w:color w:val="auto"/>
          <w:sz w:val="22"/>
          <w:szCs w:val="22"/>
        </w:rPr>
        <w:tab/>
        <w:t>Demonstrated an ability to digest, select and organise material to produce, to a deadline, a coherent and cogent argument, developed through the mode of assessment, in either written or oral form.</w:t>
      </w:r>
    </w:p>
    <w:p w14:paraId="7B780551" w14:textId="77777777" w:rsidR="00B862D2" w:rsidRDefault="00B862D2" w:rsidP="00302082">
      <w:pPr>
        <w:pStyle w:val="Default"/>
        <w:spacing w:after="120"/>
        <w:ind w:left="720" w:right="260"/>
        <w:rPr>
          <w:color w:val="auto"/>
          <w:sz w:val="22"/>
          <w:szCs w:val="22"/>
        </w:rPr>
      </w:pPr>
    </w:p>
    <w:p w14:paraId="4670EE5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5742118" w14:textId="77777777" w:rsidR="00C57028" w:rsidRPr="00302082" w:rsidRDefault="009762B6" w:rsidP="00696FF5">
      <w:pPr>
        <w:spacing w:after="120" w:line="240" w:lineRule="auto"/>
        <w:ind w:left="567" w:right="260"/>
        <w:jc w:val="both"/>
        <w:rPr>
          <w:rFonts w:ascii="Arial" w:hAnsi="Arial" w:cs="Arial"/>
          <w:i/>
          <w:iCs/>
        </w:rPr>
      </w:pPr>
      <w:r w:rsidRPr="009762B6">
        <w:rPr>
          <w:rFonts w:ascii="Arial" w:hAnsi="Arial" w:cs="Arial"/>
          <w:iCs/>
        </w:rPr>
        <w:t>Fundamental to Western European political and cultural ambitions since the mid-eighteenth century has been technological change. This module provides a unique and stimulating social history of science and technology in a period of industrialisation and imperial expansion. In the first part, we examine the twin foundations of British industrial and imperial power exemplified by the dramatic eighteenth-century voyages of Captain James Cook around the Pacific, and by the evolution of the steam engine by James Watt in the same period. In the second part of the module we focus on the powerful new nineteenth century technological systems - railways, steamships, electric telegraphs and ship canals - which served to discipline the diverse cultures of Empire, whether British, American or Continental. In these ways, the module will provide a striking foundational study for an enriched understanding of politics and society in the modern world.</w:t>
      </w:r>
    </w:p>
    <w:p w14:paraId="03269D58" w14:textId="77777777" w:rsidR="009A2D37" w:rsidRPr="00302082" w:rsidRDefault="009A2D37" w:rsidP="00302082">
      <w:pPr>
        <w:spacing w:after="120" w:line="240" w:lineRule="auto"/>
        <w:ind w:left="426" w:right="260"/>
        <w:rPr>
          <w:rFonts w:ascii="Arial" w:hAnsi="Arial" w:cs="Arial"/>
          <w:i/>
          <w:iCs/>
        </w:rPr>
      </w:pPr>
    </w:p>
    <w:p w14:paraId="7B6EE3C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8243217" w14:textId="77777777" w:rsidR="009762B6" w:rsidRPr="009762B6" w:rsidRDefault="009762B6" w:rsidP="009762B6">
      <w:pPr>
        <w:spacing w:after="120" w:line="240" w:lineRule="auto"/>
        <w:ind w:left="567" w:right="260"/>
        <w:jc w:val="both"/>
        <w:rPr>
          <w:rFonts w:ascii="Arial" w:hAnsi="Arial" w:cs="Arial"/>
        </w:rPr>
      </w:pPr>
      <w:r w:rsidRPr="009762B6">
        <w:rPr>
          <w:rFonts w:ascii="Arial" w:hAnsi="Arial" w:cs="Arial"/>
        </w:rPr>
        <w:t>D.S.L. Cardwell (1994) The Fontana History of Technology. New York: Fontana</w:t>
      </w:r>
    </w:p>
    <w:p w14:paraId="4FA27824" w14:textId="77777777" w:rsidR="009762B6" w:rsidRPr="009762B6" w:rsidRDefault="009762B6" w:rsidP="009762B6">
      <w:pPr>
        <w:spacing w:after="120" w:line="240" w:lineRule="auto"/>
        <w:ind w:left="567" w:right="260"/>
        <w:jc w:val="both"/>
        <w:rPr>
          <w:rFonts w:ascii="Arial" w:hAnsi="Arial" w:cs="Arial"/>
        </w:rPr>
      </w:pPr>
      <w:r w:rsidRPr="009762B6">
        <w:rPr>
          <w:rFonts w:ascii="Arial" w:hAnsi="Arial" w:cs="Arial"/>
        </w:rPr>
        <w:t>D.R. Headrick (1981) The Tools of Empire. Oxford: OUP</w:t>
      </w:r>
    </w:p>
    <w:p w14:paraId="26E7EA7A" w14:textId="77777777" w:rsidR="009762B6" w:rsidRPr="009762B6" w:rsidRDefault="009762B6" w:rsidP="009762B6">
      <w:pPr>
        <w:spacing w:after="120" w:line="240" w:lineRule="auto"/>
        <w:ind w:left="567" w:right="260"/>
        <w:jc w:val="both"/>
        <w:rPr>
          <w:rFonts w:ascii="Arial" w:hAnsi="Arial" w:cs="Arial"/>
        </w:rPr>
      </w:pPr>
      <w:r w:rsidRPr="009762B6">
        <w:rPr>
          <w:rFonts w:ascii="Arial" w:hAnsi="Arial" w:cs="Arial"/>
        </w:rPr>
        <w:t>D. Read. (1999) The Power of News. Oxford: OUP</w:t>
      </w:r>
    </w:p>
    <w:p w14:paraId="2A1B054A" w14:textId="77777777" w:rsidR="009762B6" w:rsidRPr="009762B6" w:rsidRDefault="009762B6" w:rsidP="009762B6">
      <w:pPr>
        <w:spacing w:after="120" w:line="240" w:lineRule="auto"/>
        <w:ind w:left="567" w:right="260"/>
        <w:jc w:val="both"/>
        <w:rPr>
          <w:rFonts w:ascii="Arial" w:hAnsi="Arial" w:cs="Arial"/>
        </w:rPr>
      </w:pPr>
      <w:r w:rsidRPr="009762B6">
        <w:rPr>
          <w:rFonts w:ascii="Arial" w:hAnsi="Arial" w:cs="Arial"/>
        </w:rPr>
        <w:t>W. Schivelbusch. (1986) The Railway Journey. Oakland: University of California Press</w:t>
      </w:r>
    </w:p>
    <w:p w14:paraId="69A6BFD9" w14:textId="77777777" w:rsidR="009762B6" w:rsidRPr="009762B6" w:rsidRDefault="009762B6" w:rsidP="009762B6">
      <w:pPr>
        <w:spacing w:after="120" w:line="240" w:lineRule="auto"/>
        <w:ind w:left="567" w:right="260"/>
        <w:jc w:val="both"/>
        <w:rPr>
          <w:rFonts w:ascii="Arial" w:hAnsi="Arial" w:cs="Arial"/>
        </w:rPr>
      </w:pPr>
      <w:r w:rsidRPr="009762B6">
        <w:rPr>
          <w:rFonts w:ascii="Arial" w:hAnsi="Arial" w:cs="Arial"/>
        </w:rPr>
        <w:t>C. Smith. (1998) The Science of Energy. Chicago: University of Chicago Press</w:t>
      </w:r>
    </w:p>
    <w:p w14:paraId="3D1ACB1D" w14:textId="77777777" w:rsidR="009A2D37" w:rsidRPr="009762B6" w:rsidRDefault="009762B6" w:rsidP="009762B6">
      <w:pPr>
        <w:spacing w:after="120" w:line="240" w:lineRule="auto"/>
        <w:ind w:left="567" w:right="260"/>
        <w:jc w:val="both"/>
        <w:rPr>
          <w:rFonts w:ascii="Arial" w:hAnsi="Arial" w:cs="Arial"/>
        </w:rPr>
      </w:pPr>
      <w:r w:rsidRPr="009762B6">
        <w:rPr>
          <w:rFonts w:ascii="Arial" w:hAnsi="Arial" w:cs="Arial"/>
        </w:rPr>
        <w:t>R.A. Stafford (2002) Scientist of Empire. Cambridge: CUP</w:t>
      </w:r>
    </w:p>
    <w:p w14:paraId="47EEE4DC" w14:textId="77777777" w:rsidR="009A2D37" w:rsidRPr="00302082" w:rsidRDefault="009A2D37" w:rsidP="00302082">
      <w:pPr>
        <w:spacing w:after="120" w:line="240" w:lineRule="auto"/>
        <w:ind w:right="260"/>
        <w:jc w:val="both"/>
        <w:rPr>
          <w:rFonts w:ascii="Arial" w:hAnsi="Arial" w:cs="Arial"/>
          <w:b/>
        </w:rPr>
      </w:pPr>
    </w:p>
    <w:p w14:paraId="32CEB72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F54DD82" w14:textId="77777777" w:rsidR="009A2D37" w:rsidRPr="00B61B3D" w:rsidRDefault="00C57028" w:rsidP="00696FF5">
      <w:pPr>
        <w:spacing w:after="120" w:line="240" w:lineRule="auto"/>
        <w:ind w:left="567" w:right="260"/>
        <w:jc w:val="both"/>
        <w:rPr>
          <w:rFonts w:ascii="Arial" w:hAnsi="Arial" w:cs="Arial"/>
          <w:iCs/>
        </w:rPr>
      </w:pPr>
      <w:r w:rsidRPr="00B61B3D">
        <w:rPr>
          <w:rFonts w:ascii="Arial" w:hAnsi="Arial" w:cs="Arial"/>
          <w:iCs/>
        </w:rPr>
        <w:t>Total contact hours:</w:t>
      </w:r>
      <w:r w:rsidR="00B61B3D" w:rsidRPr="00B61B3D">
        <w:rPr>
          <w:rFonts w:ascii="Arial" w:hAnsi="Arial" w:cs="Arial"/>
          <w:iCs/>
        </w:rPr>
        <w:t xml:space="preserve"> 30</w:t>
      </w:r>
    </w:p>
    <w:p w14:paraId="35C2A09D" w14:textId="77777777" w:rsidR="00C57028" w:rsidRPr="00B61B3D" w:rsidRDefault="00C57028" w:rsidP="00C57028">
      <w:pPr>
        <w:spacing w:after="120" w:line="240" w:lineRule="auto"/>
        <w:ind w:left="567" w:right="260"/>
        <w:jc w:val="both"/>
        <w:rPr>
          <w:rFonts w:ascii="Arial" w:hAnsi="Arial" w:cs="Arial"/>
          <w:iCs/>
        </w:rPr>
      </w:pPr>
      <w:r w:rsidRPr="00B61B3D">
        <w:rPr>
          <w:rFonts w:ascii="Arial" w:hAnsi="Arial" w:cs="Arial"/>
          <w:iCs/>
        </w:rPr>
        <w:t>Private study hours:</w:t>
      </w:r>
      <w:r w:rsidR="00B61B3D" w:rsidRPr="00B61B3D">
        <w:rPr>
          <w:rFonts w:ascii="Arial" w:hAnsi="Arial" w:cs="Arial"/>
          <w:iCs/>
        </w:rPr>
        <w:t xml:space="preserve"> 270</w:t>
      </w:r>
    </w:p>
    <w:p w14:paraId="06987F74" w14:textId="77777777" w:rsidR="00C57028" w:rsidRPr="00B61B3D" w:rsidRDefault="00C57028" w:rsidP="00C57028">
      <w:pPr>
        <w:spacing w:after="120" w:line="240" w:lineRule="auto"/>
        <w:ind w:left="567" w:right="260"/>
        <w:jc w:val="both"/>
        <w:rPr>
          <w:rFonts w:ascii="Arial" w:hAnsi="Arial" w:cs="Arial"/>
          <w:iCs/>
        </w:rPr>
      </w:pPr>
      <w:r w:rsidRPr="00B61B3D">
        <w:rPr>
          <w:rFonts w:ascii="Arial" w:hAnsi="Arial" w:cs="Arial"/>
          <w:iCs/>
        </w:rPr>
        <w:t>Total study hours:</w:t>
      </w:r>
      <w:r w:rsidR="00B61B3D" w:rsidRPr="00B61B3D">
        <w:rPr>
          <w:rFonts w:ascii="Arial" w:hAnsi="Arial" w:cs="Arial"/>
          <w:iCs/>
        </w:rPr>
        <w:t xml:space="preserve"> 300</w:t>
      </w:r>
    </w:p>
    <w:p w14:paraId="235E4582" w14:textId="77777777" w:rsidR="009A2D37" w:rsidRPr="00302082" w:rsidRDefault="009A2D37" w:rsidP="00302082">
      <w:pPr>
        <w:spacing w:after="120" w:line="240" w:lineRule="auto"/>
        <w:ind w:left="426" w:right="260"/>
        <w:rPr>
          <w:rFonts w:ascii="Arial" w:hAnsi="Arial" w:cs="Arial"/>
          <w:i/>
          <w:iCs/>
        </w:rPr>
      </w:pPr>
    </w:p>
    <w:p w14:paraId="729D40D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5CCCC20"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D6498D8" w14:textId="2884C4F8" w:rsidR="00875266" w:rsidRPr="00875266" w:rsidRDefault="00875266" w:rsidP="00696FF5">
      <w:pPr>
        <w:spacing w:after="120" w:line="240" w:lineRule="auto"/>
        <w:ind w:left="567" w:right="260"/>
        <w:jc w:val="both"/>
        <w:rPr>
          <w:rFonts w:ascii="Arial" w:hAnsi="Arial" w:cs="Arial"/>
          <w:b/>
          <w:iCs/>
        </w:rPr>
      </w:pPr>
      <w:r w:rsidRPr="00875266">
        <w:rPr>
          <w:rFonts w:ascii="Arial" w:hAnsi="Arial" w:cs="Arial"/>
          <w:b/>
          <w:iCs/>
        </w:rPr>
        <w:t>Level 5</w:t>
      </w:r>
    </w:p>
    <w:p w14:paraId="6CBFA9A2" w14:textId="7CDAB527" w:rsidR="007A6245" w:rsidRDefault="00875266" w:rsidP="00696FF5">
      <w:pPr>
        <w:spacing w:after="120" w:line="240" w:lineRule="auto"/>
        <w:ind w:left="567" w:right="260"/>
        <w:jc w:val="both"/>
        <w:rPr>
          <w:rFonts w:ascii="Arial" w:hAnsi="Arial" w:cs="Arial"/>
          <w:iCs/>
        </w:rPr>
      </w:pPr>
      <w:r>
        <w:rPr>
          <w:rFonts w:ascii="Arial" w:hAnsi="Arial" w:cs="Arial"/>
          <w:iCs/>
        </w:rPr>
        <w:t>Essay</w:t>
      </w:r>
      <w:r>
        <w:rPr>
          <w:rFonts w:ascii="Arial" w:hAnsi="Arial" w:cs="Arial"/>
          <w:iCs/>
        </w:rPr>
        <w:tab/>
      </w:r>
      <w:r>
        <w:rPr>
          <w:rFonts w:ascii="Arial" w:hAnsi="Arial" w:cs="Arial"/>
          <w:iCs/>
        </w:rPr>
        <w:tab/>
      </w:r>
      <w:r>
        <w:rPr>
          <w:rFonts w:ascii="Arial" w:hAnsi="Arial" w:cs="Arial"/>
          <w:iCs/>
        </w:rPr>
        <w:tab/>
        <w:t>3000 words</w:t>
      </w:r>
      <w:r>
        <w:rPr>
          <w:rFonts w:ascii="Arial" w:hAnsi="Arial" w:cs="Arial"/>
          <w:iCs/>
        </w:rPr>
        <w:tab/>
        <w:t>30%</w:t>
      </w:r>
    </w:p>
    <w:p w14:paraId="1466126C" w14:textId="6982D988" w:rsidR="00875266" w:rsidRDefault="00875266" w:rsidP="00875266">
      <w:pPr>
        <w:spacing w:after="120" w:line="240" w:lineRule="auto"/>
        <w:ind w:left="567" w:right="260"/>
        <w:jc w:val="both"/>
        <w:rPr>
          <w:rFonts w:ascii="Arial" w:hAnsi="Arial" w:cs="Arial"/>
          <w:iCs/>
        </w:rPr>
      </w:pPr>
      <w:r>
        <w:rPr>
          <w:rFonts w:ascii="Arial" w:hAnsi="Arial" w:cs="Arial"/>
          <w:iCs/>
        </w:rPr>
        <w:t>Essay</w:t>
      </w:r>
      <w:r>
        <w:rPr>
          <w:rFonts w:ascii="Arial" w:hAnsi="Arial" w:cs="Arial"/>
          <w:iCs/>
        </w:rPr>
        <w:tab/>
      </w:r>
      <w:r>
        <w:rPr>
          <w:rFonts w:ascii="Arial" w:hAnsi="Arial" w:cs="Arial"/>
          <w:iCs/>
        </w:rPr>
        <w:tab/>
      </w:r>
      <w:r>
        <w:rPr>
          <w:rFonts w:ascii="Arial" w:hAnsi="Arial" w:cs="Arial"/>
          <w:iCs/>
        </w:rPr>
        <w:tab/>
        <w:t>3000 words</w:t>
      </w:r>
      <w:r>
        <w:rPr>
          <w:rFonts w:ascii="Arial" w:hAnsi="Arial" w:cs="Arial"/>
          <w:iCs/>
        </w:rPr>
        <w:tab/>
        <w:t>30%</w:t>
      </w:r>
    </w:p>
    <w:p w14:paraId="056E79D4" w14:textId="6C85CFB1" w:rsidR="00875266" w:rsidRDefault="00875266" w:rsidP="00696FF5">
      <w:pPr>
        <w:spacing w:after="120" w:line="240" w:lineRule="auto"/>
        <w:ind w:left="567" w:right="260"/>
        <w:jc w:val="both"/>
        <w:rPr>
          <w:rFonts w:ascii="Arial" w:hAnsi="Arial" w:cs="Arial"/>
          <w:iCs/>
        </w:rPr>
      </w:pPr>
      <w:r w:rsidRPr="00875266">
        <w:rPr>
          <w:rFonts w:ascii="Arial" w:hAnsi="Arial" w:cs="Arial"/>
          <w:iCs/>
        </w:rPr>
        <w:t>Essay</w:t>
      </w:r>
      <w:r w:rsidRPr="00875266">
        <w:rPr>
          <w:rFonts w:ascii="Arial" w:hAnsi="Arial" w:cs="Arial"/>
          <w:iCs/>
        </w:rPr>
        <w:tab/>
      </w:r>
      <w:r w:rsidRPr="00875266">
        <w:rPr>
          <w:rFonts w:ascii="Arial" w:hAnsi="Arial" w:cs="Arial"/>
          <w:iCs/>
        </w:rPr>
        <w:tab/>
      </w:r>
      <w:r>
        <w:rPr>
          <w:rFonts w:ascii="Arial" w:hAnsi="Arial" w:cs="Arial"/>
          <w:iCs/>
        </w:rPr>
        <w:tab/>
      </w:r>
      <w:r w:rsidRPr="00875266">
        <w:rPr>
          <w:rFonts w:ascii="Arial" w:hAnsi="Arial" w:cs="Arial"/>
          <w:iCs/>
        </w:rPr>
        <w:t>3000 words</w:t>
      </w:r>
      <w:r w:rsidRPr="00875266">
        <w:rPr>
          <w:rFonts w:ascii="Arial" w:hAnsi="Arial" w:cs="Arial"/>
          <w:iCs/>
        </w:rPr>
        <w:tab/>
        <w:t>30%</w:t>
      </w:r>
    </w:p>
    <w:p w14:paraId="616D11E4" w14:textId="0A375E0C" w:rsidR="00875266" w:rsidRPr="00875266" w:rsidRDefault="00875266" w:rsidP="00696FF5">
      <w:pPr>
        <w:spacing w:after="120" w:line="240" w:lineRule="auto"/>
        <w:ind w:left="567" w:right="260"/>
        <w:jc w:val="both"/>
        <w:rPr>
          <w:rFonts w:ascii="Arial" w:hAnsi="Arial" w:cs="Arial"/>
          <w:b/>
          <w:iCs/>
        </w:rPr>
      </w:pPr>
      <w:r>
        <w:rPr>
          <w:rFonts w:ascii="Arial" w:hAnsi="Arial" w:cs="Arial"/>
          <w:iCs/>
        </w:rPr>
        <w:t>Seminar Participation</w:t>
      </w:r>
      <w:r>
        <w:rPr>
          <w:rFonts w:ascii="Arial" w:hAnsi="Arial" w:cs="Arial"/>
          <w:iCs/>
        </w:rPr>
        <w:tab/>
      </w:r>
      <w:r>
        <w:rPr>
          <w:rFonts w:ascii="Arial" w:hAnsi="Arial" w:cs="Arial"/>
          <w:iCs/>
        </w:rPr>
        <w:tab/>
      </w:r>
      <w:r>
        <w:rPr>
          <w:rFonts w:ascii="Arial" w:hAnsi="Arial" w:cs="Arial"/>
          <w:iCs/>
        </w:rPr>
        <w:tab/>
        <w:t>10%</w:t>
      </w:r>
    </w:p>
    <w:p w14:paraId="0FDBAD08" w14:textId="7CB1B170" w:rsidR="006043FC" w:rsidRDefault="00875266" w:rsidP="00875266">
      <w:pPr>
        <w:spacing w:after="120" w:line="240" w:lineRule="auto"/>
        <w:ind w:left="567" w:right="260"/>
        <w:rPr>
          <w:rFonts w:ascii="Arial" w:hAnsi="Arial" w:cs="Arial"/>
          <w:b/>
          <w:iCs/>
        </w:rPr>
      </w:pPr>
      <w:r>
        <w:rPr>
          <w:rFonts w:ascii="Arial" w:hAnsi="Arial" w:cs="Arial"/>
          <w:b/>
          <w:iCs/>
        </w:rPr>
        <w:t>Level 6</w:t>
      </w:r>
    </w:p>
    <w:p w14:paraId="5BA29CDC" w14:textId="77777777" w:rsidR="00875266" w:rsidRDefault="00875266" w:rsidP="00875266">
      <w:pPr>
        <w:spacing w:after="120" w:line="240" w:lineRule="auto"/>
        <w:ind w:left="567" w:right="260"/>
        <w:jc w:val="both"/>
        <w:rPr>
          <w:rFonts w:ascii="Arial" w:hAnsi="Arial" w:cs="Arial"/>
          <w:iCs/>
        </w:rPr>
      </w:pPr>
      <w:r>
        <w:rPr>
          <w:rFonts w:ascii="Arial" w:hAnsi="Arial" w:cs="Arial"/>
          <w:iCs/>
        </w:rPr>
        <w:t>Essay</w:t>
      </w:r>
      <w:r>
        <w:rPr>
          <w:rFonts w:ascii="Arial" w:hAnsi="Arial" w:cs="Arial"/>
          <w:iCs/>
        </w:rPr>
        <w:tab/>
      </w:r>
      <w:r>
        <w:rPr>
          <w:rFonts w:ascii="Arial" w:hAnsi="Arial" w:cs="Arial"/>
          <w:iCs/>
        </w:rPr>
        <w:tab/>
      </w:r>
      <w:r>
        <w:rPr>
          <w:rFonts w:ascii="Arial" w:hAnsi="Arial" w:cs="Arial"/>
          <w:iCs/>
        </w:rPr>
        <w:tab/>
        <w:t>3000 words</w:t>
      </w:r>
      <w:r>
        <w:rPr>
          <w:rFonts w:ascii="Arial" w:hAnsi="Arial" w:cs="Arial"/>
          <w:iCs/>
        </w:rPr>
        <w:tab/>
        <w:t>30%</w:t>
      </w:r>
    </w:p>
    <w:p w14:paraId="08688E06" w14:textId="77777777" w:rsidR="00875266" w:rsidRDefault="00875266" w:rsidP="00875266">
      <w:pPr>
        <w:spacing w:after="120" w:line="240" w:lineRule="auto"/>
        <w:ind w:left="567" w:right="260"/>
        <w:jc w:val="both"/>
        <w:rPr>
          <w:rFonts w:ascii="Arial" w:hAnsi="Arial" w:cs="Arial"/>
          <w:iCs/>
        </w:rPr>
      </w:pPr>
      <w:r>
        <w:rPr>
          <w:rFonts w:ascii="Arial" w:hAnsi="Arial" w:cs="Arial"/>
          <w:iCs/>
        </w:rPr>
        <w:t>Essay</w:t>
      </w:r>
      <w:r>
        <w:rPr>
          <w:rFonts w:ascii="Arial" w:hAnsi="Arial" w:cs="Arial"/>
          <w:iCs/>
        </w:rPr>
        <w:tab/>
      </w:r>
      <w:r>
        <w:rPr>
          <w:rFonts w:ascii="Arial" w:hAnsi="Arial" w:cs="Arial"/>
          <w:iCs/>
        </w:rPr>
        <w:tab/>
      </w:r>
      <w:r>
        <w:rPr>
          <w:rFonts w:ascii="Arial" w:hAnsi="Arial" w:cs="Arial"/>
          <w:iCs/>
        </w:rPr>
        <w:tab/>
        <w:t>3000 words</w:t>
      </w:r>
      <w:r>
        <w:rPr>
          <w:rFonts w:ascii="Arial" w:hAnsi="Arial" w:cs="Arial"/>
          <w:iCs/>
        </w:rPr>
        <w:tab/>
        <w:t>30%</w:t>
      </w:r>
    </w:p>
    <w:p w14:paraId="2E1D3773" w14:textId="77777777" w:rsidR="00875266" w:rsidRDefault="00875266" w:rsidP="00875266">
      <w:pPr>
        <w:spacing w:after="120" w:line="240" w:lineRule="auto"/>
        <w:ind w:left="567" w:right="260"/>
        <w:jc w:val="both"/>
        <w:rPr>
          <w:rFonts w:ascii="Arial" w:hAnsi="Arial" w:cs="Arial"/>
          <w:iCs/>
        </w:rPr>
      </w:pPr>
      <w:r w:rsidRPr="00875266">
        <w:rPr>
          <w:rFonts w:ascii="Arial" w:hAnsi="Arial" w:cs="Arial"/>
          <w:iCs/>
        </w:rPr>
        <w:t>Essay</w:t>
      </w:r>
      <w:r w:rsidRPr="00875266">
        <w:rPr>
          <w:rFonts w:ascii="Arial" w:hAnsi="Arial" w:cs="Arial"/>
          <w:iCs/>
        </w:rPr>
        <w:tab/>
      </w:r>
      <w:r w:rsidRPr="00875266">
        <w:rPr>
          <w:rFonts w:ascii="Arial" w:hAnsi="Arial" w:cs="Arial"/>
          <w:iCs/>
        </w:rPr>
        <w:tab/>
      </w:r>
      <w:r>
        <w:rPr>
          <w:rFonts w:ascii="Arial" w:hAnsi="Arial" w:cs="Arial"/>
          <w:iCs/>
        </w:rPr>
        <w:tab/>
      </w:r>
      <w:r w:rsidRPr="00875266">
        <w:rPr>
          <w:rFonts w:ascii="Arial" w:hAnsi="Arial" w:cs="Arial"/>
          <w:iCs/>
        </w:rPr>
        <w:t>3000 words</w:t>
      </w:r>
      <w:r w:rsidRPr="00875266">
        <w:rPr>
          <w:rFonts w:ascii="Arial" w:hAnsi="Arial" w:cs="Arial"/>
          <w:iCs/>
        </w:rPr>
        <w:tab/>
        <w:t>30%</w:t>
      </w:r>
    </w:p>
    <w:p w14:paraId="31E50441" w14:textId="091FB49A" w:rsidR="00875266" w:rsidRPr="00875266" w:rsidRDefault="00875266" w:rsidP="00875266">
      <w:pPr>
        <w:spacing w:after="120" w:line="240" w:lineRule="auto"/>
        <w:ind w:left="567" w:right="260"/>
        <w:jc w:val="both"/>
        <w:rPr>
          <w:rFonts w:ascii="Arial" w:hAnsi="Arial" w:cs="Arial"/>
          <w:b/>
          <w:iCs/>
        </w:rPr>
      </w:pPr>
      <w:r>
        <w:rPr>
          <w:rFonts w:ascii="Arial" w:hAnsi="Arial" w:cs="Arial"/>
          <w:iCs/>
        </w:rPr>
        <w:t>Seminar Participation</w:t>
      </w:r>
      <w:r>
        <w:rPr>
          <w:rFonts w:ascii="Arial" w:hAnsi="Arial" w:cs="Arial"/>
          <w:iCs/>
        </w:rPr>
        <w:tab/>
      </w:r>
      <w:r>
        <w:rPr>
          <w:rFonts w:ascii="Arial" w:hAnsi="Arial" w:cs="Arial"/>
          <w:iCs/>
        </w:rPr>
        <w:tab/>
      </w:r>
      <w:r>
        <w:rPr>
          <w:rFonts w:ascii="Arial" w:hAnsi="Arial" w:cs="Arial"/>
          <w:iCs/>
        </w:rPr>
        <w:tab/>
        <w:t>10%</w:t>
      </w:r>
    </w:p>
    <w:p w14:paraId="645C3137" w14:textId="77777777" w:rsidR="00875266" w:rsidRPr="00875266" w:rsidRDefault="00875266" w:rsidP="00875266">
      <w:pPr>
        <w:spacing w:after="120" w:line="240" w:lineRule="auto"/>
        <w:ind w:left="567" w:right="260"/>
        <w:rPr>
          <w:rFonts w:ascii="Arial" w:hAnsi="Arial" w:cs="Arial"/>
          <w:b/>
          <w:iCs/>
        </w:rPr>
      </w:pPr>
    </w:p>
    <w:p w14:paraId="7989C513"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55A5A72" w14:textId="547CD4DB" w:rsidR="00C57028" w:rsidRPr="005714F2" w:rsidRDefault="005714F2" w:rsidP="00C57028">
      <w:pPr>
        <w:spacing w:after="120" w:line="240" w:lineRule="auto"/>
        <w:ind w:left="567" w:right="260"/>
        <w:jc w:val="both"/>
        <w:rPr>
          <w:rFonts w:ascii="Arial" w:hAnsi="Arial" w:cs="Arial"/>
          <w:b/>
          <w:iCs/>
        </w:rPr>
      </w:pPr>
      <w:r w:rsidRPr="005714F2">
        <w:rPr>
          <w:rFonts w:ascii="Arial" w:hAnsi="Arial" w:cs="Arial"/>
          <w:iCs/>
        </w:rPr>
        <w:t>Reassessment Instrument: 100% coursework</w:t>
      </w:r>
      <w:r w:rsidR="00C57028" w:rsidRPr="005714F2">
        <w:rPr>
          <w:rFonts w:ascii="Arial" w:hAnsi="Arial" w:cs="Arial"/>
          <w:iCs/>
        </w:rPr>
        <w:t xml:space="preserve"> </w:t>
      </w:r>
    </w:p>
    <w:p w14:paraId="664C9AA8" w14:textId="77777777" w:rsidR="00696FF5" w:rsidRDefault="00696FF5" w:rsidP="00302082">
      <w:pPr>
        <w:spacing w:after="120" w:line="240" w:lineRule="auto"/>
        <w:ind w:left="426" w:right="260"/>
        <w:rPr>
          <w:rFonts w:ascii="Arial" w:hAnsi="Arial" w:cs="Arial"/>
          <w:b/>
          <w:i/>
          <w:iCs/>
        </w:rPr>
      </w:pPr>
    </w:p>
    <w:p w14:paraId="23D617AB" w14:textId="77777777" w:rsidR="00274ED7" w:rsidRPr="001C2A90" w:rsidRDefault="006F3F8B" w:rsidP="00696FF5">
      <w:pPr>
        <w:numPr>
          <w:ilvl w:val="0"/>
          <w:numId w:val="1"/>
        </w:numPr>
        <w:spacing w:after="120" w:line="240" w:lineRule="auto"/>
        <w:ind w:left="567" w:right="261" w:hanging="567"/>
        <w:jc w:val="both"/>
        <w:rPr>
          <w:rFonts w:ascii="Arial" w:hAnsi="Arial" w:cs="Arial"/>
          <w:b/>
          <w:iCs/>
        </w:rPr>
      </w:pPr>
      <w:r w:rsidRPr="001C2A90">
        <w:rPr>
          <w:rFonts w:ascii="Arial" w:hAnsi="Arial" w:cs="Arial"/>
          <w:b/>
          <w:iCs/>
        </w:rPr>
        <w:t xml:space="preserve">Map of </w:t>
      </w:r>
      <w:r w:rsidR="00883204" w:rsidRPr="001C2A90">
        <w:rPr>
          <w:rFonts w:ascii="Arial" w:hAnsi="Arial" w:cs="Arial"/>
          <w:b/>
          <w:iCs/>
        </w:rPr>
        <w:t xml:space="preserve">module learning outcomes </w:t>
      </w:r>
      <w:r w:rsidR="00B30E07" w:rsidRPr="001C2A90">
        <w:rPr>
          <w:rFonts w:ascii="Arial" w:hAnsi="Arial" w:cs="Arial"/>
          <w:b/>
          <w:iCs/>
        </w:rPr>
        <w:t>(sections 8 &amp; 9)</w:t>
      </w:r>
      <w:r w:rsidR="00883204" w:rsidRPr="001C2A90">
        <w:rPr>
          <w:rFonts w:ascii="Arial" w:hAnsi="Arial" w:cs="Arial"/>
          <w:b/>
          <w:iCs/>
        </w:rPr>
        <w:t xml:space="preserve"> to l</w:t>
      </w:r>
      <w:r w:rsidRPr="001C2A90">
        <w:rPr>
          <w:rFonts w:ascii="Arial" w:hAnsi="Arial" w:cs="Arial"/>
          <w:b/>
          <w:iCs/>
        </w:rPr>
        <w:t>earning</w:t>
      </w:r>
      <w:r w:rsidR="00B30E07" w:rsidRPr="001C2A90">
        <w:rPr>
          <w:rFonts w:ascii="Arial" w:hAnsi="Arial" w:cs="Arial"/>
          <w:b/>
          <w:iCs/>
        </w:rPr>
        <w:t xml:space="preserve"> and </w:t>
      </w:r>
      <w:r w:rsidR="00883204" w:rsidRPr="001C2A90">
        <w:rPr>
          <w:rFonts w:ascii="Arial" w:hAnsi="Arial" w:cs="Arial"/>
          <w:b/>
          <w:iCs/>
        </w:rPr>
        <w:t>teaching m</w:t>
      </w:r>
      <w:r w:rsidR="00B30E07" w:rsidRPr="001C2A90">
        <w:rPr>
          <w:rFonts w:ascii="Arial" w:hAnsi="Arial" w:cs="Arial"/>
          <w:b/>
          <w:iCs/>
        </w:rPr>
        <w:t>ethods (section12</w:t>
      </w:r>
      <w:r w:rsidRPr="001C2A90">
        <w:rPr>
          <w:rFonts w:ascii="Arial" w:hAnsi="Arial" w:cs="Arial"/>
          <w:b/>
          <w:iCs/>
        </w:rPr>
        <w:t>) and m</w:t>
      </w:r>
      <w:r w:rsidR="00883204" w:rsidRPr="001C2A90">
        <w:rPr>
          <w:rFonts w:ascii="Arial" w:hAnsi="Arial" w:cs="Arial"/>
          <w:b/>
          <w:iCs/>
        </w:rPr>
        <w:t>ethods of a</w:t>
      </w:r>
      <w:r w:rsidR="00B30E07" w:rsidRPr="001C2A90">
        <w:rPr>
          <w:rFonts w:ascii="Arial" w:hAnsi="Arial" w:cs="Arial"/>
          <w:b/>
          <w:iCs/>
        </w:rPr>
        <w:t>ssessment (section 13</w:t>
      </w:r>
      <w:r w:rsidR="00EF4933" w:rsidRPr="001C2A90">
        <w:rPr>
          <w:rFonts w:ascii="Arial" w:hAnsi="Arial" w:cs="Arial"/>
          <w:b/>
          <w:iCs/>
        </w:rPr>
        <w:t>)</w:t>
      </w:r>
    </w:p>
    <w:p w14:paraId="05FE9808" w14:textId="7F2DC2D0" w:rsidR="00C57028" w:rsidRPr="00C57028" w:rsidRDefault="00C57028" w:rsidP="00C57028">
      <w:pPr>
        <w:spacing w:after="120" w:line="240" w:lineRule="auto"/>
        <w:ind w:left="567" w:right="261"/>
        <w:jc w:val="both"/>
        <w:rPr>
          <w:rFonts w:ascii="Arial" w:hAnsi="Arial" w:cs="Arial"/>
          <w:i/>
          <w:iCs/>
        </w:rPr>
      </w:pPr>
    </w:p>
    <w:tbl>
      <w:tblPr>
        <w:tblStyle w:val="TableGrid"/>
        <w:tblW w:w="10094"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gridCol w:w="709"/>
        <w:gridCol w:w="709"/>
      </w:tblGrid>
      <w:tr w:rsidR="00D179D6" w:rsidRPr="00302082" w14:paraId="4D9C9E66" w14:textId="1B4442FD" w:rsidTr="00D179D6">
        <w:tc>
          <w:tcPr>
            <w:tcW w:w="1730" w:type="dxa"/>
            <w:shd w:val="clear" w:color="auto" w:fill="D9D9D9" w:themeFill="background1" w:themeFillShade="D9"/>
          </w:tcPr>
          <w:p w14:paraId="131B134C" w14:textId="77777777" w:rsidR="00D179D6" w:rsidRPr="00302082" w:rsidRDefault="00D179D6" w:rsidP="00302082">
            <w:pPr>
              <w:spacing w:after="120"/>
              <w:ind w:left="33"/>
              <w:rPr>
                <w:rFonts w:ascii="Arial" w:hAnsi="Arial" w:cs="Arial"/>
                <w:b/>
              </w:rPr>
            </w:pPr>
            <w:r w:rsidRPr="00302082">
              <w:rPr>
                <w:rFonts w:ascii="Arial" w:hAnsi="Arial" w:cs="Arial"/>
                <w:b/>
              </w:rPr>
              <w:t>Module learning outcome</w:t>
            </w:r>
          </w:p>
        </w:tc>
        <w:tc>
          <w:tcPr>
            <w:tcW w:w="567" w:type="dxa"/>
          </w:tcPr>
          <w:p w14:paraId="10BFFA6B" w14:textId="77777777" w:rsidR="00D179D6" w:rsidRPr="00302082" w:rsidRDefault="00D179D6" w:rsidP="00302082">
            <w:pPr>
              <w:spacing w:after="120"/>
              <w:rPr>
                <w:rFonts w:ascii="Arial" w:hAnsi="Arial" w:cs="Arial"/>
                <w:i/>
              </w:rPr>
            </w:pPr>
            <w:r w:rsidRPr="00302082">
              <w:rPr>
                <w:rFonts w:ascii="Arial" w:hAnsi="Arial" w:cs="Arial"/>
                <w:i/>
              </w:rPr>
              <w:t>8.1</w:t>
            </w:r>
          </w:p>
        </w:tc>
        <w:tc>
          <w:tcPr>
            <w:tcW w:w="567" w:type="dxa"/>
          </w:tcPr>
          <w:p w14:paraId="2FF68A01" w14:textId="77777777" w:rsidR="00D179D6" w:rsidRPr="00302082" w:rsidRDefault="00D179D6" w:rsidP="00302082">
            <w:pPr>
              <w:spacing w:after="120"/>
              <w:rPr>
                <w:rFonts w:ascii="Arial" w:hAnsi="Arial" w:cs="Arial"/>
                <w:i/>
              </w:rPr>
            </w:pPr>
            <w:r w:rsidRPr="00302082">
              <w:rPr>
                <w:rFonts w:ascii="Arial" w:hAnsi="Arial" w:cs="Arial"/>
                <w:i/>
              </w:rPr>
              <w:t>8.2</w:t>
            </w:r>
          </w:p>
        </w:tc>
        <w:tc>
          <w:tcPr>
            <w:tcW w:w="567" w:type="dxa"/>
          </w:tcPr>
          <w:p w14:paraId="20190582" w14:textId="77777777" w:rsidR="00D179D6" w:rsidRPr="00302082" w:rsidRDefault="00D179D6" w:rsidP="00302082">
            <w:pPr>
              <w:spacing w:after="120"/>
              <w:rPr>
                <w:rFonts w:ascii="Arial" w:hAnsi="Arial" w:cs="Arial"/>
                <w:i/>
              </w:rPr>
            </w:pPr>
            <w:r w:rsidRPr="00302082">
              <w:rPr>
                <w:rFonts w:ascii="Arial" w:hAnsi="Arial" w:cs="Arial"/>
                <w:i/>
              </w:rPr>
              <w:t>8.3</w:t>
            </w:r>
          </w:p>
        </w:tc>
        <w:tc>
          <w:tcPr>
            <w:tcW w:w="567" w:type="dxa"/>
          </w:tcPr>
          <w:p w14:paraId="7AF50817" w14:textId="77777777" w:rsidR="00D179D6" w:rsidRPr="00302082" w:rsidRDefault="00D179D6" w:rsidP="00302082">
            <w:pPr>
              <w:spacing w:after="120"/>
              <w:rPr>
                <w:rFonts w:ascii="Arial" w:hAnsi="Arial" w:cs="Arial"/>
                <w:i/>
              </w:rPr>
            </w:pPr>
            <w:r w:rsidRPr="00302082">
              <w:rPr>
                <w:rFonts w:ascii="Arial" w:hAnsi="Arial" w:cs="Arial"/>
                <w:i/>
              </w:rPr>
              <w:t>8.4</w:t>
            </w:r>
          </w:p>
        </w:tc>
        <w:tc>
          <w:tcPr>
            <w:tcW w:w="567" w:type="dxa"/>
          </w:tcPr>
          <w:p w14:paraId="25445F94" w14:textId="77777777" w:rsidR="00D179D6" w:rsidRPr="00302082" w:rsidRDefault="00D179D6" w:rsidP="00302082">
            <w:pPr>
              <w:spacing w:after="120"/>
              <w:rPr>
                <w:rFonts w:ascii="Arial" w:hAnsi="Arial" w:cs="Arial"/>
                <w:i/>
              </w:rPr>
            </w:pPr>
            <w:r w:rsidRPr="00302082">
              <w:rPr>
                <w:rFonts w:ascii="Arial" w:hAnsi="Arial" w:cs="Arial"/>
                <w:i/>
              </w:rPr>
              <w:t>8.5</w:t>
            </w:r>
          </w:p>
        </w:tc>
        <w:tc>
          <w:tcPr>
            <w:tcW w:w="567" w:type="dxa"/>
          </w:tcPr>
          <w:p w14:paraId="4B13891B" w14:textId="77777777" w:rsidR="00D179D6" w:rsidRPr="00302082" w:rsidRDefault="00D179D6" w:rsidP="00302082">
            <w:pPr>
              <w:spacing w:after="120"/>
              <w:rPr>
                <w:rFonts w:ascii="Arial" w:hAnsi="Arial" w:cs="Arial"/>
                <w:i/>
              </w:rPr>
            </w:pPr>
            <w:r w:rsidRPr="00302082">
              <w:rPr>
                <w:rFonts w:ascii="Arial" w:hAnsi="Arial" w:cs="Arial"/>
                <w:i/>
              </w:rPr>
              <w:t>8.6</w:t>
            </w:r>
          </w:p>
        </w:tc>
        <w:tc>
          <w:tcPr>
            <w:tcW w:w="567" w:type="dxa"/>
          </w:tcPr>
          <w:p w14:paraId="477FB091" w14:textId="77777777" w:rsidR="00D179D6" w:rsidRPr="00302082" w:rsidRDefault="00D179D6" w:rsidP="00302082">
            <w:pPr>
              <w:spacing w:after="120"/>
              <w:rPr>
                <w:rFonts w:ascii="Arial" w:hAnsi="Arial" w:cs="Arial"/>
                <w:i/>
              </w:rPr>
            </w:pPr>
            <w:r w:rsidRPr="00302082">
              <w:rPr>
                <w:rFonts w:ascii="Arial" w:hAnsi="Arial" w:cs="Arial"/>
                <w:i/>
              </w:rPr>
              <w:t>9.1</w:t>
            </w:r>
          </w:p>
        </w:tc>
        <w:tc>
          <w:tcPr>
            <w:tcW w:w="567" w:type="dxa"/>
          </w:tcPr>
          <w:p w14:paraId="08A589C3" w14:textId="77777777" w:rsidR="00D179D6" w:rsidRPr="00302082" w:rsidRDefault="00D179D6" w:rsidP="00302082">
            <w:pPr>
              <w:spacing w:after="120"/>
              <w:rPr>
                <w:rFonts w:ascii="Arial" w:hAnsi="Arial" w:cs="Arial"/>
                <w:i/>
              </w:rPr>
            </w:pPr>
            <w:r w:rsidRPr="00302082">
              <w:rPr>
                <w:rFonts w:ascii="Arial" w:hAnsi="Arial" w:cs="Arial"/>
                <w:i/>
              </w:rPr>
              <w:t>9.2</w:t>
            </w:r>
          </w:p>
        </w:tc>
        <w:tc>
          <w:tcPr>
            <w:tcW w:w="567" w:type="dxa"/>
          </w:tcPr>
          <w:p w14:paraId="51A2C492" w14:textId="77777777" w:rsidR="00D179D6" w:rsidRPr="00302082" w:rsidRDefault="00D179D6" w:rsidP="00302082">
            <w:pPr>
              <w:spacing w:after="120"/>
              <w:rPr>
                <w:rFonts w:ascii="Arial" w:hAnsi="Arial" w:cs="Arial"/>
                <w:i/>
              </w:rPr>
            </w:pPr>
            <w:r w:rsidRPr="00302082">
              <w:rPr>
                <w:rFonts w:ascii="Arial" w:hAnsi="Arial" w:cs="Arial"/>
                <w:i/>
              </w:rPr>
              <w:t>9.3</w:t>
            </w:r>
          </w:p>
        </w:tc>
        <w:tc>
          <w:tcPr>
            <w:tcW w:w="567" w:type="dxa"/>
          </w:tcPr>
          <w:p w14:paraId="6C5C00DC" w14:textId="77777777" w:rsidR="00D179D6" w:rsidRPr="00302082" w:rsidRDefault="00D179D6" w:rsidP="00302082">
            <w:pPr>
              <w:spacing w:after="120"/>
              <w:rPr>
                <w:rFonts w:ascii="Arial" w:hAnsi="Arial" w:cs="Arial"/>
                <w:i/>
              </w:rPr>
            </w:pPr>
            <w:r w:rsidRPr="00302082">
              <w:rPr>
                <w:rFonts w:ascii="Arial" w:hAnsi="Arial" w:cs="Arial"/>
                <w:i/>
              </w:rPr>
              <w:t>9.4</w:t>
            </w:r>
          </w:p>
        </w:tc>
        <w:tc>
          <w:tcPr>
            <w:tcW w:w="567" w:type="dxa"/>
          </w:tcPr>
          <w:p w14:paraId="2099E060" w14:textId="16888812" w:rsidR="00D179D6" w:rsidRPr="00302082" w:rsidRDefault="00D179D6" w:rsidP="00302082">
            <w:pPr>
              <w:spacing w:after="120"/>
              <w:rPr>
                <w:rFonts w:ascii="Arial" w:hAnsi="Arial" w:cs="Arial"/>
                <w:i/>
              </w:rPr>
            </w:pPr>
            <w:r>
              <w:rPr>
                <w:rFonts w:ascii="Arial" w:hAnsi="Arial" w:cs="Arial"/>
                <w:i/>
              </w:rPr>
              <w:t>9.5</w:t>
            </w:r>
          </w:p>
        </w:tc>
        <w:tc>
          <w:tcPr>
            <w:tcW w:w="709" w:type="dxa"/>
          </w:tcPr>
          <w:p w14:paraId="4A417E71" w14:textId="5FAF2537" w:rsidR="00D179D6" w:rsidRPr="00302082" w:rsidRDefault="00D179D6" w:rsidP="00302082">
            <w:pPr>
              <w:spacing w:after="120"/>
              <w:rPr>
                <w:rFonts w:ascii="Arial" w:hAnsi="Arial" w:cs="Arial"/>
                <w:i/>
              </w:rPr>
            </w:pPr>
            <w:r>
              <w:rPr>
                <w:rFonts w:ascii="Arial" w:hAnsi="Arial" w:cs="Arial"/>
                <w:i/>
              </w:rPr>
              <w:t>9.6</w:t>
            </w:r>
          </w:p>
        </w:tc>
        <w:tc>
          <w:tcPr>
            <w:tcW w:w="709" w:type="dxa"/>
          </w:tcPr>
          <w:p w14:paraId="65C9AFFA" w14:textId="09D77F78" w:rsidR="00D179D6" w:rsidRDefault="00D179D6" w:rsidP="00302082">
            <w:pPr>
              <w:spacing w:after="120"/>
              <w:rPr>
                <w:rFonts w:ascii="Arial" w:hAnsi="Arial" w:cs="Arial"/>
                <w:i/>
              </w:rPr>
            </w:pPr>
            <w:r>
              <w:rPr>
                <w:rFonts w:ascii="Arial" w:hAnsi="Arial" w:cs="Arial"/>
                <w:i/>
              </w:rPr>
              <w:t>9.7</w:t>
            </w:r>
          </w:p>
        </w:tc>
        <w:tc>
          <w:tcPr>
            <w:tcW w:w="709" w:type="dxa"/>
          </w:tcPr>
          <w:p w14:paraId="24CAB73B" w14:textId="1D72BB55" w:rsidR="00D179D6" w:rsidRDefault="00D179D6" w:rsidP="00302082">
            <w:pPr>
              <w:spacing w:after="120"/>
              <w:rPr>
                <w:rFonts w:ascii="Arial" w:hAnsi="Arial" w:cs="Arial"/>
                <w:i/>
              </w:rPr>
            </w:pPr>
            <w:r>
              <w:rPr>
                <w:rFonts w:ascii="Arial" w:hAnsi="Arial" w:cs="Arial"/>
                <w:i/>
              </w:rPr>
              <w:t>9.8</w:t>
            </w:r>
          </w:p>
        </w:tc>
      </w:tr>
      <w:tr w:rsidR="00D179D6" w:rsidRPr="00302082" w14:paraId="4FA818F2" w14:textId="0FE42BAD" w:rsidTr="00D179D6">
        <w:tc>
          <w:tcPr>
            <w:tcW w:w="1730" w:type="dxa"/>
            <w:shd w:val="clear" w:color="auto" w:fill="D9D9D9" w:themeFill="background1" w:themeFillShade="D9"/>
          </w:tcPr>
          <w:p w14:paraId="0C7597BC" w14:textId="77777777" w:rsidR="00D179D6" w:rsidRPr="00302082" w:rsidRDefault="00D179D6" w:rsidP="00302082">
            <w:pPr>
              <w:spacing w:after="120"/>
              <w:rPr>
                <w:rFonts w:ascii="Arial" w:hAnsi="Arial" w:cs="Arial"/>
                <w:b/>
              </w:rPr>
            </w:pPr>
            <w:r w:rsidRPr="00302082">
              <w:rPr>
                <w:rFonts w:ascii="Arial" w:hAnsi="Arial" w:cs="Arial"/>
                <w:b/>
              </w:rPr>
              <w:t>Learning/ teaching method</w:t>
            </w:r>
          </w:p>
        </w:tc>
        <w:tc>
          <w:tcPr>
            <w:tcW w:w="567" w:type="dxa"/>
          </w:tcPr>
          <w:p w14:paraId="164AB142" w14:textId="77777777" w:rsidR="00D179D6" w:rsidRPr="00302082" w:rsidRDefault="00D179D6" w:rsidP="00302082">
            <w:pPr>
              <w:spacing w:after="120"/>
              <w:rPr>
                <w:rFonts w:ascii="Arial" w:hAnsi="Arial" w:cs="Arial"/>
                <w:b/>
              </w:rPr>
            </w:pPr>
          </w:p>
        </w:tc>
        <w:tc>
          <w:tcPr>
            <w:tcW w:w="567" w:type="dxa"/>
          </w:tcPr>
          <w:p w14:paraId="4A7F0007" w14:textId="77777777" w:rsidR="00D179D6" w:rsidRPr="00302082" w:rsidRDefault="00D179D6" w:rsidP="00302082">
            <w:pPr>
              <w:spacing w:after="120"/>
              <w:rPr>
                <w:rFonts w:ascii="Arial" w:hAnsi="Arial" w:cs="Arial"/>
                <w:b/>
              </w:rPr>
            </w:pPr>
          </w:p>
        </w:tc>
        <w:tc>
          <w:tcPr>
            <w:tcW w:w="567" w:type="dxa"/>
          </w:tcPr>
          <w:p w14:paraId="0530D839" w14:textId="77777777" w:rsidR="00D179D6" w:rsidRPr="00302082" w:rsidRDefault="00D179D6" w:rsidP="00302082">
            <w:pPr>
              <w:spacing w:after="120"/>
              <w:rPr>
                <w:rFonts w:ascii="Arial" w:hAnsi="Arial" w:cs="Arial"/>
                <w:b/>
              </w:rPr>
            </w:pPr>
          </w:p>
        </w:tc>
        <w:tc>
          <w:tcPr>
            <w:tcW w:w="567" w:type="dxa"/>
          </w:tcPr>
          <w:p w14:paraId="3DE3C7B7" w14:textId="77777777" w:rsidR="00D179D6" w:rsidRPr="00302082" w:rsidRDefault="00D179D6" w:rsidP="00302082">
            <w:pPr>
              <w:spacing w:after="120"/>
              <w:rPr>
                <w:rFonts w:ascii="Arial" w:hAnsi="Arial" w:cs="Arial"/>
                <w:b/>
              </w:rPr>
            </w:pPr>
          </w:p>
        </w:tc>
        <w:tc>
          <w:tcPr>
            <w:tcW w:w="567" w:type="dxa"/>
          </w:tcPr>
          <w:p w14:paraId="66719C7B" w14:textId="77777777" w:rsidR="00D179D6" w:rsidRPr="00302082" w:rsidRDefault="00D179D6" w:rsidP="00302082">
            <w:pPr>
              <w:spacing w:after="120"/>
              <w:rPr>
                <w:rFonts w:ascii="Arial" w:hAnsi="Arial" w:cs="Arial"/>
                <w:b/>
              </w:rPr>
            </w:pPr>
          </w:p>
        </w:tc>
        <w:tc>
          <w:tcPr>
            <w:tcW w:w="567" w:type="dxa"/>
          </w:tcPr>
          <w:p w14:paraId="2F8D1531" w14:textId="77777777" w:rsidR="00D179D6" w:rsidRPr="00302082" w:rsidRDefault="00D179D6" w:rsidP="00302082">
            <w:pPr>
              <w:spacing w:after="120"/>
              <w:rPr>
                <w:rFonts w:ascii="Arial" w:hAnsi="Arial" w:cs="Arial"/>
                <w:b/>
              </w:rPr>
            </w:pPr>
          </w:p>
        </w:tc>
        <w:tc>
          <w:tcPr>
            <w:tcW w:w="567" w:type="dxa"/>
          </w:tcPr>
          <w:p w14:paraId="5272D1F7" w14:textId="77777777" w:rsidR="00D179D6" w:rsidRPr="00302082" w:rsidRDefault="00D179D6" w:rsidP="00302082">
            <w:pPr>
              <w:spacing w:after="120"/>
              <w:rPr>
                <w:rFonts w:ascii="Arial" w:hAnsi="Arial" w:cs="Arial"/>
                <w:b/>
              </w:rPr>
            </w:pPr>
          </w:p>
        </w:tc>
        <w:tc>
          <w:tcPr>
            <w:tcW w:w="567" w:type="dxa"/>
          </w:tcPr>
          <w:p w14:paraId="19EDD06B" w14:textId="77777777" w:rsidR="00D179D6" w:rsidRPr="00302082" w:rsidRDefault="00D179D6" w:rsidP="00302082">
            <w:pPr>
              <w:spacing w:after="120"/>
              <w:rPr>
                <w:rFonts w:ascii="Arial" w:hAnsi="Arial" w:cs="Arial"/>
                <w:b/>
              </w:rPr>
            </w:pPr>
          </w:p>
        </w:tc>
        <w:tc>
          <w:tcPr>
            <w:tcW w:w="567" w:type="dxa"/>
          </w:tcPr>
          <w:p w14:paraId="53614A9F" w14:textId="77777777" w:rsidR="00D179D6" w:rsidRPr="00302082" w:rsidRDefault="00D179D6" w:rsidP="00302082">
            <w:pPr>
              <w:spacing w:after="120"/>
              <w:rPr>
                <w:rFonts w:ascii="Arial" w:hAnsi="Arial" w:cs="Arial"/>
                <w:b/>
              </w:rPr>
            </w:pPr>
          </w:p>
        </w:tc>
        <w:tc>
          <w:tcPr>
            <w:tcW w:w="567" w:type="dxa"/>
          </w:tcPr>
          <w:p w14:paraId="5678A6FA" w14:textId="77777777" w:rsidR="00D179D6" w:rsidRPr="00302082" w:rsidRDefault="00D179D6" w:rsidP="00302082">
            <w:pPr>
              <w:spacing w:after="120"/>
              <w:rPr>
                <w:rFonts w:ascii="Arial" w:hAnsi="Arial" w:cs="Arial"/>
                <w:b/>
              </w:rPr>
            </w:pPr>
          </w:p>
        </w:tc>
        <w:tc>
          <w:tcPr>
            <w:tcW w:w="567" w:type="dxa"/>
          </w:tcPr>
          <w:p w14:paraId="6DAAB044" w14:textId="77777777" w:rsidR="00D179D6" w:rsidRPr="00302082" w:rsidRDefault="00D179D6" w:rsidP="00302082">
            <w:pPr>
              <w:spacing w:after="120"/>
              <w:rPr>
                <w:rFonts w:ascii="Arial" w:hAnsi="Arial" w:cs="Arial"/>
                <w:b/>
              </w:rPr>
            </w:pPr>
          </w:p>
        </w:tc>
        <w:tc>
          <w:tcPr>
            <w:tcW w:w="709" w:type="dxa"/>
          </w:tcPr>
          <w:p w14:paraId="48390CAD" w14:textId="77777777" w:rsidR="00D179D6" w:rsidRPr="00302082" w:rsidRDefault="00D179D6" w:rsidP="00302082">
            <w:pPr>
              <w:spacing w:after="120"/>
              <w:rPr>
                <w:rFonts w:ascii="Arial" w:hAnsi="Arial" w:cs="Arial"/>
                <w:b/>
              </w:rPr>
            </w:pPr>
          </w:p>
        </w:tc>
        <w:tc>
          <w:tcPr>
            <w:tcW w:w="709" w:type="dxa"/>
          </w:tcPr>
          <w:p w14:paraId="5A0AF756" w14:textId="77777777" w:rsidR="00D179D6" w:rsidRPr="00302082" w:rsidRDefault="00D179D6" w:rsidP="00302082">
            <w:pPr>
              <w:spacing w:after="120"/>
              <w:rPr>
                <w:rFonts w:ascii="Arial" w:hAnsi="Arial" w:cs="Arial"/>
                <w:b/>
              </w:rPr>
            </w:pPr>
          </w:p>
        </w:tc>
        <w:tc>
          <w:tcPr>
            <w:tcW w:w="709" w:type="dxa"/>
          </w:tcPr>
          <w:p w14:paraId="3F6C4C23" w14:textId="0570F8F1" w:rsidR="00D179D6" w:rsidRPr="00302082" w:rsidRDefault="00D179D6" w:rsidP="00302082">
            <w:pPr>
              <w:spacing w:after="120"/>
              <w:rPr>
                <w:rFonts w:ascii="Arial" w:hAnsi="Arial" w:cs="Arial"/>
                <w:b/>
              </w:rPr>
            </w:pPr>
          </w:p>
        </w:tc>
      </w:tr>
      <w:tr w:rsidR="00B145AE" w:rsidRPr="00302082" w14:paraId="2F2BCE04" w14:textId="38B1AEB6" w:rsidTr="00D179D6">
        <w:tc>
          <w:tcPr>
            <w:tcW w:w="1730" w:type="dxa"/>
          </w:tcPr>
          <w:p w14:paraId="7ED1DC6B" w14:textId="16ECB346" w:rsidR="00B145AE" w:rsidRPr="00582BFA" w:rsidRDefault="00B145AE" w:rsidP="00302082">
            <w:pPr>
              <w:spacing w:after="120"/>
              <w:rPr>
                <w:rFonts w:ascii="Arial" w:hAnsi="Arial" w:cs="Arial"/>
              </w:rPr>
            </w:pPr>
            <w:r w:rsidRPr="00582BFA">
              <w:rPr>
                <w:rFonts w:ascii="Arial" w:hAnsi="Arial" w:cs="Arial"/>
              </w:rPr>
              <w:t>Lectures</w:t>
            </w:r>
          </w:p>
        </w:tc>
        <w:tc>
          <w:tcPr>
            <w:tcW w:w="567" w:type="dxa"/>
          </w:tcPr>
          <w:p w14:paraId="5401F346" w14:textId="4BBC5938" w:rsidR="00B145AE" w:rsidRPr="00302082" w:rsidRDefault="00B145AE" w:rsidP="00302082">
            <w:pPr>
              <w:spacing w:after="120"/>
              <w:rPr>
                <w:rFonts w:ascii="Arial" w:hAnsi="Arial" w:cs="Arial"/>
                <w:b/>
              </w:rPr>
            </w:pPr>
            <w:r>
              <w:rPr>
                <w:rFonts w:ascii="Arial" w:hAnsi="Arial" w:cs="Arial"/>
                <w:b/>
              </w:rPr>
              <w:t>X</w:t>
            </w:r>
          </w:p>
        </w:tc>
        <w:tc>
          <w:tcPr>
            <w:tcW w:w="567" w:type="dxa"/>
          </w:tcPr>
          <w:p w14:paraId="69DEAEC0" w14:textId="13B7A877" w:rsidR="00B145AE" w:rsidRPr="00302082" w:rsidRDefault="00B145AE" w:rsidP="00302082">
            <w:pPr>
              <w:spacing w:after="120"/>
              <w:rPr>
                <w:rFonts w:ascii="Arial" w:hAnsi="Arial" w:cs="Arial"/>
                <w:b/>
              </w:rPr>
            </w:pPr>
            <w:r>
              <w:rPr>
                <w:rFonts w:ascii="Arial" w:hAnsi="Arial" w:cs="Arial"/>
                <w:b/>
              </w:rPr>
              <w:t>X</w:t>
            </w:r>
          </w:p>
        </w:tc>
        <w:tc>
          <w:tcPr>
            <w:tcW w:w="567" w:type="dxa"/>
          </w:tcPr>
          <w:p w14:paraId="1EE2F24A" w14:textId="07C69F05" w:rsidR="00B145AE" w:rsidRPr="00302082" w:rsidRDefault="00B145AE" w:rsidP="00302082">
            <w:pPr>
              <w:spacing w:after="120"/>
              <w:rPr>
                <w:rFonts w:ascii="Arial" w:hAnsi="Arial" w:cs="Arial"/>
                <w:b/>
              </w:rPr>
            </w:pPr>
            <w:r>
              <w:rPr>
                <w:rFonts w:ascii="Arial" w:hAnsi="Arial" w:cs="Arial"/>
                <w:b/>
              </w:rPr>
              <w:t>X</w:t>
            </w:r>
          </w:p>
        </w:tc>
        <w:tc>
          <w:tcPr>
            <w:tcW w:w="567" w:type="dxa"/>
          </w:tcPr>
          <w:p w14:paraId="0375C200" w14:textId="69CF48B9" w:rsidR="00B145AE" w:rsidRPr="00302082" w:rsidRDefault="00B145AE" w:rsidP="00302082">
            <w:pPr>
              <w:spacing w:after="120"/>
              <w:rPr>
                <w:rFonts w:ascii="Arial" w:hAnsi="Arial" w:cs="Arial"/>
                <w:b/>
              </w:rPr>
            </w:pPr>
            <w:r>
              <w:rPr>
                <w:rFonts w:ascii="Arial" w:hAnsi="Arial" w:cs="Arial"/>
                <w:b/>
              </w:rPr>
              <w:t>X</w:t>
            </w:r>
          </w:p>
        </w:tc>
        <w:tc>
          <w:tcPr>
            <w:tcW w:w="567" w:type="dxa"/>
          </w:tcPr>
          <w:p w14:paraId="57A0278E" w14:textId="5025CD1A" w:rsidR="00B145AE" w:rsidRPr="00302082" w:rsidRDefault="00B145AE" w:rsidP="00302082">
            <w:pPr>
              <w:spacing w:after="120"/>
              <w:rPr>
                <w:rFonts w:ascii="Arial" w:hAnsi="Arial" w:cs="Arial"/>
                <w:b/>
              </w:rPr>
            </w:pPr>
            <w:r>
              <w:rPr>
                <w:rFonts w:ascii="Arial" w:hAnsi="Arial" w:cs="Arial"/>
                <w:b/>
              </w:rPr>
              <w:t>X</w:t>
            </w:r>
          </w:p>
        </w:tc>
        <w:tc>
          <w:tcPr>
            <w:tcW w:w="567" w:type="dxa"/>
          </w:tcPr>
          <w:p w14:paraId="361A5D36" w14:textId="553A4DDD" w:rsidR="00B145AE" w:rsidRPr="00302082" w:rsidRDefault="00B145AE" w:rsidP="00302082">
            <w:pPr>
              <w:spacing w:after="120"/>
              <w:rPr>
                <w:rFonts w:ascii="Arial" w:hAnsi="Arial" w:cs="Arial"/>
                <w:b/>
              </w:rPr>
            </w:pPr>
            <w:r>
              <w:rPr>
                <w:rFonts w:ascii="Arial" w:hAnsi="Arial" w:cs="Arial"/>
                <w:b/>
              </w:rPr>
              <w:t>X</w:t>
            </w:r>
          </w:p>
        </w:tc>
        <w:tc>
          <w:tcPr>
            <w:tcW w:w="567" w:type="dxa"/>
          </w:tcPr>
          <w:p w14:paraId="2C76A64D" w14:textId="38C9F4F2" w:rsidR="00B145AE" w:rsidRPr="00302082" w:rsidRDefault="00B145AE" w:rsidP="00302082">
            <w:pPr>
              <w:spacing w:after="120"/>
              <w:rPr>
                <w:rFonts w:ascii="Arial" w:hAnsi="Arial" w:cs="Arial"/>
                <w:b/>
              </w:rPr>
            </w:pPr>
            <w:r>
              <w:rPr>
                <w:rFonts w:ascii="Arial" w:hAnsi="Arial" w:cs="Arial"/>
                <w:b/>
              </w:rPr>
              <w:t>X</w:t>
            </w:r>
          </w:p>
        </w:tc>
        <w:tc>
          <w:tcPr>
            <w:tcW w:w="567" w:type="dxa"/>
          </w:tcPr>
          <w:p w14:paraId="5ED6AEF6" w14:textId="275EB057" w:rsidR="00B145AE" w:rsidRPr="00302082" w:rsidRDefault="00B145AE" w:rsidP="00302082">
            <w:pPr>
              <w:spacing w:after="120"/>
              <w:rPr>
                <w:rFonts w:ascii="Arial" w:hAnsi="Arial" w:cs="Arial"/>
                <w:b/>
              </w:rPr>
            </w:pPr>
          </w:p>
        </w:tc>
        <w:tc>
          <w:tcPr>
            <w:tcW w:w="567" w:type="dxa"/>
          </w:tcPr>
          <w:p w14:paraId="6D030F25" w14:textId="1B83B90C" w:rsidR="00B145AE" w:rsidRPr="00302082" w:rsidRDefault="00B145AE" w:rsidP="00302082">
            <w:pPr>
              <w:spacing w:after="120"/>
              <w:rPr>
                <w:rFonts w:ascii="Arial" w:hAnsi="Arial" w:cs="Arial"/>
                <w:b/>
              </w:rPr>
            </w:pPr>
          </w:p>
        </w:tc>
        <w:tc>
          <w:tcPr>
            <w:tcW w:w="567" w:type="dxa"/>
          </w:tcPr>
          <w:p w14:paraId="29690158" w14:textId="1C13EB92" w:rsidR="00B145AE" w:rsidRPr="00302082" w:rsidRDefault="00B145AE" w:rsidP="00302082">
            <w:pPr>
              <w:spacing w:after="120"/>
              <w:rPr>
                <w:rFonts w:ascii="Arial" w:hAnsi="Arial" w:cs="Arial"/>
                <w:b/>
              </w:rPr>
            </w:pPr>
            <w:r>
              <w:rPr>
                <w:rFonts w:ascii="Arial" w:hAnsi="Arial" w:cs="Arial"/>
                <w:b/>
              </w:rPr>
              <w:t>X</w:t>
            </w:r>
          </w:p>
        </w:tc>
        <w:tc>
          <w:tcPr>
            <w:tcW w:w="567" w:type="dxa"/>
          </w:tcPr>
          <w:p w14:paraId="3C654D08" w14:textId="4340F1A5" w:rsidR="00B145AE" w:rsidRPr="00302082" w:rsidRDefault="00B145AE" w:rsidP="00302082">
            <w:pPr>
              <w:spacing w:after="120"/>
              <w:rPr>
                <w:rFonts w:ascii="Arial" w:hAnsi="Arial" w:cs="Arial"/>
                <w:b/>
              </w:rPr>
            </w:pPr>
            <w:r>
              <w:rPr>
                <w:rFonts w:ascii="Arial" w:hAnsi="Arial" w:cs="Arial"/>
                <w:b/>
              </w:rPr>
              <w:t>X</w:t>
            </w:r>
          </w:p>
        </w:tc>
        <w:tc>
          <w:tcPr>
            <w:tcW w:w="709" w:type="dxa"/>
          </w:tcPr>
          <w:p w14:paraId="1549115D" w14:textId="2D831ADD" w:rsidR="00B145AE" w:rsidRPr="00302082" w:rsidRDefault="00B145AE" w:rsidP="00302082">
            <w:pPr>
              <w:spacing w:after="120"/>
              <w:rPr>
                <w:rFonts w:ascii="Arial" w:hAnsi="Arial" w:cs="Arial"/>
                <w:b/>
              </w:rPr>
            </w:pPr>
            <w:r>
              <w:rPr>
                <w:rFonts w:ascii="Arial" w:hAnsi="Arial" w:cs="Arial"/>
                <w:b/>
              </w:rPr>
              <w:t>X</w:t>
            </w:r>
          </w:p>
        </w:tc>
        <w:tc>
          <w:tcPr>
            <w:tcW w:w="709" w:type="dxa"/>
          </w:tcPr>
          <w:p w14:paraId="5C31AF7C" w14:textId="19AA548C" w:rsidR="00B145AE" w:rsidRPr="00302082" w:rsidRDefault="00B145AE" w:rsidP="00302082">
            <w:pPr>
              <w:spacing w:after="120"/>
              <w:rPr>
                <w:rFonts w:ascii="Arial" w:hAnsi="Arial" w:cs="Arial"/>
                <w:b/>
              </w:rPr>
            </w:pPr>
            <w:r>
              <w:rPr>
                <w:rFonts w:ascii="Arial" w:hAnsi="Arial" w:cs="Arial"/>
                <w:b/>
              </w:rPr>
              <w:t>X</w:t>
            </w:r>
          </w:p>
        </w:tc>
        <w:tc>
          <w:tcPr>
            <w:tcW w:w="709" w:type="dxa"/>
          </w:tcPr>
          <w:p w14:paraId="13884759" w14:textId="367A448B" w:rsidR="00B145AE" w:rsidRPr="00302082" w:rsidRDefault="00B145AE" w:rsidP="00302082">
            <w:pPr>
              <w:spacing w:after="120"/>
              <w:rPr>
                <w:rFonts w:ascii="Arial" w:hAnsi="Arial" w:cs="Arial"/>
                <w:b/>
              </w:rPr>
            </w:pPr>
            <w:r>
              <w:rPr>
                <w:rFonts w:ascii="Arial" w:hAnsi="Arial" w:cs="Arial"/>
                <w:b/>
              </w:rPr>
              <w:t>X</w:t>
            </w:r>
          </w:p>
        </w:tc>
      </w:tr>
      <w:tr w:rsidR="00B145AE" w:rsidRPr="00302082" w14:paraId="683E9B57" w14:textId="6E25E2E4" w:rsidTr="00D179D6">
        <w:tc>
          <w:tcPr>
            <w:tcW w:w="1730" w:type="dxa"/>
          </w:tcPr>
          <w:p w14:paraId="3E8B2FE4" w14:textId="19643303" w:rsidR="00B145AE" w:rsidRPr="00582BFA" w:rsidRDefault="00B145AE" w:rsidP="00302082">
            <w:pPr>
              <w:spacing w:after="120"/>
              <w:rPr>
                <w:rFonts w:ascii="Arial" w:hAnsi="Arial" w:cs="Arial"/>
              </w:rPr>
            </w:pPr>
            <w:r>
              <w:rPr>
                <w:rFonts w:ascii="Arial" w:hAnsi="Arial" w:cs="Arial"/>
              </w:rPr>
              <w:t>Seminars</w:t>
            </w:r>
          </w:p>
        </w:tc>
        <w:tc>
          <w:tcPr>
            <w:tcW w:w="567" w:type="dxa"/>
          </w:tcPr>
          <w:p w14:paraId="7CB91FC2" w14:textId="1894F116" w:rsidR="00B145AE" w:rsidRPr="00302082" w:rsidRDefault="00B145AE" w:rsidP="00302082">
            <w:pPr>
              <w:spacing w:after="120"/>
              <w:rPr>
                <w:rFonts w:ascii="Arial" w:hAnsi="Arial" w:cs="Arial"/>
                <w:b/>
              </w:rPr>
            </w:pPr>
            <w:r>
              <w:rPr>
                <w:rFonts w:ascii="Arial" w:hAnsi="Arial" w:cs="Arial"/>
                <w:b/>
              </w:rPr>
              <w:t>X</w:t>
            </w:r>
          </w:p>
        </w:tc>
        <w:tc>
          <w:tcPr>
            <w:tcW w:w="567" w:type="dxa"/>
          </w:tcPr>
          <w:p w14:paraId="65043ED3" w14:textId="2377ABB2" w:rsidR="00B145AE" w:rsidRPr="00302082" w:rsidRDefault="00B145AE" w:rsidP="00302082">
            <w:pPr>
              <w:spacing w:after="120"/>
              <w:rPr>
                <w:rFonts w:ascii="Arial" w:hAnsi="Arial" w:cs="Arial"/>
                <w:b/>
              </w:rPr>
            </w:pPr>
            <w:r>
              <w:rPr>
                <w:rFonts w:ascii="Arial" w:hAnsi="Arial" w:cs="Arial"/>
                <w:b/>
              </w:rPr>
              <w:t>X</w:t>
            </w:r>
          </w:p>
        </w:tc>
        <w:tc>
          <w:tcPr>
            <w:tcW w:w="567" w:type="dxa"/>
          </w:tcPr>
          <w:p w14:paraId="6EEB0D79" w14:textId="5110E951" w:rsidR="00B145AE" w:rsidRPr="00302082" w:rsidRDefault="00B145AE" w:rsidP="00302082">
            <w:pPr>
              <w:spacing w:after="120"/>
              <w:rPr>
                <w:rFonts w:ascii="Arial" w:hAnsi="Arial" w:cs="Arial"/>
                <w:b/>
              </w:rPr>
            </w:pPr>
            <w:r>
              <w:rPr>
                <w:rFonts w:ascii="Arial" w:hAnsi="Arial" w:cs="Arial"/>
                <w:b/>
              </w:rPr>
              <w:t>X</w:t>
            </w:r>
          </w:p>
        </w:tc>
        <w:tc>
          <w:tcPr>
            <w:tcW w:w="567" w:type="dxa"/>
          </w:tcPr>
          <w:p w14:paraId="4A70DF94" w14:textId="2DAACC94" w:rsidR="00B145AE" w:rsidRPr="00302082" w:rsidRDefault="00B145AE" w:rsidP="00302082">
            <w:pPr>
              <w:spacing w:after="120"/>
              <w:rPr>
                <w:rFonts w:ascii="Arial" w:hAnsi="Arial" w:cs="Arial"/>
                <w:b/>
              </w:rPr>
            </w:pPr>
            <w:r>
              <w:rPr>
                <w:rFonts w:ascii="Arial" w:hAnsi="Arial" w:cs="Arial"/>
                <w:b/>
              </w:rPr>
              <w:t>X</w:t>
            </w:r>
          </w:p>
        </w:tc>
        <w:tc>
          <w:tcPr>
            <w:tcW w:w="567" w:type="dxa"/>
          </w:tcPr>
          <w:p w14:paraId="673E1E15" w14:textId="047E9F0A" w:rsidR="00B145AE" w:rsidRPr="00302082" w:rsidRDefault="00B145AE" w:rsidP="00302082">
            <w:pPr>
              <w:spacing w:after="120"/>
              <w:rPr>
                <w:rFonts w:ascii="Arial" w:hAnsi="Arial" w:cs="Arial"/>
                <w:b/>
              </w:rPr>
            </w:pPr>
            <w:r>
              <w:rPr>
                <w:rFonts w:ascii="Arial" w:hAnsi="Arial" w:cs="Arial"/>
                <w:b/>
              </w:rPr>
              <w:t>X</w:t>
            </w:r>
          </w:p>
        </w:tc>
        <w:tc>
          <w:tcPr>
            <w:tcW w:w="567" w:type="dxa"/>
          </w:tcPr>
          <w:p w14:paraId="55150C5B" w14:textId="6A4A2AA1" w:rsidR="00B145AE" w:rsidRPr="00302082" w:rsidRDefault="00B145AE" w:rsidP="00302082">
            <w:pPr>
              <w:spacing w:after="120"/>
              <w:rPr>
                <w:rFonts w:ascii="Arial" w:hAnsi="Arial" w:cs="Arial"/>
                <w:b/>
              </w:rPr>
            </w:pPr>
            <w:r>
              <w:rPr>
                <w:rFonts w:ascii="Arial" w:hAnsi="Arial" w:cs="Arial"/>
                <w:b/>
              </w:rPr>
              <w:t>X</w:t>
            </w:r>
          </w:p>
        </w:tc>
        <w:tc>
          <w:tcPr>
            <w:tcW w:w="567" w:type="dxa"/>
          </w:tcPr>
          <w:p w14:paraId="2387DB26" w14:textId="6E904EB3" w:rsidR="00B145AE" w:rsidRPr="00302082" w:rsidRDefault="00B145AE" w:rsidP="00302082">
            <w:pPr>
              <w:spacing w:after="120"/>
              <w:rPr>
                <w:rFonts w:ascii="Arial" w:hAnsi="Arial" w:cs="Arial"/>
                <w:b/>
              </w:rPr>
            </w:pPr>
            <w:r>
              <w:rPr>
                <w:rFonts w:ascii="Arial" w:hAnsi="Arial" w:cs="Arial"/>
                <w:b/>
              </w:rPr>
              <w:t>X</w:t>
            </w:r>
          </w:p>
        </w:tc>
        <w:tc>
          <w:tcPr>
            <w:tcW w:w="567" w:type="dxa"/>
          </w:tcPr>
          <w:p w14:paraId="2DEEFD59" w14:textId="67787136" w:rsidR="00B145AE" w:rsidRPr="00302082" w:rsidRDefault="00B145AE" w:rsidP="00302082">
            <w:pPr>
              <w:spacing w:after="120"/>
              <w:rPr>
                <w:rFonts w:ascii="Arial" w:hAnsi="Arial" w:cs="Arial"/>
                <w:b/>
              </w:rPr>
            </w:pPr>
          </w:p>
        </w:tc>
        <w:tc>
          <w:tcPr>
            <w:tcW w:w="567" w:type="dxa"/>
          </w:tcPr>
          <w:p w14:paraId="447A102E" w14:textId="20ED9725" w:rsidR="00B145AE" w:rsidRPr="00302082" w:rsidRDefault="00B145AE" w:rsidP="00302082">
            <w:pPr>
              <w:spacing w:after="120"/>
              <w:rPr>
                <w:rFonts w:ascii="Arial" w:hAnsi="Arial" w:cs="Arial"/>
                <w:b/>
              </w:rPr>
            </w:pPr>
            <w:r>
              <w:rPr>
                <w:rFonts w:ascii="Arial" w:hAnsi="Arial" w:cs="Arial"/>
                <w:b/>
              </w:rPr>
              <w:t>X</w:t>
            </w:r>
          </w:p>
        </w:tc>
        <w:tc>
          <w:tcPr>
            <w:tcW w:w="567" w:type="dxa"/>
          </w:tcPr>
          <w:p w14:paraId="19CB8E2E" w14:textId="777C038D" w:rsidR="00B145AE" w:rsidRPr="00302082" w:rsidRDefault="00B145AE" w:rsidP="00302082">
            <w:pPr>
              <w:spacing w:after="120"/>
              <w:rPr>
                <w:rFonts w:ascii="Arial" w:hAnsi="Arial" w:cs="Arial"/>
                <w:b/>
              </w:rPr>
            </w:pPr>
            <w:r>
              <w:rPr>
                <w:rFonts w:ascii="Arial" w:hAnsi="Arial" w:cs="Arial"/>
                <w:b/>
              </w:rPr>
              <w:t>X</w:t>
            </w:r>
          </w:p>
        </w:tc>
        <w:tc>
          <w:tcPr>
            <w:tcW w:w="567" w:type="dxa"/>
          </w:tcPr>
          <w:p w14:paraId="311A298B" w14:textId="55F479D9" w:rsidR="00B145AE" w:rsidRPr="00302082" w:rsidRDefault="00B145AE" w:rsidP="00302082">
            <w:pPr>
              <w:spacing w:after="120"/>
              <w:rPr>
                <w:rFonts w:ascii="Arial" w:hAnsi="Arial" w:cs="Arial"/>
                <w:b/>
              </w:rPr>
            </w:pPr>
            <w:r>
              <w:rPr>
                <w:rFonts w:ascii="Arial" w:hAnsi="Arial" w:cs="Arial"/>
                <w:b/>
              </w:rPr>
              <w:t>X</w:t>
            </w:r>
          </w:p>
        </w:tc>
        <w:tc>
          <w:tcPr>
            <w:tcW w:w="709" w:type="dxa"/>
          </w:tcPr>
          <w:p w14:paraId="53B88120" w14:textId="24E46A94" w:rsidR="00B145AE" w:rsidRPr="00302082" w:rsidRDefault="00B145AE" w:rsidP="00302082">
            <w:pPr>
              <w:spacing w:after="120"/>
              <w:rPr>
                <w:rFonts w:ascii="Arial" w:hAnsi="Arial" w:cs="Arial"/>
                <w:b/>
              </w:rPr>
            </w:pPr>
            <w:r>
              <w:rPr>
                <w:rFonts w:ascii="Arial" w:hAnsi="Arial" w:cs="Arial"/>
                <w:b/>
              </w:rPr>
              <w:t>X</w:t>
            </w:r>
          </w:p>
        </w:tc>
        <w:tc>
          <w:tcPr>
            <w:tcW w:w="709" w:type="dxa"/>
          </w:tcPr>
          <w:p w14:paraId="455F0DE4" w14:textId="188DC2B8" w:rsidR="00B145AE" w:rsidRPr="00302082" w:rsidRDefault="00B145AE" w:rsidP="00302082">
            <w:pPr>
              <w:spacing w:after="120"/>
              <w:rPr>
                <w:rFonts w:ascii="Arial" w:hAnsi="Arial" w:cs="Arial"/>
                <w:b/>
              </w:rPr>
            </w:pPr>
            <w:r>
              <w:rPr>
                <w:rFonts w:ascii="Arial" w:hAnsi="Arial" w:cs="Arial"/>
                <w:b/>
              </w:rPr>
              <w:t>X</w:t>
            </w:r>
          </w:p>
        </w:tc>
        <w:tc>
          <w:tcPr>
            <w:tcW w:w="709" w:type="dxa"/>
          </w:tcPr>
          <w:p w14:paraId="3E7E428F" w14:textId="5477E824" w:rsidR="00B145AE" w:rsidRPr="00302082" w:rsidRDefault="00B145AE" w:rsidP="00302082">
            <w:pPr>
              <w:spacing w:after="120"/>
              <w:rPr>
                <w:rFonts w:ascii="Arial" w:hAnsi="Arial" w:cs="Arial"/>
                <w:b/>
              </w:rPr>
            </w:pPr>
            <w:r>
              <w:rPr>
                <w:rFonts w:ascii="Arial" w:hAnsi="Arial" w:cs="Arial"/>
                <w:b/>
              </w:rPr>
              <w:t>X</w:t>
            </w:r>
          </w:p>
        </w:tc>
      </w:tr>
      <w:tr w:rsidR="00B145AE" w:rsidRPr="00302082" w14:paraId="5F5D5C84" w14:textId="77777777" w:rsidTr="00D179D6">
        <w:tc>
          <w:tcPr>
            <w:tcW w:w="1730" w:type="dxa"/>
          </w:tcPr>
          <w:p w14:paraId="598D87C2" w14:textId="0DA1CEC7" w:rsidR="00B145AE" w:rsidRDefault="00B145AE" w:rsidP="00302082">
            <w:pPr>
              <w:spacing w:after="120"/>
              <w:rPr>
                <w:rFonts w:ascii="Arial" w:hAnsi="Arial" w:cs="Arial"/>
              </w:rPr>
            </w:pPr>
            <w:r>
              <w:rPr>
                <w:rFonts w:ascii="Arial" w:hAnsi="Arial" w:cs="Arial"/>
              </w:rPr>
              <w:t>Private Study</w:t>
            </w:r>
          </w:p>
        </w:tc>
        <w:tc>
          <w:tcPr>
            <w:tcW w:w="567" w:type="dxa"/>
          </w:tcPr>
          <w:p w14:paraId="259E01F5" w14:textId="2620DF19" w:rsidR="00B145AE" w:rsidRPr="00302082" w:rsidRDefault="00B145AE" w:rsidP="00302082">
            <w:pPr>
              <w:spacing w:after="120"/>
              <w:rPr>
                <w:rFonts w:ascii="Arial" w:hAnsi="Arial" w:cs="Arial"/>
                <w:b/>
              </w:rPr>
            </w:pPr>
            <w:r>
              <w:rPr>
                <w:rFonts w:ascii="Arial" w:hAnsi="Arial" w:cs="Arial"/>
                <w:b/>
              </w:rPr>
              <w:t>X</w:t>
            </w:r>
          </w:p>
        </w:tc>
        <w:tc>
          <w:tcPr>
            <w:tcW w:w="567" w:type="dxa"/>
          </w:tcPr>
          <w:p w14:paraId="39BDDDBC" w14:textId="561B787B" w:rsidR="00B145AE" w:rsidRPr="00302082" w:rsidRDefault="00B145AE" w:rsidP="00302082">
            <w:pPr>
              <w:spacing w:after="120"/>
              <w:rPr>
                <w:rFonts w:ascii="Arial" w:hAnsi="Arial" w:cs="Arial"/>
                <w:b/>
              </w:rPr>
            </w:pPr>
            <w:r>
              <w:rPr>
                <w:rFonts w:ascii="Arial" w:hAnsi="Arial" w:cs="Arial"/>
                <w:b/>
              </w:rPr>
              <w:t>X</w:t>
            </w:r>
          </w:p>
        </w:tc>
        <w:tc>
          <w:tcPr>
            <w:tcW w:w="567" w:type="dxa"/>
          </w:tcPr>
          <w:p w14:paraId="43F044F2" w14:textId="76E9DB93" w:rsidR="00B145AE" w:rsidRPr="00302082" w:rsidRDefault="00B145AE" w:rsidP="00302082">
            <w:pPr>
              <w:spacing w:after="120"/>
              <w:rPr>
                <w:rFonts w:ascii="Arial" w:hAnsi="Arial" w:cs="Arial"/>
                <w:b/>
              </w:rPr>
            </w:pPr>
            <w:r>
              <w:rPr>
                <w:rFonts w:ascii="Arial" w:hAnsi="Arial" w:cs="Arial"/>
                <w:b/>
              </w:rPr>
              <w:t>X</w:t>
            </w:r>
          </w:p>
        </w:tc>
        <w:tc>
          <w:tcPr>
            <w:tcW w:w="567" w:type="dxa"/>
          </w:tcPr>
          <w:p w14:paraId="7391D4F9" w14:textId="04998EE4" w:rsidR="00B145AE" w:rsidRPr="00302082" w:rsidRDefault="00B145AE" w:rsidP="00302082">
            <w:pPr>
              <w:spacing w:after="120"/>
              <w:rPr>
                <w:rFonts w:ascii="Arial" w:hAnsi="Arial" w:cs="Arial"/>
                <w:b/>
              </w:rPr>
            </w:pPr>
            <w:r>
              <w:rPr>
                <w:rFonts w:ascii="Arial" w:hAnsi="Arial" w:cs="Arial"/>
                <w:b/>
              </w:rPr>
              <w:t>X</w:t>
            </w:r>
          </w:p>
        </w:tc>
        <w:tc>
          <w:tcPr>
            <w:tcW w:w="567" w:type="dxa"/>
          </w:tcPr>
          <w:p w14:paraId="3CA4453A" w14:textId="120B774E" w:rsidR="00B145AE" w:rsidRPr="00302082" w:rsidRDefault="00B145AE" w:rsidP="00302082">
            <w:pPr>
              <w:spacing w:after="120"/>
              <w:rPr>
                <w:rFonts w:ascii="Arial" w:hAnsi="Arial" w:cs="Arial"/>
                <w:b/>
              </w:rPr>
            </w:pPr>
            <w:r>
              <w:rPr>
                <w:rFonts w:ascii="Arial" w:hAnsi="Arial" w:cs="Arial"/>
                <w:b/>
              </w:rPr>
              <w:t>X</w:t>
            </w:r>
          </w:p>
        </w:tc>
        <w:tc>
          <w:tcPr>
            <w:tcW w:w="567" w:type="dxa"/>
          </w:tcPr>
          <w:p w14:paraId="050083C9" w14:textId="5CECA0D5" w:rsidR="00B145AE" w:rsidRPr="00302082" w:rsidRDefault="00B145AE" w:rsidP="00302082">
            <w:pPr>
              <w:spacing w:after="120"/>
              <w:rPr>
                <w:rFonts w:ascii="Arial" w:hAnsi="Arial" w:cs="Arial"/>
                <w:b/>
              </w:rPr>
            </w:pPr>
            <w:r>
              <w:rPr>
                <w:rFonts w:ascii="Arial" w:hAnsi="Arial" w:cs="Arial"/>
                <w:b/>
              </w:rPr>
              <w:t>X</w:t>
            </w:r>
          </w:p>
        </w:tc>
        <w:tc>
          <w:tcPr>
            <w:tcW w:w="567" w:type="dxa"/>
          </w:tcPr>
          <w:p w14:paraId="7FCC74F5" w14:textId="7CE2FFBD" w:rsidR="00B145AE" w:rsidRPr="00302082" w:rsidRDefault="00B145AE" w:rsidP="00302082">
            <w:pPr>
              <w:spacing w:after="120"/>
              <w:rPr>
                <w:rFonts w:ascii="Arial" w:hAnsi="Arial" w:cs="Arial"/>
                <w:b/>
              </w:rPr>
            </w:pPr>
            <w:r>
              <w:rPr>
                <w:rFonts w:ascii="Arial" w:hAnsi="Arial" w:cs="Arial"/>
                <w:b/>
              </w:rPr>
              <w:t>X</w:t>
            </w:r>
          </w:p>
        </w:tc>
        <w:tc>
          <w:tcPr>
            <w:tcW w:w="567" w:type="dxa"/>
          </w:tcPr>
          <w:p w14:paraId="61AFCB05" w14:textId="2B79F93C" w:rsidR="00B145AE" w:rsidRPr="00302082" w:rsidRDefault="00B145AE" w:rsidP="00302082">
            <w:pPr>
              <w:spacing w:after="120"/>
              <w:rPr>
                <w:rFonts w:ascii="Arial" w:hAnsi="Arial" w:cs="Arial"/>
                <w:b/>
              </w:rPr>
            </w:pPr>
            <w:r>
              <w:rPr>
                <w:rFonts w:ascii="Arial" w:hAnsi="Arial" w:cs="Arial"/>
                <w:b/>
              </w:rPr>
              <w:t>X</w:t>
            </w:r>
          </w:p>
        </w:tc>
        <w:tc>
          <w:tcPr>
            <w:tcW w:w="567" w:type="dxa"/>
          </w:tcPr>
          <w:p w14:paraId="300C6DF0" w14:textId="542E9E82" w:rsidR="00B145AE" w:rsidRPr="00302082" w:rsidRDefault="00B145AE" w:rsidP="00302082">
            <w:pPr>
              <w:spacing w:after="120"/>
              <w:rPr>
                <w:rFonts w:ascii="Arial" w:hAnsi="Arial" w:cs="Arial"/>
                <w:b/>
              </w:rPr>
            </w:pPr>
          </w:p>
        </w:tc>
        <w:tc>
          <w:tcPr>
            <w:tcW w:w="567" w:type="dxa"/>
          </w:tcPr>
          <w:p w14:paraId="67E251F9" w14:textId="265E5D7A" w:rsidR="00B145AE" w:rsidRPr="00302082" w:rsidRDefault="00B145AE" w:rsidP="00302082">
            <w:pPr>
              <w:spacing w:after="120"/>
              <w:rPr>
                <w:rFonts w:ascii="Arial" w:hAnsi="Arial" w:cs="Arial"/>
                <w:b/>
              </w:rPr>
            </w:pPr>
            <w:r>
              <w:rPr>
                <w:rFonts w:ascii="Arial" w:hAnsi="Arial" w:cs="Arial"/>
                <w:b/>
              </w:rPr>
              <w:t>X</w:t>
            </w:r>
          </w:p>
        </w:tc>
        <w:tc>
          <w:tcPr>
            <w:tcW w:w="567" w:type="dxa"/>
          </w:tcPr>
          <w:p w14:paraId="706FA9BA" w14:textId="0D34CA0C" w:rsidR="00B145AE" w:rsidRPr="00302082" w:rsidRDefault="00B145AE" w:rsidP="00302082">
            <w:pPr>
              <w:spacing w:after="120"/>
              <w:rPr>
                <w:rFonts w:ascii="Arial" w:hAnsi="Arial" w:cs="Arial"/>
                <w:b/>
              </w:rPr>
            </w:pPr>
            <w:r>
              <w:rPr>
                <w:rFonts w:ascii="Arial" w:hAnsi="Arial" w:cs="Arial"/>
                <w:b/>
              </w:rPr>
              <w:t>X</w:t>
            </w:r>
          </w:p>
        </w:tc>
        <w:tc>
          <w:tcPr>
            <w:tcW w:w="709" w:type="dxa"/>
          </w:tcPr>
          <w:p w14:paraId="06CF3079" w14:textId="3D37DA3B" w:rsidR="00B145AE" w:rsidRPr="00302082" w:rsidRDefault="00B145AE" w:rsidP="00302082">
            <w:pPr>
              <w:spacing w:after="120"/>
              <w:rPr>
                <w:rFonts w:ascii="Arial" w:hAnsi="Arial" w:cs="Arial"/>
                <w:b/>
              </w:rPr>
            </w:pPr>
            <w:r>
              <w:rPr>
                <w:rFonts w:ascii="Arial" w:hAnsi="Arial" w:cs="Arial"/>
                <w:b/>
              </w:rPr>
              <w:t>X</w:t>
            </w:r>
          </w:p>
        </w:tc>
        <w:tc>
          <w:tcPr>
            <w:tcW w:w="709" w:type="dxa"/>
          </w:tcPr>
          <w:p w14:paraId="558334A6" w14:textId="22BBDD8B" w:rsidR="00B145AE" w:rsidRPr="00302082" w:rsidRDefault="00B145AE" w:rsidP="00302082">
            <w:pPr>
              <w:spacing w:after="120"/>
              <w:rPr>
                <w:rFonts w:ascii="Arial" w:hAnsi="Arial" w:cs="Arial"/>
                <w:b/>
              </w:rPr>
            </w:pPr>
            <w:r>
              <w:rPr>
                <w:rFonts w:ascii="Arial" w:hAnsi="Arial" w:cs="Arial"/>
                <w:b/>
              </w:rPr>
              <w:t>X</w:t>
            </w:r>
          </w:p>
        </w:tc>
        <w:tc>
          <w:tcPr>
            <w:tcW w:w="709" w:type="dxa"/>
          </w:tcPr>
          <w:p w14:paraId="2587A1F8" w14:textId="24989BE8" w:rsidR="00B145AE" w:rsidRPr="00302082" w:rsidRDefault="00B145AE" w:rsidP="00302082">
            <w:pPr>
              <w:spacing w:after="120"/>
              <w:rPr>
                <w:rFonts w:ascii="Arial" w:hAnsi="Arial" w:cs="Arial"/>
                <w:b/>
              </w:rPr>
            </w:pPr>
            <w:r>
              <w:rPr>
                <w:rFonts w:ascii="Arial" w:hAnsi="Arial" w:cs="Arial"/>
                <w:b/>
              </w:rPr>
              <w:t>X</w:t>
            </w:r>
          </w:p>
        </w:tc>
      </w:tr>
      <w:tr w:rsidR="00B145AE" w:rsidRPr="00302082" w14:paraId="7A944898" w14:textId="1E76CC3D" w:rsidTr="00D179D6">
        <w:tc>
          <w:tcPr>
            <w:tcW w:w="1730" w:type="dxa"/>
            <w:shd w:val="clear" w:color="auto" w:fill="D9D9D9" w:themeFill="background1" w:themeFillShade="D9"/>
          </w:tcPr>
          <w:p w14:paraId="1CE1338B" w14:textId="34BBD2F4" w:rsidR="00B145AE" w:rsidRPr="00302082" w:rsidRDefault="00B145AE" w:rsidP="00302082">
            <w:pPr>
              <w:spacing w:after="120"/>
              <w:rPr>
                <w:rFonts w:ascii="Arial" w:hAnsi="Arial" w:cs="Arial"/>
                <w:b/>
              </w:rPr>
            </w:pPr>
            <w:r w:rsidRPr="00302082">
              <w:rPr>
                <w:rFonts w:ascii="Arial" w:hAnsi="Arial" w:cs="Arial"/>
                <w:b/>
              </w:rPr>
              <w:t>Assessment method</w:t>
            </w:r>
          </w:p>
        </w:tc>
        <w:tc>
          <w:tcPr>
            <w:tcW w:w="567" w:type="dxa"/>
          </w:tcPr>
          <w:p w14:paraId="06831678" w14:textId="77777777" w:rsidR="00B145AE" w:rsidRPr="00302082" w:rsidRDefault="00B145AE" w:rsidP="00302082">
            <w:pPr>
              <w:spacing w:after="120"/>
              <w:rPr>
                <w:rFonts w:ascii="Arial" w:hAnsi="Arial" w:cs="Arial"/>
                <w:b/>
              </w:rPr>
            </w:pPr>
          </w:p>
        </w:tc>
        <w:tc>
          <w:tcPr>
            <w:tcW w:w="567" w:type="dxa"/>
          </w:tcPr>
          <w:p w14:paraId="6E01AB32" w14:textId="77777777" w:rsidR="00B145AE" w:rsidRPr="00302082" w:rsidRDefault="00B145AE" w:rsidP="00302082">
            <w:pPr>
              <w:spacing w:after="120"/>
              <w:rPr>
                <w:rFonts w:ascii="Arial" w:hAnsi="Arial" w:cs="Arial"/>
                <w:b/>
              </w:rPr>
            </w:pPr>
          </w:p>
        </w:tc>
        <w:tc>
          <w:tcPr>
            <w:tcW w:w="567" w:type="dxa"/>
          </w:tcPr>
          <w:p w14:paraId="51118071" w14:textId="77777777" w:rsidR="00B145AE" w:rsidRPr="00302082" w:rsidRDefault="00B145AE" w:rsidP="00302082">
            <w:pPr>
              <w:spacing w:after="120"/>
              <w:rPr>
                <w:rFonts w:ascii="Arial" w:hAnsi="Arial" w:cs="Arial"/>
                <w:b/>
              </w:rPr>
            </w:pPr>
          </w:p>
        </w:tc>
        <w:tc>
          <w:tcPr>
            <w:tcW w:w="567" w:type="dxa"/>
          </w:tcPr>
          <w:p w14:paraId="277962D1" w14:textId="77777777" w:rsidR="00B145AE" w:rsidRPr="00302082" w:rsidRDefault="00B145AE" w:rsidP="00302082">
            <w:pPr>
              <w:spacing w:after="120"/>
              <w:rPr>
                <w:rFonts w:ascii="Arial" w:hAnsi="Arial" w:cs="Arial"/>
                <w:b/>
              </w:rPr>
            </w:pPr>
          </w:p>
        </w:tc>
        <w:tc>
          <w:tcPr>
            <w:tcW w:w="567" w:type="dxa"/>
          </w:tcPr>
          <w:p w14:paraId="76D0B7C0" w14:textId="77777777" w:rsidR="00B145AE" w:rsidRPr="00302082" w:rsidRDefault="00B145AE" w:rsidP="00302082">
            <w:pPr>
              <w:spacing w:after="120"/>
              <w:rPr>
                <w:rFonts w:ascii="Arial" w:hAnsi="Arial" w:cs="Arial"/>
                <w:b/>
              </w:rPr>
            </w:pPr>
          </w:p>
        </w:tc>
        <w:tc>
          <w:tcPr>
            <w:tcW w:w="567" w:type="dxa"/>
          </w:tcPr>
          <w:p w14:paraId="40263A0F" w14:textId="77777777" w:rsidR="00B145AE" w:rsidRPr="00302082" w:rsidRDefault="00B145AE" w:rsidP="00302082">
            <w:pPr>
              <w:spacing w:after="120"/>
              <w:rPr>
                <w:rFonts w:ascii="Arial" w:hAnsi="Arial" w:cs="Arial"/>
                <w:b/>
              </w:rPr>
            </w:pPr>
          </w:p>
        </w:tc>
        <w:tc>
          <w:tcPr>
            <w:tcW w:w="567" w:type="dxa"/>
          </w:tcPr>
          <w:p w14:paraId="158E2E4A" w14:textId="77777777" w:rsidR="00B145AE" w:rsidRPr="00302082" w:rsidRDefault="00B145AE" w:rsidP="00302082">
            <w:pPr>
              <w:spacing w:after="120"/>
              <w:rPr>
                <w:rFonts w:ascii="Arial" w:hAnsi="Arial" w:cs="Arial"/>
                <w:b/>
              </w:rPr>
            </w:pPr>
          </w:p>
        </w:tc>
        <w:tc>
          <w:tcPr>
            <w:tcW w:w="567" w:type="dxa"/>
          </w:tcPr>
          <w:p w14:paraId="0A928263" w14:textId="77777777" w:rsidR="00B145AE" w:rsidRPr="00302082" w:rsidRDefault="00B145AE" w:rsidP="00302082">
            <w:pPr>
              <w:spacing w:after="120"/>
              <w:rPr>
                <w:rFonts w:ascii="Arial" w:hAnsi="Arial" w:cs="Arial"/>
                <w:b/>
              </w:rPr>
            </w:pPr>
          </w:p>
        </w:tc>
        <w:tc>
          <w:tcPr>
            <w:tcW w:w="567" w:type="dxa"/>
          </w:tcPr>
          <w:p w14:paraId="31A0B79A" w14:textId="77777777" w:rsidR="00B145AE" w:rsidRPr="00302082" w:rsidRDefault="00B145AE" w:rsidP="00302082">
            <w:pPr>
              <w:spacing w:after="120"/>
              <w:rPr>
                <w:rFonts w:ascii="Arial" w:hAnsi="Arial" w:cs="Arial"/>
                <w:b/>
              </w:rPr>
            </w:pPr>
          </w:p>
        </w:tc>
        <w:tc>
          <w:tcPr>
            <w:tcW w:w="567" w:type="dxa"/>
          </w:tcPr>
          <w:p w14:paraId="7DB06C27" w14:textId="77777777" w:rsidR="00B145AE" w:rsidRPr="00302082" w:rsidRDefault="00B145AE" w:rsidP="00302082">
            <w:pPr>
              <w:spacing w:after="120"/>
              <w:rPr>
                <w:rFonts w:ascii="Arial" w:hAnsi="Arial" w:cs="Arial"/>
                <w:b/>
              </w:rPr>
            </w:pPr>
          </w:p>
        </w:tc>
        <w:tc>
          <w:tcPr>
            <w:tcW w:w="567" w:type="dxa"/>
          </w:tcPr>
          <w:p w14:paraId="743212DE" w14:textId="77777777" w:rsidR="00B145AE" w:rsidRPr="00302082" w:rsidRDefault="00B145AE" w:rsidP="00302082">
            <w:pPr>
              <w:spacing w:after="120"/>
              <w:rPr>
                <w:rFonts w:ascii="Arial" w:hAnsi="Arial" w:cs="Arial"/>
                <w:b/>
              </w:rPr>
            </w:pPr>
          </w:p>
        </w:tc>
        <w:tc>
          <w:tcPr>
            <w:tcW w:w="709" w:type="dxa"/>
          </w:tcPr>
          <w:p w14:paraId="400AD4D8" w14:textId="77777777" w:rsidR="00B145AE" w:rsidRPr="00302082" w:rsidRDefault="00B145AE" w:rsidP="00302082">
            <w:pPr>
              <w:spacing w:after="120"/>
              <w:rPr>
                <w:rFonts w:ascii="Arial" w:hAnsi="Arial" w:cs="Arial"/>
                <w:b/>
              </w:rPr>
            </w:pPr>
          </w:p>
        </w:tc>
        <w:tc>
          <w:tcPr>
            <w:tcW w:w="709" w:type="dxa"/>
          </w:tcPr>
          <w:p w14:paraId="539271B1" w14:textId="77777777" w:rsidR="00B145AE" w:rsidRPr="00302082" w:rsidRDefault="00B145AE" w:rsidP="00302082">
            <w:pPr>
              <w:spacing w:after="120"/>
              <w:rPr>
                <w:rFonts w:ascii="Arial" w:hAnsi="Arial" w:cs="Arial"/>
                <w:b/>
              </w:rPr>
            </w:pPr>
          </w:p>
        </w:tc>
        <w:tc>
          <w:tcPr>
            <w:tcW w:w="709" w:type="dxa"/>
          </w:tcPr>
          <w:p w14:paraId="4E8606BE" w14:textId="661E5550" w:rsidR="00B145AE" w:rsidRPr="00302082" w:rsidRDefault="00B145AE" w:rsidP="00302082">
            <w:pPr>
              <w:spacing w:after="120"/>
              <w:rPr>
                <w:rFonts w:ascii="Arial" w:hAnsi="Arial" w:cs="Arial"/>
                <w:b/>
              </w:rPr>
            </w:pPr>
          </w:p>
        </w:tc>
      </w:tr>
      <w:tr w:rsidR="00B145AE" w:rsidRPr="00302082" w14:paraId="71273000" w14:textId="06BD84EA" w:rsidTr="00D179D6">
        <w:tc>
          <w:tcPr>
            <w:tcW w:w="1730" w:type="dxa"/>
          </w:tcPr>
          <w:p w14:paraId="25B1DF2A" w14:textId="6F58AFC3" w:rsidR="00B145AE" w:rsidRPr="00582BFA" w:rsidRDefault="00B145AE" w:rsidP="00302082">
            <w:pPr>
              <w:spacing w:after="120"/>
              <w:rPr>
                <w:rFonts w:ascii="Arial" w:hAnsi="Arial" w:cs="Arial"/>
              </w:rPr>
            </w:pPr>
            <w:r>
              <w:rPr>
                <w:rFonts w:ascii="Arial" w:hAnsi="Arial" w:cs="Arial"/>
              </w:rPr>
              <w:t>Essay</w:t>
            </w:r>
          </w:p>
        </w:tc>
        <w:tc>
          <w:tcPr>
            <w:tcW w:w="567" w:type="dxa"/>
          </w:tcPr>
          <w:p w14:paraId="33CB101F" w14:textId="69A026D3" w:rsidR="00B145AE" w:rsidRPr="00302082" w:rsidRDefault="00B145AE" w:rsidP="00302082">
            <w:pPr>
              <w:spacing w:after="120"/>
              <w:rPr>
                <w:rFonts w:ascii="Arial" w:hAnsi="Arial" w:cs="Arial"/>
                <w:b/>
              </w:rPr>
            </w:pPr>
            <w:r>
              <w:rPr>
                <w:rFonts w:ascii="Arial" w:hAnsi="Arial" w:cs="Arial"/>
                <w:b/>
              </w:rPr>
              <w:t>X</w:t>
            </w:r>
          </w:p>
        </w:tc>
        <w:tc>
          <w:tcPr>
            <w:tcW w:w="567" w:type="dxa"/>
          </w:tcPr>
          <w:p w14:paraId="10364224" w14:textId="3FFE5866" w:rsidR="00B145AE" w:rsidRPr="00302082" w:rsidRDefault="00B145AE" w:rsidP="00302082">
            <w:pPr>
              <w:spacing w:after="120"/>
              <w:rPr>
                <w:rFonts w:ascii="Arial" w:hAnsi="Arial" w:cs="Arial"/>
                <w:b/>
              </w:rPr>
            </w:pPr>
            <w:r>
              <w:rPr>
                <w:rFonts w:ascii="Arial" w:hAnsi="Arial" w:cs="Arial"/>
                <w:b/>
              </w:rPr>
              <w:t>X</w:t>
            </w:r>
          </w:p>
        </w:tc>
        <w:tc>
          <w:tcPr>
            <w:tcW w:w="567" w:type="dxa"/>
          </w:tcPr>
          <w:p w14:paraId="0C94207E" w14:textId="1B92228A" w:rsidR="00B145AE" w:rsidRPr="00302082" w:rsidRDefault="00B145AE" w:rsidP="00302082">
            <w:pPr>
              <w:spacing w:after="120"/>
              <w:rPr>
                <w:rFonts w:ascii="Arial" w:hAnsi="Arial" w:cs="Arial"/>
                <w:b/>
              </w:rPr>
            </w:pPr>
            <w:r>
              <w:rPr>
                <w:rFonts w:ascii="Arial" w:hAnsi="Arial" w:cs="Arial"/>
                <w:b/>
              </w:rPr>
              <w:t>X</w:t>
            </w:r>
          </w:p>
        </w:tc>
        <w:tc>
          <w:tcPr>
            <w:tcW w:w="567" w:type="dxa"/>
          </w:tcPr>
          <w:p w14:paraId="29AF4B34" w14:textId="5043C7AC" w:rsidR="00B145AE" w:rsidRPr="00302082" w:rsidRDefault="00B145AE" w:rsidP="00302082">
            <w:pPr>
              <w:spacing w:after="120"/>
              <w:rPr>
                <w:rFonts w:ascii="Arial" w:hAnsi="Arial" w:cs="Arial"/>
                <w:b/>
              </w:rPr>
            </w:pPr>
            <w:r>
              <w:rPr>
                <w:rFonts w:ascii="Arial" w:hAnsi="Arial" w:cs="Arial"/>
                <w:b/>
              </w:rPr>
              <w:t>X</w:t>
            </w:r>
          </w:p>
        </w:tc>
        <w:tc>
          <w:tcPr>
            <w:tcW w:w="567" w:type="dxa"/>
          </w:tcPr>
          <w:p w14:paraId="44E4E408" w14:textId="534FEC85" w:rsidR="00B145AE" w:rsidRPr="00302082" w:rsidRDefault="00B145AE" w:rsidP="00302082">
            <w:pPr>
              <w:spacing w:after="120"/>
              <w:rPr>
                <w:rFonts w:ascii="Arial" w:hAnsi="Arial" w:cs="Arial"/>
                <w:b/>
              </w:rPr>
            </w:pPr>
            <w:r>
              <w:rPr>
                <w:rFonts w:ascii="Arial" w:hAnsi="Arial" w:cs="Arial"/>
                <w:b/>
              </w:rPr>
              <w:t>X</w:t>
            </w:r>
          </w:p>
        </w:tc>
        <w:tc>
          <w:tcPr>
            <w:tcW w:w="567" w:type="dxa"/>
          </w:tcPr>
          <w:p w14:paraId="1C0CCE17" w14:textId="3C319EC1" w:rsidR="00B145AE" w:rsidRPr="00302082" w:rsidRDefault="00B145AE" w:rsidP="00302082">
            <w:pPr>
              <w:spacing w:after="120"/>
              <w:rPr>
                <w:rFonts w:ascii="Arial" w:hAnsi="Arial" w:cs="Arial"/>
                <w:b/>
              </w:rPr>
            </w:pPr>
            <w:r>
              <w:rPr>
                <w:rFonts w:ascii="Arial" w:hAnsi="Arial" w:cs="Arial"/>
                <w:b/>
              </w:rPr>
              <w:t>X</w:t>
            </w:r>
          </w:p>
        </w:tc>
        <w:tc>
          <w:tcPr>
            <w:tcW w:w="567" w:type="dxa"/>
          </w:tcPr>
          <w:p w14:paraId="324B1143" w14:textId="56A4364B" w:rsidR="00B145AE" w:rsidRPr="00302082" w:rsidRDefault="00B145AE" w:rsidP="00302082">
            <w:pPr>
              <w:spacing w:after="120"/>
              <w:rPr>
                <w:rFonts w:ascii="Arial" w:hAnsi="Arial" w:cs="Arial"/>
                <w:b/>
              </w:rPr>
            </w:pPr>
            <w:r>
              <w:rPr>
                <w:rFonts w:ascii="Arial" w:hAnsi="Arial" w:cs="Arial"/>
                <w:b/>
              </w:rPr>
              <w:t>X</w:t>
            </w:r>
          </w:p>
        </w:tc>
        <w:tc>
          <w:tcPr>
            <w:tcW w:w="567" w:type="dxa"/>
          </w:tcPr>
          <w:p w14:paraId="04E20711" w14:textId="74C3AF76" w:rsidR="00B145AE" w:rsidRPr="00302082" w:rsidRDefault="00B145AE" w:rsidP="00302082">
            <w:pPr>
              <w:spacing w:after="120"/>
              <w:rPr>
                <w:rFonts w:ascii="Arial" w:hAnsi="Arial" w:cs="Arial"/>
                <w:b/>
              </w:rPr>
            </w:pPr>
            <w:r>
              <w:rPr>
                <w:rFonts w:ascii="Arial" w:hAnsi="Arial" w:cs="Arial"/>
                <w:b/>
              </w:rPr>
              <w:t>X</w:t>
            </w:r>
          </w:p>
        </w:tc>
        <w:tc>
          <w:tcPr>
            <w:tcW w:w="567" w:type="dxa"/>
          </w:tcPr>
          <w:p w14:paraId="6E35D4D7" w14:textId="129C2280" w:rsidR="00B145AE" w:rsidRPr="00302082" w:rsidRDefault="00B145AE" w:rsidP="00302082">
            <w:pPr>
              <w:spacing w:after="120"/>
              <w:rPr>
                <w:rFonts w:ascii="Arial" w:hAnsi="Arial" w:cs="Arial"/>
                <w:b/>
              </w:rPr>
            </w:pPr>
          </w:p>
        </w:tc>
        <w:tc>
          <w:tcPr>
            <w:tcW w:w="567" w:type="dxa"/>
          </w:tcPr>
          <w:p w14:paraId="223328C1" w14:textId="3AF7F36C" w:rsidR="00B145AE" w:rsidRPr="00302082" w:rsidRDefault="00B145AE" w:rsidP="00302082">
            <w:pPr>
              <w:spacing w:after="120"/>
              <w:rPr>
                <w:rFonts w:ascii="Arial" w:hAnsi="Arial" w:cs="Arial"/>
                <w:b/>
              </w:rPr>
            </w:pPr>
            <w:r>
              <w:rPr>
                <w:rFonts w:ascii="Arial" w:hAnsi="Arial" w:cs="Arial"/>
                <w:b/>
              </w:rPr>
              <w:t>X</w:t>
            </w:r>
          </w:p>
        </w:tc>
        <w:tc>
          <w:tcPr>
            <w:tcW w:w="567" w:type="dxa"/>
          </w:tcPr>
          <w:p w14:paraId="1FAF3647" w14:textId="554255B1" w:rsidR="00B145AE" w:rsidRPr="00302082" w:rsidRDefault="00B145AE" w:rsidP="00302082">
            <w:pPr>
              <w:spacing w:after="120"/>
              <w:rPr>
                <w:rFonts w:ascii="Arial" w:hAnsi="Arial" w:cs="Arial"/>
                <w:b/>
              </w:rPr>
            </w:pPr>
            <w:r>
              <w:rPr>
                <w:rFonts w:ascii="Arial" w:hAnsi="Arial" w:cs="Arial"/>
                <w:b/>
              </w:rPr>
              <w:t>X</w:t>
            </w:r>
          </w:p>
        </w:tc>
        <w:tc>
          <w:tcPr>
            <w:tcW w:w="709" w:type="dxa"/>
          </w:tcPr>
          <w:p w14:paraId="1FC2042F" w14:textId="6CDE50DF" w:rsidR="00B145AE" w:rsidRPr="00302082" w:rsidRDefault="00B145AE" w:rsidP="00302082">
            <w:pPr>
              <w:spacing w:after="120"/>
              <w:rPr>
                <w:rFonts w:ascii="Arial" w:hAnsi="Arial" w:cs="Arial"/>
                <w:b/>
              </w:rPr>
            </w:pPr>
            <w:r>
              <w:rPr>
                <w:rFonts w:ascii="Arial" w:hAnsi="Arial" w:cs="Arial"/>
                <w:b/>
              </w:rPr>
              <w:t>X</w:t>
            </w:r>
          </w:p>
        </w:tc>
        <w:tc>
          <w:tcPr>
            <w:tcW w:w="709" w:type="dxa"/>
          </w:tcPr>
          <w:p w14:paraId="5E326B47" w14:textId="27D17898" w:rsidR="00B145AE" w:rsidRPr="00302082" w:rsidRDefault="00B145AE" w:rsidP="00302082">
            <w:pPr>
              <w:spacing w:after="120"/>
              <w:rPr>
                <w:rFonts w:ascii="Arial" w:hAnsi="Arial" w:cs="Arial"/>
                <w:b/>
              </w:rPr>
            </w:pPr>
            <w:r>
              <w:rPr>
                <w:rFonts w:ascii="Arial" w:hAnsi="Arial" w:cs="Arial"/>
                <w:b/>
              </w:rPr>
              <w:t>X</w:t>
            </w:r>
          </w:p>
        </w:tc>
        <w:tc>
          <w:tcPr>
            <w:tcW w:w="709" w:type="dxa"/>
          </w:tcPr>
          <w:p w14:paraId="2FA0A8FA" w14:textId="12E82824" w:rsidR="00B145AE" w:rsidRPr="00302082" w:rsidRDefault="00B145AE" w:rsidP="00302082">
            <w:pPr>
              <w:spacing w:after="120"/>
              <w:rPr>
                <w:rFonts w:ascii="Arial" w:hAnsi="Arial" w:cs="Arial"/>
                <w:b/>
              </w:rPr>
            </w:pPr>
            <w:r>
              <w:rPr>
                <w:rFonts w:ascii="Arial" w:hAnsi="Arial" w:cs="Arial"/>
                <w:b/>
              </w:rPr>
              <w:t>X</w:t>
            </w:r>
          </w:p>
        </w:tc>
      </w:tr>
      <w:tr w:rsidR="00B145AE" w:rsidRPr="00302082" w14:paraId="145F7D3B" w14:textId="417F397D" w:rsidTr="00D179D6">
        <w:tc>
          <w:tcPr>
            <w:tcW w:w="1730" w:type="dxa"/>
          </w:tcPr>
          <w:p w14:paraId="0769614C" w14:textId="25EF8577" w:rsidR="00B145AE" w:rsidRPr="00302082" w:rsidRDefault="00B145AE" w:rsidP="00302082">
            <w:pPr>
              <w:spacing w:after="120"/>
              <w:rPr>
                <w:rFonts w:ascii="Arial" w:hAnsi="Arial" w:cs="Arial"/>
                <w:i/>
              </w:rPr>
            </w:pPr>
            <w:r>
              <w:rPr>
                <w:rFonts w:ascii="Arial" w:hAnsi="Arial" w:cs="Arial"/>
              </w:rPr>
              <w:t>Essay</w:t>
            </w:r>
          </w:p>
        </w:tc>
        <w:tc>
          <w:tcPr>
            <w:tcW w:w="567" w:type="dxa"/>
          </w:tcPr>
          <w:p w14:paraId="70C6464C" w14:textId="2038F692" w:rsidR="00B145AE" w:rsidRPr="00302082" w:rsidRDefault="00B145AE" w:rsidP="00302082">
            <w:pPr>
              <w:spacing w:after="120"/>
              <w:rPr>
                <w:rFonts w:ascii="Arial" w:hAnsi="Arial" w:cs="Arial"/>
                <w:b/>
              </w:rPr>
            </w:pPr>
            <w:r>
              <w:rPr>
                <w:rFonts w:ascii="Arial" w:hAnsi="Arial" w:cs="Arial"/>
                <w:b/>
              </w:rPr>
              <w:t>X</w:t>
            </w:r>
          </w:p>
        </w:tc>
        <w:tc>
          <w:tcPr>
            <w:tcW w:w="567" w:type="dxa"/>
          </w:tcPr>
          <w:p w14:paraId="0183B977" w14:textId="4457F955" w:rsidR="00B145AE" w:rsidRPr="00302082" w:rsidRDefault="00B145AE" w:rsidP="00302082">
            <w:pPr>
              <w:spacing w:after="120"/>
              <w:rPr>
                <w:rFonts w:ascii="Arial" w:hAnsi="Arial" w:cs="Arial"/>
                <w:b/>
              </w:rPr>
            </w:pPr>
            <w:r>
              <w:rPr>
                <w:rFonts w:ascii="Arial" w:hAnsi="Arial" w:cs="Arial"/>
                <w:b/>
              </w:rPr>
              <w:t>X</w:t>
            </w:r>
          </w:p>
        </w:tc>
        <w:tc>
          <w:tcPr>
            <w:tcW w:w="567" w:type="dxa"/>
          </w:tcPr>
          <w:p w14:paraId="356EB46B" w14:textId="7E0517DA" w:rsidR="00B145AE" w:rsidRPr="00302082" w:rsidRDefault="00B145AE" w:rsidP="00302082">
            <w:pPr>
              <w:spacing w:after="120"/>
              <w:rPr>
                <w:rFonts w:ascii="Arial" w:hAnsi="Arial" w:cs="Arial"/>
                <w:b/>
              </w:rPr>
            </w:pPr>
            <w:r>
              <w:rPr>
                <w:rFonts w:ascii="Arial" w:hAnsi="Arial" w:cs="Arial"/>
                <w:b/>
              </w:rPr>
              <w:t>X</w:t>
            </w:r>
          </w:p>
        </w:tc>
        <w:tc>
          <w:tcPr>
            <w:tcW w:w="567" w:type="dxa"/>
          </w:tcPr>
          <w:p w14:paraId="730C2A76" w14:textId="24710E91" w:rsidR="00B145AE" w:rsidRPr="00302082" w:rsidRDefault="00B145AE" w:rsidP="00302082">
            <w:pPr>
              <w:spacing w:after="120"/>
              <w:rPr>
                <w:rFonts w:ascii="Arial" w:hAnsi="Arial" w:cs="Arial"/>
                <w:b/>
              </w:rPr>
            </w:pPr>
            <w:r>
              <w:rPr>
                <w:rFonts w:ascii="Arial" w:hAnsi="Arial" w:cs="Arial"/>
                <w:b/>
              </w:rPr>
              <w:t>X</w:t>
            </w:r>
          </w:p>
        </w:tc>
        <w:tc>
          <w:tcPr>
            <w:tcW w:w="567" w:type="dxa"/>
          </w:tcPr>
          <w:p w14:paraId="34C5E203" w14:textId="20489AA2" w:rsidR="00B145AE" w:rsidRPr="00302082" w:rsidRDefault="00B145AE" w:rsidP="00302082">
            <w:pPr>
              <w:spacing w:after="120"/>
              <w:rPr>
                <w:rFonts w:ascii="Arial" w:hAnsi="Arial" w:cs="Arial"/>
                <w:b/>
              </w:rPr>
            </w:pPr>
            <w:r>
              <w:rPr>
                <w:rFonts w:ascii="Arial" w:hAnsi="Arial" w:cs="Arial"/>
                <w:b/>
              </w:rPr>
              <w:t>X</w:t>
            </w:r>
          </w:p>
        </w:tc>
        <w:tc>
          <w:tcPr>
            <w:tcW w:w="567" w:type="dxa"/>
          </w:tcPr>
          <w:p w14:paraId="267C4B5B" w14:textId="1C60F70B" w:rsidR="00B145AE" w:rsidRPr="00302082" w:rsidRDefault="00B145AE" w:rsidP="00302082">
            <w:pPr>
              <w:spacing w:after="120"/>
              <w:rPr>
                <w:rFonts w:ascii="Arial" w:hAnsi="Arial" w:cs="Arial"/>
                <w:b/>
              </w:rPr>
            </w:pPr>
            <w:r>
              <w:rPr>
                <w:rFonts w:ascii="Arial" w:hAnsi="Arial" w:cs="Arial"/>
                <w:b/>
              </w:rPr>
              <w:t>X</w:t>
            </w:r>
          </w:p>
        </w:tc>
        <w:tc>
          <w:tcPr>
            <w:tcW w:w="567" w:type="dxa"/>
          </w:tcPr>
          <w:p w14:paraId="0963B9BA" w14:textId="4EF231B1" w:rsidR="00B145AE" w:rsidRPr="00302082" w:rsidRDefault="00B145AE" w:rsidP="00302082">
            <w:pPr>
              <w:spacing w:after="120"/>
              <w:rPr>
                <w:rFonts w:ascii="Arial" w:hAnsi="Arial" w:cs="Arial"/>
                <w:b/>
              </w:rPr>
            </w:pPr>
            <w:r>
              <w:rPr>
                <w:rFonts w:ascii="Arial" w:hAnsi="Arial" w:cs="Arial"/>
                <w:b/>
              </w:rPr>
              <w:t>X</w:t>
            </w:r>
          </w:p>
        </w:tc>
        <w:tc>
          <w:tcPr>
            <w:tcW w:w="567" w:type="dxa"/>
          </w:tcPr>
          <w:p w14:paraId="51D8DBFA" w14:textId="3C694531" w:rsidR="00B145AE" w:rsidRPr="00302082" w:rsidRDefault="00B145AE" w:rsidP="00302082">
            <w:pPr>
              <w:spacing w:after="120"/>
              <w:rPr>
                <w:rFonts w:ascii="Arial" w:hAnsi="Arial" w:cs="Arial"/>
                <w:b/>
              </w:rPr>
            </w:pPr>
            <w:r>
              <w:rPr>
                <w:rFonts w:ascii="Arial" w:hAnsi="Arial" w:cs="Arial"/>
                <w:b/>
              </w:rPr>
              <w:t>X</w:t>
            </w:r>
          </w:p>
        </w:tc>
        <w:tc>
          <w:tcPr>
            <w:tcW w:w="567" w:type="dxa"/>
          </w:tcPr>
          <w:p w14:paraId="077BE3A2" w14:textId="0A64C7C8" w:rsidR="00B145AE" w:rsidRPr="00302082" w:rsidRDefault="00B145AE" w:rsidP="00302082">
            <w:pPr>
              <w:spacing w:after="120"/>
              <w:rPr>
                <w:rFonts w:ascii="Arial" w:hAnsi="Arial" w:cs="Arial"/>
                <w:b/>
              </w:rPr>
            </w:pPr>
          </w:p>
        </w:tc>
        <w:tc>
          <w:tcPr>
            <w:tcW w:w="567" w:type="dxa"/>
          </w:tcPr>
          <w:p w14:paraId="36D88137" w14:textId="12E3590C" w:rsidR="00B145AE" w:rsidRPr="00302082" w:rsidRDefault="00B145AE" w:rsidP="00302082">
            <w:pPr>
              <w:spacing w:after="120"/>
              <w:rPr>
                <w:rFonts w:ascii="Arial" w:hAnsi="Arial" w:cs="Arial"/>
                <w:b/>
              </w:rPr>
            </w:pPr>
            <w:r>
              <w:rPr>
                <w:rFonts w:ascii="Arial" w:hAnsi="Arial" w:cs="Arial"/>
                <w:b/>
              </w:rPr>
              <w:t>X</w:t>
            </w:r>
          </w:p>
        </w:tc>
        <w:tc>
          <w:tcPr>
            <w:tcW w:w="567" w:type="dxa"/>
          </w:tcPr>
          <w:p w14:paraId="2AE1D9C6" w14:textId="36DBCE64" w:rsidR="00B145AE" w:rsidRPr="00302082" w:rsidRDefault="00B145AE" w:rsidP="00302082">
            <w:pPr>
              <w:spacing w:after="120"/>
              <w:rPr>
                <w:rFonts w:ascii="Arial" w:hAnsi="Arial" w:cs="Arial"/>
                <w:b/>
              </w:rPr>
            </w:pPr>
            <w:r>
              <w:rPr>
                <w:rFonts w:ascii="Arial" w:hAnsi="Arial" w:cs="Arial"/>
                <w:b/>
              </w:rPr>
              <w:t>X</w:t>
            </w:r>
          </w:p>
        </w:tc>
        <w:tc>
          <w:tcPr>
            <w:tcW w:w="709" w:type="dxa"/>
          </w:tcPr>
          <w:p w14:paraId="356C3CA6" w14:textId="2989B28A" w:rsidR="00B145AE" w:rsidRPr="00302082" w:rsidRDefault="00B145AE" w:rsidP="00302082">
            <w:pPr>
              <w:spacing w:after="120"/>
              <w:rPr>
                <w:rFonts w:ascii="Arial" w:hAnsi="Arial" w:cs="Arial"/>
                <w:b/>
              </w:rPr>
            </w:pPr>
            <w:r>
              <w:rPr>
                <w:rFonts w:ascii="Arial" w:hAnsi="Arial" w:cs="Arial"/>
                <w:b/>
              </w:rPr>
              <w:t>X</w:t>
            </w:r>
          </w:p>
        </w:tc>
        <w:tc>
          <w:tcPr>
            <w:tcW w:w="709" w:type="dxa"/>
          </w:tcPr>
          <w:p w14:paraId="76CFD67B" w14:textId="2293144D" w:rsidR="00B145AE" w:rsidRPr="00302082" w:rsidRDefault="00B145AE" w:rsidP="00302082">
            <w:pPr>
              <w:spacing w:after="120"/>
              <w:rPr>
                <w:rFonts w:ascii="Arial" w:hAnsi="Arial" w:cs="Arial"/>
                <w:b/>
              </w:rPr>
            </w:pPr>
            <w:r>
              <w:rPr>
                <w:rFonts w:ascii="Arial" w:hAnsi="Arial" w:cs="Arial"/>
                <w:b/>
              </w:rPr>
              <w:t>X</w:t>
            </w:r>
          </w:p>
        </w:tc>
        <w:tc>
          <w:tcPr>
            <w:tcW w:w="709" w:type="dxa"/>
          </w:tcPr>
          <w:p w14:paraId="48CD52DE" w14:textId="69EF8C8A" w:rsidR="00B145AE" w:rsidRPr="00302082" w:rsidRDefault="00B145AE" w:rsidP="00302082">
            <w:pPr>
              <w:spacing w:after="120"/>
              <w:rPr>
                <w:rFonts w:ascii="Arial" w:hAnsi="Arial" w:cs="Arial"/>
                <w:b/>
              </w:rPr>
            </w:pPr>
            <w:r>
              <w:rPr>
                <w:rFonts w:ascii="Arial" w:hAnsi="Arial" w:cs="Arial"/>
                <w:b/>
              </w:rPr>
              <w:t>X</w:t>
            </w:r>
          </w:p>
        </w:tc>
      </w:tr>
      <w:tr w:rsidR="00B145AE" w:rsidRPr="00302082" w14:paraId="4161F1A7" w14:textId="07F0DC0E" w:rsidTr="00D179D6">
        <w:tc>
          <w:tcPr>
            <w:tcW w:w="1730" w:type="dxa"/>
          </w:tcPr>
          <w:p w14:paraId="2E53FA81" w14:textId="4DFD75DC" w:rsidR="00B145AE" w:rsidRPr="00302082" w:rsidRDefault="00B145AE" w:rsidP="00302082">
            <w:pPr>
              <w:spacing w:after="120"/>
              <w:rPr>
                <w:rFonts w:ascii="Arial" w:hAnsi="Arial" w:cs="Arial"/>
                <w:i/>
              </w:rPr>
            </w:pPr>
            <w:r>
              <w:rPr>
                <w:rFonts w:ascii="Arial" w:hAnsi="Arial" w:cs="Arial"/>
              </w:rPr>
              <w:lastRenderedPageBreak/>
              <w:t>Essay</w:t>
            </w:r>
          </w:p>
        </w:tc>
        <w:tc>
          <w:tcPr>
            <w:tcW w:w="567" w:type="dxa"/>
          </w:tcPr>
          <w:p w14:paraId="66BDF7EF" w14:textId="20BEC7BC" w:rsidR="00B145AE" w:rsidRPr="00302082" w:rsidRDefault="00B145AE" w:rsidP="00302082">
            <w:pPr>
              <w:spacing w:after="120"/>
              <w:rPr>
                <w:rFonts w:ascii="Arial" w:hAnsi="Arial" w:cs="Arial"/>
                <w:b/>
              </w:rPr>
            </w:pPr>
            <w:r>
              <w:rPr>
                <w:rFonts w:ascii="Arial" w:hAnsi="Arial" w:cs="Arial"/>
                <w:b/>
              </w:rPr>
              <w:t>X</w:t>
            </w:r>
          </w:p>
        </w:tc>
        <w:tc>
          <w:tcPr>
            <w:tcW w:w="567" w:type="dxa"/>
          </w:tcPr>
          <w:p w14:paraId="20DD7A32" w14:textId="52013869" w:rsidR="00B145AE" w:rsidRPr="00302082" w:rsidRDefault="00B145AE" w:rsidP="00302082">
            <w:pPr>
              <w:spacing w:after="120"/>
              <w:rPr>
                <w:rFonts w:ascii="Arial" w:hAnsi="Arial" w:cs="Arial"/>
                <w:b/>
              </w:rPr>
            </w:pPr>
            <w:r>
              <w:rPr>
                <w:rFonts w:ascii="Arial" w:hAnsi="Arial" w:cs="Arial"/>
                <w:b/>
              </w:rPr>
              <w:t>X</w:t>
            </w:r>
          </w:p>
        </w:tc>
        <w:tc>
          <w:tcPr>
            <w:tcW w:w="567" w:type="dxa"/>
          </w:tcPr>
          <w:p w14:paraId="6BA598FE" w14:textId="13DDE811" w:rsidR="00B145AE" w:rsidRPr="00302082" w:rsidRDefault="00B145AE" w:rsidP="00302082">
            <w:pPr>
              <w:spacing w:after="120"/>
              <w:rPr>
                <w:rFonts w:ascii="Arial" w:hAnsi="Arial" w:cs="Arial"/>
                <w:b/>
              </w:rPr>
            </w:pPr>
            <w:r>
              <w:rPr>
                <w:rFonts w:ascii="Arial" w:hAnsi="Arial" w:cs="Arial"/>
                <w:b/>
              </w:rPr>
              <w:t>X</w:t>
            </w:r>
          </w:p>
        </w:tc>
        <w:tc>
          <w:tcPr>
            <w:tcW w:w="567" w:type="dxa"/>
          </w:tcPr>
          <w:p w14:paraId="4AEB3764" w14:textId="431C9870" w:rsidR="00B145AE" w:rsidRPr="00302082" w:rsidRDefault="00B145AE" w:rsidP="00302082">
            <w:pPr>
              <w:spacing w:after="120"/>
              <w:rPr>
                <w:rFonts w:ascii="Arial" w:hAnsi="Arial" w:cs="Arial"/>
                <w:b/>
              </w:rPr>
            </w:pPr>
            <w:r>
              <w:rPr>
                <w:rFonts w:ascii="Arial" w:hAnsi="Arial" w:cs="Arial"/>
                <w:b/>
              </w:rPr>
              <w:t>X</w:t>
            </w:r>
          </w:p>
        </w:tc>
        <w:tc>
          <w:tcPr>
            <w:tcW w:w="567" w:type="dxa"/>
          </w:tcPr>
          <w:p w14:paraId="3CB8DF8E" w14:textId="3B10C65F" w:rsidR="00B145AE" w:rsidRPr="00302082" w:rsidRDefault="00B145AE" w:rsidP="00302082">
            <w:pPr>
              <w:spacing w:after="120"/>
              <w:rPr>
                <w:rFonts w:ascii="Arial" w:hAnsi="Arial" w:cs="Arial"/>
                <w:b/>
              </w:rPr>
            </w:pPr>
            <w:r>
              <w:rPr>
                <w:rFonts w:ascii="Arial" w:hAnsi="Arial" w:cs="Arial"/>
                <w:b/>
              </w:rPr>
              <w:t>X</w:t>
            </w:r>
          </w:p>
        </w:tc>
        <w:tc>
          <w:tcPr>
            <w:tcW w:w="567" w:type="dxa"/>
          </w:tcPr>
          <w:p w14:paraId="1B651777" w14:textId="0D970182" w:rsidR="00B145AE" w:rsidRPr="00302082" w:rsidRDefault="00B145AE" w:rsidP="00302082">
            <w:pPr>
              <w:spacing w:after="120"/>
              <w:rPr>
                <w:rFonts w:ascii="Arial" w:hAnsi="Arial" w:cs="Arial"/>
                <w:b/>
              </w:rPr>
            </w:pPr>
            <w:r>
              <w:rPr>
                <w:rFonts w:ascii="Arial" w:hAnsi="Arial" w:cs="Arial"/>
                <w:b/>
              </w:rPr>
              <w:t>X</w:t>
            </w:r>
          </w:p>
        </w:tc>
        <w:tc>
          <w:tcPr>
            <w:tcW w:w="567" w:type="dxa"/>
          </w:tcPr>
          <w:p w14:paraId="1041F1A5" w14:textId="75218747" w:rsidR="00B145AE" w:rsidRPr="00302082" w:rsidRDefault="00B145AE" w:rsidP="00302082">
            <w:pPr>
              <w:spacing w:after="120"/>
              <w:rPr>
                <w:rFonts w:ascii="Arial" w:hAnsi="Arial" w:cs="Arial"/>
                <w:b/>
              </w:rPr>
            </w:pPr>
            <w:r>
              <w:rPr>
                <w:rFonts w:ascii="Arial" w:hAnsi="Arial" w:cs="Arial"/>
                <w:b/>
              </w:rPr>
              <w:t>X</w:t>
            </w:r>
          </w:p>
        </w:tc>
        <w:tc>
          <w:tcPr>
            <w:tcW w:w="567" w:type="dxa"/>
          </w:tcPr>
          <w:p w14:paraId="4CE0105F" w14:textId="224FB1B2" w:rsidR="00B145AE" w:rsidRPr="00302082" w:rsidRDefault="00B145AE" w:rsidP="00302082">
            <w:pPr>
              <w:spacing w:after="120"/>
              <w:rPr>
                <w:rFonts w:ascii="Arial" w:hAnsi="Arial" w:cs="Arial"/>
                <w:b/>
              </w:rPr>
            </w:pPr>
            <w:r>
              <w:rPr>
                <w:rFonts w:ascii="Arial" w:hAnsi="Arial" w:cs="Arial"/>
                <w:b/>
              </w:rPr>
              <w:t>X</w:t>
            </w:r>
          </w:p>
        </w:tc>
        <w:tc>
          <w:tcPr>
            <w:tcW w:w="567" w:type="dxa"/>
          </w:tcPr>
          <w:p w14:paraId="4AE0E6A6" w14:textId="57510943" w:rsidR="00B145AE" w:rsidRPr="00302082" w:rsidRDefault="00B145AE" w:rsidP="00302082">
            <w:pPr>
              <w:spacing w:after="120"/>
              <w:rPr>
                <w:rFonts w:ascii="Arial" w:hAnsi="Arial" w:cs="Arial"/>
                <w:b/>
              </w:rPr>
            </w:pPr>
          </w:p>
        </w:tc>
        <w:tc>
          <w:tcPr>
            <w:tcW w:w="567" w:type="dxa"/>
          </w:tcPr>
          <w:p w14:paraId="30FD5BDA" w14:textId="27C1FA06" w:rsidR="00B145AE" w:rsidRPr="00302082" w:rsidRDefault="00B145AE" w:rsidP="00302082">
            <w:pPr>
              <w:spacing w:after="120"/>
              <w:rPr>
                <w:rFonts w:ascii="Arial" w:hAnsi="Arial" w:cs="Arial"/>
                <w:b/>
              </w:rPr>
            </w:pPr>
            <w:r>
              <w:rPr>
                <w:rFonts w:ascii="Arial" w:hAnsi="Arial" w:cs="Arial"/>
                <w:b/>
              </w:rPr>
              <w:t>X</w:t>
            </w:r>
          </w:p>
        </w:tc>
        <w:tc>
          <w:tcPr>
            <w:tcW w:w="567" w:type="dxa"/>
          </w:tcPr>
          <w:p w14:paraId="02B9831B" w14:textId="57A18FC5" w:rsidR="00B145AE" w:rsidRPr="00302082" w:rsidRDefault="00B145AE" w:rsidP="00302082">
            <w:pPr>
              <w:spacing w:after="120"/>
              <w:rPr>
                <w:rFonts w:ascii="Arial" w:hAnsi="Arial" w:cs="Arial"/>
                <w:b/>
              </w:rPr>
            </w:pPr>
            <w:r>
              <w:rPr>
                <w:rFonts w:ascii="Arial" w:hAnsi="Arial" w:cs="Arial"/>
                <w:b/>
              </w:rPr>
              <w:t>X</w:t>
            </w:r>
          </w:p>
        </w:tc>
        <w:tc>
          <w:tcPr>
            <w:tcW w:w="709" w:type="dxa"/>
          </w:tcPr>
          <w:p w14:paraId="21E74C2C" w14:textId="6C155F5E" w:rsidR="00B145AE" w:rsidRPr="00302082" w:rsidRDefault="00B145AE" w:rsidP="00302082">
            <w:pPr>
              <w:spacing w:after="120"/>
              <w:rPr>
                <w:rFonts w:ascii="Arial" w:hAnsi="Arial" w:cs="Arial"/>
                <w:b/>
              </w:rPr>
            </w:pPr>
            <w:r>
              <w:rPr>
                <w:rFonts w:ascii="Arial" w:hAnsi="Arial" w:cs="Arial"/>
                <w:b/>
              </w:rPr>
              <w:t>X</w:t>
            </w:r>
          </w:p>
        </w:tc>
        <w:tc>
          <w:tcPr>
            <w:tcW w:w="709" w:type="dxa"/>
          </w:tcPr>
          <w:p w14:paraId="02A52307" w14:textId="0AF87B15" w:rsidR="00B145AE" w:rsidRPr="00302082" w:rsidRDefault="00B145AE" w:rsidP="00302082">
            <w:pPr>
              <w:spacing w:after="120"/>
              <w:rPr>
                <w:rFonts w:ascii="Arial" w:hAnsi="Arial" w:cs="Arial"/>
                <w:b/>
              </w:rPr>
            </w:pPr>
            <w:r>
              <w:rPr>
                <w:rFonts w:ascii="Arial" w:hAnsi="Arial" w:cs="Arial"/>
                <w:b/>
              </w:rPr>
              <w:t>X</w:t>
            </w:r>
          </w:p>
        </w:tc>
        <w:tc>
          <w:tcPr>
            <w:tcW w:w="709" w:type="dxa"/>
          </w:tcPr>
          <w:p w14:paraId="3E36AA8D" w14:textId="3E7C9F71" w:rsidR="00B145AE" w:rsidRPr="00302082" w:rsidRDefault="00B145AE" w:rsidP="00302082">
            <w:pPr>
              <w:spacing w:after="120"/>
              <w:rPr>
                <w:rFonts w:ascii="Arial" w:hAnsi="Arial" w:cs="Arial"/>
                <w:b/>
              </w:rPr>
            </w:pPr>
            <w:r>
              <w:rPr>
                <w:rFonts w:ascii="Arial" w:hAnsi="Arial" w:cs="Arial"/>
                <w:b/>
              </w:rPr>
              <w:t>X</w:t>
            </w:r>
          </w:p>
        </w:tc>
      </w:tr>
      <w:tr w:rsidR="00B145AE" w:rsidRPr="00302082" w14:paraId="7D8D544C" w14:textId="5239B62B" w:rsidTr="00D179D6">
        <w:tc>
          <w:tcPr>
            <w:tcW w:w="1730" w:type="dxa"/>
          </w:tcPr>
          <w:p w14:paraId="658070F4" w14:textId="0CF889B0" w:rsidR="00B145AE" w:rsidRPr="00302082" w:rsidRDefault="00B145AE" w:rsidP="00302082">
            <w:pPr>
              <w:spacing w:after="120"/>
              <w:rPr>
                <w:rFonts w:ascii="Arial" w:hAnsi="Arial" w:cs="Arial"/>
                <w:i/>
              </w:rPr>
            </w:pPr>
            <w:r>
              <w:rPr>
                <w:rFonts w:ascii="Arial" w:hAnsi="Arial" w:cs="Arial"/>
                <w:iCs/>
              </w:rPr>
              <w:t>Seminar Participation</w:t>
            </w:r>
          </w:p>
        </w:tc>
        <w:tc>
          <w:tcPr>
            <w:tcW w:w="567" w:type="dxa"/>
          </w:tcPr>
          <w:p w14:paraId="0B7A1FF4" w14:textId="6EEE1F57" w:rsidR="00B145AE" w:rsidRPr="00302082" w:rsidRDefault="00B145AE" w:rsidP="00302082">
            <w:pPr>
              <w:spacing w:after="120"/>
              <w:rPr>
                <w:rFonts w:ascii="Arial" w:hAnsi="Arial" w:cs="Arial"/>
                <w:b/>
              </w:rPr>
            </w:pPr>
            <w:r>
              <w:rPr>
                <w:rFonts w:ascii="Arial" w:hAnsi="Arial" w:cs="Arial"/>
                <w:b/>
              </w:rPr>
              <w:t>X</w:t>
            </w:r>
          </w:p>
        </w:tc>
        <w:tc>
          <w:tcPr>
            <w:tcW w:w="567" w:type="dxa"/>
          </w:tcPr>
          <w:p w14:paraId="672888EA" w14:textId="40354FCE" w:rsidR="00B145AE" w:rsidRPr="00302082" w:rsidRDefault="00B145AE" w:rsidP="00302082">
            <w:pPr>
              <w:spacing w:after="120"/>
              <w:rPr>
                <w:rFonts w:ascii="Arial" w:hAnsi="Arial" w:cs="Arial"/>
                <w:b/>
              </w:rPr>
            </w:pPr>
            <w:r>
              <w:rPr>
                <w:rFonts w:ascii="Arial" w:hAnsi="Arial" w:cs="Arial"/>
                <w:b/>
              </w:rPr>
              <w:t>X</w:t>
            </w:r>
          </w:p>
        </w:tc>
        <w:tc>
          <w:tcPr>
            <w:tcW w:w="567" w:type="dxa"/>
          </w:tcPr>
          <w:p w14:paraId="19195878" w14:textId="58436DC6" w:rsidR="00B145AE" w:rsidRPr="00302082" w:rsidRDefault="00B145AE" w:rsidP="00302082">
            <w:pPr>
              <w:spacing w:after="120"/>
              <w:rPr>
                <w:rFonts w:ascii="Arial" w:hAnsi="Arial" w:cs="Arial"/>
                <w:b/>
              </w:rPr>
            </w:pPr>
            <w:r>
              <w:rPr>
                <w:rFonts w:ascii="Arial" w:hAnsi="Arial" w:cs="Arial"/>
                <w:b/>
              </w:rPr>
              <w:t>X</w:t>
            </w:r>
          </w:p>
        </w:tc>
        <w:tc>
          <w:tcPr>
            <w:tcW w:w="567" w:type="dxa"/>
          </w:tcPr>
          <w:p w14:paraId="7C63B6CD" w14:textId="2DD719E6" w:rsidR="00B145AE" w:rsidRPr="00302082" w:rsidRDefault="00B145AE" w:rsidP="00302082">
            <w:pPr>
              <w:spacing w:after="120"/>
              <w:rPr>
                <w:rFonts w:ascii="Arial" w:hAnsi="Arial" w:cs="Arial"/>
                <w:b/>
              </w:rPr>
            </w:pPr>
            <w:r>
              <w:rPr>
                <w:rFonts w:ascii="Arial" w:hAnsi="Arial" w:cs="Arial"/>
                <w:b/>
              </w:rPr>
              <w:t>X</w:t>
            </w:r>
          </w:p>
        </w:tc>
        <w:tc>
          <w:tcPr>
            <w:tcW w:w="567" w:type="dxa"/>
          </w:tcPr>
          <w:p w14:paraId="1868D40E" w14:textId="300965A5" w:rsidR="00B145AE" w:rsidRPr="00302082" w:rsidRDefault="00B145AE" w:rsidP="00302082">
            <w:pPr>
              <w:spacing w:after="120"/>
              <w:rPr>
                <w:rFonts w:ascii="Arial" w:hAnsi="Arial" w:cs="Arial"/>
                <w:b/>
              </w:rPr>
            </w:pPr>
            <w:r>
              <w:rPr>
                <w:rFonts w:ascii="Arial" w:hAnsi="Arial" w:cs="Arial"/>
                <w:b/>
              </w:rPr>
              <w:t>X</w:t>
            </w:r>
          </w:p>
        </w:tc>
        <w:tc>
          <w:tcPr>
            <w:tcW w:w="567" w:type="dxa"/>
          </w:tcPr>
          <w:p w14:paraId="089BE10D" w14:textId="738D43A7" w:rsidR="00B145AE" w:rsidRPr="00302082" w:rsidRDefault="00B145AE" w:rsidP="00302082">
            <w:pPr>
              <w:spacing w:after="120"/>
              <w:rPr>
                <w:rFonts w:ascii="Arial" w:hAnsi="Arial" w:cs="Arial"/>
                <w:b/>
              </w:rPr>
            </w:pPr>
            <w:r>
              <w:rPr>
                <w:rFonts w:ascii="Arial" w:hAnsi="Arial" w:cs="Arial"/>
                <w:b/>
              </w:rPr>
              <w:t>X</w:t>
            </w:r>
          </w:p>
        </w:tc>
        <w:tc>
          <w:tcPr>
            <w:tcW w:w="567" w:type="dxa"/>
          </w:tcPr>
          <w:p w14:paraId="5F155988" w14:textId="0D696045" w:rsidR="00B145AE" w:rsidRPr="00302082" w:rsidRDefault="00B145AE" w:rsidP="00302082">
            <w:pPr>
              <w:spacing w:after="120"/>
              <w:rPr>
                <w:rFonts w:ascii="Arial" w:hAnsi="Arial" w:cs="Arial"/>
                <w:b/>
              </w:rPr>
            </w:pPr>
            <w:r>
              <w:rPr>
                <w:rFonts w:ascii="Arial" w:hAnsi="Arial" w:cs="Arial"/>
                <w:b/>
              </w:rPr>
              <w:t>X</w:t>
            </w:r>
          </w:p>
        </w:tc>
        <w:tc>
          <w:tcPr>
            <w:tcW w:w="567" w:type="dxa"/>
          </w:tcPr>
          <w:p w14:paraId="51189DE2" w14:textId="1E9F019F" w:rsidR="00B145AE" w:rsidRPr="00302082" w:rsidRDefault="00B145AE" w:rsidP="00302082">
            <w:pPr>
              <w:spacing w:after="120"/>
              <w:rPr>
                <w:rFonts w:ascii="Arial" w:hAnsi="Arial" w:cs="Arial"/>
                <w:b/>
              </w:rPr>
            </w:pPr>
            <w:r>
              <w:rPr>
                <w:rFonts w:ascii="Arial" w:hAnsi="Arial" w:cs="Arial"/>
                <w:b/>
              </w:rPr>
              <w:t>X</w:t>
            </w:r>
          </w:p>
        </w:tc>
        <w:tc>
          <w:tcPr>
            <w:tcW w:w="567" w:type="dxa"/>
          </w:tcPr>
          <w:p w14:paraId="386DBB06" w14:textId="550E0056" w:rsidR="00B145AE" w:rsidRPr="00302082" w:rsidRDefault="00B145AE" w:rsidP="00302082">
            <w:pPr>
              <w:spacing w:after="120"/>
              <w:rPr>
                <w:rFonts w:ascii="Arial" w:hAnsi="Arial" w:cs="Arial"/>
                <w:b/>
              </w:rPr>
            </w:pPr>
            <w:r>
              <w:rPr>
                <w:rFonts w:ascii="Arial" w:hAnsi="Arial" w:cs="Arial"/>
                <w:b/>
              </w:rPr>
              <w:t>X</w:t>
            </w:r>
          </w:p>
        </w:tc>
        <w:tc>
          <w:tcPr>
            <w:tcW w:w="567" w:type="dxa"/>
          </w:tcPr>
          <w:p w14:paraId="64AC9970" w14:textId="152FB956" w:rsidR="00B145AE" w:rsidRPr="00302082" w:rsidRDefault="00B145AE" w:rsidP="00302082">
            <w:pPr>
              <w:spacing w:after="120"/>
              <w:rPr>
                <w:rFonts w:ascii="Arial" w:hAnsi="Arial" w:cs="Arial"/>
                <w:b/>
              </w:rPr>
            </w:pPr>
            <w:r>
              <w:rPr>
                <w:rFonts w:ascii="Arial" w:hAnsi="Arial" w:cs="Arial"/>
                <w:b/>
              </w:rPr>
              <w:t>X</w:t>
            </w:r>
          </w:p>
        </w:tc>
        <w:tc>
          <w:tcPr>
            <w:tcW w:w="567" w:type="dxa"/>
          </w:tcPr>
          <w:p w14:paraId="4C8749BC" w14:textId="62E5E6C4" w:rsidR="00B145AE" w:rsidRPr="00302082" w:rsidRDefault="00B145AE" w:rsidP="00302082">
            <w:pPr>
              <w:spacing w:after="120"/>
              <w:rPr>
                <w:rFonts w:ascii="Arial" w:hAnsi="Arial" w:cs="Arial"/>
                <w:b/>
              </w:rPr>
            </w:pPr>
            <w:r>
              <w:rPr>
                <w:rFonts w:ascii="Arial" w:hAnsi="Arial" w:cs="Arial"/>
                <w:b/>
              </w:rPr>
              <w:t>X</w:t>
            </w:r>
          </w:p>
        </w:tc>
        <w:tc>
          <w:tcPr>
            <w:tcW w:w="709" w:type="dxa"/>
          </w:tcPr>
          <w:p w14:paraId="7D248849" w14:textId="28D2D4D5" w:rsidR="00B145AE" w:rsidRPr="00302082" w:rsidRDefault="00B145AE" w:rsidP="00302082">
            <w:pPr>
              <w:spacing w:after="120"/>
              <w:rPr>
                <w:rFonts w:ascii="Arial" w:hAnsi="Arial" w:cs="Arial"/>
                <w:b/>
              </w:rPr>
            </w:pPr>
            <w:r>
              <w:rPr>
                <w:rFonts w:ascii="Arial" w:hAnsi="Arial" w:cs="Arial"/>
                <w:b/>
              </w:rPr>
              <w:t>X</w:t>
            </w:r>
          </w:p>
        </w:tc>
        <w:tc>
          <w:tcPr>
            <w:tcW w:w="709" w:type="dxa"/>
          </w:tcPr>
          <w:p w14:paraId="15D22392" w14:textId="3B3BAADF" w:rsidR="00B145AE" w:rsidRPr="00302082" w:rsidRDefault="00B145AE" w:rsidP="00302082">
            <w:pPr>
              <w:spacing w:after="120"/>
              <w:rPr>
                <w:rFonts w:ascii="Arial" w:hAnsi="Arial" w:cs="Arial"/>
                <w:b/>
              </w:rPr>
            </w:pPr>
            <w:r>
              <w:rPr>
                <w:rFonts w:ascii="Arial" w:hAnsi="Arial" w:cs="Arial"/>
                <w:b/>
              </w:rPr>
              <w:t>X</w:t>
            </w:r>
          </w:p>
        </w:tc>
        <w:tc>
          <w:tcPr>
            <w:tcW w:w="709" w:type="dxa"/>
          </w:tcPr>
          <w:p w14:paraId="0B0E6C63" w14:textId="313658C7" w:rsidR="00B145AE" w:rsidRPr="00302082" w:rsidRDefault="00B145AE" w:rsidP="00302082">
            <w:pPr>
              <w:spacing w:after="120"/>
              <w:rPr>
                <w:rFonts w:ascii="Arial" w:hAnsi="Arial" w:cs="Arial"/>
                <w:b/>
              </w:rPr>
            </w:pPr>
            <w:r>
              <w:rPr>
                <w:rFonts w:ascii="Arial" w:hAnsi="Arial" w:cs="Arial"/>
                <w:b/>
              </w:rPr>
              <w:t>X</w:t>
            </w:r>
          </w:p>
        </w:tc>
      </w:tr>
      <w:tr w:rsidR="00B145AE" w:rsidRPr="00302082" w14:paraId="4E16634E" w14:textId="4360C07F" w:rsidTr="00D179D6">
        <w:tc>
          <w:tcPr>
            <w:tcW w:w="1730" w:type="dxa"/>
          </w:tcPr>
          <w:p w14:paraId="31E7EA83" w14:textId="654207E9" w:rsidR="00B145AE" w:rsidRPr="00302082" w:rsidRDefault="00B145AE" w:rsidP="00302082">
            <w:pPr>
              <w:spacing w:after="120"/>
              <w:rPr>
                <w:rFonts w:ascii="Arial" w:hAnsi="Arial" w:cs="Arial"/>
                <w:i/>
              </w:rPr>
            </w:pPr>
          </w:p>
        </w:tc>
        <w:tc>
          <w:tcPr>
            <w:tcW w:w="567" w:type="dxa"/>
          </w:tcPr>
          <w:p w14:paraId="291C63A8" w14:textId="77777777" w:rsidR="00B145AE" w:rsidRPr="00302082" w:rsidRDefault="00B145AE" w:rsidP="00302082">
            <w:pPr>
              <w:spacing w:after="120"/>
              <w:rPr>
                <w:rFonts w:ascii="Arial" w:hAnsi="Arial" w:cs="Arial"/>
                <w:b/>
              </w:rPr>
            </w:pPr>
          </w:p>
        </w:tc>
        <w:tc>
          <w:tcPr>
            <w:tcW w:w="567" w:type="dxa"/>
          </w:tcPr>
          <w:p w14:paraId="4127E31F" w14:textId="77777777" w:rsidR="00B145AE" w:rsidRPr="00302082" w:rsidRDefault="00B145AE" w:rsidP="00302082">
            <w:pPr>
              <w:spacing w:after="120"/>
              <w:rPr>
                <w:rFonts w:ascii="Arial" w:hAnsi="Arial" w:cs="Arial"/>
                <w:b/>
              </w:rPr>
            </w:pPr>
          </w:p>
        </w:tc>
        <w:tc>
          <w:tcPr>
            <w:tcW w:w="567" w:type="dxa"/>
          </w:tcPr>
          <w:p w14:paraId="3240F3DB" w14:textId="77777777" w:rsidR="00B145AE" w:rsidRPr="00302082" w:rsidRDefault="00B145AE" w:rsidP="00302082">
            <w:pPr>
              <w:spacing w:after="120"/>
              <w:rPr>
                <w:rFonts w:ascii="Arial" w:hAnsi="Arial" w:cs="Arial"/>
                <w:b/>
              </w:rPr>
            </w:pPr>
          </w:p>
        </w:tc>
        <w:tc>
          <w:tcPr>
            <w:tcW w:w="567" w:type="dxa"/>
          </w:tcPr>
          <w:p w14:paraId="00D7D900" w14:textId="77777777" w:rsidR="00B145AE" w:rsidRPr="00302082" w:rsidRDefault="00B145AE" w:rsidP="00302082">
            <w:pPr>
              <w:spacing w:after="120"/>
              <w:rPr>
                <w:rFonts w:ascii="Arial" w:hAnsi="Arial" w:cs="Arial"/>
                <w:b/>
              </w:rPr>
            </w:pPr>
          </w:p>
        </w:tc>
        <w:tc>
          <w:tcPr>
            <w:tcW w:w="567" w:type="dxa"/>
          </w:tcPr>
          <w:p w14:paraId="73AC9091" w14:textId="77777777" w:rsidR="00B145AE" w:rsidRPr="00302082" w:rsidRDefault="00B145AE" w:rsidP="00302082">
            <w:pPr>
              <w:spacing w:after="120"/>
              <w:rPr>
                <w:rFonts w:ascii="Arial" w:hAnsi="Arial" w:cs="Arial"/>
                <w:b/>
              </w:rPr>
            </w:pPr>
          </w:p>
        </w:tc>
        <w:tc>
          <w:tcPr>
            <w:tcW w:w="567" w:type="dxa"/>
          </w:tcPr>
          <w:p w14:paraId="3E32F407" w14:textId="77777777" w:rsidR="00B145AE" w:rsidRPr="00302082" w:rsidRDefault="00B145AE" w:rsidP="00302082">
            <w:pPr>
              <w:spacing w:after="120"/>
              <w:rPr>
                <w:rFonts w:ascii="Arial" w:hAnsi="Arial" w:cs="Arial"/>
                <w:b/>
              </w:rPr>
            </w:pPr>
          </w:p>
        </w:tc>
        <w:tc>
          <w:tcPr>
            <w:tcW w:w="567" w:type="dxa"/>
          </w:tcPr>
          <w:p w14:paraId="43C87E65" w14:textId="77777777" w:rsidR="00B145AE" w:rsidRPr="00302082" w:rsidRDefault="00B145AE" w:rsidP="00302082">
            <w:pPr>
              <w:spacing w:after="120"/>
              <w:rPr>
                <w:rFonts w:ascii="Arial" w:hAnsi="Arial" w:cs="Arial"/>
                <w:b/>
              </w:rPr>
            </w:pPr>
          </w:p>
        </w:tc>
        <w:tc>
          <w:tcPr>
            <w:tcW w:w="567" w:type="dxa"/>
          </w:tcPr>
          <w:p w14:paraId="7DA5B7F6" w14:textId="77777777" w:rsidR="00B145AE" w:rsidRPr="00302082" w:rsidRDefault="00B145AE" w:rsidP="00302082">
            <w:pPr>
              <w:spacing w:after="120"/>
              <w:rPr>
                <w:rFonts w:ascii="Arial" w:hAnsi="Arial" w:cs="Arial"/>
                <w:b/>
              </w:rPr>
            </w:pPr>
          </w:p>
        </w:tc>
        <w:tc>
          <w:tcPr>
            <w:tcW w:w="567" w:type="dxa"/>
          </w:tcPr>
          <w:p w14:paraId="598F5F50" w14:textId="77777777" w:rsidR="00B145AE" w:rsidRPr="00302082" w:rsidRDefault="00B145AE" w:rsidP="00302082">
            <w:pPr>
              <w:spacing w:after="120"/>
              <w:rPr>
                <w:rFonts w:ascii="Arial" w:hAnsi="Arial" w:cs="Arial"/>
                <w:b/>
              </w:rPr>
            </w:pPr>
          </w:p>
        </w:tc>
        <w:tc>
          <w:tcPr>
            <w:tcW w:w="567" w:type="dxa"/>
          </w:tcPr>
          <w:p w14:paraId="6C485F25" w14:textId="77777777" w:rsidR="00B145AE" w:rsidRPr="00302082" w:rsidRDefault="00B145AE" w:rsidP="00302082">
            <w:pPr>
              <w:spacing w:after="120"/>
              <w:rPr>
                <w:rFonts w:ascii="Arial" w:hAnsi="Arial" w:cs="Arial"/>
                <w:b/>
              </w:rPr>
            </w:pPr>
          </w:p>
        </w:tc>
        <w:tc>
          <w:tcPr>
            <w:tcW w:w="567" w:type="dxa"/>
          </w:tcPr>
          <w:p w14:paraId="2F76FB8A" w14:textId="77777777" w:rsidR="00B145AE" w:rsidRPr="00302082" w:rsidRDefault="00B145AE" w:rsidP="00302082">
            <w:pPr>
              <w:spacing w:after="120"/>
              <w:rPr>
                <w:rFonts w:ascii="Arial" w:hAnsi="Arial" w:cs="Arial"/>
                <w:b/>
              </w:rPr>
            </w:pPr>
          </w:p>
        </w:tc>
        <w:tc>
          <w:tcPr>
            <w:tcW w:w="709" w:type="dxa"/>
          </w:tcPr>
          <w:p w14:paraId="029CA298" w14:textId="77777777" w:rsidR="00B145AE" w:rsidRPr="00302082" w:rsidRDefault="00B145AE" w:rsidP="00302082">
            <w:pPr>
              <w:spacing w:after="120"/>
              <w:rPr>
                <w:rFonts w:ascii="Arial" w:hAnsi="Arial" w:cs="Arial"/>
                <w:b/>
              </w:rPr>
            </w:pPr>
          </w:p>
        </w:tc>
        <w:tc>
          <w:tcPr>
            <w:tcW w:w="709" w:type="dxa"/>
          </w:tcPr>
          <w:p w14:paraId="7C7F8CFB" w14:textId="77777777" w:rsidR="00B145AE" w:rsidRPr="00302082" w:rsidRDefault="00B145AE" w:rsidP="00302082">
            <w:pPr>
              <w:spacing w:after="120"/>
              <w:rPr>
                <w:rFonts w:ascii="Arial" w:hAnsi="Arial" w:cs="Arial"/>
                <w:b/>
              </w:rPr>
            </w:pPr>
          </w:p>
        </w:tc>
        <w:tc>
          <w:tcPr>
            <w:tcW w:w="709" w:type="dxa"/>
          </w:tcPr>
          <w:p w14:paraId="71C59A41" w14:textId="42A8EABC" w:rsidR="00B145AE" w:rsidRPr="00302082" w:rsidRDefault="00B145AE" w:rsidP="00302082">
            <w:pPr>
              <w:spacing w:after="120"/>
              <w:rPr>
                <w:rFonts w:ascii="Arial" w:hAnsi="Arial" w:cs="Arial"/>
                <w:b/>
              </w:rPr>
            </w:pPr>
          </w:p>
        </w:tc>
      </w:tr>
    </w:tbl>
    <w:p w14:paraId="4BEC891F" w14:textId="77777777" w:rsidR="007A6245" w:rsidRDefault="007A6245" w:rsidP="00302082">
      <w:pPr>
        <w:spacing w:after="120" w:line="240" w:lineRule="auto"/>
        <w:ind w:left="426" w:right="260"/>
        <w:rPr>
          <w:rFonts w:ascii="Arial" w:hAnsi="Arial" w:cs="Arial"/>
          <w:b/>
          <w:iCs/>
        </w:rPr>
      </w:pPr>
    </w:p>
    <w:p w14:paraId="4C553650"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C1182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E944A0">
        <w:rPr>
          <w:rFonts w:ascii="Arial" w:hAnsi="Arial" w:cs="Arial"/>
        </w:rPr>
        <w:t xml:space="preserve">The </w:t>
      </w:r>
      <w:r w:rsidR="00E944A0" w:rsidRPr="00E944A0">
        <w:rPr>
          <w:rFonts w:ascii="Arial" w:hAnsi="Arial" w:cs="Arial"/>
        </w:rPr>
        <w:t>School</w:t>
      </w:r>
      <w:r w:rsidRPr="00E944A0">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6D81B6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BA03AD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CFF71E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EC16C2E" w14:textId="77777777" w:rsidR="00096DA4" w:rsidRPr="00302082" w:rsidRDefault="00096DA4" w:rsidP="00302082">
      <w:pPr>
        <w:spacing w:after="120" w:line="240" w:lineRule="auto"/>
        <w:ind w:left="426" w:right="260"/>
        <w:rPr>
          <w:rFonts w:ascii="Arial" w:hAnsi="Arial" w:cs="Arial"/>
          <w:i/>
          <w:iCs/>
        </w:rPr>
      </w:pPr>
    </w:p>
    <w:p w14:paraId="0D6002A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7523701" w14:textId="77777777" w:rsidR="009A2D37" w:rsidRPr="00E944A0" w:rsidRDefault="00E944A0" w:rsidP="00696FF5">
      <w:pPr>
        <w:spacing w:after="120" w:line="240" w:lineRule="auto"/>
        <w:ind w:left="567" w:right="260"/>
        <w:jc w:val="both"/>
        <w:rPr>
          <w:rFonts w:ascii="Arial" w:hAnsi="Arial" w:cs="Arial"/>
          <w:b/>
        </w:rPr>
      </w:pPr>
      <w:r>
        <w:rPr>
          <w:rFonts w:ascii="Arial" w:hAnsi="Arial" w:cs="Arial"/>
        </w:rPr>
        <w:t>Canterbury</w:t>
      </w:r>
    </w:p>
    <w:p w14:paraId="6814EAA4" w14:textId="77777777" w:rsidR="009A2D37" w:rsidRDefault="009A2D37" w:rsidP="00302082">
      <w:pPr>
        <w:spacing w:after="120" w:line="240" w:lineRule="auto"/>
        <w:ind w:left="426" w:right="260"/>
        <w:rPr>
          <w:rFonts w:ascii="Arial" w:hAnsi="Arial" w:cs="Arial"/>
          <w:i/>
          <w:iCs/>
        </w:rPr>
      </w:pPr>
    </w:p>
    <w:p w14:paraId="057A8826"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22D639B" w14:textId="38927C29" w:rsidR="00922E9E" w:rsidRPr="00922E9E" w:rsidRDefault="00B145AE" w:rsidP="00696FF5">
      <w:pPr>
        <w:spacing w:after="120" w:line="240" w:lineRule="auto"/>
        <w:ind w:left="567" w:right="260"/>
        <w:jc w:val="both"/>
        <w:rPr>
          <w:rFonts w:ascii="Arial" w:hAnsi="Arial" w:cs="Arial"/>
          <w:i/>
          <w:iCs/>
        </w:rPr>
      </w:pPr>
      <w:r w:rsidRPr="00B145AE">
        <w:rPr>
          <w:rFonts w:ascii="Arial" w:hAnsi="Arial" w:cs="Arial"/>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009F7D33">
        <w:rPr>
          <w:rFonts w:ascii="Arial" w:hAnsi="Arial" w:cs="Arial"/>
          <w:i/>
          <w:iCs/>
        </w:rPr>
        <w:t xml:space="preserve"> </w:t>
      </w:r>
    </w:p>
    <w:p w14:paraId="1252F1D3" w14:textId="77777777" w:rsidR="00641D6D" w:rsidRPr="00302082" w:rsidRDefault="00641D6D" w:rsidP="00302082">
      <w:pPr>
        <w:pBdr>
          <w:bottom w:val="single" w:sz="6" w:space="1" w:color="auto"/>
        </w:pBdr>
        <w:spacing w:after="120" w:line="240" w:lineRule="auto"/>
        <w:ind w:right="260"/>
        <w:rPr>
          <w:rFonts w:ascii="Arial" w:hAnsi="Arial" w:cs="Arial"/>
        </w:rPr>
      </w:pPr>
    </w:p>
    <w:p w14:paraId="1313EE3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EA58CA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0123EC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34A4D3E" w14:textId="77777777" w:rsidTr="00694309">
        <w:trPr>
          <w:trHeight w:val="317"/>
        </w:trPr>
        <w:tc>
          <w:tcPr>
            <w:tcW w:w="1526" w:type="dxa"/>
          </w:tcPr>
          <w:p w14:paraId="4700582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342988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CE31E8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01721F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27FFE4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79E4752" w14:textId="77777777" w:rsidTr="00694309">
        <w:trPr>
          <w:trHeight w:val="305"/>
        </w:trPr>
        <w:tc>
          <w:tcPr>
            <w:tcW w:w="1526" w:type="dxa"/>
          </w:tcPr>
          <w:p w14:paraId="34823BDC" w14:textId="77777777" w:rsidR="00422B69" w:rsidRPr="00302082" w:rsidRDefault="00422B69" w:rsidP="00302082">
            <w:pPr>
              <w:spacing w:after="120"/>
              <w:ind w:right="-330"/>
              <w:rPr>
                <w:rFonts w:ascii="Arial" w:hAnsi="Arial" w:cs="Arial"/>
              </w:rPr>
            </w:pPr>
          </w:p>
        </w:tc>
        <w:tc>
          <w:tcPr>
            <w:tcW w:w="1701" w:type="dxa"/>
          </w:tcPr>
          <w:p w14:paraId="033F35D3" w14:textId="77777777" w:rsidR="00422B69" w:rsidRPr="00302082" w:rsidRDefault="00422B69" w:rsidP="00302082">
            <w:pPr>
              <w:spacing w:after="120"/>
              <w:ind w:right="-330"/>
              <w:rPr>
                <w:rFonts w:ascii="Arial" w:hAnsi="Arial" w:cs="Arial"/>
              </w:rPr>
            </w:pPr>
          </w:p>
        </w:tc>
        <w:tc>
          <w:tcPr>
            <w:tcW w:w="2410" w:type="dxa"/>
          </w:tcPr>
          <w:p w14:paraId="2B009D65" w14:textId="77777777" w:rsidR="00422B69" w:rsidRPr="00302082" w:rsidRDefault="00422B69" w:rsidP="00302082">
            <w:pPr>
              <w:spacing w:after="120"/>
              <w:ind w:right="-330"/>
              <w:rPr>
                <w:rFonts w:ascii="Arial" w:hAnsi="Arial" w:cs="Arial"/>
              </w:rPr>
            </w:pPr>
          </w:p>
        </w:tc>
        <w:tc>
          <w:tcPr>
            <w:tcW w:w="2448" w:type="dxa"/>
          </w:tcPr>
          <w:p w14:paraId="51A2F8F2" w14:textId="77777777" w:rsidR="00422B69" w:rsidRPr="00302082" w:rsidRDefault="00422B69" w:rsidP="00302082">
            <w:pPr>
              <w:spacing w:after="120"/>
              <w:ind w:right="-330"/>
              <w:rPr>
                <w:rFonts w:ascii="Arial" w:hAnsi="Arial" w:cs="Arial"/>
              </w:rPr>
            </w:pPr>
          </w:p>
        </w:tc>
        <w:tc>
          <w:tcPr>
            <w:tcW w:w="2597" w:type="dxa"/>
          </w:tcPr>
          <w:p w14:paraId="743530CE" w14:textId="77777777" w:rsidR="00422B69" w:rsidRPr="00302082" w:rsidRDefault="00422B69" w:rsidP="00302082">
            <w:pPr>
              <w:spacing w:after="120"/>
              <w:ind w:right="-330"/>
              <w:rPr>
                <w:rFonts w:ascii="Arial" w:hAnsi="Arial" w:cs="Arial"/>
              </w:rPr>
            </w:pPr>
          </w:p>
        </w:tc>
      </w:tr>
      <w:tr w:rsidR="00302082" w:rsidRPr="00302082" w14:paraId="3D599050" w14:textId="77777777" w:rsidTr="00694309">
        <w:trPr>
          <w:trHeight w:val="305"/>
        </w:trPr>
        <w:tc>
          <w:tcPr>
            <w:tcW w:w="1526" w:type="dxa"/>
          </w:tcPr>
          <w:p w14:paraId="4E22F1A0" w14:textId="77777777" w:rsidR="00422B69" w:rsidRPr="00302082" w:rsidRDefault="00422B69" w:rsidP="00302082">
            <w:pPr>
              <w:spacing w:after="120"/>
              <w:ind w:right="-330"/>
              <w:rPr>
                <w:rFonts w:ascii="Arial" w:hAnsi="Arial" w:cs="Arial"/>
              </w:rPr>
            </w:pPr>
          </w:p>
        </w:tc>
        <w:tc>
          <w:tcPr>
            <w:tcW w:w="1701" w:type="dxa"/>
          </w:tcPr>
          <w:p w14:paraId="2D9C62FD" w14:textId="77777777" w:rsidR="00422B69" w:rsidRPr="00302082" w:rsidRDefault="00422B69" w:rsidP="00302082">
            <w:pPr>
              <w:spacing w:after="120"/>
              <w:ind w:right="-330"/>
              <w:rPr>
                <w:rFonts w:ascii="Arial" w:hAnsi="Arial" w:cs="Arial"/>
              </w:rPr>
            </w:pPr>
          </w:p>
        </w:tc>
        <w:tc>
          <w:tcPr>
            <w:tcW w:w="2410" w:type="dxa"/>
          </w:tcPr>
          <w:p w14:paraId="638E51E9" w14:textId="77777777" w:rsidR="00422B69" w:rsidRPr="00302082" w:rsidRDefault="00422B69" w:rsidP="00302082">
            <w:pPr>
              <w:spacing w:after="120"/>
              <w:ind w:right="-330"/>
              <w:rPr>
                <w:rFonts w:ascii="Arial" w:hAnsi="Arial" w:cs="Arial"/>
              </w:rPr>
            </w:pPr>
          </w:p>
        </w:tc>
        <w:tc>
          <w:tcPr>
            <w:tcW w:w="2448" w:type="dxa"/>
          </w:tcPr>
          <w:p w14:paraId="65E934DA" w14:textId="77777777" w:rsidR="00422B69" w:rsidRPr="00302082" w:rsidRDefault="00422B69" w:rsidP="00302082">
            <w:pPr>
              <w:spacing w:after="120"/>
              <w:ind w:right="-330"/>
              <w:rPr>
                <w:rFonts w:ascii="Arial" w:hAnsi="Arial" w:cs="Arial"/>
              </w:rPr>
            </w:pPr>
          </w:p>
        </w:tc>
        <w:tc>
          <w:tcPr>
            <w:tcW w:w="2597" w:type="dxa"/>
          </w:tcPr>
          <w:p w14:paraId="3E9D8DE6" w14:textId="77777777" w:rsidR="00422B69" w:rsidRPr="00302082" w:rsidRDefault="00422B69" w:rsidP="00302082">
            <w:pPr>
              <w:spacing w:after="120"/>
              <w:ind w:right="-330"/>
              <w:rPr>
                <w:rFonts w:ascii="Arial" w:hAnsi="Arial" w:cs="Arial"/>
              </w:rPr>
            </w:pPr>
          </w:p>
        </w:tc>
      </w:tr>
    </w:tbl>
    <w:p w14:paraId="30022C26" w14:textId="77777777" w:rsidR="00D83563" w:rsidRDefault="00D83563" w:rsidP="00302082">
      <w:pPr>
        <w:spacing w:after="120" w:line="240" w:lineRule="auto"/>
        <w:ind w:right="-330"/>
        <w:rPr>
          <w:rFonts w:ascii="Arial" w:hAnsi="Arial" w:cs="Arial"/>
        </w:rPr>
      </w:pPr>
    </w:p>
    <w:p w14:paraId="5E647489"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EE6D9" w14:textId="77777777" w:rsidR="00DA3F01" w:rsidRDefault="00DA3F01" w:rsidP="009A2D37">
      <w:pPr>
        <w:spacing w:after="0" w:line="240" w:lineRule="auto"/>
      </w:pPr>
      <w:r>
        <w:separator/>
      </w:r>
    </w:p>
  </w:endnote>
  <w:endnote w:type="continuationSeparator" w:id="0">
    <w:p w14:paraId="6E883531" w14:textId="77777777" w:rsidR="00DA3F01" w:rsidRDefault="00DA3F01" w:rsidP="009A2D37">
      <w:pPr>
        <w:spacing w:after="0" w:line="240" w:lineRule="auto"/>
      </w:pPr>
      <w:r>
        <w:continuationSeparator/>
      </w:r>
    </w:p>
  </w:endnote>
  <w:endnote w:type="continuationNotice" w:id="1">
    <w:p w14:paraId="560FD5AA" w14:textId="77777777" w:rsidR="00DA3F01" w:rsidRDefault="00DA3F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90A5FD8" w14:textId="376368E7" w:rsidR="008B2543" w:rsidRDefault="0019787E" w:rsidP="009A2D37">
        <w:pPr>
          <w:pStyle w:val="Footer"/>
          <w:jc w:val="center"/>
        </w:pPr>
        <w:r>
          <w:fldChar w:fldCharType="begin"/>
        </w:r>
        <w:r>
          <w:instrText xml:space="preserve"> PAGE   \* MERGEFORMAT </w:instrText>
        </w:r>
        <w:r>
          <w:fldChar w:fldCharType="separate"/>
        </w:r>
        <w:r w:rsidR="00B66511">
          <w:rPr>
            <w:noProof/>
          </w:rPr>
          <w:t>4</w:t>
        </w:r>
        <w:r>
          <w:rPr>
            <w:noProof/>
          </w:rPr>
          <w:fldChar w:fldCharType="end"/>
        </w:r>
      </w:p>
    </w:sdtContent>
  </w:sdt>
  <w:p w14:paraId="7E0BD93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E7996" w14:textId="77777777" w:rsidR="00DA3F01" w:rsidRDefault="00DA3F01" w:rsidP="009A2D37">
      <w:pPr>
        <w:spacing w:after="0" w:line="240" w:lineRule="auto"/>
      </w:pPr>
      <w:r>
        <w:separator/>
      </w:r>
    </w:p>
  </w:footnote>
  <w:footnote w:type="continuationSeparator" w:id="0">
    <w:p w14:paraId="0A07A2BE" w14:textId="77777777" w:rsidR="00DA3F01" w:rsidRDefault="00DA3F01" w:rsidP="009A2D37">
      <w:pPr>
        <w:spacing w:after="0" w:line="240" w:lineRule="auto"/>
      </w:pPr>
      <w:r>
        <w:continuationSeparator/>
      </w:r>
    </w:p>
  </w:footnote>
  <w:footnote w:type="continuationNotice" w:id="1">
    <w:p w14:paraId="7973E8CB" w14:textId="77777777" w:rsidR="00DA3F01" w:rsidRDefault="00DA3F0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EA4C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32BD81C" wp14:editId="640E72D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F355751" w14:textId="77777777" w:rsidR="008B2543" w:rsidRPr="008C00F8" w:rsidRDefault="008B2543" w:rsidP="005E6D38">
    <w:pPr>
      <w:pStyle w:val="Heading1"/>
      <w:spacing w:before="60" w:after="60"/>
      <w:rPr>
        <w:rFonts w:ascii="Arial" w:hAnsi="Arial" w:cs="Arial"/>
      </w:rPr>
    </w:pPr>
  </w:p>
  <w:p w14:paraId="7C638827"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3FB5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958F661" wp14:editId="04F0B1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0CE7CEB"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F01"/>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2A90"/>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7174"/>
    <w:rsid w:val="0053059E"/>
    <w:rsid w:val="00532F6F"/>
    <w:rsid w:val="00533663"/>
    <w:rsid w:val="005460C2"/>
    <w:rsid w:val="005526FB"/>
    <w:rsid w:val="0055280A"/>
    <w:rsid w:val="005548E1"/>
    <w:rsid w:val="0055585D"/>
    <w:rsid w:val="0056127B"/>
    <w:rsid w:val="00561D26"/>
    <w:rsid w:val="005631DF"/>
    <w:rsid w:val="00564738"/>
    <w:rsid w:val="00567EC9"/>
    <w:rsid w:val="005714F2"/>
    <w:rsid w:val="00571630"/>
    <w:rsid w:val="005759F4"/>
    <w:rsid w:val="005779D1"/>
    <w:rsid w:val="0058041A"/>
    <w:rsid w:val="00582BFA"/>
    <w:rsid w:val="0058743D"/>
    <w:rsid w:val="00587BF7"/>
    <w:rsid w:val="00592034"/>
    <w:rsid w:val="0059477B"/>
    <w:rsid w:val="00596884"/>
    <w:rsid w:val="005A14B5"/>
    <w:rsid w:val="005A3A5B"/>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9C4"/>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5266"/>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62B6"/>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0EAF"/>
    <w:rsid w:val="00AC7501"/>
    <w:rsid w:val="00AD748B"/>
    <w:rsid w:val="00AE37F4"/>
    <w:rsid w:val="00AE4865"/>
    <w:rsid w:val="00AF50EE"/>
    <w:rsid w:val="00AF63E9"/>
    <w:rsid w:val="00B0591D"/>
    <w:rsid w:val="00B13402"/>
    <w:rsid w:val="00B145AE"/>
    <w:rsid w:val="00B14BC2"/>
    <w:rsid w:val="00B17024"/>
    <w:rsid w:val="00B17CD2"/>
    <w:rsid w:val="00B213D2"/>
    <w:rsid w:val="00B248BA"/>
    <w:rsid w:val="00B24B56"/>
    <w:rsid w:val="00B30E07"/>
    <w:rsid w:val="00B34ADD"/>
    <w:rsid w:val="00B52FF5"/>
    <w:rsid w:val="00B5498B"/>
    <w:rsid w:val="00B57219"/>
    <w:rsid w:val="00B61B3D"/>
    <w:rsid w:val="00B658A3"/>
    <w:rsid w:val="00B66511"/>
    <w:rsid w:val="00B746A8"/>
    <w:rsid w:val="00B7664D"/>
    <w:rsid w:val="00B80989"/>
    <w:rsid w:val="00B862D2"/>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179D6"/>
    <w:rsid w:val="00D2689A"/>
    <w:rsid w:val="00D65506"/>
    <w:rsid w:val="00D773CF"/>
    <w:rsid w:val="00D83563"/>
    <w:rsid w:val="00D8448F"/>
    <w:rsid w:val="00DA3F01"/>
    <w:rsid w:val="00DA64B6"/>
    <w:rsid w:val="00DB5C9D"/>
    <w:rsid w:val="00DD02E6"/>
    <w:rsid w:val="00DD2D2C"/>
    <w:rsid w:val="00DF665B"/>
    <w:rsid w:val="00E0152A"/>
    <w:rsid w:val="00E03394"/>
    <w:rsid w:val="00E066E5"/>
    <w:rsid w:val="00E22F03"/>
    <w:rsid w:val="00E233C1"/>
    <w:rsid w:val="00E51404"/>
    <w:rsid w:val="00E574C9"/>
    <w:rsid w:val="00E610DE"/>
    <w:rsid w:val="00E66167"/>
    <w:rsid w:val="00E71F2F"/>
    <w:rsid w:val="00E77786"/>
    <w:rsid w:val="00E806FB"/>
    <w:rsid w:val="00E944A0"/>
    <w:rsid w:val="00EB1C2D"/>
    <w:rsid w:val="00EC1810"/>
    <w:rsid w:val="00EC3FCC"/>
    <w:rsid w:val="00ED32FF"/>
    <w:rsid w:val="00EF039B"/>
    <w:rsid w:val="00EF4933"/>
    <w:rsid w:val="00EF5044"/>
    <w:rsid w:val="00F010D5"/>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4AA2A7"/>
  <w15:docId w15:val="{4D8698CA-95AC-486C-BC71-6D25EF5F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7BB9F-95B5-46F6-9375-CA3EC3C85630}">
  <ds:schemaRefs>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ef2b9e05-657a-4dc1-8c6c-679bdea18f38"/>
    <ds:schemaRef ds:uri="http://www.w3.org/XML/1998/namespace"/>
    <ds:schemaRef ds:uri="http://purl.org/dc/terms/"/>
  </ds:schemaRefs>
</ds:datastoreItem>
</file>

<file path=customXml/itemProps2.xml><?xml version="1.0" encoding="utf-8"?>
<ds:datastoreItem xmlns:ds="http://schemas.openxmlformats.org/officeDocument/2006/customXml" ds:itemID="{4E3D335B-7985-459D-AED5-CADF31380210}">
  <ds:schemaRefs>
    <ds:schemaRef ds:uri="http://schemas.microsoft.com/sharepoint/events"/>
  </ds:schemaRefs>
</ds:datastoreItem>
</file>

<file path=customXml/itemProps3.xml><?xml version="1.0" encoding="utf-8"?>
<ds:datastoreItem xmlns:ds="http://schemas.openxmlformats.org/officeDocument/2006/customXml" ds:itemID="{502638ED-3947-4BCF-8F6C-FF3767924C8B}"/>
</file>

<file path=customXml/itemProps4.xml><?xml version="1.0" encoding="utf-8"?>
<ds:datastoreItem xmlns:ds="http://schemas.openxmlformats.org/officeDocument/2006/customXml" ds:itemID="{F5A32C1F-E053-4206-A5DC-72D43BE7CA7F}">
  <ds:schemaRefs>
    <ds:schemaRef ds:uri="http://schemas.microsoft.com/sharepoint/v3/contenttype/forms"/>
  </ds:schemaRefs>
</ds:datastoreItem>
</file>

<file path=customXml/itemProps5.xml><?xml version="1.0" encoding="utf-8"?>
<ds:datastoreItem xmlns:ds="http://schemas.openxmlformats.org/officeDocument/2006/customXml" ds:itemID="{F2CDE069-9012-442F-AEFE-006DC3880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38</TotalTime>
  <Pages>4</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20</cp:revision>
  <cp:lastPrinted>2015-09-09T08:37:00Z</cp:lastPrinted>
  <dcterms:created xsi:type="dcterms:W3CDTF">2018-02-19T15:58:00Z</dcterms:created>
  <dcterms:modified xsi:type="dcterms:W3CDTF">2018-06-19T15:27:00Z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12390d29-5328-448a-a15d-6dbd777a61d5</vt:lpwstr>
  </property>
  <property fmtid="{D5CDD505-2E9C-101B-9397-08002B2CF9AE}" pid="4" name="Order">
    <vt:r8>2600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