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32F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A805505" w14:textId="70273B1E" w:rsidR="009A2D37" w:rsidRPr="00BD2AF0" w:rsidRDefault="00BD2AF0" w:rsidP="00696FF5">
      <w:pPr>
        <w:spacing w:after="120" w:line="240" w:lineRule="auto"/>
        <w:ind w:left="567" w:right="260"/>
        <w:jc w:val="both"/>
        <w:rPr>
          <w:rFonts w:ascii="Arial" w:hAnsi="Arial" w:cs="Arial"/>
          <w:iCs/>
        </w:rPr>
      </w:pPr>
      <w:r w:rsidRPr="00BD2AF0">
        <w:rPr>
          <w:rFonts w:ascii="Arial" w:hAnsi="Arial" w:cs="Arial"/>
        </w:rPr>
        <w:t xml:space="preserve">HIST6017 </w:t>
      </w:r>
      <w:r w:rsidR="00C57028" w:rsidRPr="00BD2AF0">
        <w:rPr>
          <w:rFonts w:ascii="Arial" w:hAnsi="Arial" w:cs="Arial"/>
          <w:iCs/>
        </w:rPr>
        <w:t>(</w:t>
      </w:r>
      <w:r w:rsidR="00B55AE6" w:rsidRPr="00BD2AF0">
        <w:rPr>
          <w:rFonts w:ascii="Arial" w:hAnsi="Arial" w:cs="Arial"/>
          <w:iCs/>
        </w:rPr>
        <w:t>HI6017</w:t>
      </w:r>
      <w:r w:rsidR="00C57028" w:rsidRPr="00BD2AF0">
        <w:rPr>
          <w:rFonts w:ascii="Arial" w:hAnsi="Arial" w:cs="Arial"/>
          <w:iCs/>
        </w:rPr>
        <w:t>) -</w:t>
      </w:r>
      <w:r w:rsidR="009A2D37" w:rsidRPr="00BD2AF0">
        <w:rPr>
          <w:rFonts w:ascii="Arial" w:hAnsi="Arial" w:cs="Arial"/>
          <w:iCs/>
        </w:rPr>
        <w:t xml:space="preserve"> </w:t>
      </w:r>
      <w:r w:rsidR="00B55AE6" w:rsidRPr="00BD2AF0">
        <w:rPr>
          <w:rFonts w:ascii="Arial" w:hAnsi="Arial" w:cs="Arial"/>
          <w:iCs/>
        </w:rPr>
        <w:t>Work Experience at the Royal Engineers Museum, Library and Archive (REMLA)</w:t>
      </w:r>
    </w:p>
    <w:p w14:paraId="684A781B" w14:textId="77777777" w:rsidR="009A2D37" w:rsidRPr="00302082" w:rsidRDefault="009A2D37" w:rsidP="00302082">
      <w:pPr>
        <w:spacing w:after="120" w:line="240" w:lineRule="auto"/>
        <w:ind w:left="426" w:right="260"/>
        <w:jc w:val="both"/>
        <w:rPr>
          <w:rFonts w:ascii="Arial" w:hAnsi="Arial" w:cs="Arial"/>
        </w:rPr>
      </w:pPr>
    </w:p>
    <w:p w14:paraId="0BEE95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DAD27F" w14:textId="5CA5F8E6" w:rsidR="009A2D37" w:rsidRPr="00AC1F56" w:rsidRDefault="00AC1F56" w:rsidP="00696FF5">
      <w:pPr>
        <w:spacing w:after="120" w:line="240" w:lineRule="auto"/>
        <w:ind w:left="567" w:right="260"/>
        <w:rPr>
          <w:rFonts w:ascii="Arial" w:hAnsi="Arial" w:cs="Arial"/>
          <w:iCs/>
        </w:rPr>
      </w:pPr>
      <w:r>
        <w:rPr>
          <w:rFonts w:ascii="Arial" w:hAnsi="Arial" w:cs="Arial"/>
          <w:iCs/>
        </w:rPr>
        <w:t>School of History</w:t>
      </w:r>
    </w:p>
    <w:p w14:paraId="17CA39FD" w14:textId="77777777" w:rsidR="009A2D37" w:rsidRPr="00302082" w:rsidRDefault="009A2D37" w:rsidP="00302082">
      <w:pPr>
        <w:spacing w:after="120" w:line="240" w:lineRule="auto"/>
        <w:ind w:left="426" w:right="260"/>
        <w:rPr>
          <w:rFonts w:ascii="Arial" w:hAnsi="Arial" w:cs="Arial"/>
          <w:i/>
          <w:iCs/>
        </w:rPr>
      </w:pPr>
    </w:p>
    <w:p w14:paraId="441F6F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47FD67" w14:textId="33E6F867" w:rsidR="009A2D37" w:rsidRPr="003C49EF" w:rsidRDefault="00273CF0" w:rsidP="00696FF5">
      <w:pPr>
        <w:spacing w:after="120" w:line="240" w:lineRule="auto"/>
        <w:ind w:left="567" w:right="260"/>
        <w:jc w:val="both"/>
        <w:rPr>
          <w:rFonts w:ascii="Arial" w:hAnsi="Arial" w:cs="Arial"/>
        </w:rPr>
      </w:pPr>
      <w:r w:rsidRPr="003C49EF">
        <w:rPr>
          <w:rFonts w:ascii="Arial" w:hAnsi="Arial" w:cs="Arial"/>
        </w:rPr>
        <w:t>Level</w:t>
      </w:r>
      <w:r w:rsidR="003C49EF" w:rsidRPr="003C49EF">
        <w:rPr>
          <w:rFonts w:ascii="Arial" w:hAnsi="Arial" w:cs="Arial"/>
        </w:rPr>
        <w:t xml:space="preserve"> 6</w:t>
      </w:r>
    </w:p>
    <w:p w14:paraId="27D11DCE" w14:textId="77777777" w:rsidR="009A2D37" w:rsidRPr="00302082" w:rsidRDefault="009A2D37" w:rsidP="00302082">
      <w:pPr>
        <w:spacing w:after="120" w:line="240" w:lineRule="auto"/>
        <w:ind w:left="426" w:right="260"/>
        <w:rPr>
          <w:rFonts w:ascii="Arial" w:hAnsi="Arial" w:cs="Arial"/>
          <w:i/>
          <w:iCs/>
        </w:rPr>
      </w:pPr>
    </w:p>
    <w:p w14:paraId="1C712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56D08B" w14:textId="556610E4" w:rsidR="009A2D37" w:rsidRPr="00B363D6" w:rsidRDefault="003C49EF" w:rsidP="00696FF5">
      <w:pPr>
        <w:pStyle w:val="NormalWeb"/>
        <w:spacing w:before="0" w:beforeAutospacing="0" w:after="120" w:afterAutospacing="0"/>
        <w:ind w:left="567" w:right="260"/>
        <w:rPr>
          <w:rFonts w:ascii="Arial" w:hAnsi="Arial" w:cs="Arial"/>
          <w:sz w:val="22"/>
          <w:szCs w:val="22"/>
        </w:rPr>
      </w:pPr>
      <w:r w:rsidRPr="00B363D6">
        <w:rPr>
          <w:rFonts w:ascii="Arial" w:hAnsi="Arial" w:cs="Arial"/>
          <w:sz w:val="22"/>
          <w:szCs w:val="22"/>
        </w:rPr>
        <w:t>30 credits (1</w:t>
      </w:r>
      <w:r w:rsidR="009A2D37" w:rsidRPr="00B363D6">
        <w:rPr>
          <w:rFonts w:ascii="Arial" w:hAnsi="Arial" w:cs="Arial"/>
          <w:sz w:val="22"/>
          <w:szCs w:val="22"/>
        </w:rPr>
        <w:t>5 ECTS)</w:t>
      </w:r>
    </w:p>
    <w:p w14:paraId="0C8B3F8A" w14:textId="77777777" w:rsidR="009A2D37" w:rsidRPr="00302082" w:rsidRDefault="009A2D37" w:rsidP="00302082">
      <w:pPr>
        <w:spacing w:after="120" w:line="240" w:lineRule="auto"/>
        <w:ind w:left="426" w:right="260"/>
        <w:rPr>
          <w:rFonts w:ascii="Arial" w:hAnsi="Arial" w:cs="Arial"/>
          <w:i/>
        </w:rPr>
      </w:pPr>
    </w:p>
    <w:p w14:paraId="551138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E442D0" w14:textId="0D856D0F" w:rsidR="009A2D37" w:rsidRPr="003F1561" w:rsidRDefault="009A2D37" w:rsidP="00696FF5">
      <w:pPr>
        <w:spacing w:after="120" w:line="240" w:lineRule="auto"/>
        <w:ind w:left="567" w:right="260"/>
        <w:jc w:val="both"/>
        <w:rPr>
          <w:rFonts w:ascii="Arial" w:hAnsi="Arial" w:cs="Arial"/>
          <w:iCs/>
        </w:rPr>
      </w:pPr>
      <w:r w:rsidRPr="003F1561">
        <w:rPr>
          <w:rFonts w:ascii="Arial" w:hAnsi="Arial" w:cs="Arial"/>
          <w:iCs/>
        </w:rPr>
        <w:t>Autumn or Spring</w:t>
      </w:r>
    </w:p>
    <w:p w14:paraId="76E40132" w14:textId="77777777" w:rsidR="009A2D37" w:rsidRPr="00302082" w:rsidRDefault="009A2D37" w:rsidP="00302082">
      <w:pPr>
        <w:spacing w:after="120" w:line="240" w:lineRule="auto"/>
        <w:ind w:left="426" w:right="260"/>
        <w:rPr>
          <w:rFonts w:ascii="Arial" w:hAnsi="Arial" w:cs="Arial"/>
          <w:i/>
          <w:iCs/>
        </w:rPr>
      </w:pPr>
    </w:p>
    <w:p w14:paraId="240EE0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3BF538" w14:textId="457EE7C9" w:rsidR="009A2D37" w:rsidRPr="003F1561" w:rsidRDefault="003F1561" w:rsidP="00696FF5">
      <w:pPr>
        <w:spacing w:after="120" w:line="240" w:lineRule="auto"/>
        <w:ind w:left="567" w:right="260"/>
        <w:rPr>
          <w:rFonts w:ascii="Arial" w:hAnsi="Arial" w:cs="Arial"/>
          <w:iCs/>
        </w:rPr>
      </w:pPr>
      <w:r>
        <w:rPr>
          <w:rFonts w:ascii="Arial" w:hAnsi="Arial" w:cs="Arial"/>
          <w:iCs/>
        </w:rPr>
        <w:t>None</w:t>
      </w:r>
    </w:p>
    <w:p w14:paraId="303B476D" w14:textId="77777777" w:rsidR="009A2D37" w:rsidRPr="00302082" w:rsidRDefault="009A2D37" w:rsidP="00302082">
      <w:pPr>
        <w:spacing w:after="120" w:line="240" w:lineRule="auto"/>
        <w:ind w:left="426" w:right="260"/>
        <w:rPr>
          <w:rFonts w:ascii="Arial" w:hAnsi="Arial" w:cs="Arial"/>
          <w:i/>
          <w:iCs/>
        </w:rPr>
      </w:pPr>
    </w:p>
    <w:p w14:paraId="6D2FF1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543B9E" w14:textId="3590A2D2" w:rsidR="00B9109B" w:rsidRPr="00476461" w:rsidRDefault="00476461" w:rsidP="00696FF5">
      <w:pPr>
        <w:spacing w:after="120" w:line="240" w:lineRule="auto"/>
        <w:ind w:left="567" w:right="260"/>
        <w:rPr>
          <w:rFonts w:ascii="Arial" w:hAnsi="Arial" w:cs="Arial"/>
          <w:iCs/>
        </w:rPr>
      </w:pPr>
      <w:r>
        <w:rPr>
          <w:rFonts w:ascii="Arial" w:hAnsi="Arial" w:cs="Arial"/>
          <w:iCs/>
        </w:rPr>
        <w:t>BA History (Joint and Single Honours), BA Military History</w:t>
      </w:r>
    </w:p>
    <w:p w14:paraId="31800FB7" w14:textId="77777777" w:rsidR="009A2D37" w:rsidRPr="00302082" w:rsidRDefault="009A2D37" w:rsidP="00302082">
      <w:pPr>
        <w:spacing w:after="120" w:line="240" w:lineRule="auto"/>
        <w:ind w:left="426" w:right="260"/>
        <w:rPr>
          <w:rFonts w:ascii="Arial" w:hAnsi="Arial" w:cs="Arial"/>
          <w:i/>
          <w:iCs/>
        </w:rPr>
      </w:pPr>
    </w:p>
    <w:p w14:paraId="18E7A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ACA542" w14:textId="610BF4B8" w:rsidR="00FF5392" w:rsidRPr="00FF5392" w:rsidRDefault="00336DA1" w:rsidP="00831DA1">
      <w:pPr>
        <w:spacing w:after="120" w:line="240" w:lineRule="auto"/>
        <w:ind w:left="1440" w:right="260" w:hanging="873"/>
        <w:rPr>
          <w:rFonts w:ascii="Arial" w:hAnsi="Arial" w:cs="Arial"/>
          <w:iCs/>
        </w:rPr>
      </w:pPr>
      <w:r>
        <w:rPr>
          <w:rFonts w:ascii="Arial" w:hAnsi="Arial" w:cs="Arial"/>
          <w:iCs/>
        </w:rPr>
        <w:t>8</w:t>
      </w:r>
      <w:r w:rsidR="00FF5392" w:rsidRPr="00FF5392">
        <w:rPr>
          <w:rFonts w:ascii="Arial" w:hAnsi="Arial" w:cs="Arial"/>
          <w:iCs/>
        </w:rPr>
        <w:t>.1</w:t>
      </w:r>
      <w:r w:rsidR="00FF5392" w:rsidRPr="00FF5392">
        <w:rPr>
          <w:rFonts w:ascii="Arial" w:hAnsi="Arial" w:cs="Arial"/>
          <w:iCs/>
        </w:rPr>
        <w:tab/>
        <w:t>Developed the ability to identify and analyse a range of historical material appropriat</w:t>
      </w:r>
      <w:r>
        <w:rPr>
          <w:rFonts w:ascii="Arial" w:hAnsi="Arial" w:cs="Arial"/>
          <w:iCs/>
        </w:rPr>
        <w:t>e for advanced undergraduate (</w:t>
      </w:r>
      <w:r w:rsidR="00FF5392" w:rsidRPr="00FF5392">
        <w:rPr>
          <w:rFonts w:ascii="Arial" w:hAnsi="Arial" w:cs="Arial"/>
          <w:iCs/>
        </w:rPr>
        <w:t>level</w:t>
      </w:r>
      <w:r>
        <w:rPr>
          <w:rFonts w:ascii="Arial" w:hAnsi="Arial" w:cs="Arial"/>
          <w:iCs/>
        </w:rPr>
        <w:t xml:space="preserve"> 6</w:t>
      </w:r>
      <w:r w:rsidR="00FF5392" w:rsidRPr="00FF5392">
        <w:rPr>
          <w:rFonts w:ascii="Arial" w:hAnsi="Arial" w:cs="Arial"/>
          <w:iCs/>
        </w:rPr>
        <w:t>) study in their subject area.</w:t>
      </w:r>
    </w:p>
    <w:p w14:paraId="1B4C90C6" w14:textId="0F07C1C9" w:rsidR="00FF5392" w:rsidRPr="00FF5392" w:rsidRDefault="00336DA1" w:rsidP="00831DA1">
      <w:pPr>
        <w:spacing w:after="120" w:line="240" w:lineRule="auto"/>
        <w:ind w:left="1440" w:right="260" w:hanging="873"/>
        <w:rPr>
          <w:rFonts w:ascii="Arial" w:hAnsi="Arial" w:cs="Arial"/>
          <w:iCs/>
        </w:rPr>
      </w:pPr>
      <w:r>
        <w:rPr>
          <w:rFonts w:ascii="Arial" w:hAnsi="Arial" w:cs="Arial"/>
          <w:iCs/>
        </w:rPr>
        <w:t>8</w:t>
      </w:r>
      <w:r w:rsidR="00FF5392" w:rsidRPr="00FF5392">
        <w:rPr>
          <w:rFonts w:ascii="Arial" w:hAnsi="Arial" w:cs="Arial"/>
          <w:iCs/>
        </w:rPr>
        <w:t>.2</w:t>
      </w:r>
      <w:r w:rsidR="00FF5392" w:rsidRPr="00FF5392">
        <w:rPr>
          <w:rFonts w:ascii="Arial" w:hAnsi="Arial" w:cs="Arial"/>
          <w:iCs/>
        </w:rPr>
        <w:tab/>
        <w:t>Gained an understanding of museological and curatorial practice in terms of cataloguing and categorising and interpretation processes appropriat</w:t>
      </w:r>
      <w:r>
        <w:rPr>
          <w:rFonts w:ascii="Arial" w:hAnsi="Arial" w:cs="Arial"/>
          <w:iCs/>
        </w:rPr>
        <w:t>e for advanced undergraduate (</w:t>
      </w:r>
      <w:r w:rsidR="00FF5392" w:rsidRPr="00FF5392">
        <w:rPr>
          <w:rFonts w:ascii="Arial" w:hAnsi="Arial" w:cs="Arial"/>
          <w:iCs/>
        </w:rPr>
        <w:t>level</w:t>
      </w:r>
      <w:r>
        <w:rPr>
          <w:rFonts w:ascii="Arial" w:hAnsi="Arial" w:cs="Arial"/>
          <w:iCs/>
        </w:rPr>
        <w:t xml:space="preserve"> 6</w:t>
      </w:r>
      <w:r w:rsidR="00FF5392" w:rsidRPr="00FF5392">
        <w:rPr>
          <w:rFonts w:ascii="Arial" w:hAnsi="Arial" w:cs="Arial"/>
          <w:iCs/>
        </w:rPr>
        <w:t>) study in their area.</w:t>
      </w:r>
    </w:p>
    <w:p w14:paraId="635AAD75" w14:textId="0E2BACAD" w:rsidR="00FF5392" w:rsidRPr="00FF5392" w:rsidRDefault="00336DA1" w:rsidP="00831DA1">
      <w:pPr>
        <w:spacing w:after="120" w:line="240" w:lineRule="auto"/>
        <w:ind w:left="1440" w:right="260" w:hanging="873"/>
        <w:rPr>
          <w:rFonts w:ascii="Arial" w:hAnsi="Arial" w:cs="Arial"/>
          <w:iCs/>
        </w:rPr>
      </w:pPr>
      <w:r>
        <w:rPr>
          <w:rFonts w:ascii="Arial" w:hAnsi="Arial" w:cs="Arial"/>
          <w:iCs/>
        </w:rPr>
        <w:t>8</w:t>
      </w:r>
      <w:r w:rsidR="00FF5392" w:rsidRPr="00FF5392">
        <w:rPr>
          <w:rFonts w:ascii="Arial" w:hAnsi="Arial" w:cs="Arial"/>
          <w:iCs/>
        </w:rPr>
        <w:t>.3</w:t>
      </w:r>
      <w:r w:rsidR="00FF5392" w:rsidRPr="00FF5392">
        <w:rPr>
          <w:rFonts w:ascii="Arial" w:hAnsi="Arial" w:cs="Arial"/>
          <w:iCs/>
        </w:rPr>
        <w:tab/>
        <w:t xml:space="preserve">Gained the ability to present fully contextualised overviews through an essay, a reflective report on the module, and 3 short reports suitable for a blog and online exhibition commentary. </w:t>
      </w:r>
    </w:p>
    <w:p w14:paraId="0A1F8E99" w14:textId="787A152C" w:rsidR="009A2D37" w:rsidRPr="00FF5392" w:rsidRDefault="00336DA1" w:rsidP="00831DA1">
      <w:pPr>
        <w:spacing w:after="120" w:line="240" w:lineRule="auto"/>
        <w:ind w:left="1440" w:right="260" w:hanging="873"/>
        <w:rPr>
          <w:rFonts w:ascii="Arial" w:hAnsi="Arial" w:cs="Arial"/>
          <w:iCs/>
        </w:rPr>
      </w:pPr>
      <w:r>
        <w:rPr>
          <w:rFonts w:ascii="Arial" w:hAnsi="Arial" w:cs="Arial"/>
          <w:iCs/>
        </w:rPr>
        <w:t>8</w:t>
      </w:r>
      <w:r w:rsidR="00FF5392" w:rsidRPr="00FF5392">
        <w:rPr>
          <w:rFonts w:ascii="Arial" w:hAnsi="Arial" w:cs="Arial"/>
          <w:iCs/>
        </w:rPr>
        <w:t>.4</w:t>
      </w:r>
      <w:r w:rsidR="00FF5392" w:rsidRPr="00FF5392">
        <w:rPr>
          <w:rFonts w:ascii="Arial" w:hAnsi="Arial" w:cs="Arial"/>
          <w:iCs/>
        </w:rPr>
        <w:tab/>
        <w:t>An enhanced understanding of the specific role of the Royal Engineers in British history through close study of its archival materials.</w:t>
      </w:r>
    </w:p>
    <w:p w14:paraId="66444872" w14:textId="77777777" w:rsidR="009F3613" w:rsidRPr="00302082" w:rsidRDefault="009F3613" w:rsidP="00C57028">
      <w:pPr>
        <w:spacing w:after="120" w:line="240" w:lineRule="auto"/>
        <w:ind w:left="567" w:right="260"/>
        <w:rPr>
          <w:rFonts w:ascii="Arial" w:hAnsi="Arial" w:cs="Arial"/>
          <w:i/>
        </w:rPr>
      </w:pPr>
    </w:p>
    <w:p w14:paraId="77AE37B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753766" w14:textId="6625917E" w:rsidR="00E22D90" w:rsidRPr="00E22D90" w:rsidRDefault="00E22D90" w:rsidP="00DE73AB">
      <w:pPr>
        <w:spacing w:after="120" w:line="240" w:lineRule="auto"/>
        <w:ind w:left="1440" w:right="260" w:hanging="873"/>
        <w:jc w:val="both"/>
        <w:rPr>
          <w:rFonts w:ascii="Arial" w:hAnsi="Arial" w:cs="Arial"/>
        </w:rPr>
      </w:pPr>
      <w:r>
        <w:rPr>
          <w:rFonts w:ascii="Arial" w:hAnsi="Arial" w:cs="Arial"/>
        </w:rPr>
        <w:t>9</w:t>
      </w:r>
      <w:r w:rsidRPr="00E22D90">
        <w:rPr>
          <w:rFonts w:ascii="Arial" w:hAnsi="Arial" w:cs="Arial"/>
        </w:rPr>
        <w:t>.1</w:t>
      </w:r>
      <w:r w:rsidRPr="00E22D90">
        <w:rPr>
          <w:rFonts w:ascii="Arial" w:hAnsi="Arial" w:cs="Arial"/>
        </w:rPr>
        <w:tab/>
        <w:t>Gained the ability to work according to a different set of research-based guidelines and approaches (Museological/curatorial approaches) instilling the concept of using all skills in a flexible manner.</w:t>
      </w:r>
    </w:p>
    <w:p w14:paraId="40DAFB94" w14:textId="2701E1F6" w:rsidR="00E22D90" w:rsidRPr="00E22D90" w:rsidRDefault="00E22D90" w:rsidP="00DE73AB">
      <w:pPr>
        <w:spacing w:after="120" w:line="240" w:lineRule="auto"/>
        <w:ind w:left="1440" w:right="260" w:hanging="873"/>
        <w:jc w:val="both"/>
        <w:rPr>
          <w:rFonts w:ascii="Arial" w:hAnsi="Arial" w:cs="Arial"/>
        </w:rPr>
      </w:pPr>
      <w:r>
        <w:rPr>
          <w:rFonts w:ascii="Arial" w:hAnsi="Arial" w:cs="Arial"/>
        </w:rPr>
        <w:lastRenderedPageBreak/>
        <w:t>9</w:t>
      </w:r>
      <w:r w:rsidRPr="00E22D90">
        <w:rPr>
          <w:rFonts w:ascii="Arial" w:hAnsi="Arial" w:cs="Arial"/>
        </w:rPr>
        <w:t>.2</w:t>
      </w:r>
      <w:r w:rsidRPr="00E22D90">
        <w:rPr>
          <w:rFonts w:ascii="Arial" w:hAnsi="Arial" w:cs="Arial"/>
        </w:rPr>
        <w:tab/>
        <w:t xml:space="preserve">Developed generic research skills, typically including the ability to use primary and secondary source material, and appropriate description, analysis, evaluation and argument; and, </w:t>
      </w:r>
    </w:p>
    <w:p w14:paraId="719CEAF4" w14:textId="1E35712C" w:rsidR="009A2D37" w:rsidRPr="00E22D90" w:rsidRDefault="00E22D90" w:rsidP="00DE73AB">
      <w:pPr>
        <w:spacing w:after="120" w:line="240" w:lineRule="auto"/>
        <w:ind w:left="1440" w:right="260" w:hanging="873"/>
        <w:jc w:val="both"/>
        <w:rPr>
          <w:rFonts w:ascii="Arial" w:hAnsi="Arial" w:cs="Arial"/>
        </w:rPr>
      </w:pPr>
      <w:r>
        <w:rPr>
          <w:rFonts w:ascii="Arial" w:hAnsi="Arial" w:cs="Arial"/>
        </w:rPr>
        <w:t>9</w:t>
      </w:r>
      <w:r w:rsidRPr="00E22D90">
        <w:rPr>
          <w:rFonts w:ascii="Arial" w:hAnsi="Arial" w:cs="Arial"/>
        </w:rPr>
        <w:t>.3</w:t>
      </w:r>
      <w:r w:rsidRPr="00E22D90">
        <w:rPr>
          <w:rFonts w:ascii="Arial" w:hAnsi="Arial" w:cs="Arial"/>
        </w:rPr>
        <w:tab/>
        <w:t>Developed to a high level their skills of written expression, including the ability to express complex ideas clearly and concisely, to focus and organise arguments effectively, and to support their research though appropriate presentation and referencing.</w:t>
      </w:r>
    </w:p>
    <w:p w14:paraId="2BEE93BE" w14:textId="77777777" w:rsidR="009A2D37" w:rsidRDefault="009A2D37" w:rsidP="00302082">
      <w:pPr>
        <w:pStyle w:val="Default"/>
        <w:spacing w:after="120"/>
        <w:ind w:left="720" w:right="260"/>
        <w:rPr>
          <w:color w:val="auto"/>
          <w:sz w:val="22"/>
          <w:szCs w:val="22"/>
        </w:rPr>
      </w:pPr>
    </w:p>
    <w:p w14:paraId="7AA6B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072706" w14:textId="77777777" w:rsidR="002A7B6C" w:rsidRPr="002A7B6C" w:rsidRDefault="002A7B6C" w:rsidP="002A7B6C">
      <w:pPr>
        <w:spacing w:after="120" w:line="240" w:lineRule="auto"/>
        <w:ind w:left="567" w:right="260"/>
        <w:jc w:val="both"/>
        <w:rPr>
          <w:rFonts w:ascii="Arial" w:hAnsi="Arial" w:cs="Arial"/>
          <w:iCs/>
        </w:rPr>
      </w:pPr>
      <w:r w:rsidRPr="002A7B6C">
        <w:rPr>
          <w:rFonts w:ascii="Arial" w:hAnsi="Arial" w:cs="Arial"/>
          <w:iCs/>
        </w:rPr>
        <w:t xml:space="preserve">The curriculum is deliberately flexible and is built around student interests and how they can be merged with the REMLAs holdings with the overall intention of deepening the students’ knowledge of both the historical role of the Royal Engineers and provide work experience through basic museological and curatorial skills. </w:t>
      </w:r>
    </w:p>
    <w:p w14:paraId="5271064B" w14:textId="77777777" w:rsidR="00C57028" w:rsidRPr="002A7B6C" w:rsidRDefault="002A7B6C" w:rsidP="002A7B6C">
      <w:pPr>
        <w:spacing w:after="120" w:line="240" w:lineRule="auto"/>
        <w:ind w:left="567" w:right="260"/>
        <w:jc w:val="both"/>
        <w:rPr>
          <w:rFonts w:ascii="Arial" w:hAnsi="Arial" w:cs="Arial"/>
          <w:i/>
          <w:iCs/>
        </w:rPr>
      </w:pPr>
      <w:r w:rsidRPr="002A7B6C">
        <w:rPr>
          <w:rFonts w:ascii="Arial" w:hAnsi="Arial" w:cs="Arial"/>
          <w:iCs/>
        </w:rPr>
        <w:t xml:space="preserve">For example, a student with a particular interest in the First World War will be assigned to relevant materials in the REMLA collection. This material will then form the basis of the assessments. The student will also be asked to looked at the relevant section of the Museum and reflect on how this particular aspect has been presented. </w:t>
      </w:r>
    </w:p>
    <w:p w14:paraId="550B416A" w14:textId="77777777" w:rsidR="009A2D37" w:rsidRPr="00302082" w:rsidRDefault="009A2D37" w:rsidP="00302082">
      <w:pPr>
        <w:spacing w:after="120" w:line="240" w:lineRule="auto"/>
        <w:ind w:left="426" w:right="260"/>
        <w:rPr>
          <w:rFonts w:ascii="Arial" w:hAnsi="Arial" w:cs="Arial"/>
          <w:i/>
          <w:iCs/>
        </w:rPr>
      </w:pPr>
    </w:p>
    <w:p w14:paraId="2BD955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A025E9" w14:textId="77777777" w:rsidR="00A31D75" w:rsidRPr="00A31D75" w:rsidRDefault="00A31D75" w:rsidP="00A31D75">
      <w:pPr>
        <w:spacing w:after="120" w:line="240" w:lineRule="auto"/>
        <w:ind w:left="567" w:right="260"/>
        <w:jc w:val="both"/>
        <w:rPr>
          <w:rFonts w:ascii="Arial" w:hAnsi="Arial" w:cs="Arial"/>
        </w:rPr>
      </w:pPr>
      <w:r w:rsidRPr="00A31D75">
        <w:rPr>
          <w:rFonts w:ascii="Arial" w:hAnsi="Arial" w:cs="Arial"/>
        </w:rPr>
        <w:t>Bettina Messias Carbonell, Museum Studies: an anthology of contexts (Maldon MA: Blackwell, 2004)</w:t>
      </w:r>
    </w:p>
    <w:p w14:paraId="6FDB41C5" w14:textId="77777777" w:rsidR="00A31D75" w:rsidRPr="00A31D75" w:rsidRDefault="00A31D75" w:rsidP="00A31D75">
      <w:pPr>
        <w:spacing w:after="120" w:line="240" w:lineRule="auto"/>
        <w:ind w:left="567" w:right="260"/>
        <w:jc w:val="both"/>
        <w:rPr>
          <w:rFonts w:ascii="Arial" w:hAnsi="Arial" w:cs="Arial"/>
        </w:rPr>
      </w:pPr>
      <w:r w:rsidRPr="00A31D75">
        <w:rPr>
          <w:rFonts w:ascii="Arial" w:hAnsi="Arial" w:cs="Arial"/>
        </w:rPr>
        <w:t>David Chandler and Ian Beckett (eds), The Oxford History of the British Army (Oxford: Oxford University Press, 1996)</w:t>
      </w:r>
    </w:p>
    <w:p w14:paraId="49771282" w14:textId="77777777" w:rsidR="00A31D75" w:rsidRPr="00A31D75" w:rsidRDefault="00A31D75" w:rsidP="00A31D75">
      <w:pPr>
        <w:spacing w:after="120" w:line="240" w:lineRule="auto"/>
        <w:ind w:left="567" w:right="260"/>
        <w:jc w:val="both"/>
        <w:rPr>
          <w:rFonts w:ascii="Arial" w:hAnsi="Arial" w:cs="Arial"/>
        </w:rPr>
      </w:pPr>
      <w:r w:rsidRPr="00A31D75">
        <w:rPr>
          <w:rFonts w:ascii="Arial" w:hAnsi="Arial" w:cs="Arial"/>
        </w:rPr>
        <w:t>Eilean Hooper-Greenhill, The Educational Role of the Museum (London: Routledge, 1999)</w:t>
      </w:r>
    </w:p>
    <w:p w14:paraId="780DED73" w14:textId="77777777" w:rsidR="00A31D75" w:rsidRPr="00A31D75" w:rsidRDefault="00A31D75" w:rsidP="00A31D75">
      <w:pPr>
        <w:spacing w:after="120" w:line="240" w:lineRule="auto"/>
        <w:ind w:left="567" w:right="260"/>
        <w:jc w:val="both"/>
        <w:rPr>
          <w:rFonts w:ascii="Arial" w:hAnsi="Arial" w:cs="Arial"/>
        </w:rPr>
      </w:pPr>
      <w:r w:rsidRPr="00A31D75">
        <w:rPr>
          <w:rFonts w:ascii="Arial" w:hAnsi="Arial" w:cs="Arial"/>
        </w:rPr>
        <w:t>Roy M. Macleod and Deepak Kumar, Technology and the Raj: western technology and technical transfers to India, 1700-1947 (New Delhi and London: Thousand Oaks and Sage, 1995)</w:t>
      </w:r>
    </w:p>
    <w:p w14:paraId="495B4804" w14:textId="77777777" w:rsidR="00A31D75" w:rsidRPr="00A31D75" w:rsidRDefault="00A31D75" w:rsidP="00A31D75">
      <w:pPr>
        <w:spacing w:after="120" w:line="240" w:lineRule="auto"/>
        <w:ind w:left="567" w:right="260"/>
        <w:jc w:val="both"/>
        <w:rPr>
          <w:rFonts w:ascii="Arial" w:hAnsi="Arial" w:cs="Arial"/>
        </w:rPr>
      </w:pPr>
      <w:r w:rsidRPr="00A31D75">
        <w:rPr>
          <w:rFonts w:ascii="Arial" w:hAnsi="Arial" w:cs="Arial"/>
        </w:rPr>
        <w:t>Alan Ramsay Skelley, The Victorian Army at Home (London and Montreal: Croom Helm and Queen’s University Press, 1977)</w:t>
      </w:r>
    </w:p>
    <w:p w14:paraId="24E56B19" w14:textId="6614288D" w:rsidR="009A2D37" w:rsidRDefault="00A31D75" w:rsidP="00A31D75">
      <w:pPr>
        <w:spacing w:after="120" w:line="240" w:lineRule="auto"/>
        <w:ind w:left="567" w:right="260"/>
        <w:jc w:val="both"/>
        <w:rPr>
          <w:rFonts w:ascii="Arial" w:hAnsi="Arial" w:cs="Arial"/>
        </w:rPr>
      </w:pPr>
      <w:r w:rsidRPr="00A31D75">
        <w:rPr>
          <w:rFonts w:ascii="Arial" w:hAnsi="Arial" w:cs="Arial"/>
        </w:rPr>
        <w:t>Hew Strachan, From Waterloo to Balaclava. Tactics, Technology and the British Army, 1815-1854 (Cambridge: Cambridge University Press, 1985)</w:t>
      </w:r>
    </w:p>
    <w:p w14:paraId="2E64A2C2" w14:textId="77777777" w:rsidR="00A31D75" w:rsidRPr="00302082" w:rsidRDefault="00A31D75" w:rsidP="00A31D75">
      <w:pPr>
        <w:spacing w:after="120" w:line="240" w:lineRule="auto"/>
        <w:ind w:right="260"/>
        <w:jc w:val="both"/>
        <w:rPr>
          <w:rFonts w:ascii="Arial" w:hAnsi="Arial" w:cs="Arial"/>
          <w:b/>
        </w:rPr>
      </w:pPr>
    </w:p>
    <w:p w14:paraId="104A56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E843F6" w14:textId="1A2A585A" w:rsidR="009A2D37" w:rsidRPr="009D7BF3" w:rsidRDefault="00C57028" w:rsidP="00696FF5">
      <w:pPr>
        <w:spacing w:after="120" w:line="240" w:lineRule="auto"/>
        <w:ind w:left="567" w:right="260"/>
        <w:jc w:val="both"/>
        <w:rPr>
          <w:rFonts w:ascii="Arial" w:hAnsi="Arial" w:cs="Arial"/>
          <w:iCs/>
        </w:rPr>
      </w:pPr>
      <w:r w:rsidRPr="009D7BF3">
        <w:rPr>
          <w:rFonts w:ascii="Arial" w:hAnsi="Arial" w:cs="Arial"/>
          <w:iCs/>
        </w:rPr>
        <w:t>Total contact hours:</w:t>
      </w:r>
      <w:r w:rsidR="009D7BF3">
        <w:rPr>
          <w:rFonts w:ascii="Arial" w:hAnsi="Arial" w:cs="Arial"/>
          <w:iCs/>
        </w:rPr>
        <w:t xml:space="preserve"> 41</w:t>
      </w:r>
    </w:p>
    <w:p w14:paraId="7F83DFD2" w14:textId="5E343394" w:rsidR="00C57028" w:rsidRPr="009D7BF3" w:rsidRDefault="00C57028" w:rsidP="00C57028">
      <w:pPr>
        <w:spacing w:after="120" w:line="240" w:lineRule="auto"/>
        <w:ind w:left="567" w:right="260"/>
        <w:jc w:val="both"/>
        <w:rPr>
          <w:rFonts w:ascii="Arial" w:hAnsi="Arial" w:cs="Arial"/>
          <w:iCs/>
        </w:rPr>
      </w:pPr>
      <w:r w:rsidRPr="009D7BF3">
        <w:rPr>
          <w:rFonts w:ascii="Arial" w:hAnsi="Arial" w:cs="Arial"/>
          <w:iCs/>
        </w:rPr>
        <w:t>Private study hours:</w:t>
      </w:r>
      <w:r w:rsidR="009D7BF3">
        <w:rPr>
          <w:rFonts w:ascii="Arial" w:hAnsi="Arial" w:cs="Arial"/>
          <w:iCs/>
        </w:rPr>
        <w:t xml:space="preserve"> </w:t>
      </w:r>
      <w:r w:rsidR="00837A6D">
        <w:rPr>
          <w:rFonts w:ascii="Arial" w:hAnsi="Arial" w:cs="Arial"/>
          <w:iCs/>
        </w:rPr>
        <w:t>259</w:t>
      </w:r>
    </w:p>
    <w:p w14:paraId="012E88FC" w14:textId="77839687" w:rsidR="00C57028" w:rsidRPr="009D7BF3" w:rsidRDefault="00C57028" w:rsidP="00C57028">
      <w:pPr>
        <w:spacing w:after="120" w:line="240" w:lineRule="auto"/>
        <w:ind w:left="567" w:right="260"/>
        <w:jc w:val="both"/>
        <w:rPr>
          <w:rFonts w:ascii="Arial" w:hAnsi="Arial" w:cs="Arial"/>
          <w:iCs/>
        </w:rPr>
      </w:pPr>
      <w:r w:rsidRPr="009D7BF3">
        <w:rPr>
          <w:rFonts w:ascii="Arial" w:hAnsi="Arial" w:cs="Arial"/>
          <w:iCs/>
        </w:rPr>
        <w:t>Total study hours:</w:t>
      </w:r>
      <w:r w:rsidR="009D7BF3">
        <w:rPr>
          <w:rFonts w:ascii="Arial" w:hAnsi="Arial" w:cs="Arial"/>
          <w:iCs/>
        </w:rPr>
        <w:t xml:space="preserve"> 300</w:t>
      </w:r>
    </w:p>
    <w:p w14:paraId="7149CB3D" w14:textId="77777777" w:rsidR="009A2D37" w:rsidRPr="00302082" w:rsidRDefault="009A2D37" w:rsidP="00302082">
      <w:pPr>
        <w:spacing w:after="120" w:line="240" w:lineRule="auto"/>
        <w:ind w:left="426" w:right="260"/>
        <w:rPr>
          <w:rFonts w:ascii="Arial" w:hAnsi="Arial" w:cs="Arial"/>
          <w:i/>
          <w:iCs/>
        </w:rPr>
      </w:pPr>
    </w:p>
    <w:p w14:paraId="3706DCF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58E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F3F93C" w14:textId="7D1A99F7" w:rsidR="00D3422D" w:rsidRPr="00D3422D" w:rsidRDefault="00D3422D" w:rsidP="00D3422D">
      <w:pPr>
        <w:spacing w:after="120" w:line="240" w:lineRule="auto"/>
        <w:ind w:left="567" w:right="260"/>
        <w:jc w:val="both"/>
        <w:rPr>
          <w:rFonts w:ascii="Arial" w:hAnsi="Arial" w:cs="Arial"/>
          <w:iCs/>
        </w:rPr>
      </w:pPr>
      <w:r w:rsidRPr="00D3422D">
        <w:rPr>
          <w:rFonts w:ascii="Arial" w:hAnsi="Arial" w:cs="Arial"/>
          <w:iCs/>
        </w:rPr>
        <w:t>Essay</w:t>
      </w:r>
      <w:r>
        <w:rPr>
          <w:rFonts w:ascii="Arial" w:hAnsi="Arial" w:cs="Arial"/>
          <w:iCs/>
        </w:rPr>
        <w:tab/>
      </w:r>
      <w:r w:rsidR="00680E30">
        <w:rPr>
          <w:rFonts w:ascii="Arial" w:hAnsi="Arial" w:cs="Arial"/>
          <w:iCs/>
        </w:rPr>
        <w:tab/>
      </w:r>
      <w:r w:rsidR="00680E30">
        <w:rPr>
          <w:rFonts w:ascii="Arial" w:hAnsi="Arial" w:cs="Arial"/>
          <w:iCs/>
        </w:rPr>
        <w:tab/>
      </w:r>
      <w:r w:rsidR="00680E30">
        <w:rPr>
          <w:rFonts w:ascii="Arial" w:hAnsi="Arial" w:cs="Arial"/>
          <w:iCs/>
        </w:rPr>
        <w:tab/>
      </w:r>
      <w:r w:rsidR="00F0772F">
        <w:rPr>
          <w:rFonts w:ascii="Arial" w:hAnsi="Arial" w:cs="Arial"/>
          <w:iCs/>
        </w:rPr>
        <w:t>3000 words</w:t>
      </w:r>
      <w:r w:rsidR="00F0772F">
        <w:rPr>
          <w:rFonts w:ascii="Arial" w:hAnsi="Arial" w:cs="Arial"/>
          <w:iCs/>
        </w:rPr>
        <w:tab/>
      </w:r>
      <w:r w:rsidR="00680E30">
        <w:rPr>
          <w:rFonts w:ascii="Arial" w:hAnsi="Arial" w:cs="Arial"/>
          <w:iCs/>
        </w:rPr>
        <w:tab/>
      </w:r>
      <w:r>
        <w:rPr>
          <w:rFonts w:ascii="Arial" w:hAnsi="Arial" w:cs="Arial"/>
          <w:iCs/>
        </w:rPr>
        <w:t>40%</w:t>
      </w:r>
    </w:p>
    <w:p w14:paraId="2AAD229A" w14:textId="13419F05" w:rsidR="00D3422D" w:rsidRPr="00D3422D" w:rsidRDefault="00D3422D" w:rsidP="00D3422D">
      <w:pPr>
        <w:spacing w:after="120" w:line="240" w:lineRule="auto"/>
        <w:ind w:left="567" w:right="260"/>
        <w:jc w:val="both"/>
        <w:rPr>
          <w:rFonts w:ascii="Arial" w:hAnsi="Arial" w:cs="Arial"/>
          <w:iCs/>
        </w:rPr>
      </w:pPr>
      <w:r w:rsidRPr="00D3422D">
        <w:rPr>
          <w:rFonts w:ascii="Arial" w:hAnsi="Arial" w:cs="Arial"/>
          <w:iCs/>
        </w:rPr>
        <w:t>Report 1</w:t>
      </w:r>
      <w:r>
        <w:rPr>
          <w:rFonts w:ascii="Arial" w:hAnsi="Arial" w:cs="Arial"/>
          <w:iCs/>
        </w:rPr>
        <w:tab/>
      </w:r>
      <w:r w:rsidR="00680E30">
        <w:rPr>
          <w:rFonts w:ascii="Arial" w:hAnsi="Arial" w:cs="Arial"/>
          <w:iCs/>
        </w:rPr>
        <w:tab/>
      </w:r>
      <w:r w:rsidR="00680E30">
        <w:rPr>
          <w:rFonts w:ascii="Arial" w:hAnsi="Arial" w:cs="Arial"/>
          <w:iCs/>
        </w:rPr>
        <w:tab/>
      </w:r>
      <w:r w:rsidR="00680E30">
        <w:rPr>
          <w:rFonts w:ascii="Arial" w:hAnsi="Arial" w:cs="Arial"/>
          <w:iCs/>
        </w:rPr>
        <w:tab/>
      </w:r>
      <w:r w:rsidR="00262917">
        <w:rPr>
          <w:rFonts w:ascii="Arial" w:hAnsi="Arial" w:cs="Arial"/>
          <w:iCs/>
        </w:rPr>
        <w:t>2000 words</w:t>
      </w:r>
      <w:r w:rsidR="00262917">
        <w:rPr>
          <w:rFonts w:ascii="Arial" w:hAnsi="Arial" w:cs="Arial"/>
          <w:iCs/>
        </w:rPr>
        <w:tab/>
      </w:r>
      <w:r w:rsidR="00680E30">
        <w:rPr>
          <w:rFonts w:ascii="Arial" w:hAnsi="Arial" w:cs="Arial"/>
          <w:iCs/>
        </w:rPr>
        <w:tab/>
      </w:r>
      <w:r w:rsidRPr="00D3422D">
        <w:rPr>
          <w:rFonts w:ascii="Arial" w:hAnsi="Arial" w:cs="Arial"/>
          <w:iCs/>
        </w:rPr>
        <w:t>20</w:t>
      </w:r>
      <w:r>
        <w:rPr>
          <w:rFonts w:ascii="Arial" w:hAnsi="Arial" w:cs="Arial"/>
          <w:iCs/>
        </w:rPr>
        <w:t>%</w:t>
      </w:r>
    </w:p>
    <w:p w14:paraId="4F154370" w14:textId="2D69EE78" w:rsidR="00D3422D" w:rsidRPr="00D3422D" w:rsidRDefault="00D3422D" w:rsidP="00D3422D">
      <w:pPr>
        <w:spacing w:after="120" w:line="240" w:lineRule="auto"/>
        <w:ind w:left="567" w:right="260"/>
        <w:jc w:val="both"/>
        <w:rPr>
          <w:rFonts w:ascii="Arial" w:hAnsi="Arial" w:cs="Arial"/>
          <w:iCs/>
        </w:rPr>
      </w:pPr>
      <w:r w:rsidRPr="00D3422D">
        <w:rPr>
          <w:rFonts w:ascii="Arial" w:hAnsi="Arial" w:cs="Arial"/>
          <w:iCs/>
        </w:rPr>
        <w:t>Report 2</w:t>
      </w:r>
      <w:r w:rsidR="00680E30">
        <w:rPr>
          <w:rFonts w:ascii="Arial" w:hAnsi="Arial" w:cs="Arial"/>
          <w:iCs/>
        </w:rPr>
        <w:tab/>
      </w:r>
      <w:r w:rsidR="00680E30">
        <w:rPr>
          <w:rFonts w:ascii="Arial" w:hAnsi="Arial" w:cs="Arial"/>
          <w:iCs/>
        </w:rPr>
        <w:tab/>
      </w:r>
      <w:r>
        <w:rPr>
          <w:rFonts w:ascii="Arial" w:hAnsi="Arial" w:cs="Arial"/>
          <w:iCs/>
        </w:rPr>
        <w:tab/>
      </w:r>
      <w:r w:rsidR="00680E30">
        <w:rPr>
          <w:rFonts w:ascii="Arial" w:hAnsi="Arial" w:cs="Arial"/>
          <w:iCs/>
        </w:rPr>
        <w:tab/>
      </w:r>
      <w:r w:rsidR="00262917">
        <w:rPr>
          <w:rFonts w:ascii="Arial" w:hAnsi="Arial" w:cs="Arial"/>
          <w:iCs/>
        </w:rPr>
        <w:t>2000 words</w:t>
      </w:r>
      <w:r w:rsidR="00262917">
        <w:rPr>
          <w:rFonts w:ascii="Arial" w:hAnsi="Arial" w:cs="Arial"/>
          <w:iCs/>
        </w:rPr>
        <w:tab/>
      </w:r>
      <w:r w:rsidR="00680E30">
        <w:rPr>
          <w:rFonts w:ascii="Arial" w:hAnsi="Arial" w:cs="Arial"/>
          <w:iCs/>
        </w:rPr>
        <w:tab/>
      </w:r>
      <w:r w:rsidRPr="00D3422D">
        <w:rPr>
          <w:rFonts w:ascii="Arial" w:hAnsi="Arial" w:cs="Arial"/>
          <w:iCs/>
        </w:rPr>
        <w:t>20</w:t>
      </w:r>
      <w:r>
        <w:rPr>
          <w:rFonts w:ascii="Arial" w:hAnsi="Arial" w:cs="Arial"/>
          <w:iCs/>
        </w:rPr>
        <w:t>%</w:t>
      </w:r>
    </w:p>
    <w:p w14:paraId="77D53D45" w14:textId="5DF10B57" w:rsidR="007A6245" w:rsidRPr="00D3422D" w:rsidRDefault="00D3422D" w:rsidP="00D3422D">
      <w:pPr>
        <w:spacing w:after="120" w:line="240" w:lineRule="auto"/>
        <w:ind w:left="567" w:right="260"/>
        <w:jc w:val="both"/>
        <w:rPr>
          <w:rFonts w:ascii="Arial" w:hAnsi="Arial" w:cs="Arial"/>
          <w:b/>
          <w:iCs/>
        </w:rPr>
      </w:pPr>
      <w:r w:rsidRPr="00D3422D">
        <w:rPr>
          <w:rFonts w:ascii="Arial" w:hAnsi="Arial" w:cs="Arial"/>
          <w:iCs/>
        </w:rPr>
        <w:lastRenderedPageBreak/>
        <w:t>3 Online Object Descriptions</w:t>
      </w:r>
      <w:r w:rsidR="00680E30">
        <w:rPr>
          <w:rFonts w:ascii="Arial" w:hAnsi="Arial" w:cs="Arial"/>
          <w:iCs/>
        </w:rPr>
        <w:tab/>
      </w:r>
      <w:r w:rsidR="00E22C66">
        <w:rPr>
          <w:rFonts w:ascii="Arial" w:hAnsi="Arial" w:cs="Arial"/>
          <w:iCs/>
        </w:rPr>
        <w:t>500 words</w:t>
      </w:r>
      <w:r w:rsidR="00262917">
        <w:rPr>
          <w:rFonts w:ascii="Arial" w:hAnsi="Arial" w:cs="Arial"/>
          <w:iCs/>
        </w:rPr>
        <w:t xml:space="preserve"> each</w:t>
      </w:r>
      <w:r w:rsidR="00680E30">
        <w:rPr>
          <w:rFonts w:ascii="Arial" w:hAnsi="Arial" w:cs="Arial"/>
          <w:iCs/>
        </w:rPr>
        <w:tab/>
      </w:r>
      <w:r w:rsidRPr="00D3422D">
        <w:rPr>
          <w:rFonts w:ascii="Arial" w:hAnsi="Arial" w:cs="Arial"/>
          <w:iCs/>
        </w:rPr>
        <w:t>20</w:t>
      </w:r>
      <w:r>
        <w:rPr>
          <w:rFonts w:ascii="Arial" w:hAnsi="Arial" w:cs="Arial"/>
          <w:iCs/>
        </w:rPr>
        <w:t>%</w:t>
      </w:r>
    </w:p>
    <w:p w14:paraId="4A9C6658" w14:textId="77777777" w:rsidR="006043FC" w:rsidRDefault="006043FC" w:rsidP="00302082">
      <w:pPr>
        <w:spacing w:after="120" w:line="240" w:lineRule="auto"/>
        <w:ind w:left="426" w:right="260"/>
        <w:rPr>
          <w:rFonts w:ascii="Arial" w:hAnsi="Arial" w:cs="Arial"/>
          <w:b/>
          <w:i/>
          <w:iCs/>
        </w:rPr>
      </w:pPr>
    </w:p>
    <w:p w14:paraId="6D0F158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BAF5BF" w14:textId="10117193" w:rsidR="00C57028" w:rsidRPr="00A15106" w:rsidRDefault="00A15106" w:rsidP="00C57028">
      <w:pPr>
        <w:spacing w:after="120" w:line="240" w:lineRule="auto"/>
        <w:ind w:left="567" w:right="260"/>
        <w:jc w:val="both"/>
        <w:rPr>
          <w:rFonts w:ascii="Arial" w:hAnsi="Arial" w:cs="Arial"/>
          <w:b/>
          <w:iCs/>
        </w:rPr>
      </w:pPr>
      <w:r w:rsidRPr="00A15106">
        <w:rPr>
          <w:rFonts w:ascii="Arial" w:hAnsi="Arial" w:cs="Arial"/>
          <w:iCs/>
        </w:rPr>
        <w:t>Reassessment Instrument: 100% coursework</w:t>
      </w:r>
      <w:r w:rsidR="00C57028" w:rsidRPr="00A15106">
        <w:rPr>
          <w:rFonts w:ascii="Arial" w:hAnsi="Arial" w:cs="Arial"/>
          <w:iCs/>
        </w:rPr>
        <w:t xml:space="preserve"> </w:t>
      </w:r>
    </w:p>
    <w:p w14:paraId="7D72A8AE" w14:textId="77777777" w:rsidR="00696FF5" w:rsidRDefault="00696FF5" w:rsidP="00302082">
      <w:pPr>
        <w:spacing w:after="120" w:line="240" w:lineRule="auto"/>
        <w:ind w:left="426" w:right="260"/>
        <w:rPr>
          <w:rFonts w:ascii="Arial" w:hAnsi="Arial" w:cs="Arial"/>
          <w:b/>
          <w:i/>
          <w:iCs/>
        </w:rPr>
      </w:pPr>
    </w:p>
    <w:p w14:paraId="32BE04A3" w14:textId="77777777" w:rsidR="00274ED7" w:rsidRPr="00AB1FC8" w:rsidRDefault="006F3F8B" w:rsidP="00696FF5">
      <w:pPr>
        <w:numPr>
          <w:ilvl w:val="0"/>
          <w:numId w:val="1"/>
        </w:numPr>
        <w:spacing w:after="120" w:line="240" w:lineRule="auto"/>
        <w:ind w:left="567" w:right="261" w:hanging="567"/>
        <w:jc w:val="both"/>
        <w:rPr>
          <w:rFonts w:ascii="Arial" w:hAnsi="Arial" w:cs="Arial"/>
          <w:b/>
          <w:iCs/>
        </w:rPr>
      </w:pPr>
      <w:r w:rsidRPr="00AB1FC8">
        <w:rPr>
          <w:rFonts w:ascii="Arial" w:hAnsi="Arial" w:cs="Arial"/>
          <w:b/>
          <w:iCs/>
        </w:rPr>
        <w:t xml:space="preserve">Map of </w:t>
      </w:r>
      <w:r w:rsidR="00883204" w:rsidRPr="00AB1FC8">
        <w:rPr>
          <w:rFonts w:ascii="Arial" w:hAnsi="Arial" w:cs="Arial"/>
          <w:b/>
          <w:iCs/>
        </w:rPr>
        <w:t xml:space="preserve">module learning outcomes </w:t>
      </w:r>
      <w:r w:rsidR="00B30E07" w:rsidRPr="00AB1FC8">
        <w:rPr>
          <w:rFonts w:ascii="Arial" w:hAnsi="Arial" w:cs="Arial"/>
          <w:b/>
          <w:iCs/>
        </w:rPr>
        <w:t>(sections 8 &amp; 9)</w:t>
      </w:r>
      <w:r w:rsidR="00883204" w:rsidRPr="00AB1FC8">
        <w:rPr>
          <w:rFonts w:ascii="Arial" w:hAnsi="Arial" w:cs="Arial"/>
          <w:b/>
          <w:iCs/>
        </w:rPr>
        <w:t xml:space="preserve"> to l</w:t>
      </w:r>
      <w:r w:rsidRPr="00AB1FC8">
        <w:rPr>
          <w:rFonts w:ascii="Arial" w:hAnsi="Arial" w:cs="Arial"/>
          <w:b/>
          <w:iCs/>
        </w:rPr>
        <w:t>earning</w:t>
      </w:r>
      <w:r w:rsidR="00B30E07" w:rsidRPr="00AB1FC8">
        <w:rPr>
          <w:rFonts w:ascii="Arial" w:hAnsi="Arial" w:cs="Arial"/>
          <w:b/>
          <w:iCs/>
        </w:rPr>
        <w:t xml:space="preserve"> and </w:t>
      </w:r>
      <w:r w:rsidR="00883204" w:rsidRPr="00AB1FC8">
        <w:rPr>
          <w:rFonts w:ascii="Arial" w:hAnsi="Arial" w:cs="Arial"/>
          <w:b/>
          <w:iCs/>
        </w:rPr>
        <w:t>teaching m</w:t>
      </w:r>
      <w:r w:rsidR="00B30E07" w:rsidRPr="00AB1FC8">
        <w:rPr>
          <w:rFonts w:ascii="Arial" w:hAnsi="Arial" w:cs="Arial"/>
          <w:b/>
          <w:iCs/>
        </w:rPr>
        <w:t>ethods (section12</w:t>
      </w:r>
      <w:r w:rsidRPr="00AB1FC8">
        <w:rPr>
          <w:rFonts w:ascii="Arial" w:hAnsi="Arial" w:cs="Arial"/>
          <w:b/>
          <w:iCs/>
        </w:rPr>
        <w:t>) and m</w:t>
      </w:r>
      <w:r w:rsidR="00883204" w:rsidRPr="00AB1FC8">
        <w:rPr>
          <w:rFonts w:ascii="Arial" w:hAnsi="Arial" w:cs="Arial"/>
          <w:b/>
          <w:iCs/>
        </w:rPr>
        <w:t>ethods of a</w:t>
      </w:r>
      <w:r w:rsidR="00B30E07" w:rsidRPr="00AB1FC8">
        <w:rPr>
          <w:rFonts w:ascii="Arial" w:hAnsi="Arial" w:cs="Arial"/>
          <w:b/>
          <w:iCs/>
        </w:rPr>
        <w:t>ssessment (section 13</w:t>
      </w:r>
      <w:r w:rsidR="00EF4933" w:rsidRPr="00AB1FC8">
        <w:rPr>
          <w:rFonts w:ascii="Arial" w:hAnsi="Arial" w:cs="Arial"/>
          <w:b/>
          <w:iCs/>
        </w:rPr>
        <w:t>)</w:t>
      </w:r>
    </w:p>
    <w:p w14:paraId="19D07636" w14:textId="0771965F"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244"/>
        <w:gridCol w:w="1064"/>
        <w:gridCol w:w="1064"/>
        <w:gridCol w:w="1062"/>
        <w:gridCol w:w="1062"/>
        <w:gridCol w:w="1062"/>
        <w:gridCol w:w="1062"/>
        <w:gridCol w:w="1062"/>
      </w:tblGrid>
      <w:tr w:rsidR="00897770" w:rsidRPr="00302082" w14:paraId="25157252" w14:textId="77777777" w:rsidTr="00851428">
        <w:tc>
          <w:tcPr>
            <w:tcW w:w="1518" w:type="pct"/>
            <w:shd w:val="clear" w:color="auto" w:fill="D9D9D9" w:themeFill="background1" w:themeFillShade="D9"/>
          </w:tcPr>
          <w:p w14:paraId="6D53C0EB" w14:textId="77777777" w:rsidR="00897770" w:rsidRPr="00302082" w:rsidRDefault="00897770" w:rsidP="00302082">
            <w:pPr>
              <w:spacing w:after="120"/>
              <w:ind w:left="33"/>
              <w:rPr>
                <w:rFonts w:ascii="Arial" w:hAnsi="Arial" w:cs="Arial"/>
                <w:b/>
              </w:rPr>
            </w:pPr>
            <w:r w:rsidRPr="00302082">
              <w:rPr>
                <w:rFonts w:ascii="Arial" w:hAnsi="Arial" w:cs="Arial"/>
                <w:b/>
              </w:rPr>
              <w:t>Module learning outcome</w:t>
            </w:r>
          </w:p>
        </w:tc>
        <w:tc>
          <w:tcPr>
            <w:tcW w:w="498" w:type="pct"/>
          </w:tcPr>
          <w:p w14:paraId="411CE644" w14:textId="77777777" w:rsidR="00897770" w:rsidRPr="00302082" w:rsidRDefault="00897770" w:rsidP="00302082">
            <w:pPr>
              <w:spacing w:after="120"/>
              <w:rPr>
                <w:rFonts w:ascii="Arial" w:hAnsi="Arial" w:cs="Arial"/>
                <w:i/>
              </w:rPr>
            </w:pPr>
            <w:r w:rsidRPr="00302082">
              <w:rPr>
                <w:rFonts w:ascii="Arial" w:hAnsi="Arial" w:cs="Arial"/>
                <w:i/>
              </w:rPr>
              <w:t>8.1</w:t>
            </w:r>
          </w:p>
        </w:tc>
        <w:tc>
          <w:tcPr>
            <w:tcW w:w="498" w:type="pct"/>
          </w:tcPr>
          <w:p w14:paraId="0CBA91F4" w14:textId="77777777" w:rsidR="00897770" w:rsidRPr="00302082" w:rsidRDefault="00897770" w:rsidP="00302082">
            <w:pPr>
              <w:spacing w:after="120"/>
              <w:rPr>
                <w:rFonts w:ascii="Arial" w:hAnsi="Arial" w:cs="Arial"/>
                <w:i/>
              </w:rPr>
            </w:pPr>
            <w:r w:rsidRPr="00302082">
              <w:rPr>
                <w:rFonts w:ascii="Arial" w:hAnsi="Arial" w:cs="Arial"/>
                <w:i/>
              </w:rPr>
              <w:t>8.2</w:t>
            </w:r>
          </w:p>
        </w:tc>
        <w:tc>
          <w:tcPr>
            <w:tcW w:w="497" w:type="pct"/>
          </w:tcPr>
          <w:p w14:paraId="6C7DE98C" w14:textId="77777777" w:rsidR="00897770" w:rsidRPr="00302082" w:rsidRDefault="00897770" w:rsidP="00302082">
            <w:pPr>
              <w:spacing w:after="120"/>
              <w:rPr>
                <w:rFonts w:ascii="Arial" w:hAnsi="Arial" w:cs="Arial"/>
                <w:i/>
              </w:rPr>
            </w:pPr>
            <w:r w:rsidRPr="00302082">
              <w:rPr>
                <w:rFonts w:ascii="Arial" w:hAnsi="Arial" w:cs="Arial"/>
                <w:i/>
              </w:rPr>
              <w:t>8.3</w:t>
            </w:r>
          </w:p>
        </w:tc>
        <w:tc>
          <w:tcPr>
            <w:tcW w:w="497" w:type="pct"/>
          </w:tcPr>
          <w:p w14:paraId="35758AA2" w14:textId="77777777" w:rsidR="00897770" w:rsidRPr="00302082" w:rsidRDefault="00897770" w:rsidP="00302082">
            <w:pPr>
              <w:spacing w:after="120"/>
              <w:rPr>
                <w:rFonts w:ascii="Arial" w:hAnsi="Arial" w:cs="Arial"/>
                <w:i/>
              </w:rPr>
            </w:pPr>
            <w:r w:rsidRPr="00302082">
              <w:rPr>
                <w:rFonts w:ascii="Arial" w:hAnsi="Arial" w:cs="Arial"/>
                <w:i/>
              </w:rPr>
              <w:t>8.4</w:t>
            </w:r>
          </w:p>
        </w:tc>
        <w:tc>
          <w:tcPr>
            <w:tcW w:w="497" w:type="pct"/>
          </w:tcPr>
          <w:p w14:paraId="32BAABD0" w14:textId="77777777" w:rsidR="00897770" w:rsidRPr="00302082" w:rsidRDefault="00897770" w:rsidP="00302082">
            <w:pPr>
              <w:spacing w:after="120"/>
              <w:rPr>
                <w:rFonts w:ascii="Arial" w:hAnsi="Arial" w:cs="Arial"/>
                <w:i/>
              </w:rPr>
            </w:pPr>
            <w:r w:rsidRPr="00302082">
              <w:rPr>
                <w:rFonts w:ascii="Arial" w:hAnsi="Arial" w:cs="Arial"/>
                <w:i/>
              </w:rPr>
              <w:t>9.1</w:t>
            </w:r>
          </w:p>
        </w:tc>
        <w:tc>
          <w:tcPr>
            <w:tcW w:w="497" w:type="pct"/>
          </w:tcPr>
          <w:p w14:paraId="3E5E206E" w14:textId="77777777" w:rsidR="00897770" w:rsidRPr="00302082" w:rsidRDefault="00897770" w:rsidP="00302082">
            <w:pPr>
              <w:spacing w:after="120"/>
              <w:rPr>
                <w:rFonts w:ascii="Arial" w:hAnsi="Arial" w:cs="Arial"/>
                <w:i/>
              </w:rPr>
            </w:pPr>
            <w:r w:rsidRPr="00302082">
              <w:rPr>
                <w:rFonts w:ascii="Arial" w:hAnsi="Arial" w:cs="Arial"/>
                <w:i/>
              </w:rPr>
              <w:t>9.2</w:t>
            </w:r>
          </w:p>
        </w:tc>
        <w:tc>
          <w:tcPr>
            <w:tcW w:w="497" w:type="pct"/>
          </w:tcPr>
          <w:p w14:paraId="3C0EFBF2" w14:textId="77777777" w:rsidR="00897770" w:rsidRPr="00302082" w:rsidRDefault="00897770" w:rsidP="00302082">
            <w:pPr>
              <w:spacing w:after="120"/>
              <w:rPr>
                <w:rFonts w:ascii="Arial" w:hAnsi="Arial" w:cs="Arial"/>
                <w:i/>
              </w:rPr>
            </w:pPr>
            <w:r w:rsidRPr="00302082">
              <w:rPr>
                <w:rFonts w:ascii="Arial" w:hAnsi="Arial" w:cs="Arial"/>
                <w:i/>
              </w:rPr>
              <w:t>9.3</w:t>
            </w:r>
          </w:p>
        </w:tc>
      </w:tr>
      <w:tr w:rsidR="00897770" w:rsidRPr="00302082" w14:paraId="3541EDEC" w14:textId="77777777" w:rsidTr="00851428">
        <w:tc>
          <w:tcPr>
            <w:tcW w:w="1518" w:type="pct"/>
            <w:shd w:val="clear" w:color="auto" w:fill="D9D9D9" w:themeFill="background1" w:themeFillShade="D9"/>
          </w:tcPr>
          <w:p w14:paraId="42CF7E31" w14:textId="77777777" w:rsidR="00897770" w:rsidRPr="00302082" w:rsidRDefault="00897770" w:rsidP="00302082">
            <w:pPr>
              <w:spacing w:after="120"/>
              <w:rPr>
                <w:rFonts w:ascii="Arial" w:hAnsi="Arial" w:cs="Arial"/>
                <w:b/>
              </w:rPr>
            </w:pPr>
            <w:r w:rsidRPr="00302082">
              <w:rPr>
                <w:rFonts w:ascii="Arial" w:hAnsi="Arial" w:cs="Arial"/>
                <w:b/>
              </w:rPr>
              <w:t>Learning/ teaching method</w:t>
            </w:r>
          </w:p>
        </w:tc>
        <w:tc>
          <w:tcPr>
            <w:tcW w:w="498" w:type="pct"/>
          </w:tcPr>
          <w:p w14:paraId="2D2905CD" w14:textId="77777777" w:rsidR="00897770" w:rsidRPr="00302082" w:rsidRDefault="00897770" w:rsidP="00302082">
            <w:pPr>
              <w:spacing w:after="120"/>
              <w:rPr>
                <w:rFonts w:ascii="Arial" w:hAnsi="Arial" w:cs="Arial"/>
                <w:b/>
              </w:rPr>
            </w:pPr>
          </w:p>
        </w:tc>
        <w:tc>
          <w:tcPr>
            <w:tcW w:w="498" w:type="pct"/>
          </w:tcPr>
          <w:p w14:paraId="19D067CF" w14:textId="77777777" w:rsidR="00897770" w:rsidRPr="00302082" w:rsidRDefault="00897770" w:rsidP="00302082">
            <w:pPr>
              <w:spacing w:after="120"/>
              <w:rPr>
                <w:rFonts w:ascii="Arial" w:hAnsi="Arial" w:cs="Arial"/>
                <w:b/>
              </w:rPr>
            </w:pPr>
          </w:p>
        </w:tc>
        <w:tc>
          <w:tcPr>
            <w:tcW w:w="497" w:type="pct"/>
          </w:tcPr>
          <w:p w14:paraId="6B2B3DF9" w14:textId="77777777" w:rsidR="00897770" w:rsidRPr="00302082" w:rsidRDefault="00897770" w:rsidP="00302082">
            <w:pPr>
              <w:spacing w:after="120"/>
              <w:rPr>
                <w:rFonts w:ascii="Arial" w:hAnsi="Arial" w:cs="Arial"/>
                <w:b/>
              </w:rPr>
            </w:pPr>
          </w:p>
        </w:tc>
        <w:tc>
          <w:tcPr>
            <w:tcW w:w="497" w:type="pct"/>
          </w:tcPr>
          <w:p w14:paraId="74F56820" w14:textId="77777777" w:rsidR="00897770" w:rsidRPr="00302082" w:rsidRDefault="00897770" w:rsidP="00302082">
            <w:pPr>
              <w:spacing w:after="120"/>
              <w:rPr>
                <w:rFonts w:ascii="Arial" w:hAnsi="Arial" w:cs="Arial"/>
                <w:b/>
              </w:rPr>
            </w:pPr>
          </w:p>
        </w:tc>
        <w:tc>
          <w:tcPr>
            <w:tcW w:w="497" w:type="pct"/>
          </w:tcPr>
          <w:p w14:paraId="02D79E38" w14:textId="77777777" w:rsidR="00897770" w:rsidRPr="00302082" w:rsidRDefault="00897770" w:rsidP="00302082">
            <w:pPr>
              <w:spacing w:after="120"/>
              <w:rPr>
                <w:rFonts w:ascii="Arial" w:hAnsi="Arial" w:cs="Arial"/>
                <w:b/>
              </w:rPr>
            </w:pPr>
          </w:p>
        </w:tc>
        <w:tc>
          <w:tcPr>
            <w:tcW w:w="497" w:type="pct"/>
          </w:tcPr>
          <w:p w14:paraId="24DD7E6C" w14:textId="77777777" w:rsidR="00897770" w:rsidRPr="00302082" w:rsidRDefault="00897770" w:rsidP="00302082">
            <w:pPr>
              <w:spacing w:after="120"/>
              <w:rPr>
                <w:rFonts w:ascii="Arial" w:hAnsi="Arial" w:cs="Arial"/>
                <w:b/>
              </w:rPr>
            </w:pPr>
          </w:p>
        </w:tc>
        <w:tc>
          <w:tcPr>
            <w:tcW w:w="497" w:type="pct"/>
          </w:tcPr>
          <w:p w14:paraId="6047B1ED" w14:textId="77777777" w:rsidR="00897770" w:rsidRPr="00302082" w:rsidRDefault="00897770" w:rsidP="00302082">
            <w:pPr>
              <w:spacing w:after="120"/>
              <w:rPr>
                <w:rFonts w:ascii="Arial" w:hAnsi="Arial" w:cs="Arial"/>
                <w:b/>
              </w:rPr>
            </w:pPr>
          </w:p>
        </w:tc>
      </w:tr>
      <w:tr w:rsidR="00897770" w:rsidRPr="00302082" w14:paraId="1C10D0C4" w14:textId="77777777" w:rsidTr="00851428">
        <w:tc>
          <w:tcPr>
            <w:tcW w:w="1518" w:type="pct"/>
          </w:tcPr>
          <w:p w14:paraId="3D513945" w14:textId="2C13EAF5" w:rsidR="00897770" w:rsidRPr="00AE7464" w:rsidRDefault="00851428" w:rsidP="00851428">
            <w:pPr>
              <w:spacing w:after="120"/>
              <w:rPr>
                <w:rFonts w:ascii="Arial" w:hAnsi="Arial" w:cs="Arial"/>
              </w:rPr>
            </w:pPr>
            <w:r>
              <w:rPr>
                <w:rFonts w:ascii="Arial" w:hAnsi="Arial" w:cs="Arial"/>
              </w:rPr>
              <w:t>Museum Work Experience</w:t>
            </w:r>
          </w:p>
        </w:tc>
        <w:tc>
          <w:tcPr>
            <w:tcW w:w="498" w:type="pct"/>
          </w:tcPr>
          <w:p w14:paraId="700EF14B" w14:textId="4D302982" w:rsidR="00897770" w:rsidRPr="00302082" w:rsidRDefault="00851428" w:rsidP="00302082">
            <w:pPr>
              <w:spacing w:after="120"/>
              <w:rPr>
                <w:rFonts w:ascii="Arial" w:hAnsi="Arial" w:cs="Arial"/>
                <w:b/>
              </w:rPr>
            </w:pPr>
            <w:r>
              <w:rPr>
                <w:rFonts w:ascii="Arial" w:hAnsi="Arial" w:cs="Arial"/>
                <w:b/>
              </w:rPr>
              <w:t>X</w:t>
            </w:r>
          </w:p>
        </w:tc>
        <w:tc>
          <w:tcPr>
            <w:tcW w:w="498" w:type="pct"/>
          </w:tcPr>
          <w:p w14:paraId="084BB34D" w14:textId="3C74782E" w:rsidR="00897770" w:rsidRPr="00302082" w:rsidRDefault="00851428" w:rsidP="00302082">
            <w:pPr>
              <w:spacing w:after="120"/>
              <w:rPr>
                <w:rFonts w:ascii="Arial" w:hAnsi="Arial" w:cs="Arial"/>
                <w:b/>
              </w:rPr>
            </w:pPr>
            <w:r>
              <w:rPr>
                <w:rFonts w:ascii="Arial" w:hAnsi="Arial" w:cs="Arial"/>
                <w:b/>
              </w:rPr>
              <w:t>X</w:t>
            </w:r>
          </w:p>
        </w:tc>
        <w:tc>
          <w:tcPr>
            <w:tcW w:w="497" w:type="pct"/>
          </w:tcPr>
          <w:p w14:paraId="5B2A378F" w14:textId="63AD984B" w:rsidR="00897770" w:rsidRPr="00302082" w:rsidRDefault="00851428" w:rsidP="00302082">
            <w:pPr>
              <w:spacing w:after="120"/>
              <w:rPr>
                <w:rFonts w:ascii="Arial" w:hAnsi="Arial" w:cs="Arial"/>
                <w:b/>
              </w:rPr>
            </w:pPr>
            <w:r>
              <w:rPr>
                <w:rFonts w:ascii="Arial" w:hAnsi="Arial" w:cs="Arial"/>
                <w:b/>
              </w:rPr>
              <w:t>X</w:t>
            </w:r>
          </w:p>
        </w:tc>
        <w:tc>
          <w:tcPr>
            <w:tcW w:w="497" w:type="pct"/>
          </w:tcPr>
          <w:p w14:paraId="7DA257B1" w14:textId="4F924AB2" w:rsidR="00897770" w:rsidRPr="00302082" w:rsidRDefault="00851428" w:rsidP="00302082">
            <w:pPr>
              <w:spacing w:after="120"/>
              <w:rPr>
                <w:rFonts w:ascii="Arial" w:hAnsi="Arial" w:cs="Arial"/>
                <w:b/>
              </w:rPr>
            </w:pPr>
            <w:r>
              <w:rPr>
                <w:rFonts w:ascii="Arial" w:hAnsi="Arial" w:cs="Arial"/>
                <w:b/>
              </w:rPr>
              <w:t>X</w:t>
            </w:r>
          </w:p>
        </w:tc>
        <w:tc>
          <w:tcPr>
            <w:tcW w:w="497" w:type="pct"/>
          </w:tcPr>
          <w:p w14:paraId="2B32A1FD" w14:textId="5996BFDA" w:rsidR="00897770" w:rsidRPr="00302082" w:rsidRDefault="00851428" w:rsidP="00302082">
            <w:pPr>
              <w:spacing w:after="120"/>
              <w:rPr>
                <w:rFonts w:ascii="Arial" w:hAnsi="Arial" w:cs="Arial"/>
                <w:b/>
              </w:rPr>
            </w:pPr>
            <w:r>
              <w:rPr>
                <w:rFonts w:ascii="Arial" w:hAnsi="Arial" w:cs="Arial"/>
                <w:b/>
              </w:rPr>
              <w:t>X</w:t>
            </w:r>
          </w:p>
        </w:tc>
        <w:tc>
          <w:tcPr>
            <w:tcW w:w="497" w:type="pct"/>
          </w:tcPr>
          <w:p w14:paraId="507D3D74" w14:textId="5FBE0755" w:rsidR="00897770" w:rsidRPr="00302082" w:rsidRDefault="00851428" w:rsidP="00302082">
            <w:pPr>
              <w:spacing w:after="120"/>
              <w:rPr>
                <w:rFonts w:ascii="Arial" w:hAnsi="Arial" w:cs="Arial"/>
                <w:b/>
              </w:rPr>
            </w:pPr>
            <w:r>
              <w:rPr>
                <w:rFonts w:ascii="Arial" w:hAnsi="Arial" w:cs="Arial"/>
                <w:b/>
              </w:rPr>
              <w:t>X</w:t>
            </w:r>
          </w:p>
        </w:tc>
        <w:tc>
          <w:tcPr>
            <w:tcW w:w="497" w:type="pct"/>
          </w:tcPr>
          <w:p w14:paraId="6FAB5D1C" w14:textId="7468013F" w:rsidR="00897770" w:rsidRPr="00302082" w:rsidRDefault="00851428" w:rsidP="00302082">
            <w:pPr>
              <w:spacing w:after="120"/>
              <w:rPr>
                <w:rFonts w:ascii="Arial" w:hAnsi="Arial" w:cs="Arial"/>
                <w:b/>
              </w:rPr>
            </w:pPr>
            <w:r>
              <w:rPr>
                <w:rFonts w:ascii="Arial" w:hAnsi="Arial" w:cs="Arial"/>
                <w:b/>
              </w:rPr>
              <w:t>X</w:t>
            </w:r>
          </w:p>
        </w:tc>
      </w:tr>
      <w:tr w:rsidR="00851428" w:rsidRPr="00302082" w14:paraId="4B9D65D0" w14:textId="77777777" w:rsidTr="00851428">
        <w:tc>
          <w:tcPr>
            <w:tcW w:w="1518" w:type="pct"/>
          </w:tcPr>
          <w:p w14:paraId="4C25A467" w14:textId="4EB1E992" w:rsidR="00851428" w:rsidRPr="00AE7464" w:rsidRDefault="00851428" w:rsidP="00302082">
            <w:pPr>
              <w:spacing w:after="120"/>
              <w:rPr>
                <w:rFonts w:ascii="Arial" w:hAnsi="Arial" w:cs="Arial"/>
              </w:rPr>
            </w:pPr>
            <w:r>
              <w:rPr>
                <w:rFonts w:ascii="Arial" w:hAnsi="Arial" w:cs="Arial"/>
              </w:rPr>
              <w:t>Seminars</w:t>
            </w:r>
          </w:p>
        </w:tc>
        <w:tc>
          <w:tcPr>
            <w:tcW w:w="498" w:type="pct"/>
          </w:tcPr>
          <w:p w14:paraId="5B20DBE8" w14:textId="6B23380F" w:rsidR="00851428" w:rsidRPr="00302082" w:rsidRDefault="00851428" w:rsidP="00302082">
            <w:pPr>
              <w:spacing w:after="120"/>
              <w:rPr>
                <w:rFonts w:ascii="Arial" w:hAnsi="Arial" w:cs="Arial"/>
                <w:b/>
              </w:rPr>
            </w:pPr>
            <w:r>
              <w:rPr>
                <w:rFonts w:ascii="Arial" w:hAnsi="Arial" w:cs="Arial"/>
                <w:b/>
              </w:rPr>
              <w:t>X</w:t>
            </w:r>
          </w:p>
        </w:tc>
        <w:tc>
          <w:tcPr>
            <w:tcW w:w="498" w:type="pct"/>
          </w:tcPr>
          <w:p w14:paraId="16A140FB" w14:textId="412A76D5" w:rsidR="00851428" w:rsidRPr="00302082" w:rsidRDefault="00851428" w:rsidP="00302082">
            <w:pPr>
              <w:spacing w:after="120"/>
              <w:rPr>
                <w:rFonts w:ascii="Arial" w:hAnsi="Arial" w:cs="Arial"/>
                <w:b/>
              </w:rPr>
            </w:pPr>
            <w:r>
              <w:rPr>
                <w:rFonts w:ascii="Arial" w:hAnsi="Arial" w:cs="Arial"/>
                <w:b/>
              </w:rPr>
              <w:t>X</w:t>
            </w:r>
          </w:p>
        </w:tc>
        <w:tc>
          <w:tcPr>
            <w:tcW w:w="497" w:type="pct"/>
          </w:tcPr>
          <w:p w14:paraId="43468DAA" w14:textId="151DAC10" w:rsidR="00851428" w:rsidRPr="00302082" w:rsidRDefault="00851428" w:rsidP="00302082">
            <w:pPr>
              <w:spacing w:after="120"/>
              <w:rPr>
                <w:rFonts w:ascii="Arial" w:hAnsi="Arial" w:cs="Arial"/>
                <w:b/>
              </w:rPr>
            </w:pPr>
            <w:r>
              <w:rPr>
                <w:rFonts w:ascii="Arial" w:hAnsi="Arial" w:cs="Arial"/>
                <w:b/>
              </w:rPr>
              <w:t>X</w:t>
            </w:r>
          </w:p>
        </w:tc>
        <w:tc>
          <w:tcPr>
            <w:tcW w:w="497" w:type="pct"/>
          </w:tcPr>
          <w:p w14:paraId="04B57A3E" w14:textId="2E5E9DC2" w:rsidR="00851428" w:rsidRPr="00302082" w:rsidRDefault="00851428" w:rsidP="00302082">
            <w:pPr>
              <w:spacing w:after="120"/>
              <w:rPr>
                <w:rFonts w:ascii="Arial" w:hAnsi="Arial" w:cs="Arial"/>
                <w:b/>
              </w:rPr>
            </w:pPr>
            <w:r>
              <w:rPr>
                <w:rFonts w:ascii="Arial" w:hAnsi="Arial" w:cs="Arial"/>
                <w:b/>
              </w:rPr>
              <w:t>X</w:t>
            </w:r>
          </w:p>
        </w:tc>
        <w:tc>
          <w:tcPr>
            <w:tcW w:w="497" w:type="pct"/>
          </w:tcPr>
          <w:p w14:paraId="29A2C0EA" w14:textId="7ED6DAF0" w:rsidR="00851428" w:rsidRPr="00302082" w:rsidRDefault="00851428" w:rsidP="00302082">
            <w:pPr>
              <w:spacing w:after="120"/>
              <w:rPr>
                <w:rFonts w:ascii="Arial" w:hAnsi="Arial" w:cs="Arial"/>
                <w:b/>
              </w:rPr>
            </w:pPr>
            <w:r>
              <w:rPr>
                <w:rFonts w:ascii="Arial" w:hAnsi="Arial" w:cs="Arial"/>
                <w:b/>
              </w:rPr>
              <w:t>X</w:t>
            </w:r>
          </w:p>
        </w:tc>
        <w:tc>
          <w:tcPr>
            <w:tcW w:w="497" w:type="pct"/>
          </w:tcPr>
          <w:p w14:paraId="63CF8947" w14:textId="139A23A0" w:rsidR="00851428" w:rsidRPr="00302082" w:rsidRDefault="00851428" w:rsidP="00302082">
            <w:pPr>
              <w:spacing w:after="120"/>
              <w:rPr>
                <w:rFonts w:ascii="Arial" w:hAnsi="Arial" w:cs="Arial"/>
                <w:b/>
              </w:rPr>
            </w:pPr>
            <w:r>
              <w:rPr>
                <w:rFonts w:ascii="Arial" w:hAnsi="Arial" w:cs="Arial"/>
                <w:b/>
              </w:rPr>
              <w:t>X</w:t>
            </w:r>
          </w:p>
        </w:tc>
        <w:tc>
          <w:tcPr>
            <w:tcW w:w="497" w:type="pct"/>
          </w:tcPr>
          <w:p w14:paraId="2BD25272" w14:textId="1B555CF6" w:rsidR="00851428" w:rsidRPr="00302082" w:rsidRDefault="00851428" w:rsidP="00302082">
            <w:pPr>
              <w:spacing w:after="120"/>
              <w:rPr>
                <w:rFonts w:ascii="Arial" w:hAnsi="Arial" w:cs="Arial"/>
                <w:b/>
              </w:rPr>
            </w:pPr>
            <w:r>
              <w:rPr>
                <w:rFonts w:ascii="Arial" w:hAnsi="Arial" w:cs="Arial"/>
                <w:b/>
              </w:rPr>
              <w:t>X</w:t>
            </w:r>
          </w:p>
        </w:tc>
      </w:tr>
      <w:tr w:rsidR="00851428" w:rsidRPr="00302082" w14:paraId="79BC0899" w14:textId="77777777" w:rsidTr="00851428">
        <w:tc>
          <w:tcPr>
            <w:tcW w:w="1518" w:type="pct"/>
          </w:tcPr>
          <w:p w14:paraId="7057C23D" w14:textId="099A9685" w:rsidR="00851428" w:rsidRPr="003070EC" w:rsidRDefault="00851428" w:rsidP="00302082">
            <w:pPr>
              <w:spacing w:after="120"/>
              <w:rPr>
                <w:rFonts w:ascii="Arial" w:hAnsi="Arial" w:cs="Arial"/>
              </w:rPr>
            </w:pPr>
            <w:r>
              <w:rPr>
                <w:rFonts w:ascii="Arial" w:hAnsi="Arial" w:cs="Arial"/>
              </w:rPr>
              <w:t>Private Study</w:t>
            </w:r>
          </w:p>
        </w:tc>
        <w:tc>
          <w:tcPr>
            <w:tcW w:w="498" w:type="pct"/>
          </w:tcPr>
          <w:p w14:paraId="71C38AA7" w14:textId="63E11036" w:rsidR="00851428" w:rsidRPr="00302082" w:rsidRDefault="00851428" w:rsidP="00302082">
            <w:pPr>
              <w:spacing w:after="120"/>
              <w:rPr>
                <w:rFonts w:ascii="Arial" w:hAnsi="Arial" w:cs="Arial"/>
                <w:b/>
              </w:rPr>
            </w:pPr>
            <w:r>
              <w:rPr>
                <w:rFonts w:ascii="Arial" w:hAnsi="Arial" w:cs="Arial"/>
                <w:b/>
              </w:rPr>
              <w:t>X</w:t>
            </w:r>
          </w:p>
        </w:tc>
        <w:tc>
          <w:tcPr>
            <w:tcW w:w="498" w:type="pct"/>
          </w:tcPr>
          <w:p w14:paraId="75AB2977" w14:textId="4C37DDC7" w:rsidR="00851428" w:rsidRPr="00302082" w:rsidRDefault="00851428" w:rsidP="00302082">
            <w:pPr>
              <w:spacing w:after="120"/>
              <w:rPr>
                <w:rFonts w:ascii="Arial" w:hAnsi="Arial" w:cs="Arial"/>
                <w:b/>
              </w:rPr>
            </w:pPr>
            <w:r>
              <w:rPr>
                <w:rFonts w:ascii="Arial" w:hAnsi="Arial" w:cs="Arial"/>
                <w:b/>
              </w:rPr>
              <w:t>X</w:t>
            </w:r>
          </w:p>
        </w:tc>
        <w:tc>
          <w:tcPr>
            <w:tcW w:w="497" w:type="pct"/>
          </w:tcPr>
          <w:p w14:paraId="4262C3B9" w14:textId="1644064B" w:rsidR="00851428" w:rsidRPr="00302082" w:rsidRDefault="00851428" w:rsidP="00302082">
            <w:pPr>
              <w:spacing w:after="120"/>
              <w:rPr>
                <w:rFonts w:ascii="Arial" w:hAnsi="Arial" w:cs="Arial"/>
                <w:b/>
              </w:rPr>
            </w:pPr>
            <w:r>
              <w:rPr>
                <w:rFonts w:ascii="Arial" w:hAnsi="Arial" w:cs="Arial"/>
                <w:b/>
              </w:rPr>
              <w:t>X</w:t>
            </w:r>
          </w:p>
        </w:tc>
        <w:tc>
          <w:tcPr>
            <w:tcW w:w="497" w:type="pct"/>
          </w:tcPr>
          <w:p w14:paraId="61FB7608" w14:textId="4AB22D68" w:rsidR="00851428" w:rsidRPr="00302082" w:rsidRDefault="00851428" w:rsidP="00302082">
            <w:pPr>
              <w:spacing w:after="120"/>
              <w:rPr>
                <w:rFonts w:ascii="Arial" w:hAnsi="Arial" w:cs="Arial"/>
                <w:b/>
              </w:rPr>
            </w:pPr>
            <w:r>
              <w:rPr>
                <w:rFonts w:ascii="Arial" w:hAnsi="Arial" w:cs="Arial"/>
                <w:b/>
              </w:rPr>
              <w:t>X</w:t>
            </w:r>
          </w:p>
        </w:tc>
        <w:tc>
          <w:tcPr>
            <w:tcW w:w="497" w:type="pct"/>
          </w:tcPr>
          <w:p w14:paraId="3285CE47" w14:textId="3084D788" w:rsidR="00851428" w:rsidRPr="00302082" w:rsidRDefault="00851428" w:rsidP="00302082">
            <w:pPr>
              <w:spacing w:after="120"/>
              <w:rPr>
                <w:rFonts w:ascii="Arial" w:hAnsi="Arial" w:cs="Arial"/>
                <w:b/>
              </w:rPr>
            </w:pPr>
            <w:r>
              <w:rPr>
                <w:rFonts w:ascii="Arial" w:hAnsi="Arial" w:cs="Arial"/>
                <w:b/>
              </w:rPr>
              <w:t>X</w:t>
            </w:r>
          </w:p>
        </w:tc>
        <w:tc>
          <w:tcPr>
            <w:tcW w:w="497" w:type="pct"/>
          </w:tcPr>
          <w:p w14:paraId="52475189" w14:textId="734D53B2" w:rsidR="00851428" w:rsidRPr="00302082" w:rsidRDefault="00851428" w:rsidP="00302082">
            <w:pPr>
              <w:spacing w:after="120"/>
              <w:rPr>
                <w:rFonts w:ascii="Arial" w:hAnsi="Arial" w:cs="Arial"/>
                <w:b/>
              </w:rPr>
            </w:pPr>
            <w:r>
              <w:rPr>
                <w:rFonts w:ascii="Arial" w:hAnsi="Arial" w:cs="Arial"/>
                <w:b/>
              </w:rPr>
              <w:t>X</w:t>
            </w:r>
          </w:p>
        </w:tc>
        <w:tc>
          <w:tcPr>
            <w:tcW w:w="497" w:type="pct"/>
          </w:tcPr>
          <w:p w14:paraId="150FC326" w14:textId="364B80D7" w:rsidR="00851428" w:rsidRPr="00302082" w:rsidRDefault="00851428" w:rsidP="00302082">
            <w:pPr>
              <w:spacing w:after="120"/>
              <w:rPr>
                <w:rFonts w:ascii="Arial" w:hAnsi="Arial" w:cs="Arial"/>
                <w:b/>
              </w:rPr>
            </w:pPr>
            <w:r>
              <w:rPr>
                <w:rFonts w:ascii="Arial" w:hAnsi="Arial" w:cs="Arial"/>
                <w:b/>
              </w:rPr>
              <w:t>X</w:t>
            </w:r>
          </w:p>
        </w:tc>
      </w:tr>
      <w:tr w:rsidR="00851428" w:rsidRPr="00302082" w14:paraId="24393F3E" w14:textId="77777777" w:rsidTr="00851428">
        <w:tc>
          <w:tcPr>
            <w:tcW w:w="1518" w:type="pct"/>
            <w:shd w:val="clear" w:color="auto" w:fill="D9D9D9" w:themeFill="background1" w:themeFillShade="D9"/>
          </w:tcPr>
          <w:p w14:paraId="1681BF44" w14:textId="225B220F" w:rsidR="00851428" w:rsidRPr="00302082" w:rsidRDefault="00851428" w:rsidP="00302082">
            <w:pPr>
              <w:spacing w:after="120"/>
              <w:rPr>
                <w:rFonts w:ascii="Arial" w:hAnsi="Arial" w:cs="Arial"/>
                <w:b/>
              </w:rPr>
            </w:pPr>
            <w:r w:rsidRPr="00302082">
              <w:rPr>
                <w:rFonts w:ascii="Arial" w:hAnsi="Arial" w:cs="Arial"/>
                <w:b/>
              </w:rPr>
              <w:t>Assessment method</w:t>
            </w:r>
          </w:p>
        </w:tc>
        <w:tc>
          <w:tcPr>
            <w:tcW w:w="498" w:type="pct"/>
          </w:tcPr>
          <w:p w14:paraId="0A935562" w14:textId="77777777" w:rsidR="00851428" w:rsidRPr="00302082" w:rsidRDefault="00851428" w:rsidP="00302082">
            <w:pPr>
              <w:spacing w:after="120"/>
              <w:rPr>
                <w:rFonts w:ascii="Arial" w:hAnsi="Arial" w:cs="Arial"/>
                <w:b/>
              </w:rPr>
            </w:pPr>
          </w:p>
        </w:tc>
        <w:tc>
          <w:tcPr>
            <w:tcW w:w="498" w:type="pct"/>
          </w:tcPr>
          <w:p w14:paraId="513F38E0" w14:textId="77777777" w:rsidR="00851428" w:rsidRPr="00302082" w:rsidRDefault="00851428" w:rsidP="00302082">
            <w:pPr>
              <w:spacing w:after="120"/>
              <w:rPr>
                <w:rFonts w:ascii="Arial" w:hAnsi="Arial" w:cs="Arial"/>
                <w:b/>
              </w:rPr>
            </w:pPr>
          </w:p>
        </w:tc>
        <w:tc>
          <w:tcPr>
            <w:tcW w:w="497" w:type="pct"/>
          </w:tcPr>
          <w:p w14:paraId="0175C847" w14:textId="77777777" w:rsidR="00851428" w:rsidRPr="00302082" w:rsidRDefault="00851428" w:rsidP="00302082">
            <w:pPr>
              <w:spacing w:after="120"/>
              <w:rPr>
                <w:rFonts w:ascii="Arial" w:hAnsi="Arial" w:cs="Arial"/>
                <w:b/>
              </w:rPr>
            </w:pPr>
          </w:p>
        </w:tc>
        <w:tc>
          <w:tcPr>
            <w:tcW w:w="497" w:type="pct"/>
          </w:tcPr>
          <w:p w14:paraId="1E90EDF6" w14:textId="77777777" w:rsidR="00851428" w:rsidRPr="00302082" w:rsidRDefault="00851428" w:rsidP="00302082">
            <w:pPr>
              <w:spacing w:after="120"/>
              <w:rPr>
                <w:rFonts w:ascii="Arial" w:hAnsi="Arial" w:cs="Arial"/>
                <w:b/>
              </w:rPr>
            </w:pPr>
          </w:p>
        </w:tc>
        <w:tc>
          <w:tcPr>
            <w:tcW w:w="497" w:type="pct"/>
          </w:tcPr>
          <w:p w14:paraId="602BFD38" w14:textId="77777777" w:rsidR="00851428" w:rsidRPr="00302082" w:rsidRDefault="00851428" w:rsidP="00302082">
            <w:pPr>
              <w:spacing w:after="120"/>
              <w:rPr>
                <w:rFonts w:ascii="Arial" w:hAnsi="Arial" w:cs="Arial"/>
                <w:b/>
              </w:rPr>
            </w:pPr>
          </w:p>
        </w:tc>
        <w:tc>
          <w:tcPr>
            <w:tcW w:w="497" w:type="pct"/>
          </w:tcPr>
          <w:p w14:paraId="129E3114" w14:textId="77777777" w:rsidR="00851428" w:rsidRPr="00302082" w:rsidRDefault="00851428" w:rsidP="00302082">
            <w:pPr>
              <w:spacing w:after="120"/>
              <w:rPr>
                <w:rFonts w:ascii="Arial" w:hAnsi="Arial" w:cs="Arial"/>
                <w:b/>
              </w:rPr>
            </w:pPr>
          </w:p>
        </w:tc>
        <w:tc>
          <w:tcPr>
            <w:tcW w:w="497" w:type="pct"/>
          </w:tcPr>
          <w:p w14:paraId="59CD76AC" w14:textId="691694E6" w:rsidR="00851428" w:rsidRPr="00302082" w:rsidRDefault="00851428" w:rsidP="00302082">
            <w:pPr>
              <w:spacing w:after="120"/>
              <w:rPr>
                <w:rFonts w:ascii="Arial" w:hAnsi="Arial" w:cs="Arial"/>
                <w:b/>
              </w:rPr>
            </w:pPr>
          </w:p>
        </w:tc>
      </w:tr>
      <w:tr w:rsidR="00851428" w:rsidRPr="00302082" w14:paraId="206D50D2" w14:textId="77777777" w:rsidTr="00851428">
        <w:tc>
          <w:tcPr>
            <w:tcW w:w="1518" w:type="pct"/>
          </w:tcPr>
          <w:p w14:paraId="433C0018" w14:textId="3F5C731A" w:rsidR="00851428" w:rsidRPr="00302082" w:rsidRDefault="00851428" w:rsidP="00AE7464">
            <w:pPr>
              <w:spacing w:after="120"/>
              <w:rPr>
                <w:rFonts w:ascii="Arial" w:hAnsi="Arial" w:cs="Arial"/>
                <w:i/>
              </w:rPr>
            </w:pPr>
            <w:r w:rsidRPr="00D3422D">
              <w:rPr>
                <w:rFonts w:ascii="Arial" w:hAnsi="Arial" w:cs="Arial"/>
                <w:iCs/>
              </w:rPr>
              <w:t>Essay</w:t>
            </w:r>
          </w:p>
        </w:tc>
        <w:tc>
          <w:tcPr>
            <w:tcW w:w="498" w:type="pct"/>
          </w:tcPr>
          <w:p w14:paraId="6FDC7900" w14:textId="7DA3CE8E" w:rsidR="00851428" w:rsidRPr="00302082" w:rsidRDefault="00851428" w:rsidP="00302082">
            <w:pPr>
              <w:spacing w:after="120"/>
              <w:rPr>
                <w:rFonts w:ascii="Arial" w:hAnsi="Arial" w:cs="Arial"/>
                <w:b/>
              </w:rPr>
            </w:pPr>
            <w:r>
              <w:rPr>
                <w:rFonts w:ascii="Arial" w:hAnsi="Arial" w:cs="Arial"/>
                <w:b/>
              </w:rPr>
              <w:t>X</w:t>
            </w:r>
          </w:p>
        </w:tc>
        <w:tc>
          <w:tcPr>
            <w:tcW w:w="498" w:type="pct"/>
          </w:tcPr>
          <w:p w14:paraId="781ADE7F" w14:textId="103808BD" w:rsidR="00851428" w:rsidRPr="00302082" w:rsidRDefault="00851428" w:rsidP="00302082">
            <w:pPr>
              <w:spacing w:after="120"/>
              <w:rPr>
                <w:rFonts w:ascii="Arial" w:hAnsi="Arial" w:cs="Arial"/>
                <w:b/>
              </w:rPr>
            </w:pPr>
            <w:r>
              <w:rPr>
                <w:rFonts w:ascii="Arial" w:hAnsi="Arial" w:cs="Arial"/>
                <w:b/>
              </w:rPr>
              <w:t>X</w:t>
            </w:r>
          </w:p>
        </w:tc>
        <w:tc>
          <w:tcPr>
            <w:tcW w:w="497" w:type="pct"/>
          </w:tcPr>
          <w:p w14:paraId="39D6A4C0" w14:textId="50B3E465" w:rsidR="00851428" w:rsidRPr="00302082" w:rsidRDefault="00851428" w:rsidP="00302082">
            <w:pPr>
              <w:spacing w:after="120"/>
              <w:rPr>
                <w:rFonts w:ascii="Arial" w:hAnsi="Arial" w:cs="Arial"/>
                <w:b/>
              </w:rPr>
            </w:pPr>
            <w:r>
              <w:rPr>
                <w:rFonts w:ascii="Arial" w:hAnsi="Arial" w:cs="Arial"/>
                <w:b/>
              </w:rPr>
              <w:t>X</w:t>
            </w:r>
          </w:p>
        </w:tc>
        <w:tc>
          <w:tcPr>
            <w:tcW w:w="497" w:type="pct"/>
          </w:tcPr>
          <w:p w14:paraId="7A7B21E7" w14:textId="204DD734" w:rsidR="00851428" w:rsidRPr="00302082" w:rsidRDefault="00851428" w:rsidP="00302082">
            <w:pPr>
              <w:spacing w:after="120"/>
              <w:rPr>
                <w:rFonts w:ascii="Arial" w:hAnsi="Arial" w:cs="Arial"/>
                <w:b/>
              </w:rPr>
            </w:pPr>
            <w:r>
              <w:rPr>
                <w:rFonts w:ascii="Arial" w:hAnsi="Arial" w:cs="Arial"/>
                <w:b/>
              </w:rPr>
              <w:t>X</w:t>
            </w:r>
          </w:p>
        </w:tc>
        <w:tc>
          <w:tcPr>
            <w:tcW w:w="497" w:type="pct"/>
          </w:tcPr>
          <w:p w14:paraId="0A040571" w14:textId="65459791" w:rsidR="00851428" w:rsidRPr="00302082" w:rsidRDefault="00851428" w:rsidP="00302082">
            <w:pPr>
              <w:spacing w:after="120"/>
              <w:rPr>
                <w:rFonts w:ascii="Arial" w:hAnsi="Arial" w:cs="Arial"/>
                <w:b/>
              </w:rPr>
            </w:pPr>
            <w:r>
              <w:rPr>
                <w:rFonts w:ascii="Arial" w:hAnsi="Arial" w:cs="Arial"/>
                <w:b/>
              </w:rPr>
              <w:t>X</w:t>
            </w:r>
          </w:p>
        </w:tc>
        <w:tc>
          <w:tcPr>
            <w:tcW w:w="497" w:type="pct"/>
          </w:tcPr>
          <w:p w14:paraId="575176AC" w14:textId="39D47FED" w:rsidR="00851428" w:rsidRPr="00302082" w:rsidRDefault="00851428" w:rsidP="00302082">
            <w:pPr>
              <w:spacing w:after="120"/>
              <w:rPr>
                <w:rFonts w:ascii="Arial" w:hAnsi="Arial" w:cs="Arial"/>
                <w:b/>
              </w:rPr>
            </w:pPr>
            <w:r>
              <w:rPr>
                <w:rFonts w:ascii="Arial" w:hAnsi="Arial" w:cs="Arial"/>
                <w:b/>
              </w:rPr>
              <w:t>X</w:t>
            </w:r>
          </w:p>
        </w:tc>
        <w:tc>
          <w:tcPr>
            <w:tcW w:w="497" w:type="pct"/>
          </w:tcPr>
          <w:p w14:paraId="6B428E48" w14:textId="144893D8" w:rsidR="00851428" w:rsidRPr="00302082" w:rsidRDefault="00851428" w:rsidP="00302082">
            <w:pPr>
              <w:spacing w:after="120"/>
              <w:rPr>
                <w:rFonts w:ascii="Arial" w:hAnsi="Arial" w:cs="Arial"/>
                <w:b/>
              </w:rPr>
            </w:pPr>
            <w:r>
              <w:rPr>
                <w:rFonts w:ascii="Arial" w:hAnsi="Arial" w:cs="Arial"/>
                <w:b/>
              </w:rPr>
              <w:t>X</w:t>
            </w:r>
          </w:p>
        </w:tc>
      </w:tr>
      <w:tr w:rsidR="00851428" w:rsidRPr="00302082" w14:paraId="27AEAD37" w14:textId="77777777" w:rsidTr="00851428">
        <w:tc>
          <w:tcPr>
            <w:tcW w:w="1518" w:type="pct"/>
          </w:tcPr>
          <w:p w14:paraId="1CC24103" w14:textId="0F8FD332" w:rsidR="00851428" w:rsidRPr="00302082" w:rsidRDefault="00851428" w:rsidP="00302082">
            <w:pPr>
              <w:spacing w:after="120"/>
              <w:rPr>
                <w:rFonts w:ascii="Arial" w:hAnsi="Arial" w:cs="Arial"/>
                <w:i/>
              </w:rPr>
            </w:pPr>
            <w:r w:rsidRPr="00D3422D">
              <w:rPr>
                <w:rFonts w:ascii="Arial" w:hAnsi="Arial" w:cs="Arial"/>
                <w:iCs/>
              </w:rPr>
              <w:t>Report 1</w:t>
            </w:r>
          </w:p>
        </w:tc>
        <w:tc>
          <w:tcPr>
            <w:tcW w:w="498" w:type="pct"/>
          </w:tcPr>
          <w:p w14:paraId="6344D6D2" w14:textId="611490F9" w:rsidR="00851428" w:rsidRPr="00302082" w:rsidRDefault="00851428" w:rsidP="00302082">
            <w:pPr>
              <w:spacing w:after="120"/>
              <w:rPr>
                <w:rFonts w:ascii="Arial" w:hAnsi="Arial" w:cs="Arial"/>
                <w:b/>
              </w:rPr>
            </w:pPr>
            <w:r>
              <w:rPr>
                <w:rFonts w:ascii="Arial" w:hAnsi="Arial" w:cs="Arial"/>
                <w:b/>
              </w:rPr>
              <w:t>X</w:t>
            </w:r>
          </w:p>
        </w:tc>
        <w:tc>
          <w:tcPr>
            <w:tcW w:w="498" w:type="pct"/>
          </w:tcPr>
          <w:p w14:paraId="62F2221C" w14:textId="6D0A9A10" w:rsidR="00851428" w:rsidRPr="00302082" w:rsidRDefault="00851428" w:rsidP="00302082">
            <w:pPr>
              <w:spacing w:after="120"/>
              <w:rPr>
                <w:rFonts w:ascii="Arial" w:hAnsi="Arial" w:cs="Arial"/>
                <w:b/>
              </w:rPr>
            </w:pPr>
            <w:r>
              <w:rPr>
                <w:rFonts w:ascii="Arial" w:hAnsi="Arial" w:cs="Arial"/>
                <w:b/>
              </w:rPr>
              <w:t>X</w:t>
            </w:r>
          </w:p>
        </w:tc>
        <w:tc>
          <w:tcPr>
            <w:tcW w:w="497" w:type="pct"/>
          </w:tcPr>
          <w:p w14:paraId="7E13749E" w14:textId="4AC55072" w:rsidR="00851428" w:rsidRPr="00302082" w:rsidRDefault="00851428" w:rsidP="00302082">
            <w:pPr>
              <w:spacing w:after="120"/>
              <w:rPr>
                <w:rFonts w:ascii="Arial" w:hAnsi="Arial" w:cs="Arial"/>
                <w:b/>
              </w:rPr>
            </w:pPr>
            <w:r>
              <w:rPr>
                <w:rFonts w:ascii="Arial" w:hAnsi="Arial" w:cs="Arial"/>
                <w:b/>
              </w:rPr>
              <w:t>X</w:t>
            </w:r>
          </w:p>
        </w:tc>
        <w:tc>
          <w:tcPr>
            <w:tcW w:w="497" w:type="pct"/>
          </w:tcPr>
          <w:p w14:paraId="4B6DD98B" w14:textId="0EAC1031" w:rsidR="00851428" w:rsidRPr="00302082" w:rsidRDefault="00851428" w:rsidP="00302082">
            <w:pPr>
              <w:spacing w:after="120"/>
              <w:rPr>
                <w:rFonts w:ascii="Arial" w:hAnsi="Arial" w:cs="Arial"/>
                <w:b/>
              </w:rPr>
            </w:pPr>
            <w:r>
              <w:rPr>
                <w:rFonts w:ascii="Arial" w:hAnsi="Arial" w:cs="Arial"/>
                <w:b/>
              </w:rPr>
              <w:t>X</w:t>
            </w:r>
          </w:p>
        </w:tc>
        <w:tc>
          <w:tcPr>
            <w:tcW w:w="497" w:type="pct"/>
          </w:tcPr>
          <w:p w14:paraId="60E042FD" w14:textId="79F5D50E" w:rsidR="00851428" w:rsidRPr="00302082" w:rsidRDefault="00851428" w:rsidP="00302082">
            <w:pPr>
              <w:spacing w:after="120"/>
              <w:rPr>
                <w:rFonts w:ascii="Arial" w:hAnsi="Arial" w:cs="Arial"/>
                <w:b/>
              </w:rPr>
            </w:pPr>
            <w:r>
              <w:rPr>
                <w:rFonts w:ascii="Arial" w:hAnsi="Arial" w:cs="Arial"/>
                <w:b/>
              </w:rPr>
              <w:t>X</w:t>
            </w:r>
          </w:p>
        </w:tc>
        <w:tc>
          <w:tcPr>
            <w:tcW w:w="497" w:type="pct"/>
          </w:tcPr>
          <w:p w14:paraId="1676E0BE" w14:textId="66FB6F32" w:rsidR="00851428" w:rsidRPr="00302082" w:rsidRDefault="00851428" w:rsidP="00302082">
            <w:pPr>
              <w:spacing w:after="120"/>
              <w:rPr>
                <w:rFonts w:ascii="Arial" w:hAnsi="Arial" w:cs="Arial"/>
                <w:b/>
              </w:rPr>
            </w:pPr>
            <w:r>
              <w:rPr>
                <w:rFonts w:ascii="Arial" w:hAnsi="Arial" w:cs="Arial"/>
                <w:b/>
              </w:rPr>
              <w:t>X</w:t>
            </w:r>
          </w:p>
        </w:tc>
        <w:tc>
          <w:tcPr>
            <w:tcW w:w="497" w:type="pct"/>
          </w:tcPr>
          <w:p w14:paraId="6998A406" w14:textId="799CCDCB" w:rsidR="00851428" w:rsidRPr="00302082" w:rsidRDefault="00851428" w:rsidP="00302082">
            <w:pPr>
              <w:spacing w:after="120"/>
              <w:rPr>
                <w:rFonts w:ascii="Arial" w:hAnsi="Arial" w:cs="Arial"/>
                <w:b/>
              </w:rPr>
            </w:pPr>
            <w:r>
              <w:rPr>
                <w:rFonts w:ascii="Arial" w:hAnsi="Arial" w:cs="Arial"/>
                <w:b/>
              </w:rPr>
              <w:t>X</w:t>
            </w:r>
          </w:p>
        </w:tc>
      </w:tr>
      <w:tr w:rsidR="00851428" w:rsidRPr="00302082" w14:paraId="7A6E2BFF" w14:textId="77777777" w:rsidTr="00851428">
        <w:tc>
          <w:tcPr>
            <w:tcW w:w="1518" w:type="pct"/>
          </w:tcPr>
          <w:p w14:paraId="7337D7F1" w14:textId="3BAC835E" w:rsidR="00851428" w:rsidRPr="00302082" w:rsidRDefault="00851428" w:rsidP="00302082">
            <w:pPr>
              <w:spacing w:after="120"/>
              <w:rPr>
                <w:rFonts w:ascii="Arial" w:hAnsi="Arial" w:cs="Arial"/>
                <w:i/>
              </w:rPr>
            </w:pPr>
            <w:r w:rsidRPr="00D3422D">
              <w:rPr>
                <w:rFonts w:ascii="Arial" w:hAnsi="Arial" w:cs="Arial"/>
                <w:iCs/>
              </w:rPr>
              <w:t>Report 2</w:t>
            </w:r>
          </w:p>
        </w:tc>
        <w:tc>
          <w:tcPr>
            <w:tcW w:w="498" w:type="pct"/>
          </w:tcPr>
          <w:p w14:paraId="406424E6" w14:textId="688459E8" w:rsidR="00851428" w:rsidRPr="00302082" w:rsidRDefault="00851428" w:rsidP="00302082">
            <w:pPr>
              <w:spacing w:after="120"/>
              <w:rPr>
                <w:rFonts w:ascii="Arial" w:hAnsi="Arial" w:cs="Arial"/>
                <w:b/>
              </w:rPr>
            </w:pPr>
            <w:r>
              <w:rPr>
                <w:rFonts w:ascii="Arial" w:hAnsi="Arial" w:cs="Arial"/>
                <w:b/>
              </w:rPr>
              <w:t>X</w:t>
            </w:r>
          </w:p>
        </w:tc>
        <w:tc>
          <w:tcPr>
            <w:tcW w:w="498" w:type="pct"/>
          </w:tcPr>
          <w:p w14:paraId="5CE85834" w14:textId="3879F6A5" w:rsidR="00851428" w:rsidRPr="00302082" w:rsidRDefault="00851428" w:rsidP="00302082">
            <w:pPr>
              <w:spacing w:after="120"/>
              <w:rPr>
                <w:rFonts w:ascii="Arial" w:hAnsi="Arial" w:cs="Arial"/>
                <w:b/>
              </w:rPr>
            </w:pPr>
            <w:r>
              <w:rPr>
                <w:rFonts w:ascii="Arial" w:hAnsi="Arial" w:cs="Arial"/>
                <w:b/>
              </w:rPr>
              <w:t>X</w:t>
            </w:r>
          </w:p>
        </w:tc>
        <w:tc>
          <w:tcPr>
            <w:tcW w:w="497" w:type="pct"/>
          </w:tcPr>
          <w:p w14:paraId="588CBC20" w14:textId="39F7D7DB" w:rsidR="00851428" w:rsidRPr="00302082" w:rsidRDefault="00851428" w:rsidP="00302082">
            <w:pPr>
              <w:spacing w:after="120"/>
              <w:rPr>
                <w:rFonts w:ascii="Arial" w:hAnsi="Arial" w:cs="Arial"/>
                <w:b/>
              </w:rPr>
            </w:pPr>
            <w:r>
              <w:rPr>
                <w:rFonts w:ascii="Arial" w:hAnsi="Arial" w:cs="Arial"/>
                <w:b/>
              </w:rPr>
              <w:t>X</w:t>
            </w:r>
          </w:p>
        </w:tc>
        <w:tc>
          <w:tcPr>
            <w:tcW w:w="497" w:type="pct"/>
          </w:tcPr>
          <w:p w14:paraId="2A19ED6B" w14:textId="7420C412" w:rsidR="00851428" w:rsidRPr="00302082" w:rsidRDefault="00851428" w:rsidP="00302082">
            <w:pPr>
              <w:spacing w:after="120"/>
              <w:rPr>
                <w:rFonts w:ascii="Arial" w:hAnsi="Arial" w:cs="Arial"/>
                <w:b/>
              </w:rPr>
            </w:pPr>
            <w:r>
              <w:rPr>
                <w:rFonts w:ascii="Arial" w:hAnsi="Arial" w:cs="Arial"/>
                <w:b/>
              </w:rPr>
              <w:t>X</w:t>
            </w:r>
          </w:p>
        </w:tc>
        <w:tc>
          <w:tcPr>
            <w:tcW w:w="497" w:type="pct"/>
          </w:tcPr>
          <w:p w14:paraId="544FFFF9" w14:textId="280EECBD" w:rsidR="00851428" w:rsidRPr="00302082" w:rsidRDefault="00851428" w:rsidP="00302082">
            <w:pPr>
              <w:spacing w:after="120"/>
              <w:rPr>
                <w:rFonts w:ascii="Arial" w:hAnsi="Arial" w:cs="Arial"/>
                <w:b/>
              </w:rPr>
            </w:pPr>
            <w:r>
              <w:rPr>
                <w:rFonts w:ascii="Arial" w:hAnsi="Arial" w:cs="Arial"/>
                <w:b/>
              </w:rPr>
              <w:t>X</w:t>
            </w:r>
          </w:p>
        </w:tc>
        <w:tc>
          <w:tcPr>
            <w:tcW w:w="497" w:type="pct"/>
          </w:tcPr>
          <w:p w14:paraId="1C1BE3ED" w14:textId="5F9CCE6C" w:rsidR="00851428" w:rsidRPr="00302082" w:rsidRDefault="00851428" w:rsidP="00302082">
            <w:pPr>
              <w:spacing w:after="120"/>
              <w:rPr>
                <w:rFonts w:ascii="Arial" w:hAnsi="Arial" w:cs="Arial"/>
                <w:b/>
              </w:rPr>
            </w:pPr>
            <w:r>
              <w:rPr>
                <w:rFonts w:ascii="Arial" w:hAnsi="Arial" w:cs="Arial"/>
                <w:b/>
              </w:rPr>
              <w:t>X</w:t>
            </w:r>
          </w:p>
        </w:tc>
        <w:tc>
          <w:tcPr>
            <w:tcW w:w="497" w:type="pct"/>
          </w:tcPr>
          <w:p w14:paraId="7503C739" w14:textId="11FD40D2" w:rsidR="00851428" w:rsidRPr="00302082" w:rsidRDefault="00851428" w:rsidP="00302082">
            <w:pPr>
              <w:spacing w:after="120"/>
              <w:rPr>
                <w:rFonts w:ascii="Arial" w:hAnsi="Arial" w:cs="Arial"/>
                <w:b/>
              </w:rPr>
            </w:pPr>
            <w:r>
              <w:rPr>
                <w:rFonts w:ascii="Arial" w:hAnsi="Arial" w:cs="Arial"/>
                <w:b/>
              </w:rPr>
              <w:t>X</w:t>
            </w:r>
          </w:p>
        </w:tc>
      </w:tr>
      <w:tr w:rsidR="00851428" w:rsidRPr="00302082" w14:paraId="0A39B4C2" w14:textId="77777777" w:rsidTr="00851428">
        <w:tc>
          <w:tcPr>
            <w:tcW w:w="1518" w:type="pct"/>
          </w:tcPr>
          <w:p w14:paraId="6F9AD383" w14:textId="4BDC0E6A" w:rsidR="00851428" w:rsidRPr="00302082" w:rsidRDefault="00851428" w:rsidP="00302082">
            <w:pPr>
              <w:spacing w:after="120"/>
              <w:rPr>
                <w:rFonts w:ascii="Arial" w:hAnsi="Arial" w:cs="Arial"/>
                <w:i/>
              </w:rPr>
            </w:pPr>
            <w:r w:rsidRPr="00D3422D">
              <w:rPr>
                <w:rFonts w:ascii="Arial" w:hAnsi="Arial" w:cs="Arial"/>
                <w:iCs/>
              </w:rPr>
              <w:t>3 Online Object Descriptions</w:t>
            </w:r>
          </w:p>
        </w:tc>
        <w:tc>
          <w:tcPr>
            <w:tcW w:w="498" w:type="pct"/>
          </w:tcPr>
          <w:p w14:paraId="21B14ECA" w14:textId="6F93819E" w:rsidR="00851428" w:rsidRPr="00302082" w:rsidRDefault="00851428" w:rsidP="00302082">
            <w:pPr>
              <w:spacing w:after="120"/>
              <w:rPr>
                <w:rFonts w:ascii="Arial" w:hAnsi="Arial" w:cs="Arial"/>
                <w:b/>
              </w:rPr>
            </w:pPr>
            <w:r>
              <w:rPr>
                <w:rFonts w:ascii="Arial" w:hAnsi="Arial" w:cs="Arial"/>
                <w:b/>
              </w:rPr>
              <w:t>X</w:t>
            </w:r>
          </w:p>
        </w:tc>
        <w:tc>
          <w:tcPr>
            <w:tcW w:w="498" w:type="pct"/>
          </w:tcPr>
          <w:p w14:paraId="2A285B26" w14:textId="08E06F8E" w:rsidR="00851428" w:rsidRPr="00302082" w:rsidRDefault="00851428" w:rsidP="00302082">
            <w:pPr>
              <w:spacing w:after="120"/>
              <w:rPr>
                <w:rFonts w:ascii="Arial" w:hAnsi="Arial" w:cs="Arial"/>
                <w:b/>
              </w:rPr>
            </w:pPr>
            <w:r>
              <w:rPr>
                <w:rFonts w:ascii="Arial" w:hAnsi="Arial" w:cs="Arial"/>
                <w:b/>
              </w:rPr>
              <w:t>X</w:t>
            </w:r>
          </w:p>
        </w:tc>
        <w:tc>
          <w:tcPr>
            <w:tcW w:w="497" w:type="pct"/>
          </w:tcPr>
          <w:p w14:paraId="693D8A62" w14:textId="2524564E" w:rsidR="00851428" w:rsidRPr="00302082" w:rsidRDefault="00851428" w:rsidP="00302082">
            <w:pPr>
              <w:spacing w:after="120"/>
              <w:rPr>
                <w:rFonts w:ascii="Arial" w:hAnsi="Arial" w:cs="Arial"/>
                <w:b/>
              </w:rPr>
            </w:pPr>
            <w:r>
              <w:rPr>
                <w:rFonts w:ascii="Arial" w:hAnsi="Arial" w:cs="Arial"/>
                <w:b/>
              </w:rPr>
              <w:t>X</w:t>
            </w:r>
          </w:p>
        </w:tc>
        <w:tc>
          <w:tcPr>
            <w:tcW w:w="497" w:type="pct"/>
          </w:tcPr>
          <w:p w14:paraId="78F2B9AC" w14:textId="7E0FBF41" w:rsidR="00851428" w:rsidRPr="00302082" w:rsidRDefault="00851428" w:rsidP="00302082">
            <w:pPr>
              <w:spacing w:after="120"/>
              <w:rPr>
                <w:rFonts w:ascii="Arial" w:hAnsi="Arial" w:cs="Arial"/>
                <w:b/>
              </w:rPr>
            </w:pPr>
            <w:r>
              <w:rPr>
                <w:rFonts w:ascii="Arial" w:hAnsi="Arial" w:cs="Arial"/>
                <w:b/>
              </w:rPr>
              <w:t>X</w:t>
            </w:r>
          </w:p>
        </w:tc>
        <w:tc>
          <w:tcPr>
            <w:tcW w:w="497" w:type="pct"/>
          </w:tcPr>
          <w:p w14:paraId="55A16355" w14:textId="3D292769" w:rsidR="00851428" w:rsidRPr="00302082" w:rsidRDefault="00851428" w:rsidP="00302082">
            <w:pPr>
              <w:spacing w:after="120"/>
              <w:rPr>
                <w:rFonts w:ascii="Arial" w:hAnsi="Arial" w:cs="Arial"/>
                <w:b/>
              </w:rPr>
            </w:pPr>
            <w:r>
              <w:rPr>
                <w:rFonts w:ascii="Arial" w:hAnsi="Arial" w:cs="Arial"/>
                <w:b/>
              </w:rPr>
              <w:t>X</w:t>
            </w:r>
          </w:p>
        </w:tc>
        <w:tc>
          <w:tcPr>
            <w:tcW w:w="497" w:type="pct"/>
          </w:tcPr>
          <w:p w14:paraId="2B6C9536" w14:textId="6ED9B84A" w:rsidR="00851428" w:rsidRPr="00302082" w:rsidRDefault="00851428" w:rsidP="00302082">
            <w:pPr>
              <w:spacing w:after="120"/>
              <w:rPr>
                <w:rFonts w:ascii="Arial" w:hAnsi="Arial" w:cs="Arial"/>
                <w:b/>
              </w:rPr>
            </w:pPr>
            <w:r>
              <w:rPr>
                <w:rFonts w:ascii="Arial" w:hAnsi="Arial" w:cs="Arial"/>
                <w:b/>
              </w:rPr>
              <w:t>X</w:t>
            </w:r>
          </w:p>
        </w:tc>
        <w:tc>
          <w:tcPr>
            <w:tcW w:w="497" w:type="pct"/>
          </w:tcPr>
          <w:p w14:paraId="7FA51094" w14:textId="000145B6" w:rsidR="00851428" w:rsidRPr="00302082" w:rsidRDefault="00851428" w:rsidP="00302082">
            <w:pPr>
              <w:spacing w:after="120"/>
              <w:rPr>
                <w:rFonts w:ascii="Arial" w:hAnsi="Arial" w:cs="Arial"/>
                <w:b/>
              </w:rPr>
            </w:pPr>
            <w:r>
              <w:rPr>
                <w:rFonts w:ascii="Arial" w:hAnsi="Arial" w:cs="Arial"/>
                <w:b/>
              </w:rPr>
              <w:t>X</w:t>
            </w:r>
          </w:p>
        </w:tc>
      </w:tr>
    </w:tbl>
    <w:p w14:paraId="2722364F" w14:textId="77777777" w:rsidR="007A6245" w:rsidRDefault="007A6245" w:rsidP="00302082">
      <w:pPr>
        <w:spacing w:after="120" w:line="240" w:lineRule="auto"/>
        <w:ind w:left="426" w:right="260"/>
        <w:rPr>
          <w:rFonts w:ascii="Arial" w:hAnsi="Arial" w:cs="Arial"/>
          <w:b/>
          <w:iCs/>
        </w:rPr>
      </w:pPr>
    </w:p>
    <w:p w14:paraId="668A4E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E29694" w14:textId="4DC3C34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90A86">
        <w:rPr>
          <w:rFonts w:ascii="Arial" w:hAnsi="Arial" w:cs="Arial"/>
        </w:rPr>
        <w:t xml:space="preserve">The </w:t>
      </w:r>
      <w:r w:rsidR="00690A86" w:rsidRPr="00690A86">
        <w:rPr>
          <w:rFonts w:ascii="Arial" w:hAnsi="Arial" w:cs="Arial"/>
        </w:rPr>
        <w:t>School</w:t>
      </w:r>
      <w:r w:rsidRPr="00690A8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B79D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30B3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2E72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7A7154" w14:textId="77777777" w:rsidR="00096DA4" w:rsidRPr="00302082" w:rsidRDefault="00096DA4" w:rsidP="00302082">
      <w:pPr>
        <w:spacing w:after="120" w:line="240" w:lineRule="auto"/>
        <w:ind w:left="426" w:right="260"/>
        <w:rPr>
          <w:rFonts w:ascii="Arial" w:hAnsi="Arial" w:cs="Arial"/>
          <w:i/>
          <w:iCs/>
        </w:rPr>
      </w:pPr>
    </w:p>
    <w:p w14:paraId="725A52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272731" w14:textId="04E3827E" w:rsidR="009A2D37" w:rsidRPr="00690A86" w:rsidRDefault="00690A86" w:rsidP="00696FF5">
      <w:pPr>
        <w:spacing w:after="120" w:line="240" w:lineRule="auto"/>
        <w:ind w:left="567" w:right="260"/>
        <w:jc w:val="both"/>
        <w:rPr>
          <w:rFonts w:ascii="Arial" w:hAnsi="Arial" w:cs="Arial"/>
          <w:b/>
        </w:rPr>
      </w:pPr>
      <w:r>
        <w:rPr>
          <w:rFonts w:ascii="Arial" w:hAnsi="Arial" w:cs="Arial"/>
        </w:rPr>
        <w:t>Canterbury</w:t>
      </w:r>
    </w:p>
    <w:p w14:paraId="0F173694" w14:textId="77777777" w:rsidR="009A2D37" w:rsidRDefault="009A2D37" w:rsidP="00302082">
      <w:pPr>
        <w:spacing w:after="120" w:line="240" w:lineRule="auto"/>
        <w:ind w:left="426" w:right="260"/>
        <w:rPr>
          <w:rFonts w:ascii="Arial" w:hAnsi="Arial" w:cs="Arial"/>
          <w:i/>
          <w:iCs/>
        </w:rPr>
      </w:pPr>
    </w:p>
    <w:p w14:paraId="089592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6705F3" w14:textId="75D41E8C" w:rsidR="00922E9E" w:rsidRPr="00922E9E" w:rsidRDefault="00851428" w:rsidP="00696FF5">
      <w:pPr>
        <w:spacing w:after="120" w:line="240" w:lineRule="auto"/>
        <w:ind w:left="567" w:right="260"/>
        <w:jc w:val="both"/>
        <w:rPr>
          <w:rFonts w:ascii="Arial" w:hAnsi="Arial" w:cs="Arial"/>
          <w:i/>
          <w:iCs/>
        </w:rPr>
      </w:pPr>
      <w:r w:rsidRPr="00851428">
        <w:rPr>
          <w:rFonts w:ascii="Arial" w:hAnsi="Arial" w:cs="Arial"/>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w:t>
      </w:r>
      <w:r w:rsidRPr="00851428">
        <w:rPr>
          <w:rFonts w:ascii="Arial" w:hAnsi="Arial" w:cs="Arial"/>
        </w:rPr>
        <w:lastRenderedPageBreak/>
        <w:t>study visits. Students studying relevant foreign languages will consolidate their understanding of historical problems and themes.</w:t>
      </w:r>
      <w:r w:rsidR="009F7D33">
        <w:rPr>
          <w:rFonts w:ascii="Arial" w:hAnsi="Arial" w:cs="Arial"/>
          <w:i/>
          <w:iCs/>
        </w:rPr>
        <w:t xml:space="preserve"> </w:t>
      </w:r>
    </w:p>
    <w:p w14:paraId="6F5BFDBC" w14:textId="77777777" w:rsidR="00922E9E" w:rsidRDefault="00922E9E" w:rsidP="00302082">
      <w:pPr>
        <w:spacing w:after="120" w:line="240" w:lineRule="auto"/>
        <w:ind w:left="426" w:right="260"/>
        <w:rPr>
          <w:rFonts w:ascii="Arial" w:hAnsi="Arial" w:cs="Arial"/>
          <w:i/>
          <w:iCs/>
        </w:rPr>
      </w:pPr>
    </w:p>
    <w:p w14:paraId="6724CBAD" w14:textId="77777777" w:rsidR="00641D6D" w:rsidRPr="00302082" w:rsidRDefault="00641D6D" w:rsidP="00302082">
      <w:pPr>
        <w:pBdr>
          <w:bottom w:val="single" w:sz="6" w:space="1" w:color="auto"/>
        </w:pBdr>
        <w:spacing w:after="120" w:line="240" w:lineRule="auto"/>
        <w:ind w:right="260"/>
        <w:rPr>
          <w:rFonts w:ascii="Arial" w:hAnsi="Arial" w:cs="Arial"/>
        </w:rPr>
      </w:pPr>
    </w:p>
    <w:p w14:paraId="09A699D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68BF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93B8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45ECFCD" w14:textId="77777777" w:rsidTr="00694309">
        <w:trPr>
          <w:trHeight w:val="317"/>
        </w:trPr>
        <w:tc>
          <w:tcPr>
            <w:tcW w:w="1526" w:type="dxa"/>
          </w:tcPr>
          <w:p w14:paraId="061F9E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391A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C746C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F2FF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5329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A85F2C" w14:textId="77777777" w:rsidTr="00694309">
        <w:trPr>
          <w:trHeight w:val="305"/>
        </w:trPr>
        <w:tc>
          <w:tcPr>
            <w:tcW w:w="1526" w:type="dxa"/>
          </w:tcPr>
          <w:p w14:paraId="2456D772" w14:textId="77777777" w:rsidR="00422B69" w:rsidRPr="00302082" w:rsidRDefault="00422B69" w:rsidP="00302082">
            <w:pPr>
              <w:spacing w:after="120"/>
              <w:ind w:right="-330"/>
              <w:rPr>
                <w:rFonts w:ascii="Arial" w:hAnsi="Arial" w:cs="Arial"/>
              </w:rPr>
            </w:pPr>
          </w:p>
        </w:tc>
        <w:tc>
          <w:tcPr>
            <w:tcW w:w="1701" w:type="dxa"/>
          </w:tcPr>
          <w:p w14:paraId="32940070" w14:textId="77777777" w:rsidR="00422B69" w:rsidRPr="00302082" w:rsidRDefault="00422B69" w:rsidP="00302082">
            <w:pPr>
              <w:spacing w:after="120"/>
              <w:ind w:right="-330"/>
              <w:rPr>
                <w:rFonts w:ascii="Arial" w:hAnsi="Arial" w:cs="Arial"/>
              </w:rPr>
            </w:pPr>
          </w:p>
        </w:tc>
        <w:tc>
          <w:tcPr>
            <w:tcW w:w="2410" w:type="dxa"/>
          </w:tcPr>
          <w:p w14:paraId="72E1A239" w14:textId="77777777" w:rsidR="00422B69" w:rsidRPr="00302082" w:rsidRDefault="00422B69" w:rsidP="00302082">
            <w:pPr>
              <w:spacing w:after="120"/>
              <w:ind w:right="-330"/>
              <w:rPr>
                <w:rFonts w:ascii="Arial" w:hAnsi="Arial" w:cs="Arial"/>
              </w:rPr>
            </w:pPr>
          </w:p>
        </w:tc>
        <w:tc>
          <w:tcPr>
            <w:tcW w:w="2448" w:type="dxa"/>
          </w:tcPr>
          <w:p w14:paraId="5519673B" w14:textId="77777777" w:rsidR="00422B69" w:rsidRPr="00302082" w:rsidRDefault="00422B69" w:rsidP="00302082">
            <w:pPr>
              <w:spacing w:after="120"/>
              <w:ind w:right="-330"/>
              <w:rPr>
                <w:rFonts w:ascii="Arial" w:hAnsi="Arial" w:cs="Arial"/>
              </w:rPr>
            </w:pPr>
          </w:p>
        </w:tc>
        <w:tc>
          <w:tcPr>
            <w:tcW w:w="2597" w:type="dxa"/>
          </w:tcPr>
          <w:p w14:paraId="4A9A2C75" w14:textId="77777777" w:rsidR="00422B69" w:rsidRPr="00302082" w:rsidRDefault="00422B69" w:rsidP="00302082">
            <w:pPr>
              <w:spacing w:after="120"/>
              <w:ind w:right="-330"/>
              <w:rPr>
                <w:rFonts w:ascii="Arial" w:hAnsi="Arial" w:cs="Arial"/>
              </w:rPr>
            </w:pPr>
          </w:p>
        </w:tc>
      </w:tr>
      <w:tr w:rsidR="00302082" w:rsidRPr="00302082" w14:paraId="3588008A" w14:textId="77777777" w:rsidTr="00694309">
        <w:trPr>
          <w:trHeight w:val="305"/>
        </w:trPr>
        <w:tc>
          <w:tcPr>
            <w:tcW w:w="1526" w:type="dxa"/>
          </w:tcPr>
          <w:p w14:paraId="3157C638" w14:textId="77777777" w:rsidR="00422B69" w:rsidRPr="00302082" w:rsidRDefault="00422B69" w:rsidP="00302082">
            <w:pPr>
              <w:spacing w:after="120"/>
              <w:ind w:right="-330"/>
              <w:rPr>
                <w:rFonts w:ascii="Arial" w:hAnsi="Arial" w:cs="Arial"/>
              </w:rPr>
            </w:pPr>
          </w:p>
        </w:tc>
        <w:tc>
          <w:tcPr>
            <w:tcW w:w="1701" w:type="dxa"/>
          </w:tcPr>
          <w:p w14:paraId="0F5C24C5" w14:textId="77777777" w:rsidR="00422B69" w:rsidRPr="00302082" w:rsidRDefault="00422B69" w:rsidP="00302082">
            <w:pPr>
              <w:spacing w:after="120"/>
              <w:ind w:right="-330"/>
              <w:rPr>
                <w:rFonts w:ascii="Arial" w:hAnsi="Arial" w:cs="Arial"/>
              </w:rPr>
            </w:pPr>
          </w:p>
        </w:tc>
        <w:tc>
          <w:tcPr>
            <w:tcW w:w="2410" w:type="dxa"/>
          </w:tcPr>
          <w:p w14:paraId="5CFB458C" w14:textId="77777777" w:rsidR="00422B69" w:rsidRPr="00302082" w:rsidRDefault="00422B69" w:rsidP="00302082">
            <w:pPr>
              <w:spacing w:after="120"/>
              <w:ind w:right="-330"/>
              <w:rPr>
                <w:rFonts w:ascii="Arial" w:hAnsi="Arial" w:cs="Arial"/>
              </w:rPr>
            </w:pPr>
          </w:p>
        </w:tc>
        <w:tc>
          <w:tcPr>
            <w:tcW w:w="2448" w:type="dxa"/>
          </w:tcPr>
          <w:p w14:paraId="2EA7FD9A" w14:textId="77777777" w:rsidR="00422B69" w:rsidRPr="00302082" w:rsidRDefault="00422B69" w:rsidP="00302082">
            <w:pPr>
              <w:spacing w:after="120"/>
              <w:ind w:right="-330"/>
              <w:rPr>
                <w:rFonts w:ascii="Arial" w:hAnsi="Arial" w:cs="Arial"/>
              </w:rPr>
            </w:pPr>
          </w:p>
        </w:tc>
        <w:tc>
          <w:tcPr>
            <w:tcW w:w="2597" w:type="dxa"/>
          </w:tcPr>
          <w:p w14:paraId="7DB8CC71" w14:textId="77777777" w:rsidR="00422B69" w:rsidRPr="00302082" w:rsidRDefault="00422B69" w:rsidP="00302082">
            <w:pPr>
              <w:spacing w:after="120"/>
              <w:ind w:right="-330"/>
              <w:rPr>
                <w:rFonts w:ascii="Arial" w:hAnsi="Arial" w:cs="Arial"/>
              </w:rPr>
            </w:pPr>
          </w:p>
        </w:tc>
      </w:tr>
    </w:tbl>
    <w:p w14:paraId="3D8980C7" w14:textId="77777777" w:rsidR="00D83563" w:rsidRDefault="00D83563" w:rsidP="00302082">
      <w:pPr>
        <w:spacing w:after="120" w:line="240" w:lineRule="auto"/>
        <w:ind w:right="-330"/>
        <w:rPr>
          <w:rFonts w:ascii="Arial" w:hAnsi="Arial" w:cs="Arial"/>
        </w:rPr>
      </w:pPr>
    </w:p>
    <w:p w14:paraId="5F1E39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1A0A" w14:textId="77777777" w:rsidR="00B55AE6" w:rsidRDefault="00B55AE6" w:rsidP="009A2D37">
      <w:pPr>
        <w:spacing w:after="0" w:line="240" w:lineRule="auto"/>
      </w:pPr>
      <w:r>
        <w:separator/>
      </w:r>
    </w:p>
  </w:endnote>
  <w:endnote w:type="continuationSeparator" w:id="0">
    <w:p w14:paraId="6664AE6F" w14:textId="77777777" w:rsidR="00B55AE6" w:rsidRDefault="00B55AE6" w:rsidP="009A2D37">
      <w:pPr>
        <w:spacing w:after="0" w:line="240" w:lineRule="auto"/>
      </w:pPr>
      <w:r>
        <w:continuationSeparator/>
      </w:r>
    </w:p>
  </w:endnote>
  <w:endnote w:type="continuationNotice" w:id="1">
    <w:p w14:paraId="6132413D" w14:textId="77777777" w:rsidR="00B55AE6" w:rsidRDefault="00B55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7F7978" w14:textId="11F6B4B5" w:rsidR="008B2543" w:rsidRDefault="0019787E" w:rsidP="009A2D37">
        <w:pPr>
          <w:pStyle w:val="Footer"/>
          <w:jc w:val="center"/>
        </w:pPr>
        <w:r>
          <w:fldChar w:fldCharType="begin"/>
        </w:r>
        <w:r>
          <w:instrText xml:space="preserve"> PAGE   \* MERGEFORMAT </w:instrText>
        </w:r>
        <w:r>
          <w:fldChar w:fldCharType="separate"/>
        </w:r>
        <w:r w:rsidR="003070EC">
          <w:rPr>
            <w:noProof/>
          </w:rPr>
          <w:t>4</w:t>
        </w:r>
        <w:r>
          <w:rPr>
            <w:noProof/>
          </w:rPr>
          <w:fldChar w:fldCharType="end"/>
        </w:r>
      </w:p>
    </w:sdtContent>
  </w:sdt>
  <w:p w14:paraId="0D63BFF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7274" w14:textId="77777777" w:rsidR="00B55AE6" w:rsidRDefault="00B55AE6" w:rsidP="009A2D37">
      <w:pPr>
        <w:spacing w:after="0" w:line="240" w:lineRule="auto"/>
      </w:pPr>
      <w:r>
        <w:separator/>
      </w:r>
    </w:p>
  </w:footnote>
  <w:footnote w:type="continuationSeparator" w:id="0">
    <w:p w14:paraId="795F5F06" w14:textId="77777777" w:rsidR="00B55AE6" w:rsidRDefault="00B55AE6" w:rsidP="009A2D37">
      <w:pPr>
        <w:spacing w:after="0" w:line="240" w:lineRule="auto"/>
      </w:pPr>
      <w:r>
        <w:continuationSeparator/>
      </w:r>
    </w:p>
  </w:footnote>
  <w:footnote w:type="continuationNotice" w:id="1">
    <w:p w14:paraId="15144924" w14:textId="77777777" w:rsidR="00B55AE6" w:rsidRDefault="00B55A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5DE776" wp14:editId="30858F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3DAD39" w14:textId="77777777" w:rsidR="008B2543" w:rsidRPr="008C00F8" w:rsidRDefault="008B2543" w:rsidP="005E6D38">
    <w:pPr>
      <w:pStyle w:val="Heading1"/>
      <w:spacing w:before="60" w:after="60"/>
      <w:rPr>
        <w:rFonts w:ascii="Arial" w:hAnsi="Arial" w:cs="Arial"/>
      </w:rPr>
    </w:pPr>
  </w:p>
  <w:p w14:paraId="522B3DC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885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D688D6" wp14:editId="574C3E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080B6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E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91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B6C"/>
    <w:rsid w:val="002B20F5"/>
    <w:rsid w:val="002B2A1A"/>
    <w:rsid w:val="002B71F2"/>
    <w:rsid w:val="002E71C0"/>
    <w:rsid w:val="002F05F4"/>
    <w:rsid w:val="002F0CE4"/>
    <w:rsid w:val="002F23EF"/>
    <w:rsid w:val="002F2626"/>
    <w:rsid w:val="00302082"/>
    <w:rsid w:val="00306620"/>
    <w:rsid w:val="003070EC"/>
    <w:rsid w:val="003262B9"/>
    <w:rsid w:val="00334A02"/>
    <w:rsid w:val="00335875"/>
    <w:rsid w:val="00335FBE"/>
    <w:rsid w:val="00336DA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9EF"/>
    <w:rsid w:val="003C776B"/>
    <w:rsid w:val="003D4A1C"/>
    <w:rsid w:val="003D7AA0"/>
    <w:rsid w:val="003E1FF7"/>
    <w:rsid w:val="003E311D"/>
    <w:rsid w:val="003F1561"/>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461"/>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E30"/>
    <w:rsid w:val="00682650"/>
    <w:rsid w:val="00683609"/>
    <w:rsid w:val="00684851"/>
    <w:rsid w:val="00690A86"/>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DA1"/>
    <w:rsid w:val="00837A6D"/>
    <w:rsid w:val="008443BD"/>
    <w:rsid w:val="00851428"/>
    <w:rsid w:val="00854535"/>
    <w:rsid w:val="00856EB3"/>
    <w:rsid w:val="00863C96"/>
    <w:rsid w:val="00864A72"/>
    <w:rsid w:val="00873E9F"/>
    <w:rsid w:val="00874047"/>
    <w:rsid w:val="008778CB"/>
    <w:rsid w:val="00881545"/>
    <w:rsid w:val="00883204"/>
    <w:rsid w:val="00883A3E"/>
    <w:rsid w:val="0089148D"/>
    <w:rsid w:val="00891E0D"/>
    <w:rsid w:val="00897770"/>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BF3"/>
    <w:rsid w:val="009F3613"/>
    <w:rsid w:val="009F3A2A"/>
    <w:rsid w:val="009F731F"/>
    <w:rsid w:val="009F7D33"/>
    <w:rsid w:val="00A021FE"/>
    <w:rsid w:val="00A1270E"/>
    <w:rsid w:val="00A15106"/>
    <w:rsid w:val="00A15342"/>
    <w:rsid w:val="00A3007E"/>
    <w:rsid w:val="00A31D75"/>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FC8"/>
    <w:rsid w:val="00AC1F56"/>
    <w:rsid w:val="00AC7501"/>
    <w:rsid w:val="00AD748B"/>
    <w:rsid w:val="00AE4865"/>
    <w:rsid w:val="00AE7464"/>
    <w:rsid w:val="00AF50EE"/>
    <w:rsid w:val="00B0591D"/>
    <w:rsid w:val="00B13402"/>
    <w:rsid w:val="00B14BC2"/>
    <w:rsid w:val="00B17024"/>
    <w:rsid w:val="00B17CD2"/>
    <w:rsid w:val="00B213D2"/>
    <w:rsid w:val="00B248BA"/>
    <w:rsid w:val="00B24B56"/>
    <w:rsid w:val="00B30E07"/>
    <w:rsid w:val="00B34ADD"/>
    <w:rsid w:val="00B363D6"/>
    <w:rsid w:val="00B52FF5"/>
    <w:rsid w:val="00B5498B"/>
    <w:rsid w:val="00B55AE6"/>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AF0"/>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22D"/>
    <w:rsid w:val="00D65506"/>
    <w:rsid w:val="00D773CF"/>
    <w:rsid w:val="00D83563"/>
    <w:rsid w:val="00D8448F"/>
    <w:rsid w:val="00DA64B6"/>
    <w:rsid w:val="00DB5C9D"/>
    <w:rsid w:val="00DD02E6"/>
    <w:rsid w:val="00DE73AB"/>
    <w:rsid w:val="00DF665B"/>
    <w:rsid w:val="00E0152A"/>
    <w:rsid w:val="00E03394"/>
    <w:rsid w:val="00E066E5"/>
    <w:rsid w:val="00E22C66"/>
    <w:rsid w:val="00E22D9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72F"/>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5E1"/>
    <w:rsid w:val="00FB12CA"/>
    <w:rsid w:val="00FB36EC"/>
    <w:rsid w:val="00FB4E1B"/>
    <w:rsid w:val="00FC0291"/>
    <w:rsid w:val="00FC1C92"/>
    <w:rsid w:val="00FD333B"/>
    <w:rsid w:val="00FD689C"/>
    <w:rsid w:val="00FD705C"/>
    <w:rsid w:val="00FD777A"/>
    <w:rsid w:val="00FE260B"/>
    <w:rsid w:val="00FE692E"/>
    <w:rsid w:val="00FF31CA"/>
    <w:rsid w:val="00FF539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B3042"/>
  <w15:docId w15:val="{CFDC66A8-C818-4820-9748-AB925A7D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CF85-D704-40E7-9620-8AC1F46B8161}">
  <ds:schemaRefs>
    <ds:schemaRef ds:uri="http://schemas.microsoft.com/office/2006/documentManagement/types"/>
    <ds:schemaRef ds:uri="http://schemas.microsoft.com/office/2006/metadata/properties"/>
    <ds:schemaRef ds:uri="ef2b9e05-657a-4dc1-8c6c-679bdea18f38"/>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7C22932B-5E09-42DF-8C42-6FC4BCF1B1DA}">
  <ds:schemaRefs>
    <ds:schemaRef ds:uri="http://schemas.microsoft.com/sharepoint/events"/>
  </ds:schemaRefs>
</ds:datastoreItem>
</file>

<file path=customXml/itemProps3.xml><?xml version="1.0" encoding="utf-8"?>
<ds:datastoreItem xmlns:ds="http://schemas.openxmlformats.org/officeDocument/2006/customXml" ds:itemID="{35DC43A8-E3FA-434B-89A7-3E134E1B572E}"/>
</file>

<file path=customXml/itemProps4.xml><?xml version="1.0" encoding="utf-8"?>
<ds:datastoreItem xmlns:ds="http://schemas.openxmlformats.org/officeDocument/2006/customXml" ds:itemID="{89AEA3FE-FAFD-497E-9B8C-CF7E0EFDB1EF}">
  <ds:schemaRefs>
    <ds:schemaRef ds:uri="http://schemas.microsoft.com/sharepoint/v3/contenttype/forms"/>
  </ds:schemaRefs>
</ds:datastoreItem>
</file>

<file path=customXml/itemProps5.xml><?xml version="1.0" encoding="utf-8"?>
<ds:datastoreItem xmlns:ds="http://schemas.openxmlformats.org/officeDocument/2006/customXml" ds:itemID="{65018A46-1D43-4E88-93A7-255A8DA7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31</cp:revision>
  <cp:lastPrinted>2015-09-09T08:37:00Z</cp:lastPrinted>
  <dcterms:created xsi:type="dcterms:W3CDTF">2018-02-20T11:49:00Z</dcterms:created>
  <dcterms:modified xsi:type="dcterms:W3CDTF">2018-06-21T13:36:00Z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a21c407d-9440-4e7e-afca-4ec977d11604</vt:lpwstr>
  </property>
  <property fmtid="{D5CDD505-2E9C-101B-9397-08002B2CF9AE}" pid="4" name="Order">
    <vt:r8>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