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A3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2AE2A6C" w14:textId="77777777" w:rsidR="009A2D37" w:rsidRPr="009D6ACF" w:rsidRDefault="009D6ACF" w:rsidP="00696FF5">
      <w:pPr>
        <w:spacing w:after="120" w:line="240" w:lineRule="auto"/>
        <w:ind w:left="567" w:right="260"/>
        <w:jc w:val="both"/>
        <w:rPr>
          <w:rFonts w:ascii="Arial" w:hAnsi="Arial" w:cs="Arial"/>
          <w:iCs/>
        </w:rPr>
      </w:pPr>
      <w:r w:rsidRPr="009D6ACF">
        <w:rPr>
          <w:rFonts w:ascii="Arial" w:hAnsi="Arial" w:cs="Arial"/>
        </w:rPr>
        <w:t xml:space="preserve">HIST6009 </w:t>
      </w:r>
      <w:r w:rsidR="00C57028" w:rsidRPr="009D6ACF">
        <w:rPr>
          <w:rFonts w:ascii="Arial" w:hAnsi="Arial" w:cs="Arial"/>
          <w:iCs/>
        </w:rPr>
        <w:t>(</w:t>
      </w:r>
      <w:r w:rsidR="00603F58" w:rsidRPr="009D6ACF">
        <w:rPr>
          <w:rFonts w:ascii="Arial" w:hAnsi="Arial" w:cs="Arial"/>
          <w:iCs/>
        </w:rPr>
        <w:t>HI6009</w:t>
      </w:r>
      <w:r w:rsidR="00C57028" w:rsidRPr="009D6ACF">
        <w:rPr>
          <w:rFonts w:ascii="Arial" w:hAnsi="Arial" w:cs="Arial"/>
          <w:iCs/>
        </w:rPr>
        <w:t>) -</w:t>
      </w:r>
      <w:r w:rsidR="009A2D37" w:rsidRPr="009D6ACF">
        <w:rPr>
          <w:rFonts w:ascii="Arial" w:hAnsi="Arial" w:cs="Arial"/>
          <w:iCs/>
        </w:rPr>
        <w:t xml:space="preserve"> </w:t>
      </w:r>
      <w:r w:rsidR="00603F58" w:rsidRPr="009D6ACF">
        <w:rPr>
          <w:rFonts w:ascii="Arial" w:hAnsi="Arial" w:cs="Arial"/>
          <w:iCs/>
        </w:rPr>
        <w:t>Europe and the Islamic World, c. 1450-1750</w:t>
      </w:r>
    </w:p>
    <w:p w14:paraId="0E9E301A" w14:textId="77777777" w:rsidR="009A2D37" w:rsidRPr="00302082" w:rsidRDefault="009A2D37" w:rsidP="00302082">
      <w:pPr>
        <w:spacing w:after="120" w:line="240" w:lineRule="auto"/>
        <w:ind w:left="426" w:right="260"/>
        <w:jc w:val="both"/>
        <w:rPr>
          <w:rFonts w:ascii="Arial" w:hAnsi="Arial" w:cs="Arial"/>
        </w:rPr>
      </w:pPr>
    </w:p>
    <w:p w14:paraId="65A81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B29D26" w14:textId="77777777" w:rsidR="009A2D37" w:rsidRPr="00B30538" w:rsidRDefault="00B30538" w:rsidP="00696FF5">
      <w:pPr>
        <w:spacing w:after="120" w:line="240" w:lineRule="auto"/>
        <w:ind w:left="567" w:right="260"/>
        <w:rPr>
          <w:rFonts w:ascii="Arial" w:hAnsi="Arial" w:cs="Arial"/>
          <w:iCs/>
        </w:rPr>
      </w:pPr>
      <w:r>
        <w:rPr>
          <w:rFonts w:ascii="Arial" w:hAnsi="Arial" w:cs="Arial"/>
          <w:iCs/>
        </w:rPr>
        <w:t>School of History</w:t>
      </w:r>
    </w:p>
    <w:p w14:paraId="6B43C1F9" w14:textId="77777777" w:rsidR="009A2D37" w:rsidRPr="00302082" w:rsidRDefault="009A2D37" w:rsidP="00302082">
      <w:pPr>
        <w:spacing w:after="120" w:line="240" w:lineRule="auto"/>
        <w:ind w:left="426" w:right="260"/>
        <w:rPr>
          <w:rFonts w:ascii="Arial" w:hAnsi="Arial" w:cs="Arial"/>
          <w:i/>
          <w:iCs/>
        </w:rPr>
      </w:pPr>
    </w:p>
    <w:p w14:paraId="217561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25535A" w14:textId="77777777" w:rsidR="009A2D37" w:rsidRPr="009D6ACF" w:rsidRDefault="009A2D37" w:rsidP="00696FF5">
      <w:pPr>
        <w:spacing w:after="120" w:line="240" w:lineRule="auto"/>
        <w:ind w:left="567" w:right="260"/>
        <w:jc w:val="both"/>
        <w:rPr>
          <w:rFonts w:ascii="Arial" w:hAnsi="Arial" w:cs="Arial"/>
        </w:rPr>
      </w:pPr>
      <w:r w:rsidRPr="009D6ACF">
        <w:rPr>
          <w:rFonts w:ascii="Arial" w:hAnsi="Arial" w:cs="Arial"/>
        </w:rPr>
        <w:t xml:space="preserve">Level </w:t>
      </w:r>
      <w:r w:rsidR="009D6ACF" w:rsidRPr="009D6ACF">
        <w:rPr>
          <w:rFonts w:ascii="Arial" w:hAnsi="Arial" w:cs="Arial"/>
        </w:rPr>
        <w:t>5</w:t>
      </w:r>
    </w:p>
    <w:p w14:paraId="45FB755E" w14:textId="77777777" w:rsidR="009A2D37" w:rsidRPr="00302082" w:rsidRDefault="009A2D37" w:rsidP="00302082">
      <w:pPr>
        <w:spacing w:after="120" w:line="240" w:lineRule="auto"/>
        <w:ind w:left="426" w:right="260"/>
        <w:rPr>
          <w:rFonts w:ascii="Arial" w:hAnsi="Arial" w:cs="Arial"/>
          <w:i/>
          <w:iCs/>
        </w:rPr>
      </w:pPr>
    </w:p>
    <w:p w14:paraId="5AD270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342C5B" w14:textId="77777777" w:rsidR="009A2D37" w:rsidRPr="009D6ACF" w:rsidRDefault="009D6ACF" w:rsidP="00696FF5">
      <w:pPr>
        <w:pStyle w:val="NormalWeb"/>
        <w:spacing w:before="0" w:beforeAutospacing="0" w:after="120" w:afterAutospacing="0"/>
        <w:ind w:left="567" w:right="260"/>
        <w:rPr>
          <w:rFonts w:ascii="Arial" w:hAnsi="Arial" w:cs="Arial"/>
          <w:sz w:val="22"/>
          <w:szCs w:val="22"/>
        </w:rPr>
      </w:pPr>
      <w:r w:rsidRPr="009D6ACF">
        <w:rPr>
          <w:rFonts w:ascii="Arial" w:hAnsi="Arial" w:cs="Arial"/>
          <w:sz w:val="22"/>
          <w:szCs w:val="22"/>
        </w:rPr>
        <w:t>30</w:t>
      </w:r>
      <w:r w:rsidR="009A2D37" w:rsidRPr="009D6ACF">
        <w:rPr>
          <w:rFonts w:ascii="Arial" w:hAnsi="Arial" w:cs="Arial"/>
          <w:sz w:val="22"/>
          <w:szCs w:val="22"/>
        </w:rPr>
        <w:t xml:space="preserve"> credits (</w:t>
      </w:r>
      <w:r w:rsidRPr="009D6ACF">
        <w:rPr>
          <w:rFonts w:ascii="Arial" w:hAnsi="Arial" w:cs="Arial"/>
          <w:sz w:val="22"/>
          <w:szCs w:val="22"/>
        </w:rPr>
        <w:t>1</w:t>
      </w:r>
      <w:r w:rsidR="009A2D37" w:rsidRPr="009D6ACF">
        <w:rPr>
          <w:rFonts w:ascii="Arial" w:hAnsi="Arial" w:cs="Arial"/>
          <w:sz w:val="22"/>
          <w:szCs w:val="22"/>
        </w:rPr>
        <w:t>5 ECTS)</w:t>
      </w:r>
    </w:p>
    <w:p w14:paraId="2A96912D" w14:textId="77777777" w:rsidR="009A2D37" w:rsidRPr="00302082" w:rsidRDefault="009A2D37" w:rsidP="00302082">
      <w:pPr>
        <w:spacing w:after="120" w:line="240" w:lineRule="auto"/>
        <w:ind w:left="426" w:right="260"/>
        <w:rPr>
          <w:rFonts w:ascii="Arial" w:hAnsi="Arial" w:cs="Arial"/>
          <w:i/>
        </w:rPr>
      </w:pPr>
    </w:p>
    <w:p w14:paraId="6D4C37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F34C09" w14:textId="77777777" w:rsidR="009A2D37" w:rsidRPr="00ED226D" w:rsidRDefault="009A2D37" w:rsidP="00696FF5">
      <w:pPr>
        <w:spacing w:after="120" w:line="240" w:lineRule="auto"/>
        <w:ind w:left="567" w:right="260"/>
        <w:jc w:val="both"/>
        <w:rPr>
          <w:rFonts w:ascii="Arial" w:hAnsi="Arial" w:cs="Arial"/>
          <w:iCs/>
        </w:rPr>
      </w:pPr>
      <w:r w:rsidRPr="00ED226D">
        <w:rPr>
          <w:rFonts w:ascii="Arial" w:hAnsi="Arial" w:cs="Arial"/>
          <w:iCs/>
        </w:rPr>
        <w:t>Autumn or Spring</w:t>
      </w:r>
    </w:p>
    <w:p w14:paraId="53B8C9DD" w14:textId="77777777" w:rsidR="009A2D37" w:rsidRPr="00302082" w:rsidRDefault="009A2D37" w:rsidP="00302082">
      <w:pPr>
        <w:spacing w:after="120" w:line="240" w:lineRule="auto"/>
        <w:ind w:left="426" w:right="260"/>
        <w:rPr>
          <w:rFonts w:ascii="Arial" w:hAnsi="Arial" w:cs="Arial"/>
          <w:i/>
          <w:iCs/>
        </w:rPr>
      </w:pPr>
    </w:p>
    <w:p w14:paraId="7324FF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79E182" w14:textId="77777777" w:rsidR="009A2D37" w:rsidRPr="00ED226D" w:rsidRDefault="00ED226D" w:rsidP="00696FF5">
      <w:pPr>
        <w:spacing w:after="120" w:line="240" w:lineRule="auto"/>
        <w:ind w:left="567" w:right="260"/>
        <w:rPr>
          <w:rFonts w:ascii="Arial" w:hAnsi="Arial" w:cs="Arial"/>
          <w:iCs/>
        </w:rPr>
      </w:pPr>
      <w:r>
        <w:rPr>
          <w:rFonts w:ascii="Arial" w:hAnsi="Arial" w:cs="Arial"/>
        </w:rPr>
        <w:t>None</w:t>
      </w:r>
    </w:p>
    <w:p w14:paraId="77CD3906" w14:textId="77777777" w:rsidR="009A2D37" w:rsidRPr="00302082" w:rsidRDefault="009A2D37" w:rsidP="00302082">
      <w:pPr>
        <w:spacing w:after="120" w:line="240" w:lineRule="auto"/>
        <w:ind w:left="426" w:right="260"/>
        <w:rPr>
          <w:rFonts w:ascii="Arial" w:hAnsi="Arial" w:cs="Arial"/>
          <w:i/>
          <w:iCs/>
        </w:rPr>
      </w:pPr>
    </w:p>
    <w:p w14:paraId="1711A4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E74051" w14:textId="77777777" w:rsidR="00B9109B" w:rsidRPr="007538B2" w:rsidRDefault="007538B2" w:rsidP="00696FF5">
      <w:pPr>
        <w:spacing w:after="120" w:line="240" w:lineRule="auto"/>
        <w:ind w:left="567" w:right="260"/>
        <w:rPr>
          <w:rFonts w:ascii="Arial" w:hAnsi="Arial" w:cs="Arial"/>
          <w:iCs/>
        </w:rPr>
      </w:pPr>
      <w:r>
        <w:rPr>
          <w:rFonts w:ascii="Arial" w:hAnsi="Arial" w:cs="Arial"/>
          <w:iCs/>
        </w:rPr>
        <w:t>BA History (Single and Joint Honours)</w:t>
      </w:r>
    </w:p>
    <w:p w14:paraId="349B1122" w14:textId="77777777" w:rsidR="009A2D37" w:rsidRPr="00302082" w:rsidRDefault="009A2D37" w:rsidP="00302082">
      <w:pPr>
        <w:spacing w:after="120" w:line="240" w:lineRule="auto"/>
        <w:ind w:left="426" w:right="260"/>
        <w:rPr>
          <w:rFonts w:ascii="Arial" w:hAnsi="Arial" w:cs="Arial"/>
          <w:i/>
          <w:iCs/>
        </w:rPr>
      </w:pPr>
    </w:p>
    <w:p w14:paraId="3BED178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AD39AB" w14:textId="77777777" w:rsidR="00B14A9B" w:rsidRP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.1</w:t>
      </w:r>
      <w:r w:rsidRPr="00B14A9B">
        <w:rPr>
          <w:rFonts w:ascii="Arial" w:hAnsi="Arial" w:cs="Arial"/>
          <w:iCs/>
        </w:rPr>
        <w:tab/>
        <w:t xml:space="preserve">Been introduced to the history of the political, social and cultural developments in the Islamic world between 1450-1750 and its relation to early modern Europe.  </w:t>
      </w:r>
    </w:p>
    <w:p w14:paraId="3D8A0680" w14:textId="77777777" w:rsidR="00B14A9B" w:rsidRP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.2</w:t>
      </w:r>
      <w:r w:rsidRPr="00B14A9B">
        <w:rPr>
          <w:rFonts w:ascii="Arial" w:hAnsi="Arial" w:cs="Arial"/>
          <w:iCs/>
        </w:rPr>
        <w:tab/>
        <w:t xml:space="preserve">Acquired an understanding of the cultural encounter and historical interaction between Christian Europe and the Islamic world, appreciating the impact this encounter had on the development of European civilization. </w:t>
      </w:r>
    </w:p>
    <w:p w14:paraId="73282ADF" w14:textId="77777777" w:rsidR="00B14A9B" w:rsidRP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.3</w:t>
      </w:r>
      <w:r w:rsidRPr="00B14A9B">
        <w:rPr>
          <w:rFonts w:ascii="Arial" w:hAnsi="Arial" w:cs="Arial"/>
          <w:iCs/>
        </w:rPr>
        <w:tab/>
        <w:t xml:space="preserve">Assessed critically and historically the Christian-European perception of the Islamic world and vice versa.  </w:t>
      </w:r>
    </w:p>
    <w:p w14:paraId="6701AD10" w14:textId="77777777" w:rsidR="00B14A9B" w:rsidRP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.4</w:t>
      </w:r>
      <w:r w:rsidRPr="00B14A9B">
        <w:rPr>
          <w:rFonts w:ascii="Arial" w:hAnsi="Arial" w:cs="Arial"/>
          <w:iCs/>
        </w:rPr>
        <w:tab/>
        <w:t xml:space="preserve">Acquired knowledge and understanding of a variety of methodological and theoretical approaches regarding the history of cultural exchange, cultural encounters and intercultural perceptions. They will in particular acquire a critical understanding of the 'Orientalism'- debate and its impact on the disciplines of cultural, postcolonial and political history. </w:t>
      </w:r>
    </w:p>
    <w:p w14:paraId="465928FC" w14:textId="77777777" w:rsidR="00B14A9B" w:rsidRP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.5</w:t>
      </w:r>
      <w:r w:rsidRPr="00B14A9B">
        <w:rPr>
          <w:rFonts w:ascii="Arial" w:hAnsi="Arial" w:cs="Arial"/>
          <w:iCs/>
        </w:rPr>
        <w:tab/>
        <w:t>Demonstrated an understanding of the complexities and the context of various primary sources relating to the European perception of the Islamic world. To read them critically</w:t>
      </w:r>
      <w:r w:rsidR="001953D5">
        <w:rPr>
          <w:rFonts w:ascii="Arial" w:hAnsi="Arial" w:cs="Arial"/>
          <w:iCs/>
        </w:rPr>
        <w:t>.</w:t>
      </w:r>
      <w:r w:rsidRPr="00B14A9B">
        <w:rPr>
          <w:rFonts w:ascii="Arial" w:hAnsi="Arial" w:cs="Arial"/>
          <w:iCs/>
        </w:rPr>
        <w:t xml:space="preserve"> </w:t>
      </w:r>
    </w:p>
    <w:p w14:paraId="65863425" w14:textId="77777777" w:rsidR="00B14A9B" w:rsidRDefault="00B14A9B" w:rsidP="00B14A9B">
      <w:pPr>
        <w:spacing w:after="120" w:line="240" w:lineRule="auto"/>
        <w:ind w:left="1440" w:right="260" w:hanging="873"/>
        <w:rPr>
          <w:rFonts w:ascii="Arial" w:hAnsi="Arial" w:cs="Arial"/>
          <w:iCs/>
        </w:rPr>
      </w:pPr>
      <w:r>
        <w:rPr>
          <w:rFonts w:ascii="Arial" w:hAnsi="Arial" w:cs="Arial"/>
          <w:iCs/>
        </w:rPr>
        <w:t>8</w:t>
      </w:r>
      <w:r w:rsidRPr="00B14A9B">
        <w:rPr>
          <w:rFonts w:ascii="Arial" w:hAnsi="Arial" w:cs="Arial"/>
          <w:iCs/>
        </w:rPr>
        <w:t>.6</w:t>
      </w:r>
      <w:r w:rsidRPr="00B14A9B">
        <w:rPr>
          <w:rFonts w:ascii="Arial" w:hAnsi="Arial" w:cs="Arial"/>
          <w:iCs/>
        </w:rPr>
        <w:tab/>
        <w:t xml:space="preserve">Developed their critical understanding of different historical approaches and degrees of bias as well as of the methodological complexities </w:t>
      </w:r>
      <w:r w:rsidR="003537F8">
        <w:rPr>
          <w:rFonts w:ascii="Arial" w:hAnsi="Arial" w:cs="Arial"/>
          <w:iCs/>
        </w:rPr>
        <w:t>in the historical record itself</w:t>
      </w:r>
      <w:r w:rsidRPr="00B14A9B">
        <w:rPr>
          <w:rFonts w:ascii="Arial" w:hAnsi="Arial" w:cs="Arial"/>
          <w:iCs/>
        </w:rPr>
        <w:t>.</w:t>
      </w:r>
    </w:p>
    <w:p w14:paraId="688B5F28" w14:textId="77777777" w:rsidR="00B14A9B" w:rsidRPr="00302082" w:rsidRDefault="00B14A9B" w:rsidP="00B14A9B">
      <w:pPr>
        <w:spacing w:after="120" w:line="240" w:lineRule="auto"/>
        <w:ind w:left="1440" w:right="260" w:hanging="873"/>
        <w:rPr>
          <w:rFonts w:ascii="Arial" w:hAnsi="Arial" w:cs="Arial"/>
          <w:i/>
        </w:rPr>
      </w:pPr>
    </w:p>
    <w:p w14:paraId="45CE7B1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54067B" w14:textId="77777777" w:rsidR="00776AE9" w:rsidRPr="00776AE9" w:rsidRDefault="00776AE9" w:rsidP="00776AE9">
      <w:pPr>
        <w:spacing w:after="120" w:line="240" w:lineRule="auto"/>
        <w:ind w:left="1440" w:right="260" w:hanging="873"/>
        <w:jc w:val="both"/>
        <w:rPr>
          <w:rFonts w:ascii="Arial" w:hAnsi="Arial" w:cs="Arial"/>
        </w:rPr>
      </w:pPr>
      <w:r>
        <w:rPr>
          <w:rFonts w:ascii="Arial" w:hAnsi="Arial" w:cs="Arial"/>
        </w:rPr>
        <w:lastRenderedPageBreak/>
        <w:t>9</w:t>
      </w:r>
      <w:r w:rsidRPr="00776AE9">
        <w:rPr>
          <w:rFonts w:ascii="Arial" w:hAnsi="Arial" w:cs="Arial"/>
        </w:rPr>
        <w:t>.1</w:t>
      </w:r>
      <w:r w:rsidRPr="00776AE9">
        <w:rPr>
          <w:rFonts w:ascii="Arial" w:hAnsi="Arial" w:cs="Arial"/>
        </w:rPr>
        <w:tab/>
        <w:t>enhanced their ability to express complex ideas and arguments orally and in writing, skills which can be transferred to othe</w:t>
      </w:r>
      <w:r w:rsidR="00772948">
        <w:rPr>
          <w:rFonts w:ascii="Arial" w:hAnsi="Arial" w:cs="Arial"/>
        </w:rPr>
        <w:t>r areas of study and employment.</w:t>
      </w:r>
    </w:p>
    <w:p w14:paraId="3B896537" w14:textId="77777777" w:rsidR="009A2D37" w:rsidRPr="00776AE9" w:rsidRDefault="00776AE9" w:rsidP="00776AE9">
      <w:pPr>
        <w:spacing w:after="120" w:line="240" w:lineRule="auto"/>
        <w:ind w:left="1440" w:right="260" w:hanging="873"/>
        <w:jc w:val="both"/>
        <w:rPr>
          <w:rFonts w:ascii="Arial" w:hAnsi="Arial" w:cs="Arial"/>
        </w:rPr>
      </w:pPr>
      <w:r>
        <w:rPr>
          <w:rFonts w:ascii="Arial" w:hAnsi="Arial" w:cs="Arial"/>
        </w:rPr>
        <w:t>9</w:t>
      </w:r>
      <w:r w:rsidRPr="00776AE9">
        <w:rPr>
          <w:rFonts w:ascii="Arial" w:hAnsi="Arial" w:cs="Arial"/>
        </w:rPr>
        <w:t>.2</w:t>
      </w:r>
      <w:r w:rsidRPr="00776AE9">
        <w:rPr>
          <w:rFonts w:ascii="Arial" w:hAnsi="Arial" w:cs="Arial"/>
        </w:rPr>
        <w:tab/>
        <w:t>enhanced communication, presentational skills and information technology skills</w:t>
      </w:r>
      <w:r w:rsidR="00772948">
        <w:rPr>
          <w:rFonts w:ascii="Arial" w:hAnsi="Arial" w:cs="Arial"/>
        </w:rPr>
        <w:t>.</w:t>
      </w:r>
    </w:p>
    <w:p w14:paraId="20FCC23A" w14:textId="77777777" w:rsidR="009A2D37" w:rsidRDefault="009A2D37" w:rsidP="00302082">
      <w:pPr>
        <w:pStyle w:val="Default"/>
        <w:spacing w:after="120"/>
        <w:ind w:left="720" w:right="260"/>
        <w:rPr>
          <w:color w:val="auto"/>
          <w:sz w:val="22"/>
          <w:szCs w:val="22"/>
        </w:rPr>
      </w:pPr>
    </w:p>
    <w:p w14:paraId="1BB3FD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ADD60" w14:textId="77777777" w:rsidR="001953D5" w:rsidRPr="001953D5" w:rsidRDefault="001953D5" w:rsidP="001953D5">
      <w:pPr>
        <w:spacing w:after="120" w:line="240" w:lineRule="auto"/>
        <w:ind w:left="567" w:right="260"/>
        <w:jc w:val="both"/>
        <w:rPr>
          <w:rFonts w:ascii="Arial" w:hAnsi="Arial" w:cs="Arial"/>
          <w:iCs/>
        </w:rPr>
      </w:pPr>
      <w:r w:rsidRPr="001953D5">
        <w:rPr>
          <w:rFonts w:ascii="Arial" w:hAnsi="Arial" w:cs="Arial"/>
          <w:iCs/>
        </w:rPr>
        <w:t>Cultures never develop and grow in isolation. They are built on the values of past generations, and they are shaped and challenged in interaction with other cultures. The main objective of this module is to explore and present the powerful interaction between Europe and the Islamic world in early modern times, c. 1450-1750.</w:t>
      </w:r>
    </w:p>
    <w:p w14:paraId="32DBA5DC" w14:textId="77777777" w:rsidR="00C57028" w:rsidRPr="00302082" w:rsidRDefault="001953D5" w:rsidP="001953D5">
      <w:pPr>
        <w:spacing w:after="120" w:line="240" w:lineRule="auto"/>
        <w:ind w:left="567" w:right="260"/>
        <w:jc w:val="both"/>
        <w:rPr>
          <w:rFonts w:ascii="Arial" w:hAnsi="Arial" w:cs="Arial"/>
          <w:i/>
          <w:iCs/>
        </w:rPr>
      </w:pPr>
      <w:r w:rsidRPr="001953D5">
        <w:rPr>
          <w:rFonts w:ascii="Arial" w:hAnsi="Arial" w:cs="Arial"/>
          <w:iCs/>
        </w:rPr>
        <w:t>The course will firstly provide an overview of the rise and fall of three major Islamic states and empires (the Abbasid Caliphate, the Safavid Empire, the Ottoman Empire). It will then assess the early modern European encounter with the Islamic world 1) by discussing the scholarly, religious, political and economic incentives for this encounter; 2) by documenting the exchange of knowledge, ideas, values and material objects this encounter stimulated in the early modern period; 3) by exploring the enormous impact, which this encounter had on European civilization.</w:t>
      </w:r>
    </w:p>
    <w:p w14:paraId="2F76B7AC" w14:textId="77777777" w:rsidR="009A2D37" w:rsidRPr="00302082" w:rsidRDefault="009A2D37" w:rsidP="00302082">
      <w:pPr>
        <w:spacing w:after="120" w:line="240" w:lineRule="auto"/>
        <w:ind w:left="426" w:right="260"/>
        <w:rPr>
          <w:rFonts w:ascii="Arial" w:hAnsi="Arial" w:cs="Arial"/>
          <w:i/>
          <w:iCs/>
        </w:rPr>
      </w:pPr>
    </w:p>
    <w:p w14:paraId="787117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A5372A"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Norman Daniel, Islam and the West. The Making of an Image, new ed. (2009)</w:t>
      </w:r>
    </w:p>
    <w:p w14:paraId="4E420379"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Natalie Zemon Davies, Trickster Travels: A Sixteenth-Century Muslim between the Worlds (New York 2006)</w:t>
      </w:r>
    </w:p>
    <w:p w14:paraId="558C2228"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Adam S. Francisco, Martin Luther and Islam. A Study in Sixteenth-Century Polemics and Apologetics (Leiden, 2007).</w:t>
      </w:r>
    </w:p>
    <w:p w14:paraId="7C073344"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Robert Irwin, For Lust of Knowledge. The Orientalists and their Enemies (2006)</w:t>
      </w:r>
    </w:p>
    <w:p w14:paraId="3B46B6A2"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Gerald MacLean The Rise of Oriental Travel. English Visitors to the Ottoman Empire 1580-1720 (Basingstoke, 2004)</w:t>
      </w:r>
    </w:p>
    <w:p w14:paraId="22D9334E"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Margarete Meserve, Empires of Islam in Renaissance historical thought (2008)</w:t>
      </w:r>
    </w:p>
    <w:p w14:paraId="0191F1A2"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The Quran, trans. Tarif Khalidi (2008).</w:t>
      </w:r>
    </w:p>
    <w:p w14:paraId="56EF9377"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Edward Said, Orientalism (1978)</w:t>
      </w:r>
    </w:p>
    <w:p w14:paraId="3FF91E3D" w14:textId="77777777" w:rsidR="0008792B" w:rsidRPr="0008792B" w:rsidRDefault="0008792B" w:rsidP="0008792B">
      <w:pPr>
        <w:spacing w:after="120" w:line="240" w:lineRule="auto"/>
        <w:ind w:left="567" w:right="260"/>
        <w:jc w:val="both"/>
        <w:rPr>
          <w:rFonts w:ascii="Arial" w:hAnsi="Arial" w:cs="Arial"/>
        </w:rPr>
      </w:pPr>
      <w:r w:rsidRPr="0008792B">
        <w:rPr>
          <w:rFonts w:ascii="Arial" w:hAnsi="Arial" w:cs="Arial"/>
        </w:rPr>
        <w:t>George Saliba, Islamic Science and the Making of European Renaissance (Massachusetts, 2007)</w:t>
      </w:r>
    </w:p>
    <w:p w14:paraId="5309DF94" w14:textId="77777777" w:rsidR="009A2D37" w:rsidRDefault="0008792B" w:rsidP="0008792B">
      <w:pPr>
        <w:spacing w:after="120" w:line="240" w:lineRule="auto"/>
        <w:ind w:left="567" w:right="260"/>
        <w:jc w:val="both"/>
        <w:rPr>
          <w:rFonts w:ascii="Arial" w:hAnsi="Arial" w:cs="Arial"/>
        </w:rPr>
      </w:pPr>
      <w:r w:rsidRPr="0008792B">
        <w:rPr>
          <w:rFonts w:ascii="Arial" w:hAnsi="Arial" w:cs="Arial"/>
        </w:rPr>
        <w:t>G J. Toomer, Eastern Wisedome and Learning. The Study of Arabic in Seventeenth-Century England (Oxford, 1996).</w:t>
      </w:r>
    </w:p>
    <w:p w14:paraId="3CD30D4D" w14:textId="77777777" w:rsidR="0008792B" w:rsidRPr="00302082" w:rsidRDefault="0008792B" w:rsidP="0008792B">
      <w:pPr>
        <w:spacing w:after="120" w:line="240" w:lineRule="auto"/>
        <w:ind w:right="260"/>
        <w:jc w:val="both"/>
        <w:rPr>
          <w:rFonts w:ascii="Arial" w:hAnsi="Arial" w:cs="Arial"/>
          <w:b/>
        </w:rPr>
      </w:pPr>
    </w:p>
    <w:p w14:paraId="07B229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E833A3" w14:textId="77777777" w:rsidR="009A2D37" w:rsidRPr="001B2A3E" w:rsidRDefault="00C57028" w:rsidP="00696FF5">
      <w:pPr>
        <w:spacing w:after="120" w:line="240" w:lineRule="auto"/>
        <w:ind w:left="567" w:right="260"/>
        <w:jc w:val="both"/>
        <w:rPr>
          <w:rFonts w:ascii="Arial" w:hAnsi="Arial" w:cs="Arial"/>
          <w:iCs/>
        </w:rPr>
      </w:pPr>
      <w:r w:rsidRPr="001B2A3E">
        <w:rPr>
          <w:rFonts w:ascii="Arial" w:hAnsi="Arial" w:cs="Arial"/>
          <w:iCs/>
        </w:rPr>
        <w:t>Total contact hours:</w:t>
      </w:r>
      <w:r w:rsidR="00B72C8E" w:rsidRPr="001B2A3E">
        <w:rPr>
          <w:rFonts w:ascii="Arial" w:hAnsi="Arial" w:cs="Arial"/>
          <w:iCs/>
        </w:rPr>
        <w:t xml:space="preserve"> 30</w:t>
      </w:r>
    </w:p>
    <w:p w14:paraId="5F11CFED" w14:textId="77777777" w:rsidR="00C57028" w:rsidRPr="001B2A3E" w:rsidRDefault="00C57028" w:rsidP="00C57028">
      <w:pPr>
        <w:spacing w:after="120" w:line="240" w:lineRule="auto"/>
        <w:ind w:left="567" w:right="260"/>
        <w:jc w:val="both"/>
        <w:rPr>
          <w:rFonts w:ascii="Arial" w:hAnsi="Arial" w:cs="Arial"/>
          <w:iCs/>
        </w:rPr>
      </w:pPr>
      <w:r w:rsidRPr="001B2A3E">
        <w:rPr>
          <w:rFonts w:ascii="Arial" w:hAnsi="Arial" w:cs="Arial"/>
          <w:iCs/>
        </w:rPr>
        <w:t>Private study hours:</w:t>
      </w:r>
      <w:r w:rsidR="00B72C8E" w:rsidRPr="001B2A3E">
        <w:rPr>
          <w:rFonts w:ascii="Arial" w:hAnsi="Arial" w:cs="Arial"/>
          <w:iCs/>
        </w:rPr>
        <w:t xml:space="preserve"> 270</w:t>
      </w:r>
    </w:p>
    <w:p w14:paraId="49629D86" w14:textId="77777777" w:rsidR="00C57028" w:rsidRPr="001B2A3E" w:rsidRDefault="00C57028" w:rsidP="00C57028">
      <w:pPr>
        <w:spacing w:after="120" w:line="240" w:lineRule="auto"/>
        <w:ind w:left="567" w:right="260"/>
        <w:jc w:val="both"/>
        <w:rPr>
          <w:rFonts w:ascii="Arial" w:hAnsi="Arial" w:cs="Arial"/>
          <w:iCs/>
        </w:rPr>
      </w:pPr>
      <w:r w:rsidRPr="001B2A3E">
        <w:rPr>
          <w:rFonts w:ascii="Arial" w:hAnsi="Arial" w:cs="Arial"/>
          <w:iCs/>
        </w:rPr>
        <w:t>Total study hours:</w:t>
      </w:r>
      <w:r w:rsidR="00B72C8E" w:rsidRPr="001B2A3E">
        <w:rPr>
          <w:rFonts w:ascii="Arial" w:hAnsi="Arial" w:cs="Arial"/>
          <w:iCs/>
        </w:rPr>
        <w:t xml:space="preserve"> 300</w:t>
      </w:r>
    </w:p>
    <w:p w14:paraId="67420321" w14:textId="77777777" w:rsidR="009A2D37" w:rsidRPr="00302082" w:rsidRDefault="009A2D37" w:rsidP="00302082">
      <w:pPr>
        <w:spacing w:after="120" w:line="240" w:lineRule="auto"/>
        <w:ind w:left="426" w:right="260"/>
        <w:rPr>
          <w:rFonts w:ascii="Arial" w:hAnsi="Arial" w:cs="Arial"/>
          <w:i/>
          <w:iCs/>
        </w:rPr>
      </w:pPr>
    </w:p>
    <w:p w14:paraId="6A7F06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63A325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AA88A1" w14:textId="7CD5D4D1" w:rsidR="00603F58" w:rsidRPr="00603F58" w:rsidRDefault="00603F58" w:rsidP="00603F58">
      <w:pPr>
        <w:spacing w:after="120" w:line="240" w:lineRule="auto"/>
        <w:ind w:left="567" w:right="260"/>
        <w:jc w:val="both"/>
        <w:rPr>
          <w:rFonts w:ascii="Arial" w:hAnsi="Arial" w:cs="Arial"/>
          <w:iCs/>
        </w:rPr>
      </w:pPr>
      <w:r w:rsidRPr="00603F58">
        <w:rPr>
          <w:rFonts w:ascii="Arial" w:hAnsi="Arial" w:cs="Arial"/>
          <w:iCs/>
        </w:rPr>
        <w:t>Essay 1</w:t>
      </w:r>
      <w:r w:rsidR="00CB0ED1">
        <w:rPr>
          <w:rFonts w:ascii="Arial" w:hAnsi="Arial" w:cs="Arial"/>
          <w:iCs/>
        </w:rPr>
        <w:tab/>
      </w:r>
      <w:r w:rsidR="00CB0ED1">
        <w:rPr>
          <w:rFonts w:ascii="Arial" w:hAnsi="Arial" w:cs="Arial"/>
          <w:iCs/>
        </w:rPr>
        <w:tab/>
      </w:r>
      <w:r w:rsidR="009D2B49">
        <w:rPr>
          <w:rFonts w:ascii="Arial" w:hAnsi="Arial" w:cs="Arial"/>
          <w:iCs/>
        </w:rPr>
        <w:tab/>
      </w:r>
      <w:r w:rsidR="009D2B49">
        <w:rPr>
          <w:rFonts w:ascii="Arial" w:hAnsi="Arial" w:cs="Arial"/>
          <w:iCs/>
        </w:rPr>
        <w:tab/>
      </w:r>
      <w:r w:rsidR="009D2B49">
        <w:rPr>
          <w:rFonts w:ascii="Arial" w:hAnsi="Arial" w:cs="Arial"/>
          <w:iCs/>
        </w:rPr>
        <w:tab/>
      </w:r>
      <w:r w:rsidR="009D2B49">
        <w:rPr>
          <w:rFonts w:ascii="Arial" w:hAnsi="Arial" w:cs="Arial"/>
          <w:iCs/>
        </w:rPr>
        <w:tab/>
        <w:t>3000 words</w:t>
      </w:r>
      <w:r w:rsidR="009D2B49">
        <w:rPr>
          <w:rFonts w:ascii="Arial" w:hAnsi="Arial" w:cs="Arial"/>
          <w:iCs/>
        </w:rPr>
        <w:tab/>
      </w:r>
      <w:r w:rsidR="00EA68B7">
        <w:rPr>
          <w:rFonts w:ascii="Arial" w:hAnsi="Arial" w:cs="Arial"/>
          <w:iCs/>
        </w:rPr>
        <w:t>16</w:t>
      </w:r>
      <w:r w:rsidR="00CB0ED1">
        <w:rPr>
          <w:rFonts w:ascii="Arial" w:hAnsi="Arial" w:cs="Arial"/>
          <w:iCs/>
        </w:rPr>
        <w:t>%</w:t>
      </w:r>
    </w:p>
    <w:p w14:paraId="26484B7A" w14:textId="32525169" w:rsidR="00603F58" w:rsidRPr="00603F58" w:rsidRDefault="00603F58" w:rsidP="00603F58">
      <w:pPr>
        <w:spacing w:after="120" w:line="240" w:lineRule="auto"/>
        <w:ind w:left="567" w:right="260"/>
        <w:jc w:val="both"/>
        <w:rPr>
          <w:rFonts w:ascii="Arial" w:hAnsi="Arial" w:cs="Arial"/>
          <w:iCs/>
        </w:rPr>
      </w:pPr>
      <w:r w:rsidRPr="00603F58">
        <w:rPr>
          <w:rFonts w:ascii="Arial" w:hAnsi="Arial" w:cs="Arial"/>
          <w:iCs/>
        </w:rPr>
        <w:lastRenderedPageBreak/>
        <w:t>Essay 2</w:t>
      </w:r>
      <w:r w:rsidR="00CB0ED1">
        <w:rPr>
          <w:rFonts w:ascii="Arial" w:hAnsi="Arial" w:cs="Arial"/>
          <w:iCs/>
        </w:rPr>
        <w:tab/>
      </w:r>
      <w:r w:rsidR="00CB0ED1">
        <w:rPr>
          <w:rFonts w:ascii="Arial" w:hAnsi="Arial" w:cs="Arial"/>
          <w:iCs/>
        </w:rPr>
        <w:tab/>
      </w:r>
      <w:r w:rsidR="009D2B49">
        <w:rPr>
          <w:rFonts w:ascii="Arial" w:hAnsi="Arial" w:cs="Arial"/>
          <w:iCs/>
        </w:rPr>
        <w:tab/>
      </w:r>
      <w:r w:rsidR="009D2B49">
        <w:rPr>
          <w:rFonts w:ascii="Arial" w:hAnsi="Arial" w:cs="Arial"/>
          <w:iCs/>
        </w:rPr>
        <w:tab/>
      </w:r>
      <w:r w:rsidR="009D2B49">
        <w:rPr>
          <w:rFonts w:ascii="Arial" w:hAnsi="Arial" w:cs="Arial"/>
          <w:iCs/>
        </w:rPr>
        <w:tab/>
      </w:r>
      <w:r w:rsidR="009D2B49">
        <w:rPr>
          <w:rFonts w:ascii="Arial" w:hAnsi="Arial" w:cs="Arial"/>
          <w:iCs/>
        </w:rPr>
        <w:tab/>
        <w:t>3000 words</w:t>
      </w:r>
      <w:r w:rsidR="009D2B49">
        <w:rPr>
          <w:rFonts w:ascii="Arial" w:hAnsi="Arial" w:cs="Arial"/>
          <w:iCs/>
        </w:rPr>
        <w:tab/>
      </w:r>
      <w:r w:rsidR="00EA68B7">
        <w:rPr>
          <w:rFonts w:ascii="Arial" w:hAnsi="Arial" w:cs="Arial"/>
          <w:iCs/>
        </w:rPr>
        <w:t>16</w:t>
      </w:r>
      <w:r w:rsidR="00CB0ED1">
        <w:rPr>
          <w:rFonts w:ascii="Arial" w:hAnsi="Arial" w:cs="Arial"/>
          <w:iCs/>
        </w:rPr>
        <w:t>%</w:t>
      </w:r>
    </w:p>
    <w:p w14:paraId="3E8449A2" w14:textId="5E7DF578" w:rsidR="00603F58" w:rsidRPr="00603F58" w:rsidRDefault="00EA68B7" w:rsidP="00603F58">
      <w:pPr>
        <w:spacing w:after="120" w:line="240" w:lineRule="auto"/>
        <w:ind w:left="567" w:right="260"/>
        <w:jc w:val="both"/>
        <w:rPr>
          <w:rFonts w:ascii="Arial" w:hAnsi="Arial" w:cs="Arial"/>
          <w:iCs/>
        </w:rPr>
      </w:pPr>
      <w:r w:rsidRPr="00EA68B7">
        <w:rPr>
          <w:rFonts w:ascii="Arial" w:hAnsi="Arial" w:cs="Arial"/>
          <w:iCs/>
        </w:rPr>
        <w:t>Presentation and Seminar Participation</w:t>
      </w:r>
      <w:r w:rsidR="009D2B49">
        <w:rPr>
          <w:rFonts w:ascii="Arial" w:hAnsi="Arial" w:cs="Arial"/>
          <w:iCs/>
        </w:rPr>
        <w:tab/>
      </w:r>
      <w:r w:rsidR="009D2B49">
        <w:rPr>
          <w:rFonts w:ascii="Arial" w:hAnsi="Arial" w:cs="Arial"/>
          <w:iCs/>
        </w:rPr>
        <w:tab/>
      </w:r>
      <w:r w:rsidR="009D2B49">
        <w:rPr>
          <w:rFonts w:ascii="Arial" w:hAnsi="Arial" w:cs="Arial"/>
          <w:iCs/>
        </w:rPr>
        <w:tab/>
      </w:r>
      <w:r>
        <w:rPr>
          <w:rFonts w:ascii="Arial" w:hAnsi="Arial" w:cs="Arial"/>
          <w:iCs/>
        </w:rPr>
        <w:t>8</w:t>
      </w:r>
      <w:r w:rsidR="00CB0ED1">
        <w:rPr>
          <w:rFonts w:ascii="Arial" w:hAnsi="Arial" w:cs="Arial"/>
          <w:iCs/>
        </w:rPr>
        <w:t>%</w:t>
      </w:r>
    </w:p>
    <w:p w14:paraId="74099C2C" w14:textId="0AC25BB8" w:rsidR="007A6245" w:rsidRPr="00603F58" w:rsidRDefault="00EA68B7" w:rsidP="00603F58">
      <w:pPr>
        <w:spacing w:after="120" w:line="240" w:lineRule="auto"/>
        <w:ind w:left="567" w:right="260"/>
        <w:jc w:val="both"/>
        <w:rPr>
          <w:rFonts w:ascii="Arial" w:hAnsi="Arial" w:cs="Arial"/>
          <w:b/>
          <w:iCs/>
        </w:rPr>
      </w:pPr>
      <w:r>
        <w:rPr>
          <w:rFonts w:ascii="Arial" w:hAnsi="Arial" w:cs="Arial"/>
          <w:iCs/>
        </w:rPr>
        <w:t>Examination</w:t>
      </w:r>
      <w:r w:rsidR="00CB0ED1">
        <w:rPr>
          <w:rFonts w:ascii="Arial" w:hAnsi="Arial" w:cs="Arial"/>
          <w:iCs/>
        </w:rPr>
        <w:tab/>
      </w:r>
      <w:r w:rsidR="00EE1541">
        <w:rPr>
          <w:rFonts w:ascii="Arial" w:hAnsi="Arial" w:cs="Arial"/>
          <w:iCs/>
        </w:rPr>
        <w:tab/>
      </w:r>
      <w:r w:rsidR="00EE1541">
        <w:rPr>
          <w:rFonts w:ascii="Arial" w:hAnsi="Arial" w:cs="Arial"/>
          <w:iCs/>
        </w:rPr>
        <w:tab/>
      </w:r>
      <w:r w:rsidR="00EE1541">
        <w:rPr>
          <w:rFonts w:ascii="Arial" w:hAnsi="Arial" w:cs="Arial"/>
          <w:iCs/>
        </w:rPr>
        <w:tab/>
      </w:r>
      <w:r w:rsidR="00EE1541">
        <w:rPr>
          <w:rFonts w:ascii="Arial" w:hAnsi="Arial" w:cs="Arial"/>
          <w:iCs/>
        </w:rPr>
        <w:tab/>
      </w:r>
      <w:r>
        <w:rPr>
          <w:rFonts w:ascii="Arial" w:hAnsi="Arial" w:cs="Arial"/>
          <w:iCs/>
        </w:rPr>
        <w:t>2-hours</w:t>
      </w:r>
      <w:r w:rsidR="009D2B49">
        <w:rPr>
          <w:rFonts w:ascii="Arial" w:hAnsi="Arial" w:cs="Arial"/>
          <w:iCs/>
        </w:rPr>
        <w:tab/>
      </w:r>
      <w:r>
        <w:rPr>
          <w:rFonts w:ascii="Arial" w:hAnsi="Arial" w:cs="Arial"/>
          <w:iCs/>
        </w:rPr>
        <w:t>6</w:t>
      </w:r>
      <w:r w:rsidR="00CB0ED1">
        <w:rPr>
          <w:rFonts w:ascii="Arial" w:hAnsi="Arial" w:cs="Arial"/>
          <w:iCs/>
        </w:rPr>
        <w:t>0%</w:t>
      </w:r>
    </w:p>
    <w:p w14:paraId="2FB93966" w14:textId="77777777" w:rsidR="006043FC" w:rsidRDefault="006043FC" w:rsidP="00302082">
      <w:pPr>
        <w:spacing w:after="120" w:line="240" w:lineRule="auto"/>
        <w:ind w:left="426" w:right="260"/>
        <w:rPr>
          <w:rFonts w:ascii="Arial" w:hAnsi="Arial" w:cs="Arial"/>
          <w:b/>
          <w:i/>
          <w:iCs/>
        </w:rPr>
      </w:pPr>
    </w:p>
    <w:p w14:paraId="6FDBC9C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D9D62D" w14:textId="77777777" w:rsidR="00C57028" w:rsidRPr="00A6095A" w:rsidRDefault="00A6095A" w:rsidP="00C57028">
      <w:pPr>
        <w:spacing w:after="120" w:line="240" w:lineRule="auto"/>
        <w:ind w:left="567" w:right="260"/>
        <w:jc w:val="both"/>
        <w:rPr>
          <w:rFonts w:ascii="Arial" w:hAnsi="Arial" w:cs="Arial"/>
          <w:b/>
          <w:iCs/>
        </w:rPr>
      </w:pPr>
      <w:r w:rsidRPr="00A6095A">
        <w:rPr>
          <w:rFonts w:ascii="Arial" w:hAnsi="Arial" w:cs="Arial"/>
          <w:iCs/>
        </w:rPr>
        <w:t>Reassessment Instrument: 100% coursework</w:t>
      </w:r>
      <w:r w:rsidR="00C57028" w:rsidRPr="00A6095A">
        <w:rPr>
          <w:rFonts w:ascii="Arial" w:hAnsi="Arial" w:cs="Arial"/>
          <w:iCs/>
        </w:rPr>
        <w:t xml:space="preserve"> </w:t>
      </w:r>
    </w:p>
    <w:p w14:paraId="08FA5D62" w14:textId="77777777" w:rsidR="00696FF5" w:rsidRDefault="00696FF5" w:rsidP="00302082">
      <w:pPr>
        <w:spacing w:after="120" w:line="240" w:lineRule="auto"/>
        <w:ind w:left="426" w:right="260"/>
        <w:rPr>
          <w:rFonts w:ascii="Arial" w:hAnsi="Arial" w:cs="Arial"/>
          <w:b/>
          <w:i/>
          <w:iCs/>
        </w:rPr>
      </w:pPr>
    </w:p>
    <w:p w14:paraId="07DD34B3" w14:textId="77777777" w:rsidR="00274ED7" w:rsidRPr="00097D8E" w:rsidRDefault="006F3F8B" w:rsidP="00696FF5">
      <w:pPr>
        <w:numPr>
          <w:ilvl w:val="0"/>
          <w:numId w:val="1"/>
        </w:numPr>
        <w:spacing w:after="120" w:line="240" w:lineRule="auto"/>
        <w:ind w:left="567" w:right="261" w:hanging="567"/>
        <w:jc w:val="both"/>
        <w:rPr>
          <w:rFonts w:ascii="Arial" w:hAnsi="Arial" w:cs="Arial"/>
          <w:b/>
          <w:iCs/>
        </w:rPr>
      </w:pPr>
      <w:r w:rsidRPr="00097D8E">
        <w:rPr>
          <w:rFonts w:ascii="Arial" w:hAnsi="Arial" w:cs="Arial"/>
          <w:b/>
          <w:iCs/>
        </w:rPr>
        <w:t xml:space="preserve">Map of </w:t>
      </w:r>
      <w:r w:rsidR="00883204" w:rsidRPr="00097D8E">
        <w:rPr>
          <w:rFonts w:ascii="Arial" w:hAnsi="Arial" w:cs="Arial"/>
          <w:b/>
          <w:iCs/>
        </w:rPr>
        <w:t xml:space="preserve">module learning outcomes </w:t>
      </w:r>
      <w:r w:rsidR="00B30E07" w:rsidRPr="00097D8E">
        <w:rPr>
          <w:rFonts w:ascii="Arial" w:hAnsi="Arial" w:cs="Arial"/>
          <w:b/>
          <w:iCs/>
        </w:rPr>
        <w:t>(sections 8 &amp; 9)</w:t>
      </w:r>
      <w:r w:rsidR="00883204" w:rsidRPr="00097D8E">
        <w:rPr>
          <w:rFonts w:ascii="Arial" w:hAnsi="Arial" w:cs="Arial"/>
          <w:b/>
          <w:iCs/>
        </w:rPr>
        <w:t xml:space="preserve"> to l</w:t>
      </w:r>
      <w:r w:rsidRPr="00097D8E">
        <w:rPr>
          <w:rFonts w:ascii="Arial" w:hAnsi="Arial" w:cs="Arial"/>
          <w:b/>
          <w:iCs/>
        </w:rPr>
        <w:t>earning</w:t>
      </w:r>
      <w:r w:rsidR="00B30E07" w:rsidRPr="00097D8E">
        <w:rPr>
          <w:rFonts w:ascii="Arial" w:hAnsi="Arial" w:cs="Arial"/>
          <w:b/>
          <w:iCs/>
        </w:rPr>
        <w:t xml:space="preserve"> and </w:t>
      </w:r>
      <w:r w:rsidR="00883204" w:rsidRPr="00097D8E">
        <w:rPr>
          <w:rFonts w:ascii="Arial" w:hAnsi="Arial" w:cs="Arial"/>
          <w:b/>
          <w:iCs/>
        </w:rPr>
        <w:t>teaching m</w:t>
      </w:r>
      <w:r w:rsidR="00B30E07" w:rsidRPr="00097D8E">
        <w:rPr>
          <w:rFonts w:ascii="Arial" w:hAnsi="Arial" w:cs="Arial"/>
          <w:b/>
          <w:iCs/>
        </w:rPr>
        <w:t>ethods (section12</w:t>
      </w:r>
      <w:r w:rsidRPr="00097D8E">
        <w:rPr>
          <w:rFonts w:ascii="Arial" w:hAnsi="Arial" w:cs="Arial"/>
          <w:b/>
          <w:iCs/>
        </w:rPr>
        <w:t>) and m</w:t>
      </w:r>
      <w:r w:rsidR="00883204" w:rsidRPr="00097D8E">
        <w:rPr>
          <w:rFonts w:ascii="Arial" w:hAnsi="Arial" w:cs="Arial"/>
          <w:b/>
          <w:iCs/>
        </w:rPr>
        <w:t>ethods of a</w:t>
      </w:r>
      <w:r w:rsidR="00B30E07" w:rsidRPr="00097D8E">
        <w:rPr>
          <w:rFonts w:ascii="Arial" w:hAnsi="Arial" w:cs="Arial"/>
          <w:b/>
          <w:iCs/>
        </w:rPr>
        <w:t>ssessment (section 13</w:t>
      </w:r>
      <w:r w:rsidR="00EF4933" w:rsidRPr="00097D8E">
        <w:rPr>
          <w:rFonts w:ascii="Arial" w:hAnsi="Arial" w:cs="Arial"/>
          <w:b/>
          <w:iCs/>
        </w:rPr>
        <w:t>)</w:t>
      </w:r>
    </w:p>
    <w:p w14:paraId="4C3B5E11"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48"/>
        <w:gridCol w:w="968"/>
        <w:gridCol w:w="968"/>
        <w:gridCol w:w="968"/>
        <w:gridCol w:w="966"/>
        <w:gridCol w:w="966"/>
        <w:gridCol w:w="966"/>
        <w:gridCol w:w="966"/>
        <w:gridCol w:w="966"/>
      </w:tblGrid>
      <w:tr w:rsidR="00D4313C" w:rsidRPr="00302082" w14:paraId="57CCF8A2" w14:textId="77777777" w:rsidTr="00EA68B7">
        <w:tc>
          <w:tcPr>
            <w:tcW w:w="1380" w:type="pct"/>
            <w:shd w:val="clear" w:color="auto" w:fill="D9D9D9" w:themeFill="background1" w:themeFillShade="D9"/>
          </w:tcPr>
          <w:p w14:paraId="1C947E01" w14:textId="77777777" w:rsidR="00D4313C" w:rsidRPr="00302082" w:rsidRDefault="00D4313C" w:rsidP="00302082">
            <w:pPr>
              <w:spacing w:after="120"/>
              <w:ind w:left="33"/>
              <w:rPr>
                <w:rFonts w:ascii="Arial" w:hAnsi="Arial" w:cs="Arial"/>
                <w:b/>
              </w:rPr>
            </w:pPr>
            <w:r w:rsidRPr="00302082">
              <w:rPr>
                <w:rFonts w:ascii="Arial" w:hAnsi="Arial" w:cs="Arial"/>
                <w:b/>
              </w:rPr>
              <w:t>Module learning outcome</w:t>
            </w:r>
          </w:p>
        </w:tc>
        <w:tc>
          <w:tcPr>
            <w:tcW w:w="453" w:type="pct"/>
          </w:tcPr>
          <w:p w14:paraId="07B2BF50" w14:textId="77777777" w:rsidR="00D4313C" w:rsidRPr="00302082" w:rsidRDefault="00D4313C" w:rsidP="00302082">
            <w:pPr>
              <w:spacing w:after="120"/>
              <w:rPr>
                <w:rFonts w:ascii="Arial" w:hAnsi="Arial" w:cs="Arial"/>
                <w:i/>
              </w:rPr>
            </w:pPr>
            <w:r w:rsidRPr="00302082">
              <w:rPr>
                <w:rFonts w:ascii="Arial" w:hAnsi="Arial" w:cs="Arial"/>
                <w:i/>
              </w:rPr>
              <w:t>8.1</w:t>
            </w:r>
          </w:p>
        </w:tc>
        <w:tc>
          <w:tcPr>
            <w:tcW w:w="453" w:type="pct"/>
          </w:tcPr>
          <w:p w14:paraId="6F621675" w14:textId="77777777" w:rsidR="00D4313C" w:rsidRPr="00302082" w:rsidRDefault="00D4313C" w:rsidP="00302082">
            <w:pPr>
              <w:spacing w:after="120"/>
              <w:rPr>
                <w:rFonts w:ascii="Arial" w:hAnsi="Arial" w:cs="Arial"/>
                <w:i/>
              </w:rPr>
            </w:pPr>
            <w:r w:rsidRPr="00302082">
              <w:rPr>
                <w:rFonts w:ascii="Arial" w:hAnsi="Arial" w:cs="Arial"/>
                <w:i/>
              </w:rPr>
              <w:t>8.2</w:t>
            </w:r>
          </w:p>
        </w:tc>
        <w:tc>
          <w:tcPr>
            <w:tcW w:w="453" w:type="pct"/>
          </w:tcPr>
          <w:p w14:paraId="210481C3" w14:textId="77777777" w:rsidR="00D4313C" w:rsidRPr="00302082" w:rsidRDefault="00D4313C" w:rsidP="00302082">
            <w:pPr>
              <w:spacing w:after="120"/>
              <w:rPr>
                <w:rFonts w:ascii="Arial" w:hAnsi="Arial" w:cs="Arial"/>
                <w:i/>
              </w:rPr>
            </w:pPr>
            <w:r w:rsidRPr="00302082">
              <w:rPr>
                <w:rFonts w:ascii="Arial" w:hAnsi="Arial" w:cs="Arial"/>
                <w:i/>
              </w:rPr>
              <w:t>8.3</w:t>
            </w:r>
          </w:p>
        </w:tc>
        <w:tc>
          <w:tcPr>
            <w:tcW w:w="452" w:type="pct"/>
          </w:tcPr>
          <w:p w14:paraId="44F2E809" w14:textId="77777777" w:rsidR="00D4313C" w:rsidRPr="00302082" w:rsidRDefault="00D4313C" w:rsidP="00302082">
            <w:pPr>
              <w:spacing w:after="120"/>
              <w:rPr>
                <w:rFonts w:ascii="Arial" w:hAnsi="Arial" w:cs="Arial"/>
                <w:i/>
              </w:rPr>
            </w:pPr>
            <w:r w:rsidRPr="00302082">
              <w:rPr>
                <w:rFonts w:ascii="Arial" w:hAnsi="Arial" w:cs="Arial"/>
                <w:i/>
              </w:rPr>
              <w:t>8.4</w:t>
            </w:r>
          </w:p>
        </w:tc>
        <w:tc>
          <w:tcPr>
            <w:tcW w:w="452" w:type="pct"/>
          </w:tcPr>
          <w:p w14:paraId="35BC8513" w14:textId="77777777" w:rsidR="00D4313C" w:rsidRPr="00302082" w:rsidRDefault="00D4313C" w:rsidP="00302082">
            <w:pPr>
              <w:spacing w:after="120"/>
              <w:rPr>
                <w:rFonts w:ascii="Arial" w:hAnsi="Arial" w:cs="Arial"/>
                <w:i/>
              </w:rPr>
            </w:pPr>
            <w:r w:rsidRPr="00302082">
              <w:rPr>
                <w:rFonts w:ascii="Arial" w:hAnsi="Arial" w:cs="Arial"/>
                <w:i/>
              </w:rPr>
              <w:t>8.5</w:t>
            </w:r>
          </w:p>
        </w:tc>
        <w:tc>
          <w:tcPr>
            <w:tcW w:w="452" w:type="pct"/>
          </w:tcPr>
          <w:p w14:paraId="1C4A01A5" w14:textId="77777777" w:rsidR="00D4313C" w:rsidRPr="00302082" w:rsidRDefault="00D4313C" w:rsidP="00302082">
            <w:pPr>
              <w:spacing w:after="120"/>
              <w:rPr>
                <w:rFonts w:ascii="Arial" w:hAnsi="Arial" w:cs="Arial"/>
                <w:i/>
              </w:rPr>
            </w:pPr>
            <w:r w:rsidRPr="00302082">
              <w:rPr>
                <w:rFonts w:ascii="Arial" w:hAnsi="Arial" w:cs="Arial"/>
                <w:i/>
              </w:rPr>
              <w:t>8.6</w:t>
            </w:r>
          </w:p>
        </w:tc>
        <w:tc>
          <w:tcPr>
            <w:tcW w:w="452" w:type="pct"/>
          </w:tcPr>
          <w:p w14:paraId="5E2DE551" w14:textId="77777777" w:rsidR="00D4313C" w:rsidRPr="00302082" w:rsidRDefault="00D4313C" w:rsidP="00302082">
            <w:pPr>
              <w:spacing w:after="120"/>
              <w:rPr>
                <w:rFonts w:ascii="Arial" w:hAnsi="Arial" w:cs="Arial"/>
                <w:i/>
              </w:rPr>
            </w:pPr>
            <w:r w:rsidRPr="00302082">
              <w:rPr>
                <w:rFonts w:ascii="Arial" w:hAnsi="Arial" w:cs="Arial"/>
                <w:i/>
              </w:rPr>
              <w:t>9.1</w:t>
            </w:r>
          </w:p>
        </w:tc>
        <w:tc>
          <w:tcPr>
            <w:tcW w:w="452" w:type="pct"/>
          </w:tcPr>
          <w:p w14:paraId="21C32E1E" w14:textId="77777777" w:rsidR="00D4313C" w:rsidRPr="00302082" w:rsidRDefault="00D4313C" w:rsidP="00302082">
            <w:pPr>
              <w:spacing w:after="120"/>
              <w:rPr>
                <w:rFonts w:ascii="Arial" w:hAnsi="Arial" w:cs="Arial"/>
                <w:i/>
              </w:rPr>
            </w:pPr>
            <w:r w:rsidRPr="00302082">
              <w:rPr>
                <w:rFonts w:ascii="Arial" w:hAnsi="Arial" w:cs="Arial"/>
                <w:i/>
              </w:rPr>
              <w:t>9.2</w:t>
            </w:r>
          </w:p>
        </w:tc>
      </w:tr>
      <w:tr w:rsidR="00D4313C" w:rsidRPr="00302082" w14:paraId="5AB40C34" w14:textId="77777777" w:rsidTr="00EA68B7">
        <w:tc>
          <w:tcPr>
            <w:tcW w:w="1380" w:type="pct"/>
            <w:shd w:val="clear" w:color="auto" w:fill="D9D9D9" w:themeFill="background1" w:themeFillShade="D9"/>
          </w:tcPr>
          <w:p w14:paraId="6D6B407B" w14:textId="77777777" w:rsidR="00D4313C" w:rsidRPr="00302082" w:rsidRDefault="00D4313C" w:rsidP="00302082">
            <w:pPr>
              <w:spacing w:after="120"/>
              <w:rPr>
                <w:rFonts w:ascii="Arial" w:hAnsi="Arial" w:cs="Arial"/>
                <w:b/>
              </w:rPr>
            </w:pPr>
            <w:r w:rsidRPr="00302082">
              <w:rPr>
                <w:rFonts w:ascii="Arial" w:hAnsi="Arial" w:cs="Arial"/>
                <w:b/>
              </w:rPr>
              <w:t>Learning/ teaching method</w:t>
            </w:r>
          </w:p>
        </w:tc>
        <w:tc>
          <w:tcPr>
            <w:tcW w:w="453" w:type="pct"/>
          </w:tcPr>
          <w:p w14:paraId="4695A286" w14:textId="77777777" w:rsidR="00D4313C" w:rsidRPr="00302082" w:rsidRDefault="00D4313C" w:rsidP="00302082">
            <w:pPr>
              <w:spacing w:after="120"/>
              <w:rPr>
                <w:rFonts w:ascii="Arial" w:hAnsi="Arial" w:cs="Arial"/>
                <w:b/>
              </w:rPr>
            </w:pPr>
          </w:p>
        </w:tc>
        <w:tc>
          <w:tcPr>
            <w:tcW w:w="453" w:type="pct"/>
          </w:tcPr>
          <w:p w14:paraId="7588C19F" w14:textId="77777777" w:rsidR="00D4313C" w:rsidRPr="00302082" w:rsidRDefault="00D4313C" w:rsidP="00302082">
            <w:pPr>
              <w:spacing w:after="120"/>
              <w:rPr>
                <w:rFonts w:ascii="Arial" w:hAnsi="Arial" w:cs="Arial"/>
                <w:b/>
              </w:rPr>
            </w:pPr>
          </w:p>
        </w:tc>
        <w:tc>
          <w:tcPr>
            <w:tcW w:w="453" w:type="pct"/>
          </w:tcPr>
          <w:p w14:paraId="1A78F3E4" w14:textId="77777777" w:rsidR="00D4313C" w:rsidRPr="00302082" w:rsidRDefault="00D4313C" w:rsidP="00302082">
            <w:pPr>
              <w:spacing w:after="120"/>
              <w:rPr>
                <w:rFonts w:ascii="Arial" w:hAnsi="Arial" w:cs="Arial"/>
                <w:b/>
              </w:rPr>
            </w:pPr>
          </w:p>
        </w:tc>
        <w:tc>
          <w:tcPr>
            <w:tcW w:w="452" w:type="pct"/>
          </w:tcPr>
          <w:p w14:paraId="2D312083" w14:textId="77777777" w:rsidR="00D4313C" w:rsidRPr="00302082" w:rsidRDefault="00D4313C" w:rsidP="00302082">
            <w:pPr>
              <w:spacing w:after="120"/>
              <w:rPr>
                <w:rFonts w:ascii="Arial" w:hAnsi="Arial" w:cs="Arial"/>
                <w:b/>
              </w:rPr>
            </w:pPr>
          </w:p>
        </w:tc>
        <w:tc>
          <w:tcPr>
            <w:tcW w:w="452" w:type="pct"/>
          </w:tcPr>
          <w:p w14:paraId="50B8FB49" w14:textId="77777777" w:rsidR="00D4313C" w:rsidRPr="00302082" w:rsidRDefault="00D4313C" w:rsidP="00302082">
            <w:pPr>
              <w:spacing w:after="120"/>
              <w:rPr>
                <w:rFonts w:ascii="Arial" w:hAnsi="Arial" w:cs="Arial"/>
                <w:b/>
              </w:rPr>
            </w:pPr>
          </w:p>
        </w:tc>
        <w:tc>
          <w:tcPr>
            <w:tcW w:w="452" w:type="pct"/>
          </w:tcPr>
          <w:p w14:paraId="638CF41D" w14:textId="77777777" w:rsidR="00D4313C" w:rsidRPr="00302082" w:rsidRDefault="00D4313C" w:rsidP="00302082">
            <w:pPr>
              <w:spacing w:after="120"/>
              <w:rPr>
                <w:rFonts w:ascii="Arial" w:hAnsi="Arial" w:cs="Arial"/>
                <w:b/>
              </w:rPr>
            </w:pPr>
          </w:p>
        </w:tc>
        <w:tc>
          <w:tcPr>
            <w:tcW w:w="452" w:type="pct"/>
          </w:tcPr>
          <w:p w14:paraId="317DD926" w14:textId="77777777" w:rsidR="00D4313C" w:rsidRPr="00302082" w:rsidRDefault="00D4313C" w:rsidP="00302082">
            <w:pPr>
              <w:spacing w:after="120"/>
              <w:rPr>
                <w:rFonts w:ascii="Arial" w:hAnsi="Arial" w:cs="Arial"/>
                <w:b/>
              </w:rPr>
            </w:pPr>
          </w:p>
        </w:tc>
        <w:tc>
          <w:tcPr>
            <w:tcW w:w="452" w:type="pct"/>
          </w:tcPr>
          <w:p w14:paraId="44004DC3" w14:textId="77777777" w:rsidR="00D4313C" w:rsidRPr="00302082" w:rsidRDefault="00D4313C" w:rsidP="00302082">
            <w:pPr>
              <w:spacing w:after="120"/>
              <w:rPr>
                <w:rFonts w:ascii="Arial" w:hAnsi="Arial" w:cs="Arial"/>
                <w:b/>
              </w:rPr>
            </w:pPr>
          </w:p>
        </w:tc>
      </w:tr>
      <w:tr w:rsidR="00D4313C" w:rsidRPr="00302082" w14:paraId="5B49AE3F" w14:textId="77777777" w:rsidTr="00EA68B7">
        <w:tc>
          <w:tcPr>
            <w:tcW w:w="1380" w:type="pct"/>
          </w:tcPr>
          <w:p w14:paraId="484502FA" w14:textId="77777777" w:rsidR="00D4313C" w:rsidRPr="00C93F71" w:rsidRDefault="00D4313C" w:rsidP="00302082">
            <w:pPr>
              <w:spacing w:after="120"/>
              <w:rPr>
                <w:rFonts w:ascii="Arial" w:hAnsi="Arial" w:cs="Arial"/>
              </w:rPr>
            </w:pPr>
            <w:r w:rsidRPr="00C93F71">
              <w:rPr>
                <w:rFonts w:ascii="Arial" w:hAnsi="Arial" w:cs="Arial"/>
              </w:rPr>
              <w:t>Private Study</w:t>
            </w:r>
          </w:p>
        </w:tc>
        <w:tc>
          <w:tcPr>
            <w:tcW w:w="453" w:type="pct"/>
          </w:tcPr>
          <w:p w14:paraId="1A9013BA" w14:textId="04E223C3" w:rsidR="00D4313C" w:rsidRPr="00302082" w:rsidRDefault="00EA68B7" w:rsidP="00302082">
            <w:pPr>
              <w:spacing w:after="120"/>
              <w:rPr>
                <w:rFonts w:ascii="Arial" w:hAnsi="Arial" w:cs="Arial"/>
                <w:b/>
              </w:rPr>
            </w:pPr>
            <w:r>
              <w:rPr>
                <w:rFonts w:ascii="Arial" w:hAnsi="Arial" w:cs="Arial"/>
                <w:b/>
              </w:rPr>
              <w:t>X</w:t>
            </w:r>
          </w:p>
        </w:tc>
        <w:tc>
          <w:tcPr>
            <w:tcW w:w="453" w:type="pct"/>
          </w:tcPr>
          <w:p w14:paraId="2451976C" w14:textId="38FBF520" w:rsidR="00D4313C" w:rsidRPr="00302082" w:rsidRDefault="00EA68B7" w:rsidP="00302082">
            <w:pPr>
              <w:spacing w:after="120"/>
              <w:rPr>
                <w:rFonts w:ascii="Arial" w:hAnsi="Arial" w:cs="Arial"/>
                <w:b/>
              </w:rPr>
            </w:pPr>
            <w:r>
              <w:rPr>
                <w:rFonts w:ascii="Arial" w:hAnsi="Arial" w:cs="Arial"/>
                <w:b/>
              </w:rPr>
              <w:t>X</w:t>
            </w:r>
          </w:p>
        </w:tc>
        <w:tc>
          <w:tcPr>
            <w:tcW w:w="453" w:type="pct"/>
          </w:tcPr>
          <w:p w14:paraId="692ABD55" w14:textId="12C858FC" w:rsidR="00D4313C" w:rsidRPr="00302082" w:rsidRDefault="00EA68B7" w:rsidP="00302082">
            <w:pPr>
              <w:spacing w:after="120"/>
              <w:rPr>
                <w:rFonts w:ascii="Arial" w:hAnsi="Arial" w:cs="Arial"/>
                <w:b/>
              </w:rPr>
            </w:pPr>
            <w:r>
              <w:rPr>
                <w:rFonts w:ascii="Arial" w:hAnsi="Arial" w:cs="Arial"/>
                <w:b/>
              </w:rPr>
              <w:t>X</w:t>
            </w:r>
          </w:p>
        </w:tc>
        <w:tc>
          <w:tcPr>
            <w:tcW w:w="452" w:type="pct"/>
          </w:tcPr>
          <w:p w14:paraId="27AE6170" w14:textId="79F53DE4" w:rsidR="00D4313C" w:rsidRPr="00302082" w:rsidRDefault="00EA68B7" w:rsidP="00302082">
            <w:pPr>
              <w:spacing w:after="120"/>
              <w:rPr>
                <w:rFonts w:ascii="Arial" w:hAnsi="Arial" w:cs="Arial"/>
                <w:b/>
              </w:rPr>
            </w:pPr>
            <w:r>
              <w:rPr>
                <w:rFonts w:ascii="Arial" w:hAnsi="Arial" w:cs="Arial"/>
                <w:b/>
              </w:rPr>
              <w:t>X</w:t>
            </w:r>
          </w:p>
        </w:tc>
        <w:tc>
          <w:tcPr>
            <w:tcW w:w="452" w:type="pct"/>
          </w:tcPr>
          <w:p w14:paraId="67DCCD51" w14:textId="43B48EA8" w:rsidR="00D4313C" w:rsidRPr="00302082" w:rsidRDefault="00EA68B7" w:rsidP="00302082">
            <w:pPr>
              <w:spacing w:after="120"/>
              <w:rPr>
                <w:rFonts w:ascii="Arial" w:hAnsi="Arial" w:cs="Arial"/>
                <w:b/>
              </w:rPr>
            </w:pPr>
            <w:r>
              <w:rPr>
                <w:rFonts w:ascii="Arial" w:hAnsi="Arial" w:cs="Arial"/>
                <w:b/>
              </w:rPr>
              <w:t>X</w:t>
            </w:r>
          </w:p>
        </w:tc>
        <w:tc>
          <w:tcPr>
            <w:tcW w:w="452" w:type="pct"/>
          </w:tcPr>
          <w:p w14:paraId="1CBD8F25" w14:textId="4D8FFB81" w:rsidR="00D4313C" w:rsidRPr="00302082" w:rsidRDefault="00EA68B7" w:rsidP="00302082">
            <w:pPr>
              <w:spacing w:after="120"/>
              <w:rPr>
                <w:rFonts w:ascii="Arial" w:hAnsi="Arial" w:cs="Arial"/>
                <w:b/>
              </w:rPr>
            </w:pPr>
            <w:r>
              <w:rPr>
                <w:rFonts w:ascii="Arial" w:hAnsi="Arial" w:cs="Arial"/>
                <w:b/>
              </w:rPr>
              <w:t>X</w:t>
            </w:r>
          </w:p>
        </w:tc>
        <w:tc>
          <w:tcPr>
            <w:tcW w:w="452" w:type="pct"/>
          </w:tcPr>
          <w:p w14:paraId="2F293571" w14:textId="438466F4" w:rsidR="00D4313C" w:rsidRPr="00302082" w:rsidRDefault="00EA68B7" w:rsidP="00302082">
            <w:pPr>
              <w:spacing w:after="120"/>
              <w:rPr>
                <w:rFonts w:ascii="Arial" w:hAnsi="Arial" w:cs="Arial"/>
                <w:b/>
              </w:rPr>
            </w:pPr>
            <w:r>
              <w:rPr>
                <w:rFonts w:ascii="Arial" w:hAnsi="Arial" w:cs="Arial"/>
                <w:b/>
              </w:rPr>
              <w:t>X</w:t>
            </w:r>
          </w:p>
        </w:tc>
        <w:tc>
          <w:tcPr>
            <w:tcW w:w="452" w:type="pct"/>
          </w:tcPr>
          <w:p w14:paraId="5AF3EFF7" w14:textId="35FAE682" w:rsidR="00D4313C" w:rsidRPr="00302082" w:rsidRDefault="00EA68B7" w:rsidP="00302082">
            <w:pPr>
              <w:spacing w:after="120"/>
              <w:rPr>
                <w:rFonts w:ascii="Arial" w:hAnsi="Arial" w:cs="Arial"/>
                <w:b/>
              </w:rPr>
            </w:pPr>
            <w:r>
              <w:rPr>
                <w:rFonts w:ascii="Arial" w:hAnsi="Arial" w:cs="Arial"/>
                <w:b/>
              </w:rPr>
              <w:t>X</w:t>
            </w:r>
          </w:p>
        </w:tc>
      </w:tr>
      <w:tr w:rsidR="00EA68B7" w:rsidRPr="00302082" w14:paraId="35EF8588" w14:textId="77777777" w:rsidTr="00EA68B7">
        <w:tc>
          <w:tcPr>
            <w:tcW w:w="1380" w:type="pct"/>
          </w:tcPr>
          <w:p w14:paraId="34AE86B9" w14:textId="77777777" w:rsidR="00EA68B7" w:rsidRPr="00C93F71" w:rsidRDefault="00EA68B7" w:rsidP="00302082">
            <w:pPr>
              <w:spacing w:after="120"/>
              <w:rPr>
                <w:rFonts w:ascii="Arial" w:hAnsi="Arial" w:cs="Arial"/>
              </w:rPr>
            </w:pPr>
            <w:r>
              <w:rPr>
                <w:rFonts w:ascii="Arial" w:hAnsi="Arial" w:cs="Arial"/>
              </w:rPr>
              <w:t>Lectures</w:t>
            </w:r>
          </w:p>
        </w:tc>
        <w:tc>
          <w:tcPr>
            <w:tcW w:w="453" w:type="pct"/>
          </w:tcPr>
          <w:p w14:paraId="267326E6" w14:textId="7E93A444" w:rsidR="00EA68B7" w:rsidRPr="00302082" w:rsidRDefault="00EA68B7" w:rsidP="00302082">
            <w:pPr>
              <w:spacing w:after="120"/>
              <w:rPr>
                <w:rFonts w:ascii="Arial" w:hAnsi="Arial" w:cs="Arial"/>
                <w:b/>
              </w:rPr>
            </w:pPr>
            <w:r>
              <w:rPr>
                <w:rFonts w:ascii="Arial" w:hAnsi="Arial" w:cs="Arial"/>
                <w:b/>
              </w:rPr>
              <w:t>X</w:t>
            </w:r>
          </w:p>
        </w:tc>
        <w:tc>
          <w:tcPr>
            <w:tcW w:w="453" w:type="pct"/>
          </w:tcPr>
          <w:p w14:paraId="2AA8082B" w14:textId="0111BB9E" w:rsidR="00EA68B7" w:rsidRPr="00302082" w:rsidRDefault="00EA68B7" w:rsidP="00302082">
            <w:pPr>
              <w:spacing w:after="120"/>
              <w:rPr>
                <w:rFonts w:ascii="Arial" w:hAnsi="Arial" w:cs="Arial"/>
                <w:b/>
              </w:rPr>
            </w:pPr>
            <w:r>
              <w:rPr>
                <w:rFonts w:ascii="Arial" w:hAnsi="Arial" w:cs="Arial"/>
                <w:b/>
              </w:rPr>
              <w:t>X</w:t>
            </w:r>
          </w:p>
        </w:tc>
        <w:tc>
          <w:tcPr>
            <w:tcW w:w="453" w:type="pct"/>
          </w:tcPr>
          <w:p w14:paraId="0B4E1F75" w14:textId="20575A11" w:rsidR="00EA68B7" w:rsidRPr="00302082" w:rsidRDefault="00EA68B7" w:rsidP="00302082">
            <w:pPr>
              <w:spacing w:after="120"/>
              <w:rPr>
                <w:rFonts w:ascii="Arial" w:hAnsi="Arial" w:cs="Arial"/>
                <w:b/>
              </w:rPr>
            </w:pPr>
            <w:r>
              <w:rPr>
                <w:rFonts w:ascii="Arial" w:hAnsi="Arial" w:cs="Arial"/>
                <w:b/>
              </w:rPr>
              <w:t>X</w:t>
            </w:r>
          </w:p>
        </w:tc>
        <w:tc>
          <w:tcPr>
            <w:tcW w:w="452" w:type="pct"/>
          </w:tcPr>
          <w:p w14:paraId="4F198A12" w14:textId="52270475" w:rsidR="00EA68B7" w:rsidRPr="00302082" w:rsidRDefault="00EA68B7" w:rsidP="00302082">
            <w:pPr>
              <w:spacing w:after="120"/>
              <w:rPr>
                <w:rFonts w:ascii="Arial" w:hAnsi="Arial" w:cs="Arial"/>
                <w:b/>
              </w:rPr>
            </w:pPr>
            <w:r>
              <w:rPr>
                <w:rFonts w:ascii="Arial" w:hAnsi="Arial" w:cs="Arial"/>
                <w:b/>
              </w:rPr>
              <w:t>X</w:t>
            </w:r>
          </w:p>
        </w:tc>
        <w:tc>
          <w:tcPr>
            <w:tcW w:w="452" w:type="pct"/>
          </w:tcPr>
          <w:p w14:paraId="21D2A1B8" w14:textId="3DE2F062" w:rsidR="00EA68B7" w:rsidRPr="00302082" w:rsidRDefault="00EA68B7" w:rsidP="00302082">
            <w:pPr>
              <w:spacing w:after="120"/>
              <w:rPr>
                <w:rFonts w:ascii="Arial" w:hAnsi="Arial" w:cs="Arial"/>
                <w:b/>
              </w:rPr>
            </w:pPr>
            <w:r>
              <w:rPr>
                <w:rFonts w:ascii="Arial" w:hAnsi="Arial" w:cs="Arial"/>
                <w:b/>
              </w:rPr>
              <w:t>X</w:t>
            </w:r>
          </w:p>
        </w:tc>
        <w:tc>
          <w:tcPr>
            <w:tcW w:w="452" w:type="pct"/>
          </w:tcPr>
          <w:p w14:paraId="2892C6C5" w14:textId="462CA2BD" w:rsidR="00EA68B7" w:rsidRPr="00302082" w:rsidRDefault="00EA68B7" w:rsidP="00302082">
            <w:pPr>
              <w:spacing w:after="120"/>
              <w:rPr>
                <w:rFonts w:ascii="Arial" w:hAnsi="Arial" w:cs="Arial"/>
                <w:b/>
              </w:rPr>
            </w:pPr>
            <w:r>
              <w:rPr>
                <w:rFonts w:ascii="Arial" w:hAnsi="Arial" w:cs="Arial"/>
                <w:b/>
              </w:rPr>
              <w:t>X</w:t>
            </w:r>
          </w:p>
        </w:tc>
        <w:tc>
          <w:tcPr>
            <w:tcW w:w="452" w:type="pct"/>
          </w:tcPr>
          <w:p w14:paraId="21E02C84" w14:textId="396BFCE9" w:rsidR="00EA68B7" w:rsidRPr="00302082" w:rsidRDefault="00EA68B7" w:rsidP="00302082">
            <w:pPr>
              <w:spacing w:after="120"/>
              <w:rPr>
                <w:rFonts w:ascii="Arial" w:hAnsi="Arial" w:cs="Arial"/>
                <w:b/>
              </w:rPr>
            </w:pPr>
            <w:r>
              <w:rPr>
                <w:rFonts w:ascii="Arial" w:hAnsi="Arial" w:cs="Arial"/>
                <w:b/>
              </w:rPr>
              <w:t>X</w:t>
            </w:r>
          </w:p>
        </w:tc>
        <w:tc>
          <w:tcPr>
            <w:tcW w:w="452" w:type="pct"/>
          </w:tcPr>
          <w:p w14:paraId="3018793A" w14:textId="7ED23EB9" w:rsidR="00EA68B7" w:rsidRPr="00302082" w:rsidRDefault="00EA68B7" w:rsidP="00302082">
            <w:pPr>
              <w:spacing w:after="120"/>
              <w:rPr>
                <w:rFonts w:ascii="Arial" w:hAnsi="Arial" w:cs="Arial"/>
                <w:b/>
              </w:rPr>
            </w:pPr>
            <w:r>
              <w:rPr>
                <w:rFonts w:ascii="Arial" w:hAnsi="Arial" w:cs="Arial"/>
                <w:b/>
              </w:rPr>
              <w:t>X</w:t>
            </w:r>
          </w:p>
        </w:tc>
      </w:tr>
      <w:tr w:rsidR="00EA68B7" w:rsidRPr="00302082" w14:paraId="4FB1BF9B" w14:textId="77777777" w:rsidTr="00EA68B7">
        <w:tc>
          <w:tcPr>
            <w:tcW w:w="1380" w:type="pct"/>
          </w:tcPr>
          <w:p w14:paraId="40E2759E" w14:textId="5EB509E8" w:rsidR="00EA68B7" w:rsidRPr="00C93F71" w:rsidRDefault="00EA68B7" w:rsidP="00302082">
            <w:pPr>
              <w:spacing w:after="120"/>
              <w:rPr>
                <w:rFonts w:ascii="Arial" w:hAnsi="Arial" w:cs="Arial"/>
              </w:rPr>
            </w:pPr>
            <w:r>
              <w:rPr>
                <w:rFonts w:ascii="Arial" w:hAnsi="Arial" w:cs="Arial"/>
              </w:rPr>
              <w:t>Seminars</w:t>
            </w:r>
          </w:p>
        </w:tc>
        <w:tc>
          <w:tcPr>
            <w:tcW w:w="453" w:type="pct"/>
          </w:tcPr>
          <w:p w14:paraId="4AC7059D" w14:textId="7662C81F" w:rsidR="00EA68B7" w:rsidRPr="00302082" w:rsidRDefault="00EA68B7" w:rsidP="00302082">
            <w:pPr>
              <w:spacing w:after="120"/>
              <w:rPr>
                <w:rFonts w:ascii="Arial" w:hAnsi="Arial" w:cs="Arial"/>
                <w:b/>
              </w:rPr>
            </w:pPr>
            <w:r>
              <w:rPr>
                <w:rFonts w:ascii="Arial" w:hAnsi="Arial" w:cs="Arial"/>
                <w:b/>
              </w:rPr>
              <w:t>X</w:t>
            </w:r>
          </w:p>
        </w:tc>
        <w:tc>
          <w:tcPr>
            <w:tcW w:w="453" w:type="pct"/>
          </w:tcPr>
          <w:p w14:paraId="502F425C" w14:textId="46A44DB0" w:rsidR="00EA68B7" w:rsidRPr="00302082" w:rsidRDefault="00EA68B7" w:rsidP="00302082">
            <w:pPr>
              <w:spacing w:after="120"/>
              <w:rPr>
                <w:rFonts w:ascii="Arial" w:hAnsi="Arial" w:cs="Arial"/>
                <w:b/>
              </w:rPr>
            </w:pPr>
            <w:r>
              <w:rPr>
                <w:rFonts w:ascii="Arial" w:hAnsi="Arial" w:cs="Arial"/>
                <w:b/>
              </w:rPr>
              <w:t>X</w:t>
            </w:r>
          </w:p>
        </w:tc>
        <w:tc>
          <w:tcPr>
            <w:tcW w:w="453" w:type="pct"/>
          </w:tcPr>
          <w:p w14:paraId="40119398" w14:textId="28453F84" w:rsidR="00EA68B7" w:rsidRPr="00302082" w:rsidRDefault="00EA68B7" w:rsidP="00302082">
            <w:pPr>
              <w:spacing w:after="120"/>
              <w:rPr>
                <w:rFonts w:ascii="Arial" w:hAnsi="Arial" w:cs="Arial"/>
                <w:b/>
              </w:rPr>
            </w:pPr>
            <w:r>
              <w:rPr>
                <w:rFonts w:ascii="Arial" w:hAnsi="Arial" w:cs="Arial"/>
                <w:b/>
              </w:rPr>
              <w:t>X</w:t>
            </w:r>
          </w:p>
        </w:tc>
        <w:tc>
          <w:tcPr>
            <w:tcW w:w="452" w:type="pct"/>
          </w:tcPr>
          <w:p w14:paraId="7D5815B1" w14:textId="03A277FC" w:rsidR="00EA68B7" w:rsidRPr="00302082" w:rsidRDefault="00EA68B7" w:rsidP="00302082">
            <w:pPr>
              <w:spacing w:after="120"/>
              <w:rPr>
                <w:rFonts w:ascii="Arial" w:hAnsi="Arial" w:cs="Arial"/>
                <w:b/>
              </w:rPr>
            </w:pPr>
            <w:r>
              <w:rPr>
                <w:rFonts w:ascii="Arial" w:hAnsi="Arial" w:cs="Arial"/>
                <w:b/>
              </w:rPr>
              <w:t>X</w:t>
            </w:r>
          </w:p>
        </w:tc>
        <w:tc>
          <w:tcPr>
            <w:tcW w:w="452" w:type="pct"/>
          </w:tcPr>
          <w:p w14:paraId="37452196" w14:textId="0AE1A789" w:rsidR="00EA68B7" w:rsidRPr="00302082" w:rsidRDefault="00EA68B7" w:rsidP="00302082">
            <w:pPr>
              <w:spacing w:after="120"/>
              <w:rPr>
                <w:rFonts w:ascii="Arial" w:hAnsi="Arial" w:cs="Arial"/>
                <w:b/>
              </w:rPr>
            </w:pPr>
            <w:r>
              <w:rPr>
                <w:rFonts w:ascii="Arial" w:hAnsi="Arial" w:cs="Arial"/>
                <w:b/>
              </w:rPr>
              <w:t>X</w:t>
            </w:r>
          </w:p>
        </w:tc>
        <w:tc>
          <w:tcPr>
            <w:tcW w:w="452" w:type="pct"/>
          </w:tcPr>
          <w:p w14:paraId="72263BC0" w14:textId="0DE4F3F6" w:rsidR="00EA68B7" w:rsidRPr="00302082" w:rsidRDefault="00EA68B7" w:rsidP="00302082">
            <w:pPr>
              <w:spacing w:after="120"/>
              <w:rPr>
                <w:rFonts w:ascii="Arial" w:hAnsi="Arial" w:cs="Arial"/>
                <w:b/>
              </w:rPr>
            </w:pPr>
            <w:r>
              <w:rPr>
                <w:rFonts w:ascii="Arial" w:hAnsi="Arial" w:cs="Arial"/>
                <w:b/>
              </w:rPr>
              <w:t>X</w:t>
            </w:r>
          </w:p>
        </w:tc>
        <w:tc>
          <w:tcPr>
            <w:tcW w:w="452" w:type="pct"/>
          </w:tcPr>
          <w:p w14:paraId="3FCF20CC" w14:textId="236FD8E5" w:rsidR="00EA68B7" w:rsidRPr="00302082" w:rsidRDefault="00EA68B7" w:rsidP="00302082">
            <w:pPr>
              <w:spacing w:after="120"/>
              <w:rPr>
                <w:rFonts w:ascii="Arial" w:hAnsi="Arial" w:cs="Arial"/>
                <w:b/>
              </w:rPr>
            </w:pPr>
            <w:r>
              <w:rPr>
                <w:rFonts w:ascii="Arial" w:hAnsi="Arial" w:cs="Arial"/>
                <w:b/>
              </w:rPr>
              <w:t>X</w:t>
            </w:r>
          </w:p>
        </w:tc>
        <w:tc>
          <w:tcPr>
            <w:tcW w:w="452" w:type="pct"/>
          </w:tcPr>
          <w:p w14:paraId="082A0941" w14:textId="751C6E01" w:rsidR="00EA68B7" w:rsidRPr="00302082" w:rsidRDefault="00EA68B7" w:rsidP="00302082">
            <w:pPr>
              <w:spacing w:after="120"/>
              <w:rPr>
                <w:rFonts w:ascii="Arial" w:hAnsi="Arial" w:cs="Arial"/>
                <w:b/>
              </w:rPr>
            </w:pPr>
            <w:r>
              <w:rPr>
                <w:rFonts w:ascii="Arial" w:hAnsi="Arial" w:cs="Arial"/>
                <w:b/>
              </w:rPr>
              <w:t>X</w:t>
            </w:r>
          </w:p>
        </w:tc>
      </w:tr>
      <w:tr w:rsidR="00EA68B7" w:rsidRPr="00302082" w14:paraId="45F52499" w14:textId="77777777" w:rsidTr="00EA68B7">
        <w:tc>
          <w:tcPr>
            <w:tcW w:w="1380" w:type="pct"/>
            <w:shd w:val="clear" w:color="auto" w:fill="D9D9D9" w:themeFill="background1" w:themeFillShade="D9"/>
          </w:tcPr>
          <w:p w14:paraId="399BC3F3" w14:textId="13AD2977" w:rsidR="00EA68B7" w:rsidRPr="00302082" w:rsidRDefault="00EA68B7" w:rsidP="00302082">
            <w:pPr>
              <w:spacing w:after="120"/>
              <w:rPr>
                <w:rFonts w:ascii="Arial" w:hAnsi="Arial" w:cs="Arial"/>
                <w:b/>
              </w:rPr>
            </w:pPr>
            <w:r w:rsidRPr="00302082">
              <w:rPr>
                <w:rFonts w:ascii="Arial" w:hAnsi="Arial" w:cs="Arial"/>
                <w:b/>
              </w:rPr>
              <w:t>Assessment method</w:t>
            </w:r>
          </w:p>
        </w:tc>
        <w:tc>
          <w:tcPr>
            <w:tcW w:w="453" w:type="pct"/>
          </w:tcPr>
          <w:p w14:paraId="27B91C64" w14:textId="77777777" w:rsidR="00EA68B7" w:rsidRPr="00302082" w:rsidRDefault="00EA68B7" w:rsidP="00302082">
            <w:pPr>
              <w:spacing w:after="120"/>
              <w:rPr>
                <w:rFonts w:ascii="Arial" w:hAnsi="Arial" w:cs="Arial"/>
                <w:b/>
              </w:rPr>
            </w:pPr>
          </w:p>
        </w:tc>
        <w:tc>
          <w:tcPr>
            <w:tcW w:w="453" w:type="pct"/>
          </w:tcPr>
          <w:p w14:paraId="0382FD60" w14:textId="77777777" w:rsidR="00EA68B7" w:rsidRPr="00302082" w:rsidRDefault="00EA68B7" w:rsidP="00302082">
            <w:pPr>
              <w:spacing w:after="120"/>
              <w:rPr>
                <w:rFonts w:ascii="Arial" w:hAnsi="Arial" w:cs="Arial"/>
                <w:b/>
              </w:rPr>
            </w:pPr>
          </w:p>
        </w:tc>
        <w:tc>
          <w:tcPr>
            <w:tcW w:w="453" w:type="pct"/>
          </w:tcPr>
          <w:p w14:paraId="533F0592" w14:textId="77777777" w:rsidR="00EA68B7" w:rsidRPr="00302082" w:rsidRDefault="00EA68B7" w:rsidP="00302082">
            <w:pPr>
              <w:spacing w:after="120"/>
              <w:rPr>
                <w:rFonts w:ascii="Arial" w:hAnsi="Arial" w:cs="Arial"/>
                <w:b/>
              </w:rPr>
            </w:pPr>
          </w:p>
        </w:tc>
        <w:tc>
          <w:tcPr>
            <w:tcW w:w="452" w:type="pct"/>
          </w:tcPr>
          <w:p w14:paraId="33C586A2" w14:textId="77777777" w:rsidR="00EA68B7" w:rsidRPr="00302082" w:rsidRDefault="00EA68B7" w:rsidP="00302082">
            <w:pPr>
              <w:spacing w:after="120"/>
              <w:rPr>
                <w:rFonts w:ascii="Arial" w:hAnsi="Arial" w:cs="Arial"/>
                <w:b/>
              </w:rPr>
            </w:pPr>
          </w:p>
        </w:tc>
        <w:tc>
          <w:tcPr>
            <w:tcW w:w="452" w:type="pct"/>
          </w:tcPr>
          <w:p w14:paraId="3BCAD177" w14:textId="77777777" w:rsidR="00EA68B7" w:rsidRPr="00302082" w:rsidRDefault="00EA68B7" w:rsidP="00302082">
            <w:pPr>
              <w:spacing w:after="120"/>
              <w:rPr>
                <w:rFonts w:ascii="Arial" w:hAnsi="Arial" w:cs="Arial"/>
                <w:b/>
              </w:rPr>
            </w:pPr>
          </w:p>
        </w:tc>
        <w:tc>
          <w:tcPr>
            <w:tcW w:w="452" w:type="pct"/>
          </w:tcPr>
          <w:p w14:paraId="6ED2892F" w14:textId="77777777" w:rsidR="00EA68B7" w:rsidRPr="00302082" w:rsidRDefault="00EA68B7" w:rsidP="00302082">
            <w:pPr>
              <w:spacing w:after="120"/>
              <w:rPr>
                <w:rFonts w:ascii="Arial" w:hAnsi="Arial" w:cs="Arial"/>
                <w:b/>
              </w:rPr>
            </w:pPr>
          </w:p>
        </w:tc>
        <w:tc>
          <w:tcPr>
            <w:tcW w:w="452" w:type="pct"/>
          </w:tcPr>
          <w:p w14:paraId="1DE5D0CE" w14:textId="77777777" w:rsidR="00EA68B7" w:rsidRPr="00302082" w:rsidRDefault="00EA68B7" w:rsidP="00302082">
            <w:pPr>
              <w:spacing w:after="120"/>
              <w:rPr>
                <w:rFonts w:ascii="Arial" w:hAnsi="Arial" w:cs="Arial"/>
                <w:b/>
              </w:rPr>
            </w:pPr>
          </w:p>
        </w:tc>
        <w:tc>
          <w:tcPr>
            <w:tcW w:w="452" w:type="pct"/>
          </w:tcPr>
          <w:p w14:paraId="148824B6" w14:textId="636ACFA7" w:rsidR="00EA68B7" w:rsidRPr="00302082" w:rsidRDefault="00EA68B7" w:rsidP="00302082">
            <w:pPr>
              <w:spacing w:after="120"/>
              <w:rPr>
                <w:rFonts w:ascii="Arial" w:hAnsi="Arial" w:cs="Arial"/>
                <w:b/>
              </w:rPr>
            </w:pPr>
          </w:p>
        </w:tc>
      </w:tr>
      <w:tr w:rsidR="00EA68B7" w:rsidRPr="00302082" w14:paraId="77AD68E0" w14:textId="77777777" w:rsidTr="00EA68B7">
        <w:tc>
          <w:tcPr>
            <w:tcW w:w="1380" w:type="pct"/>
          </w:tcPr>
          <w:p w14:paraId="6889CA2F" w14:textId="4691A234" w:rsidR="00EA68B7" w:rsidRPr="0023762F" w:rsidRDefault="00EA68B7" w:rsidP="0023762F">
            <w:pPr>
              <w:spacing w:after="120"/>
              <w:rPr>
                <w:rFonts w:ascii="Arial" w:hAnsi="Arial" w:cs="Arial"/>
              </w:rPr>
            </w:pPr>
            <w:r>
              <w:rPr>
                <w:rFonts w:ascii="Arial" w:hAnsi="Arial" w:cs="Arial"/>
              </w:rPr>
              <w:t>Essay 1</w:t>
            </w:r>
          </w:p>
        </w:tc>
        <w:tc>
          <w:tcPr>
            <w:tcW w:w="453" w:type="pct"/>
          </w:tcPr>
          <w:p w14:paraId="091E6DA8" w14:textId="240B84EF" w:rsidR="00EA68B7" w:rsidRPr="00302082" w:rsidRDefault="00EA68B7" w:rsidP="00302082">
            <w:pPr>
              <w:spacing w:after="120"/>
              <w:rPr>
                <w:rFonts w:ascii="Arial" w:hAnsi="Arial" w:cs="Arial"/>
                <w:b/>
              </w:rPr>
            </w:pPr>
            <w:r>
              <w:rPr>
                <w:rFonts w:ascii="Arial" w:hAnsi="Arial" w:cs="Arial"/>
                <w:b/>
              </w:rPr>
              <w:t>X</w:t>
            </w:r>
          </w:p>
        </w:tc>
        <w:tc>
          <w:tcPr>
            <w:tcW w:w="453" w:type="pct"/>
          </w:tcPr>
          <w:p w14:paraId="6F616DD1" w14:textId="68F78629" w:rsidR="00EA68B7" w:rsidRPr="00302082" w:rsidRDefault="00EA68B7" w:rsidP="00302082">
            <w:pPr>
              <w:spacing w:after="120"/>
              <w:rPr>
                <w:rFonts w:ascii="Arial" w:hAnsi="Arial" w:cs="Arial"/>
                <w:b/>
              </w:rPr>
            </w:pPr>
            <w:r>
              <w:rPr>
                <w:rFonts w:ascii="Arial" w:hAnsi="Arial" w:cs="Arial"/>
                <w:b/>
              </w:rPr>
              <w:t>X</w:t>
            </w:r>
          </w:p>
        </w:tc>
        <w:tc>
          <w:tcPr>
            <w:tcW w:w="453" w:type="pct"/>
          </w:tcPr>
          <w:p w14:paraId="07BED614" w14:textId="7AE2BBB7" w:rsidR="00EA68B7" w:rsidRPr="00302082" w:rsidRDefault="00EA68B7" w:rsidP="00302082">
            <w:pPr>
              <w:spacing w:after="120"/>
              <w:rPr>
                <w:rFonts w:ascii="Arial" w:hAnsi="Arial" w:cs="Arial"/>
                <w:b/>
              </w:rPr>
            </w:pPr>
            <w:r>
              <w:rPr>
                <w:rFonts w:ascii="Arial" w:hAnsi="Arial" w:cs="Arial"/>
                <w:b/>
              </w:rPr>
              <w:t>X</w:t>
            </w:r>
          </w:p>
        </w:tc>
        <w:tc>
          <w:tcPr>
            <w:tcW w:w="452" w:type="pct"/>
          </w:tcPr>
          <w:p w14:paraId="3F276727" w14:textId="6748601A" w:rsidR="00EA68B7" w:rsidRPr="00302082" w:rsidRDefault="00EA68B7" w:rsidP="00302082">
            <w:pPr>
              <w:spacing w:after="120"/>
              <w:rPr>
                <w:rFonts w:ascii="Arial" w:hAnsi="Arial" w:cs="Arial"/>
                <w:b/>
              </w:rPr>
            </w:pPr>
            <w:r>
              <w:rPr>
                <w:rFonts w:ascii="Arial" w:hAnsi="Arial" w:cs="Arial"/>
                <w:b/>
              </w:rPr>
              <w:t>X</w:t>
            </w:r>
          </w:p>
        </w:tc>
        <w:tc>
          <w:tcPr>
            <w:tcW w:w="452" w:type="pct"/>
          </w:tcPr>
          <w:p w14:paraId="65AD0B3F" w14:textId="5E9BB29D" w:rsidR="00EA68B7" w:rsidRPr="00302082" w:rsidRDefault="00EA68B7" w:rsidP="00302082">
            <w:pPr>
              <w:spacing w:after="120"/>
              <w:rPr>
                <w:rFonts w:ascii="Arial" w:hAnsi="Arial" w:cs="Arial"/>
                <w:b/>
              </w:rPr>
            </w:pPr>
            <w:r>
              <w:rPr>
                <w:rFonts w:ascii="Arial" w:hAnsi="Arial" w:cs="Arial"/>
                <w:b/>
              </w:rPr>
              <w:t>X</w:t>
            </w:r>
          </w:p>
        </w:tc>
        <w:tc>
          <w:tcPr>
            <w:tcW w:w="452" w:type="pct"/>
          </w:tcPr>
          <w:p w14:paraId="3A95660D" w14:textId="162023D4" w:rsidR="00EA68B7" w:rsidRPr="00302082" w:rsidRDefault="00EA68B7" w:rsidP="00302082">
            <w:pPr>
              <w:spacing w:after="120"/>
              <w:rPr>
                <w:rFonts w:ascii="Arial" w:hAnsi="Arial" w:cs="Arial"/>
                <w:b/>
              </w:rPr>
            </w:pPr>
            <w:r>
              <w:rPr>
                <w:rFonts w:ascii="Arial" w:hAnsi="Arial" w:cs="Arial"/>
                <w:b/>
              </w:rPr>
              <w:t>X</w:t>
            </w:r>
          </w:p>
        </w:tc>
        <w:tc>
          <w:tcPr>
            <w:tcW w:w="452" w:type="pct"/>
          </w:tcPr>
          <w:p w14:paraId="1078C55C" w14:textId="6A0B39FB" w:rsidR="00EA68B7" w:rsidRPr="00302082" w:rsidRDefault="00EA68B7" w:rsidP="00302082">
            <w:pPr>
              <w:spacing w:after="120"/>
              <w:rPr>
                <w:rFonts w:ascii="Arial" w:hAnsi="Arial" w:cs="Arial"/>
                <w:b/>
              </w:rPr>
            </w:pPr>
            <w:r>
              <w:rPr>
                <w:rFonts w:ascii="Arial" w:hAnsi="Arial" w:cs="Arial"/>
                <w:b/>
              </w:rPr>
              <w:t>X</w:t>
            </w:r>
          </w:p>
        </w:tc>
        <w:tc>
          <w:tcPr>
            <w:tcW w:w="452" w:type="pct"/>
          </w:tcPr>
          <w:p w14:paraId="04381C96" w14:textId="076B9DCE" w:rsidR="00EA68B7" w:rsidRPr="00302082" w:rsidRDefault="00EA68B7" w:rsidP="00302082">
            <w:pPr>
              <w:spacing w:after="120"/>
              <w:rPr>
                <w:rFonts w:ascii="Arial" w:hAnsi="Arial" w:cs="Arial"/>
                <w:b/>
              </w:rPr>
            </w:pPr>
            <w:r>
              <w:rPr>
                <w:rFonts w:ascii="Arial" w:hAnsi="Arial" w:cs="Arial"/>
                <w:b/>
              </w:rPr>
              <w:t>X</w:t>
            </w:r>
          </w:p>
        </w:tc>
      </w:tr>
      <w:tr w:rsidR="00EA68B7" w:rsidRPr="00302082" w14:paraId="0C10F27C" w14:textId="77777777" w:rsidTr="00EA68B7">
        <w:tc>
          <w:tcPr>
            <w:tcW w:w="1380" w:type="pct"/>
          </w:tcPr>
          <w:p w14:paraId="529D5707" w14:textId="3AC85E94" w:rsidR="00EA68B7" w:rsidRPr="0023762F" w:rsidRDefault="00EA68B7" w:rsidP="00302082">
            <w:pPr>
              <w:spacing w:after="120"/>
              <w:rPr>
                <w:rFonts w:ascii="Arial" w:hAnsi="Arial" w:cs="Arial"/>
              </w:rPr>
            </w:pPr>
            <w:r>
              <w:rPr>
                <w:rFonts w:ascii="Arial" w:hAnsi="Arial" w:cs="Arial"/>
              </w:rPr>
              <w:t>Essay 2</w:t>
            </w:r>
          </w:p>
        </w:tc>
        <w:tc>
          <w:tcPr>
            <w:tcW w:w="453" w:type="pct"/>
          </w:tcPr>
          <w:p w14:paraId="792098E8" w14:textId="71E2C7E9" w:rsidR="00EA68B7" w:rsidRPr="00302082" w:rsidRDefault="00EA68B7" w:rsidP="00302082">
            <w:pPr>
              <w:spacing w:after="120"/>
              <w:rPr>
                <w:rFonts w:ascii="Arial" w:hAnsi="Arial" w:cs="Arial"/>
                <w:b/>
              </w:rPr>
            </w:pPr>
            <w:r>
              <w:rPr>
                <w:rFonts w:ascii="Arial" w:hAnsi="Arial" w:cs="Arial"/>
                <w:b/>
              </w:rPr>
              <w:t>X</w:t>
            </w:r>
          </w:p>
        </w:tc>
        <w:tc>
          <w:tcPr>
            <w:tcW w:w="453" w:type="pct"/>
          </w:tcPr>
          <w:p w14:paraId="7296F5AA" w14:textId="241C2152" w:rsidR="00EA68B7" w:rsidRPr="00302082" w:rsidRDefault="00EA68B7" w:rsidP="00302082">
            <w:pPr>
              <w:spacing w:after="120"/>
              <w:rPr>
                <w:rFonts w:ascii="Arial" w:hAnsi="Arial" w:cs="Arial"/>
                <w:b/>
              </w:rPr>
            </w:pPr>
            <w:r>
              <w:rPr>
                <w:rFonts w:ascii="Arial" w:hAnsi="Arial" w:cs="Arial"/>
                <w:b/>
              </w:rPr>
              <w:t>X</w:t>
            </w:r>
          </w:p>
        </w:tc>
        <w:tc>
          <w:tcPr>
            <w:tcW w:w="453" w:type="pct"/>
          </w:tcPr>
          <w:p w14:paraId="245B5E7D" w14:textId="6636FB03" w:rsidR="00EA68B7" w:rsidRPr="00302082" w:rsidRDefault="00EA68B7" w:rsidP="00302082">
            <w:pPr>
              <w:spacing w:after="120"/>
              <w:rPr>
                <w:rFonts w:ascii="Arial" w:hAnsi="Arial" w:cs="Arial"/>
                <w:b/>
              </w:rPr>
            </w:pPr>
            <w:r>
              <w:rPr>
                <w:rFonts w:ascii="Arial" w:hAnsi="Arial" w:cs="Arial"/>
                <w:b/>
              </w:rPr>
              <w:t>X</w:t>
            </w:r>
          </w:p>
        </w:tc>
        <w:tc>
          <w:tcPr>
            <w:tcW w:w="452" w:type="pct"/>
          </w:tcPr>
          <w:p w14:paraId="6044B242" w14:textId="66489314" w:rsidR="00EA68B7" w:rsidRPr="00302082" w:rsidRDefault="00EA68B7" w:rsidP="00302082">
            <w:pPr>
              <w:spacing w:after="120"/>
              <w:rPr>
                <w:rFonts w:ascii="Arial" w:hAnsi="Arial" w:cs="Arial"/>
                <w:b/>
              </w:rPr>
            </w:pPr>
            <w:r>
              <w:rPr>
                <w:rFonts w:ascii="Arial" w:hAnsi="Arial" w:cs="Arial"/>
                <w:b/>
              </w:rPr>
              <w:t>X</w:t>
            </w:r>
          </w:p>
        </w:tc>
        <w:tc>
          <w:tcPr>
            <w:tcW w:w="452" w:type="pct"/>
          </w:tcPr>
          <w:p w14:paraId="46776771" w14:textId="093F632D" w:rsidR="00EA68B7" w:rsidRPr="00302082" w:rsidRDefault="00EA68B7" w:rsidP="00302082">
            <w:pPr>
              <w:spacing w:after="120"/>
              <w:rPr>
                <w:rFonts w:ascii="Arial" w:hAnsi="Arial" w:cs="Arial"/>
                <w:b/>
              </w:rPr>
            </w:pPr>
            <w:r>
              <w:rPr>
                <w:rFonts w:ascii="Arial" w:hAnsi="Arial" w:cs="Arial"/>
                <w:b/>
              </w:rPr>
              <w:t>X</w:t>
            </w:r>
          </w:p>
        </w:tc>
        <w:tc>
          <w:tcPr>
            <w:tcW w:w="452" w:type="pct"/>
          </w:tcPr>
          <w:p w14:paraId="6DC82F3E" w14:textId="5FCC60F4" w:rsidR="00EA68B7" w:rsidRPr="00302082" w:rsidRDefault="00EA68B7" w:rsidP="00302082">
            <w:pPr>
              <w:spacing w:after="120"/>
              <w:rPr>
                <w:rFonts w:ascii="Arial" w:hAnsi="Arial" w:cs="Arial"/>
                <w:b/>
              </w:rPr>
            </w:pPr>
            <w:r>
              <w:rPr>
                <w:rFonts w:ascii="Arial" w:hAnsi="Arial" w:cs="Arial"/>
                <w:b/>
              </w:rPr>
              <w:t>X</w:t>
            </w:r>
          </w:p>
        </w:tc>
        <w:tc>
          <w:tcPr>
            <w:tcW w:w="452" w:type="pct"/>
          </w:tcPr>
          <w:p w14:paraId="33C94B85" w14:textId="3EB065E7" w:rsidR="00EA68B7" w:rsidRPr="00302082" w:rsidRDefault="00EA68B7" w:rsidP="00302082">
            <w:pPr>
              <w:spacing w:after="120"/>
              <w:rPr>
                <w:rFonts w:ascii="Arial" w:hAnsi="Arial" w:cs="Arial"/>
                <w:b/>
              </w:rPr>
            </w:pPr>
            <w:r>
              <w:rPr>
                <w:rFonts w:ascii="Arial" w:hAnsi="Arial" w:cs="Arial"/>
                <w:b/>
              </w:rPr>
              <w:t>X</w:t>
            </w:r>
          </w:p>
        </w:tc>
        <w:tc>
          <w:tcPr>
            <w:tcW w:w="452" w:type="pct"/>
          </w:tcPr>
          <w:p w14:paraId="4C62F9AB" w14:textId="7E5C6CD7" w:rsidR="00EA68B7" w:rsidRPr="00302082" w:rsidRDefault="00EA68B7" w:rsidP="00302082">
            <w:pPr>
              <w:spacing w:after="120"/>
              <w:rPr>
                <w:rFonts w:ascii="Arial" w:hAnsi="Arial" w:cs="Arial"/>
                <w:b/>
              </w:rPr>
            </w:pPr>
            <w:r>
              <w:rPr>
                <w:rFonts w:ascii="Arial" w:hAnsi="Arial" w:cs="Arial"/>
                <w:b/>
              </w:rPr>
              <w:t>X</w:t>
            </w:r>
          </w:p>
        </w:tc>
      </w:tr>
      <w:tr w:rsidR="00EA68B7" w:rsidRPr="00302082" w14:paraId="7B5C097D" w14:textId="77777777" w:rsidTr="00EA68B7">
        <w:tc>
          <w:tcPr>
            <w:tcW w:w="1380" w:type="pct"/>
          </w:tcPr>
          <w:p w14:paraId="01333EF7" w14:textId="6E1AAC75" w:rsidR="00EA68B7" w:rsidRPr="0023762F" w:rsidRDefault="00EA68B7" w:rsidP="00302082">
            <w:pPr>
              <w:spacing w:after="120"/>
              <w:rPr>
                <w:rFonts w:ascii="Arial" w:hAnsi="Arial" w:cs="Arial"/>
              </w:rPr>
            </w:pPr>
            <w:r w:rsidRPr="00603F58">
              <w:rPr>
                <w:rFonts w:ascii="Arial" w:hAnsi="Arial" w:cs="Arial"/>
                <w:iCs/>
              </w:rPr>
              <w:t>Presentation and Seminar P</w:t>
            </w:r>
            <w:r>
              <w:rPr>
                <w:rFonts w:ascii="Arial" w:hAnsi="Arial" w:cs="Arial"/>
                <w:iCs/>
              </w:rPr>
              <w:t>articipation</w:t>
            </w:r>
          </w:p>
        </w:tc>
        <w:tc>
          <w:tcPr>
            <w:tcW w:w="453" w:type="pct"/>
          </w:tcPr>
          <w:p w14:paraId="26033AE3" w14:textId="24F34AC5" w:rsidR="00EA68B7" w:rsidRPr="00302082" w:rsidRDefault="00EA68B7" w:rsidP="00302082">
            <w:pPr>
              <w:spacing w:after="120"/>
              <w:rPr>
                <w:rFonts w:ascii="Arial" w:hAnsi="Arial" w:cs="Arial"/>
                <w:b/>
              </w:rPr>
            </w:pPr>
            <w:r>
              <w:rPr>
                <w:rFonts w:ascii="Arial" w:hAnsi="Arial" w:cs="Arial"/>
                <w:b/>
              </w:rPr>
              <w:t>X</w:t>
            </w:r>
          </w:p>
        </w:tc>
        <w:tc>
          <w:tcPr>
            <w:tcW w:w="453" w:type="pct"/>
          </w:tcPr>
          <w:p w14:paraId="64F6CFEF" w14:textId="24882829" w:rsidR="00EA68B7" w:rsidRPr="00302082" w:rsidRDefault="00EA68B7" w:rsidP="00302082">
            <w:pPr>
              <w:spacing w:after="120"/>
              <w:rPr>
                <w:rFonts w:ascii="Arial" w:hAnsi="Arial" w:cs="Arial"/>
                <w:b/>
              </w:rPr>
            </w:pPr>
            <w:r>
              <w:rPr>
                <w:rFonts w:ascii="Arial" w:hAnsi="Arial" w:cs="Arial"/>
                <w:b/>
              </w:rPr>
              <w:t>X</w:t>
            </w:r>
          </w:p>
        </w:tc>
        <w:tc>
          <w:tcPr>
            <w:tcW w:w="453" w:type="pct"/>
          </w:tcPr>
          <w:p w14:paraId="6B93F560" w14:textId="1679670B" w:rsidR="00EA68B7" w:rsidRPr="00302082" w:rsidRDefault="00EA68B7" w:rsidP="00302082">
            <w:pPr>
              <w:spacing w:after="120"/>
              <w:rPr>
                <w:rFonts w:ascii="Arial" w:hAnsi="Arial" w:cs="Arial"/>
                <w:b/>
              </w:rPr>
            </w:pPr>
            <w:r>
              <w:rPr>
                <w:rFonts w:ascii="Arial" w:hAnsi="Arial" w:cs="Arial"/>
                <w:b/>
              </w:rPr>
              <w:t>X</w:t>
            </w:r>
          </w:p>
        </w:tc>
        <w:tc>
          <w:tcPr>
            <w:tcW w:w="452" w:type="pct"/>
          </w:tcPr>
          <w:p w14:paraId="26395B76" w14:textId="4A72C2AC" w:rsidR="00EA68B7" w:rsidRPr="00302082" w:rsidRDefault="00EA68B7" w:rsidP="00302082">
            <w:pPr>
              <w:spacing w:after="120"/>
              <w:rPr>
                <w:rFonts w:ascii="Arial" w:hAnsi="Arial" w:cs="Arial"/>
                <w:b/>
              </w:rPr>
            </w:pPr>
            <w:r>
              <w:rPr>
                <w:rFonts w:ascii="Arial" w:hAnsi="Arial" w:cs="Arial"/>
                <w:b/>
              </w:rPr>
              <w:t>X</w:t>
            </w:r>
          </w:p>
        </w:tc>
        <w:tc>
          <w:tcPr>
            <w:tcW w:w="452" w:type="pct"/>
          </w:tcPr>
          <w:p w14:paraId="017693D0" w14:textId="2FA32ABC" w:rsidR="00EA68B7" w:rsidRPr="00302082" w:rsidRDefault="00EA68B7" w:rsidP="00302082">
            <w:pPr>
              <w:spacing w:after="120"/>
              <w:rPr>
                <w:rFonts w:ascii="Arial" w:hAnsi="Arial" w:cs="Arial"/>
                <w:b/>
              </w:rPr>
            </w:pPr>
            <w:r>
              <w:rPr>
                <w:rFonts w:ascii="Arial" w:hAnsi="Arial" w:cs="Arial"/>
                <w:b/>
              </w:rPr>
              <w:t>X</w:t>
            </w:r>
          </w:p>
        </w:tc>
        <w:tc>
          <w:tcPr>
            <w:tcW w:w="452" w:type="pct"/>
          </w:tcPr>
          <w:p w14:paraId="3D115327" w14:textId="21AB3781" w:rsidR="00EA68B7" w:rsidRPr="00302082" w:rsidRDefault="00EA68B7" w:rsidP="00302082">
            <w:pPr>
              <w:spacing w:after="120"/>
              <w:rPr>
                <w:rFonts w:ascii="Arial" w:hAnsi="Arial" w:cs="Arial"/>
                <w:b/>
              </w:rPr>
            </w:pPr>
            <w:r>
              <w:rPr>
                <w:rFonts w:ascii="Arial" w:hAnsi="Arial" w:cs="Arial"/>
                <w:b/>
              </w:rPr>
              <w:t>X</w:t>
            </w:r>
          </w:p>
        </w:tc>
        <w:tc>
          <w:tcPr>
            <w:tcW w:w="452" w:type="pct"/>
          </w:tcPr>
          <w:p w14:paraId="5CAFC8AC" w14:textId="407D1519" w:rsidR="00EA68B7" w:rsidRPr="00302082" w:rsidRDefault="00EA68B7" w:rsidP="00302082">
            <w:pPr>
              <w:spacing w:after="120"/>
              <w:rPr>
                <w:rFonts w:ascii="Arial" w:hAnsi="Arial" w:cs="Arial"/>
                <w:b/>
              </w:rPr>
            </w:pPr>
            <w:r>
              <w:rPr>
                <w:rFonts w:ascii="Arial" w:hAnsi="Arial" w:cs="Arial"/>
                <w:b/>
              </w:rPr>
              <w:t>X</w:t>
            </w:r>
          </w:p>
        </w:tc>
        <w:tc>
          <w:tcPr>
            <w:tcW w:w="452" w:type="pct"/>
          </w:tcPr>
          <w:p w14:paraId="5EB25B0E" w14:textId="4CDA4F22" w:rsidR="00EA68B7" w:rsidRPr="00302082" w:rsidRDefault="00EA68B7" w:rsidP="00302082">
            <w:pPr>
              <w:spacing w:after="120"/>
              <w:rPr>
                <w:rFonts w:ascii="Arial" w:hAnsi="Arial" w:cs="Arial"/>
                <w:b/>
              </w:rPr>
            </w:pPr>
            <w:r>
              <w:rPr>
                <w:rFonts w:ascii="Arial" w:hAnsi="Arial" w:cs="Arial"/>
                <w:b/>
              </w:rPr>
              <w:t>X</w:t>
            </w:r>
          </w:p>
        </w:tc>
      </w:tr>
      <w:tr w:rsidR="00EA68B7" w:rsidRPr="00302082" w14:paraId="4717E33E" w14:textId="77777777" w:rsidTr="00EA68B7">
        <w:tc>
          <w:tcPr>
            <w:tcW w:w="1380" w:type="pct"/>
          </w:tcPr>
          <w:p w14:paraId="14E505B6" w14:textId="35A732C2" w:rsidR="00EA68B7" w:rsidRPr="00302082" w:rsidRDefault="00EA68B7" w:rsidP="00EA68B7">
            <w:pPr>
              <w:spacing w:after="120"/>
              <w:rPr>
                <w:rFonts w:ascii="Arial" w:hAnsi="Arial" w:cs="Arial"/>
                <w:i/>
              </w:rPr>
            </w:pPr>
            <w:r>
              <w:rPr>
                <w:rFonts w:ascii="Arial" w:hAnsi="Arial" w:cs="Arial"/>
                <w:iCs/>
              </w:rPr>
              <w:t>Examination</w:t>
            </w:r>
          </w:p>
        </w:tc>
        <w:tc>
          <w:tcPr>
            <w:tcW w:w="453" w:type="pct"/>
          </w:tcPr>
          <w:p w14:paraId="3118CFFD" w14:textId="45648153" w:rsidR="00EA68B7" w:rsidRPr="00302082" w:rsidRDefault="00EA68B7" w:rsidP="00302082">
            <w:pPr>
              <w:spacing w:after="120"/>
              <w:rPr>
                <w:rFonts w:ascii="Arial" w:hAnsi="Arial" w:cs="Arial"/>
                <w:b/>
              </w:rPr>
            </w:pPr>
            <w:r>
              <w:rPr>
                <w:rFonts w:ascii="Arial" w:hAnsi="Arial" w:cs="Arial"/>
                <w:b/>
              </w:rPr>
              <w:t>X</w:t>
            </w:r>
          </w:p>
        </w:tc>
        <w:tc>
          <w:tcPr>
            <w:tcW w:w="453" w:type="pct"/>
          </w:tcPr>
          <w:p w14:paraId="1FEFF195" w14:textId="3BC2292A" w:rsidR="00EA68B7" w:rsidRPr="00302082" w:rsidRDefault="00EA68B7" w:rsidP="00302082">
            <w:pPr>
              <w:spacing w:after="120"/>
              <w:rPr>
                <w:rFonts w:ascii="Arial" w:hAnsi="Arial" w:cs="Arial"/>
                <w:b/>
              </w:rPr>
            </w:pPr>
            <w:r>
              <w:rPr>
                <w:rFonts w:ascii="Arial" w:hAnsi="Arial" w:cs="Arial"/>
                <w:b/>
              </w:rPr>
              <w:t>X</w:t>
            </w:r>
          </w:p>
        </w:tc>
        <w:tc>
          <w:tcPr>
            <w:tcW w:w="453" w:type="pct"/>
          </w:tcPr>
          <w:p w14:paraId="53139E58" w14:textId="22B20C32" w:rsidR="00EA68B7" w:rsidRPr="00302082" w:rsidRDefault="00EA68B7" w:rsidP="00302082">
            <w:pPr>
              <w:spacing w:after="120"/>
              <w:rPr>
                <w:rFonts w:ascii="Arial" w:hAnsi="Arial" w:cs="Arial"/>
                <w:b/>
              </w:rPr>
            </w:pPr>
            <w:r>
              <w:rPr>
                <w:rFonts w:ascii="Arial" w:hAnsi="Arial" w:cs="Arial"/>
                <w:b/>
              </w:rPr>
              <w:t>X</w:t>
            </w:r>
          </w:p>
        </w:tc>
        <w:tc>
          <w:tcPr>
            <w:tcW w:w="452" w:type="pct"/>
          </w:tcPr>
          <w:p w14:paraId="32AE7F2B" w14:textId="238AAF23" w:rsidR="00EA68B7" w:rsidRPr="00302082" w:rsidRDefault="00EA68B7" w:rsidP="00302082">
            <w:pPr>
              <w:spacing w:after="120"/>
              <w:rPr>
                <w:rFonts w:ascii="Arial" w:hAnsi="Arial" w:cs="Arial"/>
                <w:b/>
              </w:rPr>
            </w:pPr>
            <w:r>
              <w:rPr>
                <w:rFonts w:ascii="Arial" w:hAnsi="Arial" w:cs="Arial"/>
                <w:b/>
              </w:rPr>
              <w:t>X</w:t>
            </w:r>
          </w:p>
        </w:tc>
        <w:tc>
          <w:tcPr>
            <w:tcW w:w="452" w:type="pct"/>
          </w:tcPr>
          <w:p w14:paraId="6B516F5B" w14:textId="1A6D8472" w:rsidR="00EA68B7" w:rsidRPr="00302082" w:rsidRDefault="00EA68B7" w:rsidP="00302082">
            <w:pPr>
              <w:spacing w:after="120"/>
              <w:rPr>
                <w:rFonts w:ascii="Arial" w:hAnsi="Arial" w:cs="Arial"/>
                <w:b/>
              </w:rPr>
            </w:pPr>
            <w:r>
              <w:rPr>
                <w:rFonts w:ascii="Arial" w:hAnsi="Arial" w:cs="Arial"/>
                <w:b/>
              </w:rPr>
              <w:t>X</w:t>
            </w:r>
          </w:p>
        </w:tc>
        <w:tc>
          <w:tcPr>
            <w:tcW w:w="452" w:type="pct"/>
          </w:tcPr>
          <w:p w14:paraId="2E29F4FD" w14:textId="767EBBC3" w:rsidR="00EA68B7" w:rsidRPr="00302082" w:rsidRDefault="00EA68B7" w:rsidP="00302082">
            <w:pPr>
              <w:spacing w:after="120"/>
              <w:rPr>
                <w:rFonts w:ascii="Arial" w:hAnsi="Arial" w:cs="Arial"/>
                <w:b/>
              </w:rPr>
            </w:pPr>
            <w:r>
              <w:rPr>
                <w:rFonts w:ascii="Arial" w:hAnsi="Arial" w:cs="Arial"/>
                <w:b/>
              </w:rPr>
              <w:t>X</w:t>
            </w:r>
          </w:p>
        </w:tc>
        <w:tc>
          <w:tcPr>
            <w:tcW w:w="452" w:type="pct"/>
          </w:tcPr>
          <w:p w14:paraId="1AA85C5D" w14:textId="76F62A70" w:rsidR="00EA68B7" w:rsidRPr="00302082" w:rsidRDefault="00EA68B7" w:rsidP="00302082">
            <w:pPr>
              <w:spacing w:after="120"/>
              <w:rPr>
                <w:rFonts w:ascii="Arial" w:hAnsi="Arial" w:cs="Arial"/>
                <w:b/>
              </w:rPr>
            </w:pPr>
            <w:r>
              <w:rPr>
                <w:rFonts w:ascii="Arial" w:hAnsi="Arial" w:cs="Arial"/>
                <w:b/>
              </w:rPr>
              <w:t>X</w:t>
            </w:r>
          </w:p>
        </w:tc>
        <w:tc>
          <w:tcPr>
            <w:tcW w:w="452" w:type="pct"/>
          </w:tcPr>
          <w:p w14:paraId="47EC1614" w14:textId="15C80652" w:rsidR="00EA68B7" w:rsidRPr="00302082" w:rsidRDefault="00EA68B7" w:rsidP="00302082">
            <w:pPr>
              <w:spacing w:after="120"/>
              <w:rPr>
                <w:rFonts w:ascii="Arial" w:hAnsi="Arial" w:cs="Arial"/>
                <w:b/>
              </w:rPr>
            </w:pPr>
            <w:r>
              <w:rPr>
                <w:rFonts w:ascii="Arial" w:hAnsi="Arial" w:cs="Arial"/>
                <w:b/>
              </w:rPr>
              <w:t>X</w:t>
            </w:r>
          </w:p>
        </w:tc>
      </w:tr>
    </w:tbl>
    <w:p w14:paraId="01FE90E8" w14:textId="77777777" w:rsidR="007A6245" w:rsidRDefault="007A6245" w:rsidP="00302082">
      <w:pPr>
        <w:spacing w:after="120" w:line="240" w:lineRule="auto"/>
        <w:ind w:left="426" w:right="260"/>
        <w:rPr>
          <w:rFonts w:ascii="Arial" w:hAnsi="Arial" w:cs="Arial"/>
          <w:b/>
          <w:iCs/>
        </w:rPr>
      </w:pPr>
    </w:p>
    <w:p w14:paraId="1E09D1A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BC9E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B41CC">
        <w:rPr>
          <w:rFonts w:ascii="Arial" w:hAnsi="Arial" w:cs="Arial"/>
        </w:rPr>
        <w:t xml:space="preserve">The </w:t>
      </w:r>
      <w:r w:rsidR="000A067C" w:rsidRPr="002B41CC">
        <w:rPr>
          <w:rFonts w:ascii="Arial" w:hAnsi="Arial" w:cs="Arial"/>
        </w:rPr>
        <w:t>School</w:t>
      </w:r>
      <w:r w:rsidRPr="002B41C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094E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1F85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4F7B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370982" w14:textId="77777777" w:rsidR="00096DA4" w:rsidRPr="00302082" w:rsidRDefault="00096DA4" w:rsidP="00302082">
      <w:pPr>
        <w:spacing w:after="120" w:line="240" w:lineRule="auto"/>
        <w:ind w:left="426" w:right="260"/>
        <w:rPr>
          <w:rFonts w:ascii="Arial" w:hAnsi="Arial" w:cs="Arial"/>
          <w:i/>
          <w:iCs/>
        </w:rPr>
      </w:pPr>
    </w:p>
    <w:p w14:paraId="567484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19D472" w14:textId="43B8B184" w:rsidR="009A2D37" w:rsidRPr="00302082" w:rsidRDefault="00387833" w:rsidP="00696FF5">
      <w:pPr>
        <w:spacing w:after="120" w:line="240" w:lineRule="auto"/>
        <w:ind w:left="567" w:right="260"/>
        <w:jc w:val="both"/>
        <w:rPr>
          <w:rFonts w:ascii="Arial" w:hAnsi="Arial" w:cs="Arial"/>
          <w:b/>
          <w:i/>
        </w:rPr>
      </w:pPr>
      <w:r>
        <w:rPr>
          <w:rFonts w:ascii="Arial" w:hAnsi="Arial" w:cs="Arial"/>
        </w:rPr>
        <w:t>Canterbury</w:t>
      </w:r>
      <w:r w:rsidR="009A2D37" w:rsidRPr="00302082">
        <w:rPr>
          <w:rFonts w:ascii="Arial" w:hAnsi="Arial" w:cs="Arial"/>
          <w:i/>
        </w:rPr>
        <w:t xml:space="preserve"> </w:t>
      </w:r>
    </w:p>
    <w:p w14:paraId="2CF8022A" w14:textId="77777777" w:rsidR="009A2D37" w:rsidRDefault="009A2D37" w:rsidP="00302082">
      <w:pPr>
        <w:spacing w:after="120" w:line="240" w:lineRule="auto"/>
        <w:ind w:left="426" w:right="260"/>
        <w:rPr>
          <w:rFonts w:ascii="Arial" w:hAnsi="Arial" w:cs="Arial"/>
          <w:i/>
          <w:iCs/>
        </w:rPr>
      </w:pPr>
    </w:p>
    <w:p w14:paraId="4177DC8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94F854" w14:textId="5269115D" w:rsidR="00922E9E" w:rsidRPr="00922E9E" w:rsidRDefault="00EA68B7" w:rsidP="00696FF5">
      <w:pPr>
        <w:spacing w:after="120" w:line="240" w:lineRule="auto"/>
        <w:ind w:left="567" w:right="260"/>
        <w:jc w:val="both"/>
        <w:rPr>
          <w:rFonts w:ascii="Arial" w:hAnsi="Arial" w:cs="Arial"/>
          <w:i/>
          <w:iCs/>
        </w:rPr>
      </w:pPr>
      <w:r w:rsidRPr="00EA68B7">
        <w:rPr>
          <w:rFonts w:ascii="Arial" w:hAnsi="Arial" w:cs="Arial"/>
        </w:rPr>
        <w:t xml:space="preserve">School of History modules encourage students to engage with the international significance of their subject matter, either in a comparative or historiographical fashion, or in the study of European and </w:t>
      </w:r>
      <w:r w:rsidRPr="00EA68B7">
        <w:rPr>
          <w:rFonts w:ascii="Arial" w:hAnsi="Arial" w:cs="Arial"/>
        </w:rPr>
        <w:lastRenderedPageBreak/>
        <w:t>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42E15FC8" w14:textId="77777777" w:rsidR="00641D6D" w:rsidRPr="00302082" w:rsidRDefault="00641D6D" w:rsidP="00302082">
      <w:pPr>
        <w:pBdr>
          <w:bottom w:val="single" w:sz="6" w:space="1" w:color="auto"/>
        </w:pBdr>
        <w:spacing w:after="120" w:line="240" w:lineRule="auto"/>
        <w:ind w:right="260"/>
        <w:rPr>
          <w:rFonts w:ascii="Arial" w:hAnsi="Arial" w:cs="Arial"/>
        </w:rPr>
      </w:pPr>
    </w:p>
    <w:p w14:paraId="5B245A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AB92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1C53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65E186" w14:textId="77777777" w:rsidTr="00694309">
        <w:trPr>
          <w:trHeight w:val="317"/>
        </w:trPr>
        <w:tc>
          <w:tcPr>
            <w:tcW w:w="1526" w:type="dxa"/>
          </w:tcPr>
          <w:p w14:paraId="42BB7C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9AE3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143C5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5CC5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3149A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625CAA" w14:textId="77777777" w:rsidTr="00694309">
        <w:trPr>
          <w:trHeight w:val="305"/>
        </w:trPr>
        <w:tc>
          <w:tcPr>
            <w:tcW w:w="1526" w:type="dxa"/>
          </w:tcPr>
          <w:p w14:paraId="3789A97F" w14:textId="77777777" w:rsidR="00422B69" w:rsidRPr="00302082" w:rsidRDefault="00422B69" w:rsidP="00302082">
            <w:pPr>
              <w:spacing w:after="120"/>
              <w:ind w:right="-330"/>
              <w:rPr>
                <w:rFonts w:ascii="Arial" w:hAnsi="Arial" w:cs="Arial"/>
              </w:rPr>
            </w:pPr>
          </w:p>
        </w:tc>
        <w:tc>
          <w:tcPr>
            <w:tcW w:w="1701" w:type="dxa"/>
          </w:tcPr>
          <w:p w14:paraId="3738427B" w14:textId="77777777" w:rsidR="00422B69" w:rsidRPr="00302082" w:rsidRDefault="00422B69" w:rsidP="00302082">
            <w:pPr>
              <w:spacing w:after="120"/>
              <w:ind w:right="-330"/>
              <w:rPr>
                <w:rFonts w:ascii="Arial" w:hAnsi="Arial" w:cs="Arial"/>
              </w:rPr>
            </w:pPr>
          </w:p>
        </w:tc>
        <w:tc>
          <w:tcPr>
            <w:tcW w:w="2410" w:type="dxa"/>
          </w:tcPr>
          <w:p w14:paraId="045B3E41" w14:textId="77777777" w:rsidR="00422B69" w:rsidRPr="00302082" w:rsidRDefault="00422B69" w:rsidP="00302082">
            <w:pPr>
              <w:spacing w:after="120"/>
              <w:ind w:right="-330"/>
              <w:rPr>
                <w:rFonts w:ascii="Arial" w:hAnsi="Arial" w:cs="Arial"/>
              </w:rPr>
            </w:pPr>
          </w:p>
        </w:tc>
        <w:tc>
          <w:tcPr>
            <w:tcW w:w="2448" w:type="dxa"/>
          </w:tcPr>
          <w:p w14:paraId="3B7007B9" w14:textId="77777777" w:rsidR="00422B69" w:rsidRPr="00302082" w:rsidRDefault="00422B69" w:rsidP="00302082">
            <w:pPr>
              <w:spacing w:after="120"/>
              <w:ind w:right="-330"/>
              <w:rPr>
                <w:rFonts w:ascii="Arial" w:hAnsi="Arial" w:cs="Arial"/>
              </w:rPr>
            </w:pPr>
          </w:p>
        </w:tc>
        <w:tc>
          <w:tcPr>
            <w:tcW w:w="2597" w:type="dxa"/>
          </w:tcPr>
          <w:p w14:paraId="53E52251" w14:textId="77777777" w:rsidR="00422B69" w:rsidRPr="00302082" w:rsidRDefault="00422B69" w:rsidP="00302082">
            <w:pPr>
              <w:spacing w:after="120"/>
              <w:ind w:right="-330"/>
              <w:rPr>
                <w:rFonts w:ascii="Arial" w:hAnsi="Arial" w:cs="Arial"/>
              </w:rPr>
            </w:pPr>
          </w:p>
        </w:tc>
      </w:tr>
      <w:tr w:rsidR="00302082" w:rsidRPr="00302082" w14:paraId="187ED903" w14:textId="77777777" w:rsidTr="00694309">
        <w:trPr>
          <w:trHeight w:val="305"/>
        </w:trPr>
        <w:tc>
          <w:tcPr>
            <w:tcW w:w="1526" w:type="dxa"/>
          </w:tcPr>
          <w:p w14:paraId="10899411" w14:textId="77777777" w:rsidR="00422B69" w:rsidRPr="00302082" w:rsidRDefault="00422B69" w:rsidP="00302082">
            <w:pPr>
              <w:spacing w:after="120"/>
              <w:ind w:right="-330"/>
              <w:rPr>
                <w:rFonts w:ascii="Arial" w:hAnsi="Arial" w:cs="Arial"/>
              </w:rPr>
            </w:pPr>
          </w:p>
        </w:tc>
        <w:tc>
          <w:tcPr>
            <w:tcW w:w="1701" w:type="dxa"/>
          </w:tcPr>
          <w:p w14:paraId="09020D65" w14:textId="77777777" w:rsidR="00422B69" w:rsidRPr="00302082" w:rsidRDefault="00422B69" w:rsidP="00302082">
            <w:pPr>
              <w:spacing w:after="120"/>
              <w:ind w:right="-330"/>
              <w:rPr>
                <w:rFonts w:ascii="Arial" w:hAnsi="Arial" w:cs="Arial"/>
              </w:rPr>
            </w:pPr>
          </w:p>
        </w:tc>
        <w:tc>
          <w:tcPr>
            <w:tcW w:w="2410" w:type="dxa"/>
          </w:tcPr>
          <w:p w14:paraId="2EC89E87" w14:textId="77777777" w:rsidR="00422B69" w:rsidRPr="00302082" w:rsidRDefault="00422B69" w:rsidP="00302082">
            <w:pPr>
              <w:spacing w:after="120"/>
              <w:ind w:right="-330"/>
              <w:rPr>
                <w:rFonts w:ascii="Arial" w:hAnsi="Arial" w:cs="Arial"/>
              </w:rPr>
            </w:pPr>
          </w:p>
        </w:tc>
        <w:tc>
          <w:tcPr>
            <w:tcW w:w="2448" w:type="dxa"/>
          </w:tcPr>
          <w:p w14:paraId="61767BC8" w14:textId="77777777" w:rsidR="00422B69" w:rsidRPr="00302082" w:rsidRDefault="00422B69" w:rsidP="00302082">
            <w:pPr>
              <w:spacing w:after="120"/>
              <w:ind w:right="-330"/>
              <w:rPr>
                <w:rFonts w:ascii="Arial" w:hAnsi="Arial" w:cs="Arial"/>
              </w:rPr>
            </w:pPr>
          </w:p>
        </w:tc>
        <w:tc>
          <w:tcPr>
            <w:tcW w:w="2597" w:type="dxa"/>
          </w:tcPr>
          <w:p w14:paraId="19778039" w14:textId="77777777" w:rsidR="00422B69" w:rsidRPr="00302082" w:rsidRDefault="00422B69" w:rsidP="00302082">
            <w:pPr>
              <w:spacing w:after="120"/>
              <w:ind w:right="-330"/>
              <w:rPr>
                <w:rFonts w:ascii="Arial" w:hAnsi="Arial" w:cs="Arial"/>
              </w:rPr>
            </w:pPr>
          </w:p>
        </w:tc>
      </w:tr>
    </w:tbl>
    <w:p w14:paraId="5557F472" w14:textId="77777777" w:rsidR="00D83563" w:rsidRDefault="00D83563" w:rsidP="00302082">
      <w:pPr>
        <w:spacing w:after="120" w:line="240" w:lineRule="auto"/>
        <w:ind w:right="-330"/>
        <w:rPr>
          <w:rFonts w:ascii="Arial" w:hAnsi="Arial" w:cs="Arial"/>
        </w:rPr>
      </w:pPr>
    </w:p>
    <w:p w14:paraId="2A49A7A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FE166" w14:textId="77777777" w:rsidR="00603F58" w:rsidRDefault="00603F58" w:rsidP="009A2D37">
      <w:pPr>
        <w:spacing w:after="0" w:line="240" w:lineRule="auto"/>
      </w:pPr>
      <w:r>
        <w:separator/>
      </w:r>
    </w:p>
  </w:endnote>
  <w:endnote w:type="continuationSeparator" w:id="0">
    <w:p w14:paraId="551AA010" w14:textId="77777777" w:rsidR="00603F58" w:rsidRDefault="00603F58" w:rsidP="009A2D37">
      <w:pPr>
        <w:spacing w:after="0" w:line="240" w:lineRule="auto"/>
      </w:pPr>
      <w:r>
        <w:continuationSeparator/>
      </w:r>
    </w:p>
  </w:endnote>
  <w:endnote w:type="continuationNotice" w:id="1">
    <w:p w14:paraId="0CA70021" w14:textId="77777777" w:rsidR="00603F58" w:rsidRDefault="00603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535D3DB" w14:textId="1C826085" w:rsidR="008B2543" w:rsidRDefault="0019787E" w:rsidP="009A2D37">
        <w:pPr>
          <w:pStyle w:val="Footer"/>
          <w:jc w:val="center"/>
        </w:pPr>
        <w:r>
          <w:fldChar w:fldCharType="begin"/>
        </w:r>
        <w:r>
          <w:instrText xml:space="preserve"> PAGE   \* MERGEFORMAT </w:instrText>
        </w:r>
        <w:r>
          <w:fldChar w:fldCharType="separate"/>
        </w:r>
        <w:r w:rsidR="00EE1541">
          <w:rPr>
            <w:noProof/>
          </w:rPr>
          <w:t>2</w:t>
        </w:r>
        <w:r>
          <w:rPr>
            <w:noProof/>
          </w:rPr>
          <w:fldChar w:fldCharType="end"/>
        </w:r>
      </w:p>
    </w:sdtContent>
  </w:sdt>
  <w:p w14:paraId="5D0D5E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BAE6" w14:textId="77777777" w:rsidR="00603F58" w:rsidRDefault="00603F58" w:rsidP="009A2D37">
      <w:pPr>
        <w:spacing w:after="0" w:line="240" w:lineRule="auto"/>
      </w:pPr>
      <w:r>
        <w:separator/>
      </w:r>
    </w:p>
  </w:footnote>
  <w:footnote w:type="continuationSeparator" w:id="0">
    <w:p w14:paraId="6720F246" w14:textId="77777777" w:rsidR="00603F58" w:rsidRDefault="00603F58" w:rsidP="009A2D37">
      <w:pPr>
        <w:spacing w:after="0" w:line="240" w:lineRule="auto"/>
      </w:pPr>
      <w:r>
        <w:continuationSeparator/>
      </w:r>
    </w:p>
  </w:footnote>
  <w:footnote w:type="continuationNotice" w:id="1">
    <w:p w14:paraId="46FA7816" w14:textId="77777777" w:rsidR="00603F58" w:rsidRDefault="00603F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DA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B60C4E" wp14:editId="5F02C9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F0E046" w14:textId="77777777" w:rsidR="008B2543" w:rsidRPr="008C00F8" w:rsidRDefault="008B2543" w:rsidP="005E6D38">
    <w:pPr>
      <w:pStyle w:val="Heading1"/>
      <w:spacing w:before="60" w:after="60"/>
      <w:rPr>
        <w:rFonts w:ascii="Arial" w:hAnsi="Arial" w:cs="Arial"/>
      </w:rPr>
    </w:pPr>
  </w:p>
  <w:p w14:paraId="65D8CB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13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03AF0A" wp14:editId="6D5EBA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6267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92B"/>
    <w:rsid w:val="00094810"/>
    <w:rsid w:val="00096DA4"/>
    <w:rsid w:val="00097D8E"/>
    <w:rsid w:val="000A067C"/>
    <w:rsid w:val="000C0294"/>
    <w:rsid w:val="000C7A1C"/>
    <w:rsid w:val="000D2A8A"/>
    <w:rsid w:val="000D32AC"/>
    <w:rsid w:val="000E20C1"/>
    <w:rsid w:val="000E3B73"/>
    <w:rsid w:val="000F6C56"/>
    <w:rsid w:val="000F7FBF"/>
    <w:rsid w:val="00106BE5"/>
    <w:rsid w:val="00110947"/>
    <w:rsid w:val="00111906"/>
    <w:rsid w:val="00111CB3"/>
    <w:rsid w:val="0011698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3D5"/>
    <w:rsid w:val="00196C6A"/>
    <w:rsid w:val="0019787E"/>
    <w:rsid w:val="001A425B"/>
    <w:rsid w:val="001B1B28"/>
    <w:rsid w:val="001B27FB"/>
    <w:rsid w:val="001B2A3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62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1CC"/>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7F8"/>
    <w:rsid w:val="00356B68"/>
    <w:rsid w:val="0035702D"/>
    <w:rsid w:val="003604D4"/>
    <w:rsid w:val="003627B0"/>
    <w:rsid w:val="00374DF6"/>
    <w:rsid w:val="003759B0"/>
    <w:rsid w:val="00375F84"/>
    <w:rsid w:val="00376E34"/>
    <w:rsid w:val="003804E7"/>
    <w:rsid w:val="0038783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F5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38B2"/>
    <w:rsid w:val="00754069"/>
    <w:rsid w:val="007667DF"/>
    <w:rsid w:val="0077080B"/>
    <w:rsid w:val="00772948"/>
    <w:rsid w:val="00776AE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B49"/>
    <w:rsid w:val="009D6ACF"/>
    <w:rsid w:val="009F3A2A"/>
    <w:rsid w:val="009F731F"/>
    <w:rsid w:val="009F7D33"/>
    <w:rsid w:val="00A021FE"/>
    <w:rsid w:val="00A1270E"/>
    <w:rsid w:val="00A15342"/>
    <w:rsid w:val="00A3007E"/>
    <w:rsid w:val="00A32048"/>
    <w:rsid w:val="00A41F06"/>
    <w:rsid w:val="00A50FD4"/>
    <w:rsid w:val="00A52DB4"/>
    <w:rsid w:val="00A6095A"/>
    <w:rsid w:val="00A618E1"/>
    <w:rsid w:val="00A629B9"/>
    <w:rsid w:val="00A70C20"/>
    <w:rsid w:val="00A74292"/>
    <w:rsid w:val="00A776DE"/>
    <w:rsid w:val="00A80640"/>
    <w:rsid w:val="00A87FFD"/>
    <w:rsid w:val="00A97038"/>
    <w:rsid w:val="00AA3C15"/>
    <w:rsid w:val="00AA6330"/>
    <w:rsid w:val="00AB17CF"/>
    <w:rsid w:val="00AC7501"/>
    <w:rsid w:val="00AD748B"/>
    <w:rsid w:val="00AE4865"/>
    <w:rsid w:val="00AF50EE"/>
    <w:rsid w:val="00B0591D"/>
    <w:rsid w:val="00B13402"/>
    <w:rsid w:val="00B14A9B"/>
    <w:rsid w:val="00B14BC2"/>
    <w:rsid w:val="00B17024"/>
    <w:rsid w:val="00B17CD2"/>
    <w:rsid w:val="00B213D2"/>
    <w:rsid w:val="00B248BA"/>
    <w:rsid w:val="00B24B56"/>
    <w:rsid w:val="00B30538"/>
    <w:rsid w:val="00B30E07"/>
    <w:rsid w:val="00B34ADD"/>
    <w:rsid w:val="00B52FF5"/>
    <w:rsid w:val="00B5498B"/>
    <w:rsid w:val="00B57219"/>
    <w:rsid w:val="00B658A3"/>
    <w:rsid w:val="00B72C8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F71"/>
    <w:rsid w:val="00CA3254"/>
    <w:rsid w:val="00CB0ED1"/>
    <w:rsid w:val="00CB11CE"/>
    <w:rsid w:val="00CC25A2"/>
    <w:rsid w:val="00CD7F07"/>
    <w:rsid w:val="00CE04F3"/>
    <w:rsid w:val="00CE12D8"/>
    <w:rsid w:val="00CE4574"/>
    <w:rsid w:val="00CE70E6"/>
    <w:rsid w:val="00CF2E1E"/>
    <w:rsid w:val="00D02E99"/>
    <w:rsid w:val="00D13357"/>
    <w:rsid w:val="00D13A13"/>
    <w:rsid w:val="00D2689A"/>
    <w:rsid w:val="00D4313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4F4"/>
    <w:rsid w:val="00E574C9"/>
    <w:rsid w:val="00E610DE"/>
    <w:rsid w:val="00E66167"/>
    <w:rsid w:val="00E71F2F"/>
    <w:rsid w:val="00E77786"/>
    <w:rsid w:val="00E806FB"/>
    <w:rsid w:val="00EA68B7"/>
    <w:rsid w:val="00EB1C2D"/>
    <w:rsid w:val="00EC1810"/>
    <w:rsid w:val="00EC3FCC"/>
    <w:rsid w:val="00ED226D"/>
    <w:rsid w:val="00ED32FF"/>
    <w:rsid w:val="00EE1541"/>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F7BAA"/>
  <w15:docId w15:val="{1C1FA4CD-5AFF-4EAB-AFC2-3D151500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D831-EDB1-40B7-B2E2-86BDD4778352}">
  <ds:schemaRefs>
    <ds:schemaRef ds:uri="http://schemas.microsoft.com/sharepoint/events"/>
  </ds:schemaRefs>
</ds:datastoreItem>
</file>

<file path=customXml/itemProps2.xml><?xml version="1.0" encoding="utf-8"?>
<ds:datastoreItem xmlns:ds="http://schemas.openxmlformats.org/officeDocument/2006/customXml" ds:itemID="{CE330484-8A95-4667-98A3-A4AD0C83E5E3}"/>
</file>

<file path=customXml/itemProps3.xml><?xml version="1.0" encoding="utf-8"?>
<ds:datastoreItem xmlns:ds="http://schemas.openxmlformats.org/officeDocument/2006/customXml" ds:itemID="{47713478-4C0A-4958-BD74-C65C59E4B71A}">
  <ds:schemaRefs>
    <ds:schemaRef ds:uri="http://schemas.microsoft.com/sharepoint/v3/contenttype/forms"/>
  </ds:schemaRefs>
</ds:datastoreItem>
</file>

<file path=customXml/itemProps4.xml><?xml version="1.0" encoding="utf-8"?>
<ds:datastoreItem xmlns:ds="http://schemas.openxmlformats.org/officeDocument/2006/customXml" ds:itemID="{D883D4FB-CD40-4BF6-A9CD-965DC4F56464}">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741DDF34-D7D9-47A8-91AC-4BD44317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28</cp:revision>
  <cp:lastPrinted>2015-09-09T08:37:00Z</cp:lastPrinted>
  <dcterms:created xsi:type="dcterms:W3CDTF">2018-02-09T14:34:00Z</dcterms:created>
  <dcterms:modified xsi:type="dcterms:W3CDTF">2018-06-21T13:41:00Z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ddf51998-9bb8-420a-8f7f-b47e294fab37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