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A61EF" w14:textId="77777777" w:rsidR="0039129E" w:rsidRDefault="009A2D37" w:rsidP="007C4173">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D1BC4E5" w14:textId="5A1D3DC5" w:rsidR="007C4173" w:rsidRPr="007C4173" w:rsidRDefault="00674928" w:rsidP="007C4173">
      <w:pPr>
        <w:spacing w:after="120" w:line="240" w:lineRule="auto"/>
        <w:ind w:left="567" w:right="260"/>
        <w:jc w:val="both"/>
        <w:rPr>
          <w:rFonts w:ascii="Arial" w:hAnsi="Arial" w:cs="Arial"/>
        </w:rPr>
      </w:pPr>
      <w:r>
        <w:rPr>
          <w:rFonts w:ascii="Arial" w:hAnsi="Arial" w:cs="Arial"/>
        </w:rPr>
        <w:t xml:space="preserve">HIST4410 (HI441) </w:t>
      </w:r>
      <w:r w:rsidR="00D23717">
        <w:rPr>
          <w:rFonts w:ascii="Arial" w:hAnsi="Arial" w:cs="Arial"/>
        </w:rPr>
        <w:t xml:space="preserve">A Tale of Two Kings: </w:t>
      </w:r>
      <w:r w:rsidR="0028585C">
        <w:rPr>
          <w:rFonts w:ascii="Arial" w:hAnsi="Arial" w:cs="Arial"/>
        </w:rPr>
        <w:t>Charlemagne</w:t>
      </w:r>
      <w:r w:rsidR="00CE3AC0">
        <w:rPr>
          <w:rFonts w:ascii="Arial" w:hAnsi="Arial" w:cs="Arial"/>
        </w:rPr>
        <w:t xml:space="preserve"> and Alfred</w:t>
      </w:r>
    </w:p>
    <w:p w14:paraId="5D5D726F" w14:textId="77777777" w:rsidR="009A2D37" w:rsidRPr="00302082" w:rsidRDefault="00514306" w:rsidP="00514306">
      <w:pPr>
        <w:tabs>
          <w:tab w:val="left" w:pos="2692"/>
        </w:tabs>
        <w:spacing w:after="120" w:line="240" w:lineRule="auto"/>
        <w:ind w:left="567" w:right="260" w:hanging="567"/>
        <w:jc w:val="both"/>
        <w:rPr>
          <w:rFonts w:ascii="Arial" w:hAnsi="Arial" w:cs="Arial"/>
        </w:rPr>
      </w:pPr>
      <w:r>
        <w:rPr>
          <w:rFonts w:ascii="Arial" w:hAnsi="Arial" w:cs="Arial"/>
        </w:rPr>
        <w:tab/>
      </w:r>
      <w:r>
        <w:rPr>
          <w:rFonts w:ascii="Arial" w:hAnsi="Arial" w:cs="Arial"/>
        </w:rPr>
        <w:tab/>
      </w:r>
    </w:p>
    <w:p w14:paraId="64FC0615"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38233D7" w14:textId="77777777" w:rsidR="007C4173" w:rsidRPr="007C4173" w:rsidRDefault="007C4173" w:rsidP="007C4173">
      <w:pPr>
        <w:spacing w:after="120" w:line="240" w:lineRule="auto"/>
        <w:ind w:left="567" w:right="260"/>
        <w:jc w:val="both"/>
        <w:rPr>
          <w:rFonts w:ascii="Arial" w:hAnsi="Arial" w:cs="Arial"/>
        </w:rPr>
      </w:pPr>
      <w:r>
        <w:rPr>
          <w:rFonts w:ascii="Arial" w:hAnsi="Arial" w:cs="Arial"/>
        </w:rPr>
        <w:t>School of History</w:t>
      </w:r>
    </w:p>
    <w:p w14:paraId="250B7B46" w14:textId="77777777" w:rsidR="009A2D37" w:rsidRPr="0036174D" w:rsidRDefault="009A2D37" w:rsidP="00AE6CD0">
      <w:pPr>
        <w:spacing w:after="120" w:line="240" w:lineRule="auto"/>
        <w:ind w:left="567" w:right="260" w:hanging="567"/>
        <w:rPr>
          <w:rFonts w:ascii="Arial" w:hAnsi="Arial" w:cs="Arial"/>
          <w:iCs/>
        </w:rPr>
      </w:pPr>
    </w:p>
    <w:p w14:paraId="448500C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D7C802E" w14:textId="77777777" w:rsidR="007C4173" w:rsidRPr="007C4173" w:rsidRDefault="007C4173" w:rsidP="007C4173">
      <w:pPr>
        <w:spacing w:after="120" w:line="240" w:lineRule="auto"/>
        <w:ind w:left="567" w:right="260"/>
        <w:jc w:val="both"/>
        <w:rPr>
          <w:rFonts w:ascii="Arial" w:hAnsi="Arial" w:cs="Arial"/>
        </w:rPr>
      </w:pPr>
      <w:r>
        <w:rPr>
          <w:rFonts w:ascii="Arial" w:hAnsi="Arial" w:cs="Arial"/>
        </w:rPr>
        <w:t>Level 4</w:t>
      </w:r>
    </w:p>
    <w:p w14:paraId="6C4E3807" w14:textId="77777777" w:rsidR="009A2D37" w:rsidRPr="0036174D" w:rsidRDefault="009A2D37" w:rsidP="00AE6CD0">
      <w:pPr>
        <w:spacing w:after="120" w:line="240" w:lineRule="auto"/>
        <w:ind w:left="567" w:right="260" w:hanging="567"/>
        <w:rPr>
          <w:rFonts w:ascii="Arial" w:hAnsi="Arial" w:cs="Arial"/>
          <w:iCs/>
        </w:rPr>
      </w:pPr>
    </w:p>
    <w:p w14:paraId="0FC86426"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5B6C62C" w14:textId="77777777" w:rsidR="007C4173" w:rsidRPr="007C4173" w:rsidRDefault="007C4173" w:rsidP="007C4173">
      <w:pPr>
        <w:spacing w:after="120" w:line="240" w:lineRule="auto"/>
        <w:ind w:left="567" w:right="260"/>
        <w:jc w:val="both"/>
        <w:rPr>
          <w:rFonts w:ascii="Arial" w:hAnsi="Arial" w:cs="Arial"/>
        </w:rPr>
      </w:pPr>
      <w:r>
        <w:rPr>
          <w:rFonts w:ascii="Arial" w:hAnsi="Arial" w:cs="Arial"/>
        </w:rPr>
        <w:t>15 credits (7.5 ECTS)</w:t>
      </w:r>
    </w:p>
    <w:p w14:paraId="1FDD3A96" w14:textId="77777777" w:rsidR="009A2D37" w:rsidRPr="0036174D" w:rsidRDefault="009A2D37" w:rsidP="00D50113">
      <w:pPr>
        <w:spacing w:after="120" w:line="240" w:lineRule="auto"/>
        <w:ind w:left="426" w:right="260"/>
        <w:rPr>
          <w:rFonts w:ascii="Arial" w:hAnsi="Arial" w:cs="Arial"/>
        </w:rPr>
      </w:pPr>
    </w:p>
    <w:p w14:paraId="051D539A"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1CFCE2" w14:textId="77777777" w:rsidR="007C4173" w:rsidRPr="007C4173" w:rsidRDefault="007C4173" w:rsidP="007C4173">
      <w:pPr>
        <w:spacing w:after="120" w:line="240" w:lineRule="auto"/>
        <w:ind w:left="567" w:right="260"/>
        <w:jc w:val="both"/>
        <w:rPr>
          <w:rFonts w:ascii="Arial" w:hAnsi="Arial" w:cs="Arial"/>
        </w:rPr>
      </w:pPr>
      <w:r>
        <w:rPr>
          <w:rFonts w:ascii="Arial" w:hAnsi="Arial" w:cs="Arial"/>
        </w:rPr>
        <w:t>Spring term</w:t>
      </w:r>
    </w:p>
    <w:p w14:paraId="601E3DF2" w14:textId="77777777" w:rsidR="009A2D37" w:rsidRPr="0036174D" w:rsidRDefault="009A2D37" w:rsidP="00AE6CD0">
      <w:pPr>
        <w:spacing w:after="120" w:line="240" w:lineRule="auto"/>
        <w:ind w:left="567" w:right="260" w:hanging="567"/>
        <w:rPr>
          <w:rFonts w:ascii="Arial" w:hAnsi="Arial" w:cs="Arial"/>
          <w:iCs/>
        </w:rPr>
      </w:pPr>
    </w:p>
    <w:p w14:paraId="033B5093"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8EBAD9" w14:textId="77777777" w:rsidR="007C4173" w:rsidRPr="007C4173" w:rsidRDefault="007C4173" w:rsidP="007C4173">
      <w:pPr>
        <w:spacing w:after="120" w:line="240" w:lineRule="auto"/>
        <w:ind w:left="567" w:right="260"/>
        <w:jc w:val="both"/>
        <w:rPr>
          <w:rFonts w:ascii="Arial" w:hAnsi="Arial" w:cs="Arial"/>
        </w:rPr>
      </w:pPr>
      <w:r>
        <w:rPr>
          <w:rFonts w:ascii="Arial" w:hAnsi="Arial" w:cs="Arial"/>
        </w:rPr>
        <w:t>None</w:t>
      </w:r>
    </w:p>
    <w:p w14:paraId="1FA2C717" w14:textId="77777777" w:rsidR="009A2D37" w:rsidRPr="0036174D" w:rsidRDefault="009A2D37" w:rsidP="00AE6CD0">
      <w:pPr>
        <w:spacing w:after="120" w:line="240" w:lineRule="auto"/>
        <w:ind w:left="567" w:right="260" w:hanging="567"/>
        <w:rPr>
          <w:rFonts w:ascii="Arial" w:hAnsi="Arial" w:cs="Arial"/>
          <w:iCs/>
        </w:rPr>
      </w:pPr>
    </w:p>
    <w:p w14:paraId="42BC86EF"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59166E6" w14:textId="77777777" w:rsidR="007C4173" w:rsidRPr="007C4173" w:rsidRDefault="007C4173" w:rsidP="007C4173">
      <w:pPr>
        <w:spacing w:after="120" w:line="240" w:lineRule="auto"/>
        <w:ind w:left="567" w:right="260"/>
        <w:jc w:val="both"/>
        <w:rPr>
          <w:rFonts w:ascii="Arial" w:hAnsi="Arial" w:cs="Arial"/>
        </w:rPr>
      </w:pPr>
      <w:r>
        <w:rPr>
          <w:rFonts w:ascii="Arial" w:hAnsi="Arial" w:cs="Arial"/>
          <w:iCs/>
        </w:rPr>
        <w:t>BA (Hons) History and associated joint honours programmes.</w:t>
      </w:r>
    </w:p>
    <w:p w14:paraId="46256ADC" w14:textId="77777777" w:rsidR="009A2D37" w:rsidRPr="0036174D" w:rsidRDefault="009A2D37" w:rsidP="00AE6CD0">
      <w:pPr>
        <w:spacing w:after="120" w:line="240" w:lineRule="auto"/>
        <w:ind w:left="567" w:right="260" w:hanging="567"/>
        <w:rPr>
          <w:rFonts w:ascii="Arial" w:hAnsi="Arial" w:cs="Arial"/>
          <w:iCs/>
        </w:rPr>
      </w:pPr>
    </w:p>
    <w:p w14:paraId="24814394" w14:textId="77777777" w:rsidR="009A2D3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0A4D73" w14:textId="77777777" w:rsidR="007C4173" w:rsidRDefault="007C4173" w:rsidP="007C4173">
      <w:pPr>
        <w:spacing w:after="120" w:line="240" w:lineRule="auto"/>
        <w:ind w:left="567" w:right="260"/>
        <w:rPr>
          <w:rFonts w:ascii="Arial" w:hAnsi="Arial" w:cs="Arial"/>
        </w:rPr>
      </w:pPr>
      <w:r>
        <w:rPr>
          <w:rFonts w:ascii="Arial" w:hAnsi="Arial" w:cs="Arial"/>
        </w:rPr>
        <w:t xml:space="preserve">8.1) </w:t>
      </w:r>
      <w:r w:rsidR="00442D49">
        <w:rPr>
          <w:rFonts w:ascii="Arial" w:hAnsi="Arial" w:cs="Arial"/>
        </w:rPr>
        <w:t xml:space="preserve">demonstrate an understanding of the major political, social and cultural developments in Carolingian </w:t>
      </w:r>
      <w:proofErr w:type="spellStart"/>
      <w:r w:rsidR="00442D49">
        <w:rPr>
          <w:rFonts w:ascii="Arial" w:hAnsi="Arial" w:cs="Arial"/>
        </w:rPr>
        <w:t>Francia</w:t>
      </w:r>
      <w:proofErr w:type="spellEnd"/>
      <w:r w:rsidR="00442D49">
        <w:rPr>
          <w:rFonts w:ascii="Arial" w:hAnsi="Arial" w:cs="Arial"/>
        </w:rPr>
        <w:t xml:space="preserve"> and Anglo-Saxon England in the period c.750–c.900.</w:t>
      </w:r>
    </w:p>
    <w:p w14:paraId="3C49EF99" w14:textId="77777777" w:rsidR="00442D49" w:rsidRDefault="00442D49" w:rsidP="007C4173">
      <w:pPr>
        <w:spacing w:after="120" w:line="240" w:lineRule="auto"/>
        <w:ind w:left="567" w:right="260"/>
        <w:rPr>
          <w:rFonts w:ascii="Arial" w:hAnsi="Arial" w:cs="Arial"/>
        </w:rPr>
      </w:pPr>
      <w:r>
        <w:rPr>
          <w:rFonts w:ascii="Arial" w:hAnsi="Arial" w:cs="Arial"/>
        </w:rPr>
        <w:t>8.2) apply different methodological techniques to the analysis of primary sources from this period.</w:t>
      </w:r>
    </w:p>
    <w:p w14:paraId="7B798A9C" w14:textId="77777777" w:rsidR="00442D49" w:rsidRDefault="00442D49" w:rsidP="007C4173">
      <w:pPr>
        <w:spacing w:after="120" w:line="240" w:lineRule="auto"/>
        <w:ind w:left="567" w:right="260"/>
        <w:rPr>
          <w:rFonts w:ascii="Arial" w:hAnsi="Arial" w:cs="Arial"/>
        </w:rPr>
      </w:pPr>
      <w:r>
        <w:rPr>
          <w:rFonts w:ascii="Arial" w:hAnsi="Arial" w:cs="Arial"/>
        </w:rPr>
        <w:t>8.3) demonstrate an awareness of the problems and possibilities of comparative history as it relates to the example of Charlemagne and Alfred.</w:t>
      </w:r>
    </w:p>
    <w:p w14:paraId="00C76E33" w14:textId="77777777" w:rsidR="00442D49" w:rsidRPr="007C4173" w:rsidRDefault="00442D49" w:rsidP="007C4173">
      <w:pPr>
        <w:spacing w:after="120" w:line="240" w:lineRule="auto"/>
        <w:ind w:left="567" w:right="260"/>
        <w:rPr>
          <w:rFonts w:ascii="Arial" w:hAnsi="Arial" w:cs="Arial"/>
        </w:rPr>
      </w:pPr>
      <w:r>
        <w:rPr>
          <w:rFonts w:ascii="Arial" w:hAnsi="Arial" w:cs="Arial"/>
        </w:rPr>
        <w:t xml:space="preserve">8.4) </w:t>
      </w:r>
      <w:r w:rsidR="009F544D">
        <w:rPr>
          <w:rFonts w:ascii="Arial" w:hAnsi="Arial" w:cs="Arial"/>
        </w:rPr>
        <w:t xml:space="preserve">evaluate historiographical approaches to </w:t>
      </w:r>
      <w:r w:rsidR="00542BF4">
        <w:rPr>
          <w:rFonts w:ascii="Arial" w:hAnsi="Arial" w:cs="Arial"/>
        </w:rPr>
        <w:t xml:space="preserve">royal </w:t>
      </w:r>
      <w:r w:rsidR="009F544D">
        <w:rPr>
          <w:rFonts w:ascii="Arial" w:hAnsi="Arial" w:cs="Arial"/>
        </w:rPr>
        <w:t xml:space="preserve">government and </w:t>
      </w:r>
      <w:r w:rsidR="00542BF4">
        <w:rPr>
          <w:rFonts w:ascii="Arial" w:hAnsi="Arial" w:cs="Arial"/>
        </w:rPr>
        <w:t>the state</w:t>
      </w:r>
      <w:r w:rsidR="009F544D">
        <w:rPr>
          <w:rFonts w:ascii="Arial" w:hAnsi="Arial" w:cs="Arial"/>
        </w:rPr>
        <w:t xml:space="preserve"> in the early Middle Ages.</w:t>
      </w:r>
    </w:p>
    <w:p w14:paraId="7DDB40D0" w14:textId="77777777" w:rsidR="009A2D37" w:rsidRPr="0036174D" w:rsidRDefault="009A2D37" w:rsidP="00AE6CD0">
      <w:pPr>
        <w:spacing w:after="120" w:line="240" w:lineRule="auto"/>
        <w:ind w:left="567" w:right="260" w:hanging="567"/>
        <w:rPr>
          <w:rFonts w:ascii="Arial" w:hAnsi="Arial" w:cs="Arial"/>
        </w:rPr>
      </w:pPr>
    </w:p>
    <w:p w14:paraId="5F5264CC" w14:textId="77777777" w:rsidR="00C729D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F1C770" w14:textId="77777777" w:rsidR="007C4173" w:rsidRDefault="007C4173" w:rsidP="007C4173">
      <w:pPr>
        <w:spacing w:after="120" w:line="240" w:lineRule="auto"/>
        <w:ind w:left="567" w:right="260"/>
        <w:rPr>
          <w:rFonts w:ascii="Arial" w:hAnsi="Arial" w:cs="Arial"/>
        </w:rPr>
      </w:pPr>
      <w:r>
        <w:rPr>
          <w:rFonts w:ascii="Arial" w:hAnsi="Arial" w:cs="Arial"/>
        </w:rPr>
        <w:t xml:space="preserve">9.1) </w:t>
      </w:r>
      <w:r w:rsidR="00542BF4">
        <w:rPr>
          <w:rFonts w:ascii="Arial" w:hAnsi="Arial" w:cs="Arial"/>
        </w:rPr>
        <w:t>formulate and express arguments clearly in writing with the support of both primary sources and secondary literature.</w:t>
      </w:r>
    </w:p>
    <w:p w14:paraId="347D1205" w14:textId="77777777" w:rsidR="00542BF4" w:rsidRDefault="00542BF4" w:rsidP="007C4173">
      <w:pPr>
        <w:spacing w:after="120" w:line="240" w:lineRule="auto"/>
        <w:ind w:left="567" w:right="260"/>
        <w:rPr>
          <w:rFonts w:ascii="Arial" w:hAnsi="Arial" w:cs="Arial"/>
        </w:rPr>
      </w:pPr>
      <w:r>
        <w:rPr>
          <w:rFonts w:ascii="Arial" w:hAnsi="Arial" w:cs="Arial"/>
        </w:rPr>
        <w:t xml:space="preserve">9.2) manage their own learning </w:t>
      </w:r>
      <w:r w:rsidR="00605D03">
        <w:rPr>
          <w:rFonts w:ascii="Arial" w:hAnsi="Arial" w:cs="Arial"/>
        </w:rPr>
        <w:t>by</w:t>
      </w:r>
      <w:r>
        <w:rPr>
          <w:rFonts w:ascii="Arial" w:hAnsi="Arial" w:cs="Arial"/>
        </w:rPr>
        <w:t xml:space="preserve"> carry</w:t>
      </w:r>
      <w:r w:rsidR="00605D03">
        <w:rPr>
          <w:rFonts w:ascii="Arial" w:hAnsi="Arial" w:cs="Arial"/>
        </w:rPr>
        <w:t>ing</w:t>
      </w:r>
      <w:r>
        <w:rPr>
          <w:rFonts w:ascii="Arial" w:hAnsi="Arial" w:cs="Arial"/>
        </w:rPr>
        <w:t xml:space="preserve"> out independent research </w:t>
      </w:r>
      <w:r w:rsidR="00605D03">
        <w:rPr>
          <w:rFonts w:ascii="Arial" w:hAnsi="Arial" w:cs="Arial"/>
        </w:rPr>
        <w:t>and seeking out research materials.</w:t>
      </w:r>
    </w:p>
    <w:p w14:paraId="3D2906BC" w14:textId="77777777" w:rsidR="00605D03" w:rsidRDefault="00605D03" w:rsidP="007C4173">
      <w:pPr>
        <w:spacing w:after="120" w:line="240" w:lineRule="auto"/>
        <w:ind w:left="567" w:right="260"/>
        <w:rPr>
          <w:rFonts w:ascii="Arial" w:hAnsi="Arial" w:cs="Arial"/>
        </w:rPr>
      </w:pPr>
      <w:r>
        <w:rPr>
          <w:rFonts w:ascii="Arial" w:hAnsi="Arial" w:cs="Arial"/>
        </w:rPr>
        <w:t>9.3) employ different types of evidence and intellectual concepts in order to identify solutions to historical problems.</w:t>
      </w:r>
    </w:p>
    <w:p w14:paraId="69F4279F" w14:textId="77777777" w:rsidR="00605D03" w:rsidRPr="007C4173" w:rsidRDefault="00605D03" w:rsidP="007C4173">
      <w:pPr>
        <w:spacing w:after="120" w:line="240" w:lineRule="auto"/>
        <w:ind w:left="567" w:right="260"/>
        <w:rPr>
          <w:rFonts w:ascii="Arial" w:hAnsi="Arial" w:cs="Arial"/>
        </w:rPr>
      </w:pPr>
      <w:r>
        <w:rPr>
          <w:rFonts w:ascii="Arial" w:hAnsi="Arial" w:cs="Arial"/>
        </w:rPr>
        <w:lastRenderedPageBreak/>
        <w:t xml:space="preserve">9.4) express arguments, interpretations and ideas orally </w:t>
      </w:r>
      <w:r w:rsidR="00185960">
        <w:rPr>
          <w:rFonts w:ascii="Arial" w:hAnsi="Arial" w:cs="Arial"/>
        </w:rPr>
        <w:t>and demonstrate strong communication skills.</w:t>
      </w:r>
    </w:p>
    <w:p w14:paraId="56A0E9FC" w14:textId="77777777" w:rsidR="00273CF0" w:rsidRPr="0036174D" w:rsidRDefault="00273CF0" w:rsidP="00AE6CD0">
      <w:pPr>
        <w:spacing w:after="120" w:line="240" w:lineRule="auto"/>
        <w:ind w:left="567" w:right="260" w:hanging="567"/>
        <w:rPr>
          <w:rFonts w:ascii="Arial" w:hAnsi="Arial" w:cs="Arial"/>
        </w:rPr>
      </w:pPr>
    </w:p>
    <w:p w14:paraId="763D3F9C"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6BE466C" w14:textId="77777777" w:rsidR="00A02CB5" w:rsidRDefault="00861307" w:rsidP="00444BB8">
      <w:pPr>
        <w:spacing w:after="120" w:line="240" w:lineRule="auto"/>
        <w:ind w:left="567" w:right="260"/>
        <w:jc w:val="both"/>
        <w:rPr>
          <w:rFonts w:ascii="Arial" w:hAnsi="Arial" w:cs="Arial"/>
        </w:rPr>
      </w:pPr>
      <w:r>
        <w:rPr>
          <w:rFonts w:ascii="Arial" w:hAnsi="Arial" w:cs="Arial"/>
        </w:rPr>
        <w:t>Charles the Great (Charlemagne), king of the Franks (</w:t>
      </w:r>
      <w:r w:rsidR="00FF7FF6">
        <w:rPr>
          <w:rFonts w:ascii="Arial" w:hAnsi="Arial" w:cs="Arial"/>
        </w:rPr>
        <w:t>768–</w:t>
      </w:r>
      <w:r>
        <w:rPr>
          <w:rFonts w:ascii="Arial" w:hAnsi="Arial" w:cs="Arial"/>
        </w:rPr>
        <w:t>814), has been called ‘the father of Europe’, while Alfred the Great, king of Wessex (</w:t>
      </w:r>
      <w:r w:rsidR="00FF7FF6">
        <w:rPr>
          <w:rFonts w:ascii="Arial" w:hAnsi="Arial" w:cs="Arial"/>
        </w:rPr>
        <w:t>871–</w:t>
      </w:r>
      <w:r>
        <w:rPr>
          <w:rFonts w:ascii="Arial" w:hAnsi="Arial" w:cs="Arial"/>
        </w:rPr>
        <w:t xml:space="preserve">99), has been viewed as a key figure in the emergence of a united </w:t>
      </w:r>
      <w:r w:rsidR="00FF7FF6">
        <w:rPr>
          <w:rFonts w:ascii="Arial" w:hAnsi="Arial" w:cs="Arial"/>
        </w:rPr>
        <w:t>England</w:t>
      </w:r>
      <w:r>
        <w:rPr>
          <w:rFonts w:ascii="Arial" w:hAnsi="Arial" w:cs="Arial"/>
        </w:rPr>
        <w:t xml:space="preserve">. </w:t>
      </w:r>
      <w:r w:rsidR="008C6708">
        <w:rPr>
          <w:rFonts w:ascii="Arial" w:hAnsi="Arial" w:cs="Arial"/>
        </w:rPr>
        <w:t xml:space="preserve">But what made Charles and Alfred ‘great’? </w:t>
      </w:r>
      <w:r w:rsidR="00A02CB5">
        <w:rPr>
          <w:rFonts w:ascii="Arial" w:hAnsi="Arial" w:cs="Arial"/>
        </w:rPr>
        <w:t>This module examines and compares the ach</w:t>
      </w:r>
      <w:r w:rsidR="00465FC7">
        <w:rPr>
          <w:rFonts w:ascii="Arial" w:hAnsi="Arial" w:cs="Arial"/>
        </w:rPr>
        <w:t xml:space="preserve">ievements of </w:t>
      </w:r>
      <w:r w:rsidR="00DE2129">
        <w:rPr>
          <w:rFonts w:ascii="Arial" w:hAnsi="Arial" w:cs="Arial"/>
        </w:rPr>
        <w:t>these two rulers</w:t>
      </w:r>
      <w:r w:rsidR="00A02CB5">
        <w:rPr>
          <w:rFonts w:ascii="Arial" w:hAnsi="Arial" w:cs="Arial"/>
        </w:rPr>
        <w:t xml:space="preserve"> in order to cast light on broader political, cultural and social </w:t>
      </w:r>
      <w:r>
        <w:rPr>
          <w:rFonts w:ascii="Arial" w:hAnsi="Arial" w:cs="Arial"/>
        </w:rPr>
        <w:t>developments in</w:t>
      </w:r>
      <w:r w:rsidR="00A02CB5">
        <w:rPr>
          <w:rFonts w:ascii="Arial" w:hAnsi="Arial" w:cs="Arial"/>
        </w:rPr>
        <w:t xml:space="preserve"> </w:t>
      </w:r>
      <w:r>
        <w:rPr>
          <w:rFonts w:ascii="Arial" w:hAnsi="Arial" w:cs="Arial"/>
        </w:rPr>
        <w:t>the Frankish empire and Anglo-Saxon England</w:t>
      </w:r>
      <w:r w:rsidR="00A02CB5">
        <w:rPr>
          <w:rFonts w:ascii="Arial" w:hAnsi="Arial" w:cs="Arial"/>
        </w:rPr>
        <w:t xml:space="preserve">. Both Charlemagne and Alfred oversaw sweeping programmes of reform which attempted to bring order to all spheres of life. </w:t>
      </w:r>
      <w:r w:rsidR="00D422D9">
        <w:rPr>
          <w:rFonts w:ascii="Arial" w:hAnsi="Arial" w:cs="Arial"/>
        </w:rPr>
        <w:t xml:space="preserve">These drives for </w:t>
      </w:r>
      <w:r w:rsidR="00FF7FF6">
        <w:rPr>
          <w:rFonts w:ascii="Arial" w:hAnsi="Arial" w:cs="Arial"/>
        </w:rPr>
        <w:t>order</w:t>
      </w:r>
      <w:r w:rsidR="00D422D9">
        <w:rPr>
          <w:rFonts w:ascii="Arial" w:hAnsi="Arial" w:cs="Arial"/>
        </w:rPr>
        <w:t xml:space="preserve"> produced an outpouring of writing, offering </w:t>
      </w:r>
      <w:r w:rsidR="000C396A">
        <w:rPr>
          <w:rFonts w:ascii="Arial" w:hAnsi="Arial" w:cs="Arial"/>
        </w:rPr>
        <w:t>the historian</w:t>
      </w:r>
      <w:r w:rsidR="00D422D9">
        <w:rPr>
          <w:rFonts w:ascii="Arial" w:hAnsi="Arial" w:cs="Arial"/>
        </w:rPr>
        <w:t xml:space="preserve"> unparalleled view</w:t>
      </w:r>
      <w:r w:rsidR="000C396A">
        <w:rPr>
          <w:rFonts w:ascii="Arial" w:hAnsi="Arial" w:cs="Arial"/>
        </w:rPr>
        <w:t xml:space="preserve">s of early medieval government and intellectual </w:t>
      </w:r>
      <w:r w:rsidR="00D422D9">
        <w:rPr>
          <w:rFonts w:ascii="Arial" w:hAnsi="Arial" w:cs="Arial"/>
        </w:rPr>
        <w:t>culture.</w:t>
      </w:r>
      <w:r w:rsidR="00465FC7">
        <w:rPr>
          <w:rFonts w:ascii="Arial" w:hAnsi="Arial" w:cs="Arial"/>
        </w:rPr>
        <w:t xml:space="preserve"> </w:t>
      </w:r>
      <w:r w:rsidR="000C396A">
        <w:rPr>
          <w:rFonts w:ascii="Arial" w:hAnsi="Arial" w:cs="Arial"/>
        </w:rPr>
        <w:t>However,</w:t>
      </w:r>
      <w:r w:rsidR="00465FC7">
        <w:rPr>
          <w:rFonts w:ascii="Arial" w:hAnsi="Arial" w:cs="Arial"/>
        </w:rPr>
        <w:t xml:space="preserve"> </w:t>
      </w:r>
      <w:r w:rsidR="000C396A">
        <w:rPr>
          <w:rFonts w:ascii="Arial" w:hAnsi="Arial" w:cs="Arial"/>
        </w:rPr>
        <w:t>some have</w:t>
      </w:r>
      <w:r w:rsidR="00465FC7">
        <w:rPr>
          <w:rFonts w:ascii="Arial" w:hAnsi="Arial" w:cs="Arial"/>
        </w:rPr>
        <w:t xml:space="preserve"> suggested that the </w:t>
      </w:r>
      <w:r w:rsidR="00FF7FF6">
        <w:rPr>
          <w:rFonts w:ascii="Arial" w:hAnsi="Arial" w:cs="Arial"/>
        </w:rPr>
        <w:t>towering</w:t>
      </w:r>
      <w:r>
        <w:rPr>
          <w:rFonts w:ascii="Arial" w:hAnsi="Arial" w:cs="Arial"/>
        </w:rPr>
        <w:t xml:space="preserve"> </w:t>
      </w:r>
      <w:r w:rsidR="00465FC7">
        <w:rPr>
          <w:rFonts w:ascii="Arial" w:hAnsi="Arial" w:cs="Arial"/>
        </w:rPr>
        <w:t>reputation</w:t>
      </w:r>
      <w:r>
        <w:rPr>
          <w:rFonts w:ascii="Arial" w:hAnsi="Arial" w:cs="Arial"/>
        </w:rPr>
        <w:t>s</w:t>
      </w:r>
      <w:r w:rsidR="00465FC7">
        <w:rPr>
          <w:rFonts w:ascii="Arial" w:hAnsi="Arial" w:cs="Arial"/>
        </w:rPr>
        <w:t xml:space="preserve"> of Charlemagne and Alfred </w:t>
      </w:r>
      <w:r w:rsidR="000C396A">
        <w:rPr>
          <w:rFonts w:ascii="Arial" w:hAnsi="Arial" w:cs="Arial"/>
        </w:rPr>
        <w:t>owe more</w:t>
      </w:r>
      <w:r w:rsidR="00DE2129">
        <w:rPr>
          <w:rFonts w:ascii="Arial" w:hAnsi="Arial" w:cs="Arial"/>
        </w:rPr>
        <w:t xml:space="preserve"> to their employment of</w:t>
      </w:r>
      <w:r>
        <w:rPr>
          <w:rFonts w:ascii="Arial" w:hAnsi="Arial" w:cs="Arial"/>
        </w:rPr>
        <w:t xml:space="preserve"> intellectuals and propagandists </w:t>
      </w:r>
      <w:r w:rsidR="00DE2129">
        <w:rPr>
          <w:rFonts w:ascii="Arial" w:hAnsi="Arial" w:cs="Arial"/>
        </w:rPr>
        <w:t xml:space="preserve">to portray their </w:t>
      </w:r>
      <w:r w:rsidR="00FF7FF6">
        <w:rPr>
          <w:rFonts w:ascii="Arial" w:hAnsi="Arial" w:cs="Arial"/>
        </w:rPr>
        <w:t xml:space="preserve">militaristic </w:t>
      </w:r>
      <w:r w:rsidR="00DE2129">
        <w:rPr>
          <w:rFonts w:ascii="Arial" w:hAnsi="Arial" w:cs="Arial"/>
        </w:rPr>
        <w:t>regimes as pious</w:t>
      </w:r>
      <w:r w:rsidR="00444BB8">
        <w:rPr>
          <w:rFonts w:ascii="Arial" w:hAnsi="Arial" w:cs="Arial"/>
        </w:rPr>
        <w:t>, civilised</w:t>
      </w:r>
      <w:r w:rsidR="00DE2129">
        <w:rPr>
          <w:rFonts w:ascii="Arial" w:hAnsi="Arial" w:cs="Arial"/>
        </w:rPr>
        <w:t xml:space="preserve"> and ordered. Indeed, the </w:t>
      </w:r>
      <w:r w:rsidR="00FF7FF6">
        <w:rPr>
          <w:rFonts w:ascii="Arial" w:hAnsi="Arial" w:cs="Arial"/>
        </w:rPr>
        <w:t xml:space="preserve">fame of both kings today rests </w:t>
      </w:r>
      <w:r w:rsidR="000C396A">
        <w:rPr>
          <w:rFonts w:ascii="Arial" w:hAnsi="Arial" w:cs="Arial"/>
        </w:rPr>
        <w:t>to a large degree</w:t>
      </w:r>
      <w:r w:rsidR="00FF7FF6">
        <w:rPr>
          <w:rFonts w:ascii="Arial" w:hAnsi="Arial" w:cs="Arial"/>
        </w:rPr>
        <w:t xml:space="preserve"> on</w:t>
      </w:r>
      <w:r w:rsidR="00DE2129">
        <w:rPr>
          <w:rFonts w:ascii="Arial" w:hAnsi="Arial" w:cs="Arial"/>
        </w:rPr>
        <w:t xml:space="preserve"> the survival of </w:t>
      </w:r>
      <w:r w:rsidR="000C0D80">
        <w:rPr>
          <w:rFonts w:ascii="Arial" w:hAnsi="Arial" w:cs="Arial"/>
        </w:rPr>
        <w:t xml:space="preserve">two remarkable </w:t>
      </w:r>
      <w:r w:rsidR="00DE2129">
        <w:rPr>
          <w:rFonts w:ascii="Arial" w:hAnsi="Arial" w:cs="Arial"/>
        </w:rPr>
        <w:t xml:space="preserve">royal biographies: </w:t>
      </w:r>
      <w:proofErr w:type="spellStart"/>
      <w:r w:rsidR="00DE2129">
        <w:rPr>
          <w:rFonts w:ascii="Arial" w:hAnsi="Arial" w:cs="Arial"/>
        </w:rPr>
        <w:t>Einhard’s</w:t>
      </w:r>
      <w:proofErr w:type="spellEnd"/>
      <w:r w:rsidR="00DE2129">
        <w:rPr>
          <w:rFonts w:ascii="Arial" w:hAnsi="Arial" w:cs="Arial"/>
        </w:rPr>
        <w:t xml:space="preserve"> </w:t>
      </w:r>
      <w:r w:rsidR="00DE2129" w:rsidRPr="00DE2129">
        <w:rPr>
          <w:rFonts w:ascii="Arial" w:hAnsi="Arial" w:cs="Arial"/>
          <w:i/>
        </w:rPr>
        <w:t>Life of Charlemagne</w:t>
      </w:r>
      <w:r w:rsidR="00DE2129">
        <w:rPr>
          <w:rFonts w:ascii="Arial" w:hAnsi="Arial" w:cs="Arial"/>
        </w:rPr>
        <w:t xml:space="preserve"> and Asser’s </w:t>
      </w:r>
      <w:r w:rsidR="00DE2129" w:rsidRPr="00DE2129">
        <w:rPr>
          <w:rFonts w:ascii="Arial" w:hAnsi="Arial" w:cs="Arial"/>
          <w:i/>
        </w:rPr>
        <w:t>Life of Alfred</w:t>
      </w:r>
      <w:r w:rsidR="00DE2129">
        <w:rPr>
          <w:rFonts w:ascii="Arial" w:hAnsi="Arial" w:cs="Arial"/>
        </w:rPr>
        <w:t xml:space="preserve">. </w:t>
      </w:r>
      <w:r w:rsidR="000C0D80">
        <w:rPr>
          <w:rFonts w:ascii="Arial" w:hAnsi="Arial" w:cs="Arial"/>
        </w:rPr>
        <w:t xml:space="preserve">Using these two texts as </w:t>
      </w:r>
      <w:r w:rsidR="00444BB8">
        <w:rPr>
          <w:rFonts w:ascii="Arial" w:hAnsi="Arial" w:cs="Arial"/>
        </w:rPr>
        <w:t>baseline</w:t>
      </w:r>
      <w:r w:rsidR="000C0D80">
        <w:rPr>
          <w:rFonts w:ascii="Arial" w:hAnsi="Arial" w:cs="Arial"/>
        </w:rPr>
        <w:t>s</w:t>
      </w:r>
      <w:r w:rsidR="00444BB8">
        <w:rPr>
          <w:rFonts w:ascii="Arial" w:hAnsi="Arial" w:cs="Arial"/>
        </w:rPr>
        <w:t xml:space="preserve">, we shall examine the rich sources of the period – narrative, documentary, literary, artistic, archaeological – </w:t>
      </w:r>
      <w:r w:rsidR="00FF7FF6">
        <w:rPr>
          <w:rFonts w:ascii="Arial" w:hAnsi="Arial" w:cs="Arial"/>
        </w:rPr>
        <w:t xml:space="preserve">in order to test the </w:t>
      </w:r>
      <w:r w:rsidR="00444BB8">
        <w:rPr>
          <w:rFonts w:ascii="Arial" w:hAnsi="Arial" w:cs="Arial"/>
        </w:rPr>
        <w:t>biographers’ claims</w:t>
      </w:r>
      <w:r w:rsidR="00FF7FF6">
        <w:rPr>
          <w:rFonts w:ascii="Arial" w:hAnsi="Arial" w:cs="Arial"/>
        </w:rPr>
        <w:t xml:space="preserve">. How did Charlemagne and Alfred rule? </w:t>
      </w:r>
      <w:r w:rsidR="000C0D80">
        <w:rPr>
          <w:rFonts w:ascii="Arial" w:hAnsi="Arial" w:cs="Arial"/>
        </w:rPr>
        <w:t xml:space="preserve">In what ways were the challenges they faced similar and different? </w:t>
      </w:r>
      <w:r w:rsidR="00FF7FF6">
        <w:rPr>
          <w:rFonts w:ascii="Arial" w:hAnsi="Arial" w:cs="Arial"/>
        </w:rPr>
        <w:t>Why did they p</w:t>
      </w:r>
      <w:r w:rsidR="000C396A">
        <w:rPr>
          <w:rFonts w:ascii="Arial" w:hAnsi="Arial" w:cs="Arial"/>
        </w:rPr>
        <w:t>romote education and literacy</w:t>
      </w:r>
      <w:r w:rsidR="00FF7FF6">
        <w:rPr>
          <w:rFonts w:ascii="Arial" w:hAnsi="Arial" w:cs="Arial"/>
        </w:rPr>
        <w:t xml:space="preserve">? </w:t>
      </w:r>
      <w:r w:rsidR="00444BB8">
        <w:rPr>
          <w:rFonts w:ascii="Arial" w:hAnsi="Arial" w:cs="Arial"/>
        </w:rPr>
        <w:t xml:space="preserve">Did their reforms actually change anything on the ground? Can we ever know anything about the ‘real’ Charlemagne or Alfred? </w:t>
      </w:r>
      <w:r w:rsidR="000C0D80">
        <w:rPr>
          <w:rFonts w:ascii="Arial" w:hAnsi="Arial" w:cs="Arial"/>
        </w:rPr>
        <w:t xml:space="preserve">By considering such questions, </w:t>
      </w:r>
      <w:r w:rsidR="00444BB8">
        <w:rPr>
          <w:rFonts w:ascii="Arial" w:hAnsi="Arial" w:cs="Arial"/>
        </w:rPr>
        <w:t xml:space="preserve">students </w:t>
      </w:r>
      <w:r w:rsidR="000C396A">
        <w:rPr>
          <w:rFonts w:ascii="Arial" w:hAnsi="Arial" w:cs="Arial"/>
        </w:rPr>
        <w:t>will gain firm understandings of</w:t>
      </w:r>
      <w:r w:rsidR="00444BB8">
        <w:rPr>
          <w:rFonts w:ascii="Arial" w:hAnsi="Arial" w:cs="Arial"/>
        </w:rPr>
        <w:t xml:space="preserve"> the evidence for and debates over royal government and political order in ninth-century Europe.</w:t>
      </w:r>
    </w:p>
    <w:p w14:paraId="6CA075B9" w14:textId="77777777" w:rsidR="009A2D37" w:rsidRPr="0036174D" w:rsidRDefault="009A2D37" w:rsidP="00FF7FF6">
      <w:pPr>
        <w:spacing w:after="120" w:line="240" w:lineRule="auto"/>
        <w:ind w:right="260"/>
        <w:rPr>
          <w:rFonts w:ascii="Arial" w:hAnsi="Arial" w:cs="Arial"/>
          <w:iCs/>
        </w:rPr>
      </w:pPr>
    </w:p>
    <w:p w14:paraId="62D127E6"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CF49FC3" w14:textId="77777777" w:rsidR="00251021" w:rsidRDefault="00251021" w:rsidP="00251021">
      <w:pPr>
        <w:spacing w:after="120" w:line="240" w:lineRule="auto"/>
        <w:ind w:left="567" w:right="260"/>
        <w:jc w:val="both"/>
        <w:rPr>
          <w:rFonts w:ascii="Arial" w:hAnsi="Arial" w:cs="Arial"/>
        </w:rPr>
      </w:pPr>
      <w:proofErr w:type="spellStart"/>
      <w:r>
        <w:rPr>
          <w:rFonts w:ascii="Arial" w:hAnsi="Arial" w:cs="Arial"/>
        </w:rPr>
        <w:t>Abels</w:t>
      </w:r>
      <w:proofErr w:type="spellEnd"/>
      <w:r>
        <w:rPr>
          <w:rFonts w:ascii="Arial" w:hAnsi="Arial" w:cs="Arial"/>
        </w:rPr>
        <w:t xml:space="preserve">, R. (1998). </w:t>
      </w:r>
      <w:r w:rsidRPr="00251021">
        <w:rPr>
          <w:rFonts w:ascii="Arial" w:hAnsi="Arial" w:cs="Arial"/>
          <w:i/>
        </w:rPr>
        <w:t>Alfred the Great: War, Kingship and Culture in Anglo-Saxon England</w:t>
      </w:r>
      <w:r>
        <w:rPr>
          <w:rFonts w:ascii="Arial" w:hAnsi="Arial" w:cs="Arial"/>
        </w:rPr>
        <w:t>. Routledge: London.</w:t>
      </w:r>
    </w:p>
    <w:p w14:paraId="1FA1C353" w14:textId="77777777" w:rsidR="00251021" w:rsidRDefault="00251021" w:rsidP="00251021">
      <w:pPr>
        <w:spacing w:after="120" w:line="240" w:lineRule="auto"/>
        <w:ind w:left="567" w:right="260"/>
        <w:jc w:val="both"/>
        <w:rPr>
          <w:rFonts w:ascii="Arial" w:hAnsi="Arial" w:cs="Arial"/>
        </w:rPr>
      </w:pPr>
      <w:proofErr w:type="spellStart"/>
      <w:r>
        <w:rPr>
          <w:rFonts w:ascii="Arial" w:hAnsi="Arial" w:cs="Arial"/>
        </w:rPr>
        <w:t>Costambeys</w:t>
      </w:r>
      <w:proofErr w:type="spellEnd"/>
      <w:r>
        <w:rPr>
          <w:rFonts w:ascii="Arial" w:hAnsi="Arial" w:cs="Arial"/>
        </w:rPr>
        <w:t xml:space="preserve">, M., Innes, M., and MacLean, S. (2011). </w:t>
      </w:r>
      <w:r w:rsidRPr="00251021">
        <w:rPr>
          <w:rFonts w:ascii="Arial" w:hAnsi="Arial" w:cs="Arial"/>
          <w:i/>
        </w:rPr>
        <w:t>The Carolingian World</w:t>
      </w:r>
      <w:r>
        <w:rPr>
          <w:rFonts w:ascii="Arial" w:hAnsi="Arial" w:cs="Arial"/>
        </w:rPr>
        <w:t>. Cambridge: Cambridge University Press.</w:t>
      </w:r>
    </w:p>
    <w:p w14:paraId="1BCF0592" w14:textId="77777777" w:rsidR="00251021" w:rsidRDefault="00251021" w:rsidP="00251021">
      <w:pPr>
        <w:spacing w:after="120" w:line="240" w:lineRule="auto"/>
        <w:ind w:left="567" w:right="260"/>
        <w:jc w:val="both"/>
        <w:rPr>
          <w:rFonts w:ascii="Arial" w:hAnsi="Arial" w:cs="Arial"/>
        </w:rPr>
      </w:pPr>
      <w:r>
        <w:rPr>
          <w:rFonts w:ascii="Arial" w:hAnsi="Arial" w:cs="Arial"/>
        </w:rPr>
        <w:t xml:space="preserve">Keynes, S. and </w:t>
      </w:r>
      <w:proofErr w:type="spellStart"/>
      <w:r>
        <w:rPr>
          <w:rFonts w:ascii="Arial" w:hAnsi="Arial" w:cs="Arial"/>
        </w:rPr>
        <w:t>Lapidge</w:t>
      </w:r>
      <w:proofErr w:type="spellEnd"/>
      <w:r>
        <w:rPr>
          <w:rFonts w:ascii="Arial" w:hAnsi="Arial" w:cs="Arial"/>
        </w:rPr>
        <w:t xml:space="preserve">, M., </w:t>
      </w:r>
      <w:proofErr w:type="spellStart"/>
      <w:r>
        <w:rPr>
          <w:rFonts w:ascii="Arial" w:hAnsi="Arial" w:cs="Arial"/>
        </w:rPr>
        <w:t>eds</w:t>
      </w:r>
      <w:proofErr w:type="spellEnd"/>
      <w:r>
        <w:rPr>
          <w:rFonts w:ascii="Arial" w:hAnsi="Arial" w:cs="Arial"/>
        </w:rPr>
        <w:t xml:space="preserve"> and trans. (1983). </w:t>
      </w:r>
      <w:r w:rsidRPr="00251021">
        <w:rPr>
          <w:rFonts w:ascii="Arial" w:hAnsi="Arial" w:cs="Arial"/>
          <w:i/>
        </w:rPr>
        <w:t>Alfred the Great: Asser’s Life of King Alfred and Other Contemporary Sources</w:t>
      </w:r>
      <w:r>
        <w:rPr>
          <w:rFonts w:ascii="Arial" w:hAnsi="Arial" w:cs="Arial"/>
        </w:rPr>
        <w:t>. Penguin: London.</w:t>
      </w:r>
    </w:p>
    <w:p w14:paraId="70157147" w14:textId="77777777" w:rsidR="009E3A1C" w:rsidRDefault="009E3A1C" w:rsidP="009E3A1C">
      <w:pPr>
        <w:spacing w:after="120" w:line="240" w:lineRule="auto"/>
        <w:ind w:left="567" w:right="260"/>
        <w:jc w:val="both"/>
        <w:rPr>
          <w:rFonts w:ascii="Arial" w:hAnsi="Arial" w:cs="Arial"/>
        </w:rPr>
      </w:pPr>
      <w:proofErr w:type="spellStart"/>
      <w:r>
        <w:rPr>
          <w:rFonts w:ascii="Arial" w:hAnsi="Arial" w:cs="Arial"/>
        </w:rPr>
        <w:t>McKitterick</w:t>
      </w:r>
      <w:proofErr w:type="spellEnd"/>
      <w:r>
        <w:rPr>
          <w:rFonts w:ascii="Arial" w:hAnsi="Arial" w:cs="Arial"/>
        </w:rPr>
        <w:t xml:space="preserve">, R.., ed. (1995). </w:t>
      </w:r>
      <w:r w:rsidRPr="00E54C80">
        <w:rPr>
          <w:rFonts w:ascii="Arial" w:hAnsi="Arial" w:cs="Arial"/>
          <w:i/>
        </w:rPr>
        <w:t>The New C</w:t>
      </w:r>
      <w:r>
        <w:rPr>
          <w:rFonts w:ascii="Arial" w:hAnsi="Arial" w:cs="Arial"/>
          <w:i/>
        </w:rPr>
        <w:t>ambridge Medieval History, Vol 2: c.7</w:t>
      </w:r>
      <w:r w:rsidRPr="00E54C80">
        <w:rPr>
          <w:rFonts w:ascii="Arial" w:hAnsi="Arial" w:cs="Arial"/>
          <w:i/>
        </w:rPr>
        <w:t>00–c.</w:t>
      </w:r>
      <w:r>
        <w:rPr>
          <w:rFonts w:ascii="Arial" w:hAnsi="Arial" w:cs="Arial"/>
          <w:i/>
        </w:rPr>
        <w:t>900</w:t>
      </w:r>
      <w:r>
        <w:rPr>
          <w:rFonts w:ascii="Arial" w:hAnsi="Arial" w:cs="Arial"/>
        </w:rPr>
        <w:t>. Cambridge: Cambridge University Press.</w:t>
      </w:r>
    </w:p>
    <w:p w14:paraId="01A79653" w14:textId="77777777" w:rsidR="009E3A1C" w:rsidRDefault="009E3A1C" w:rsidP="009E3A1C">
      <w:pPr>
        <w:spacing w:after="120" w:line="240" w:lineRule="auto"/>
        <w:ind w:left="567" w:right="260"/>
        <w:jc w:val="both"/>
        <w:rPr>
          <w:rFonts w:ascii="Arial" w:hAnsi="Arial" w:cs="Arial"/>
        </w:rPr>
      </w:pPr>
      <w:r>
        <w:rPr>
          <w:rFonts w:ascii="Arial" w:hAnsi="Arial" w:cs="Arial"/>
        </w:rPr>
        <w:t xml:space="preserve">Nelson, J. L. (2009). ‘Britain, Ireland, and Europe, c.750–c.900’. In: P. Stafford, ed., </w:t>
      </w:r>
      <w:r w:rsidRPr="00E54C80">
        <w:rPr>
          <w:rFonts w:ascii="Arial" w:hAnsi="Arial" w:cs="Arial"/>
          <w:i/>
        </w:rPr>
        <w:t>A Companion to the Early Middle Ages: Britain and Ireland, c.500–c.1100</w:t>
      </w:r>
      <w:r>
        <w:rPr>
          <w:rFonts w:ascii="Arial" w:hAnsi="Arial" w:cs="Arial"/>
        </w:rPr>
        <w:t>. Oxford: Wiley-Blackwell, pp. 231-48.</w:t>
      </w:r>
    </w:p>
    <w:p w14:paraId="153EA66D" w14:textId="77777777" w:rsidR="00251021" w:rsidRPr="00251021" w:rsidRDefault="00251021" w:rsidP="00251021">
      <w:pPr>
        <w:spacing w:after="120" w:line="240" w:lineRule="auto"/>
        <w:ind w:left="567" w:right="260"/>
        <w:jc w:val="both"/>
        <w:rPr>
          <w:rFonts w:ascii="Arial" w:hAnsi="Arial" w:cs="Arial"/>
        </w:rPr>
      </w:pPr>
      <w:r>
        <w:rPr>
          <w:rFonts w:ascii="Arial" w:hAnsi="Arial" w:cs="Arial"/>
        </w:rPr>
        <w:t xml:space="preserve">Story, J., ed. (2005). </w:t>
      </w:r>
      <w:r w:rsidRPr="00251021">
        <w:rPr>
          <w:rFonts w:ascii="Arial" w:hAnsi="Arial" w:cs="Arial"/>
          <w:i/>
        </w:rPr>
        <w:t>Charlemagne: Empire and Society</w:t>
      </w:r>
      <w:r>
        <w:rPr>
          <w:rFonts w:ascii="Arial" w:hAnsi="Arial" w:cs="Arial"/>
        </w:rPr>
        <w:t>. Manchester: Manchester University Press.</w:t>
      </w:r>
    </w:p>
    <w:p w14:paraId="1F8366E3" w14:textId="77777777" w:rsidR="009A2D37" w:rsidRPr="0036174D" w:rsidRDefault="009A2D37" w:rsidP="00AE6CD0">
      <w:pPr>
        <w:spacing w:after="120" w:line="240" w:lineRule="auto"/>
        <w:ind w:left="567" w:right="260" w:hanging="567"/>
        <w:jc w:val="both"/>
        <w:rPr>
          <w:rFonts w:ascii="Arial" w:hAnsi="Arial" w:cs="Arial"/>
        </w:rPr>
      </w:pPr>
    </w:p>
    <w:p w14:paraId="0F0ED5C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72C74DF" w14:textId="77777777" w:rsidR="0036174D" w:rsidRDefault="000C0D80" w:rsidP="000C0D80">
      <w:pPr>
        <w:spacing w:after="120" w:line="240" w:lineRule="auto"/>
        <w:ind w:left="1134" w:right="260" w:hanging="567"/>
        <w:rPr>
          <w:rFonts w:ascii="Arial" w:hAnsi="Arial" w:cs="Arial"/>
          <w:iCs/>
        </w:rPr>
      </w:pPr>
      <w:r>
        <w:rPr>
          <w:rFonts w:ascii="Arial" w:hAnsi="Arial" w:cs="Arial"/>
          <w:iCs/>
        </w:rPr>
        <w:t>Total contact hours: 20</w:t>
      </w:r>
    </w:p>
    <w:p w14:paraId="0F8C5FFA" w14:textId="77777777" w:rsidR="000C0D80" w:rsidRDefault="000C0D80" w:rsidP="000C0D80">
      <w:pPr>
        <w:spacing w:after="120" w:line="240" w:lineRule="auto"/>
        <w:ind w:left="1134" w:right="260" w:hanging="567"/>
        <w:jc w:val="both"/>
        <w:rPr>
          <w:rFonts w:ascii="Arial" w:hAnsi="Arial" w:cs="Arial"/>
          <w:iCs/>
        </w:rPr>
      </w:pPr>
      <w:r>
        <w:rPr>
          <w:rFonts w:ascii="Arial" w:hAnsi="Arial" w:cs="Arial"/>
          <w:iCs/>
        </w:rPr>
        <w:t>Total independent study hours: 130</w:t>
      </w:r>
    </w:p>
    <w:p w14:paraId="174AA43C" w14:textId="77777777" w:rsidR="000C0D80" w:rsidRDefault="000C0D80" w:rsidP="000C0D80">
      <w:pPr>
        <w:spacing w:after="120" w:line="240" w:lineRule="auto"/>
        <w:ind w:left="1134" w:right="260" w:hanging="567"/>
        <w:jc w:val="both"/>
        <w:rPr>
          <w:rFonts w:ascii="Arial" w:hAnsi="Arial" w:cs="Arial"/>
          <w:iCs/>
        </w:rPr>
      </w:pPr>
      <w:r>
        <w:rPr>
          <w:rFonts w:ascii="Arial" w:hAnsi="Arial" w:cs="Arial"/>
          <w:iCs/>
        </w:rPr>
        <w:t>Total study hours: 150</w:t>
      </w:r>
    </w:p>
    <w:p w14:paraId="258B3DEE" w14:textId="47818203" w:rsidR="000C0D80" w:rsidRDefault="000C0D80" w:rsidP="000C0D80">
      <w:pPr>
        <w:spacing w:after="120" w:line="240" w:lineRule="auto"/>
        <w:ind w:left="567" w:right="260"/>
        <w:jc w:val="both"/>
        <w:rPr>
          <w:rFonts w:ascii="Arial" w:hAnsi="Arial" w:cs="Arial"/>
          <w:iCs/>
        </w:rPr>
      </w:pPr>
    </w:p>
    <w:p w14:paraId="69D3ACC6" w14:textId="77777777" w:rsidR="000C0D80" w:rsidRPr="0036174D" w:rsidRDefault="000C0D80" w:rsidP="000C0D80">
      <w:pPr>
        <w:spacing w:after="120" w:line="240" w:lineRule="auto"/>
        <w:ind w:left="567" w:right="260"/>
        <w:jc w:val="both"/>
        <w:rPr>
          <w:rFonts w:ascii="Arial" w:hAnsi="Arial" w:cs="Arial"/>
          <w:iCs/>
        </w:rPr>
      </w:pPr>
    </w:p>
    <w:p w14:paraId="7898158C"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D7F9218"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21494B0" w14:textId="77777777" w:rsidR="000C0D80" w:rsidRDefault="000C0D80" w:rsidP="000C0D80">
      <w:pPr>
        <w:spacing w:after="120" w:line="240" w:lineRule="auto"/>
        <w:ind w:left="567" w:right="260"/>
        <w:rPr>
          <w:rFonts w:ascii="Arial" w:hAnsi="Arial" w:cs="Arial"/>
          <w:iCs/>
        </w:rPr>
      </w:pPr>
      <w:r>
        <w:rPr>
          <w:rFonts w:ascii="Arial" w:hAnsi="Arial" w:cs="Arial"/>
          <w:iCs/>
        </w:rPr>
        <w:t>60% Coursework, 40% Exam</w:t>
      </w:r>
    </w:p>
    <w:p w14:paraId="0A98E20F" w14:textId="77777777" w:rsidR="000C0D80" w:rsidRDefault="000C0D80" w:rsidP="000C0D80">
      <w:pPr>
        <w:spacing w:after="120" w:line="240" w:lineRule="auto"/>
        <w:ind w:left="567" w:right="260"/>
        <w:rPr>
          <w:rFonts w:ascii="Arial" w:hAnsi="Arial" w:cs="Arial"/>
          <w:iCs/>
        </w:rPr>
      </w:pPr>
      <w:r w:rsidRPr="00890652">
        <w:rPr>
          <w:rFonts w:ascii="Arial" w:hAnsi="Arial" w:cs="Arial"/>
          <w:iCs/>
        </w:rPr>
        <w:t xml:space="preserve">The coursework component will consist of: </w:t>
      </w:r>
    </w:p>
    <w:p w14:paraId="340B9433" w14:textId="6888B466" w:rsidR="00D95FF0" w:rsidRDefault="00D95FF0" w:rsidP="000C0D80">
      <w:pPr>
        <w:pStyle w:val="ListParagraph"/>
        <w:numPr>
          <w:ilvl w:val="0"/>
          <w:numId w:val="10"/>
        </w:numPr>
        <w:spacing w:after="120" w:line="240" w:lineRule="auto"/>
        <w:ind w:right="260"/>
        <w:rPr>
          <w:rFonts w:ascii="Arial" w:hAnsi="Arial" w:cs="Arial"/>
          <w:iCs/>
        </w:rPr>
      </w:pPr>
      <w:r>
        <w:rPr>
          <w:rFonts w:ascii="Arial" w:hAnsi="Arial" w:cs="Arial"/>
          <w:iCs/>
        </w:rPr>
        <w:t>Essay 1 (2,000 words) 25%</w:t>
      </w:r>
    </w:p>
    <w:p w14:paraId="2624FCD1" w14:textId="0614D6FF" w:rsidR="000C0D80" w:rsidRDefault="00D95FF0" w:rsidP="000C0D80">
      <w:pPr>
        <w:pStyle w:val="ListParagraph"/>
        <w:numPr>
          <w:ilvl w:val="0"/>
          <w:numId w:val="10"/>
        </w:numPr>
        <w:spacing w:after="120" w:line="240" w:lineRule="auto"/>
        <w:ind w:right="260"/>
        <w:rPr>
          <w:rFonts w:ascii="Arial" w:hAnsi="Arial" w:cs="Arial"/>
          <w:iCs/>
        </w:rPr>
      </w:pPr>
      <w:r>
        <w:rPr>
          <w:rFonts w:ascii="Arial" w:hAnsi="Arial" w:cs="Arial"/>
          <w:iCs/>
        </w:rPr>
        <w:t xml:space="preserve">Essay 2 (2,000 words) </w:t>
      </w:r>
      <w:r w:rsidR="00514306">
        <w:rPr>
          <w:rFonts w:ascii="Arial" w:hAnsi="Arial" w:cs="Arial"/>
          <w:iCs/>
        </w:rPr>
        <w:t xml:space="preserve">25% </w:t>
      </w:r>
    </w:p>
    <w:p w14:paraId="7403AD92" w14:textId="3892DFB7" w:rsidR="00514306" w:rsidRDefault="00514306" w:rsidP="000C0D80">
      <w:pPr>
        <w:pStyle w:val="ListParagraph"/>
        <w:numPr>
          <w:ilvl w:val="0"/>
          <w:numId w:val="10"/>
        </w:numPr>
        <w:spacing w:after="120" w:line="240" w:lineRule="auto"/>
        <w:ind w:right="260"/>
        <w:rPr>
          <w:rFonts w:ascii="Arial" w:hAnsi="Arial" w:cs="Arial"/>
          <w:iCs/>
        </w:rPr>
      </w:pPr>
      <w:r>
        <w:rPr>
          <w:rFonts w:ascii="Arial" w:hAnsi="Arial" w:cs="Arial"/>
          <w:iCs/>
        </w:rPr>
        <w:t>Seminar Participation 10%</w:t>
      </w:r>
    </w:p>
    <w:p w14:paraId="4C26BD76" w14:textId="77777777" w:rsidR="000C0D80" w:rsidRDefault="000C0D80" w:rsidP="000C0D80">
      <w:pPr>
        <w:spacing w:after="120" w:line="240" w:lineRule="auto"/>
        <w:ind w:left="567" w:right="260"/>
        <w:rPr>
          <w:rFonts w:ascii="Arial" w:hAnsi="Arial" w:cs="Arial"/>
          <w:iCs/>
        </w:rPr>
      </w:pPr>
      <w:r w:rsidRPr="00890652">
        <w:rPr>
          <w:rFonts w:ascii="Arial" w:hAnsi="Arial" w:cs="Arial"/>
          <w:iCs/>
        </w:rPr>
        <w:t>The ex</w:t>
      </w:r>
      <w:r>
        <w:rPr>
          <w:rFonts w:ascii="Arial" w:hAnsi="Arial" w:cs="Arial"/>
          <w:iCs/>
        </w:rPr>
        <w:t>am component will consist of:</w:t>
      </w:r>
    </w:p>
    <w:p w14:paraId="053F48A3" w14:textId="702AC66F" w:rsidR="000C0D80" w:rsidRDefault="00D95FF0" w:rsidP="000C0D80">
      <w:pPr>
        <w:pStyle w:val="ListParagraph"/>
        <w:numPr>
          <w:ilvl w:val="0"/>
          <w:numId w:val="10"/>
        </w:numPr>
        <w:spacing w:after="120" w:line="240" w:lineRule="auto"/>
        <w:ind w:right="260"/>
        <w:rPr>
          <w:rFonts w:ascii="Arial" w:hAnsi="Arial" w:cs="Arial"/>
          <w:iCs/>
        </w:rPr>
      </w:pPr>
      <w:r>
        <w:rPr>
          <w:rFonts w:ascii="Arial" w:hAnsi="Arial" w:cs="Arial"/>
          <w:iCs/>
        </w:rPr>
        <w:t>Exam (2 hours) 40%</w:t>
      </w:r>
    </w:p>
    <w:p w14:paraId="67D256DA" w14:textId="77777777" w:rsidR="00AE6CD0" w:rsidRDefault="00AE6CD0" w:rsidP="00AE6CD0">
      <w:pPr>
        <w:pStyle w:val="ListParagraph"/>
        <w:spacing w:after="120"/>
        <w:ind w:left="567" w:hanging="567"/>
        <w:contextualSpacing w:val="0"/>
        <w:rPr>
          <w:rFonts w:ascii="Arial" w:hAnsi="Arial" w:cs="Arial"/>
          <w:iCs/>
        </w:rPr>
      </w:pPr>
    </w:p>
    <w:p w14:paraId="0B5AC78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4A57A2F" w14:textId="2D222DED" w:rsidR="00AE6CD0" w:rsidRDefault="00DE4992" w:rsidP="000C0D80">
      <w:pPr>
        <w:spacing w:after="120"/>
        <w:ind w:left="567"/>
        <w:rPr>
          <w:rFonts w:ascii="Arial" w:hAnsi="Arial" w:cs="Arial"/>
          <w:iCs/>
          <w:color w:val="000000" w:themeColor="text1"/>
        </w:rPr>
      </w:pPr>
      <w:r>
        <w:rPr>
          <w:rFonts w:ascii="Arial" w:hAnsi="Arial" w:cs="Arial"/>
          <w:iCs/>
          <w:color w:val="000000" w:themeColor="text1"/>
        </w:rPr>
        <w:t>100% coursework (</w:t>
      </w:r>
      <w:r w:rsidR="00F5469F">
        <w:rPr>
          <w:rFonts w:ascii="Arial" w:hAnsi="Arial" w:cs="Arial"/>
          <w:iCs/>
          <w:color w:val="000000" w:themeColor="text1"/>
        </w:rPr>
        <w:t>2</w:t>
      </w:r>
      <w:r w:rsidR="000C0D80" w:rsidRPr="00890652">
        <w:rPr>
          <w:rFonts w:ascii="Arial" w:hAnsi="Arial" w:cs="Arial"/>
          <w:iCs/>
          <w:color w:val="000000" w:themeColor="text1"/>
        </w:rPr>
        <w:t>,000-word essay</w:t>
      </w:r>
      <w:r>
        <w:rPr>
          <w:rFonts w:ascii="Arial" w:hAnsi="Arial" w:cs="Arial"/>
          <w:iCs/>
          <w:color w:val="000000" w:themeColor="text1"/>
        </w:rPr>
        <w:t>)</w:t>
      </w:r>
      <w:r w:rsidR="000C0D80" w:rsidRPr="00890652">
        <w:rPr>
          <w:rFonts w:ascii="Arial" w:hAnsi="Arial" w:cs="Arial"/>
          <w:iCs/>
          <w:color w:val="000000" w:themeColor="text1"/>
        </w:rPr>
        <w:t xml:space="preserve"> </w:t>
      </w:r>
    </w:p>
    <w:p w14:paraId="4B4D2561" w14:textId="77777777" w:rsidR="000C0D80" w:rsidRPr="000C0D80" w:rsidRDefault="000C0D80" w:rsidP="000C0D80">
      <w:pPr>
        <w:spacing w:after="120"/>
        <w:ind w:left="567"/>
        <w:rPr>
          <w:rFonts w:ascii="Arial" w:hAnsi="Arial" w:cs="Arial"/>
          <w:iCs/>
        </w:rPr>
      </w:pPr>
    </w:p>
    <w:p w14:paraId="699FDEF1"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185960">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960" w:type="dxa"/>
        <w:tblInd w:w="108" w:type="dxa"/>
        <w:tblLayout w:type="fixed"/>
        <w:tblLook w:val="04A0" w:firstRow="1" w:lastRow="0" w:firstColumn="1" w:lastColumn="0" w:noHBand="0" w:noVBand="1"/>
      </w:tblPr>
      <w:tblGrid>
        <w:gridCol w:w="2014"/>
        <w:gridCol w:w="567"/>
        <w:gridCol w:w="567"/>
        <w:gridCol w:w="567"/>
        <w:gridCol w:w="567"/>
        <w:gridCol w:w="567"/>
        <w:gridCol w:w="567"/>
        <w:gridCol w:w="567"/>
        <w:gridCol w:w="567"/>
        <w:gridCol w:w="567"/>
        <w:gridCol w:w="567"/>
        <w:gridCol w:w="567"/>
        <w:gridCol w:w="709"/>
      </w:tblGrid>
      <w:tr w:rsidR="00D95FF0" w:rsidRPr="00302082" w14:paraId="32030EEA" w14:textId="77777777" w:rsidTr="00D95FF0">
        <w:tc>
          <w:tcPr>
            <w:tcW w:w="2014" w:type="dxa"/>
            <w:shd w:val="clear" w:color="auto" w:fill="D9D9D9" w:themeFill="background1" w:themeFillShade="D9"/>
          </w:tcPr>
          <w:p w14:paraId="3538A230" w14:textId="77777777" w:rsidR="00D95FF0" w:rsidRPr="00302082" w:rsidRDefault="00D95FF0" w:rsidP="00302082">
            <w:pPr>
              <w:spacing w:after="120"/>
              <w:ind w:left="33"/>
              <w:rPr>
                <w:rFonts w:ascii="Arial" w:hAnsi="Arial" w:cs="Arial"/>
                <w:b/>
              </w:rPr>
            </w:pPr>
            <w:r w:rsidRPr="00302082">
              <w:rPr>
                <w:rFonts w:ascii="Arial" w:hAnsi="Arial" w:cs="Arial"/>
                <w:b/>
              </w:rPr>
              <w:t>Module learning outcome</w:t>
            </w:r>
          </w:p>
        </w:tc>
        <w:tc>
          <w:tcPr>
            <w:tcW w:w="567" w:type="dxa"/>
          </w:tcPr>
          <w:p w14:paraId="5EB16D64" w14:textId="77777777" w:rsidR="00D95FF0" w:rsidRPr="00302082" w:rsidRDefault="00D95FF0" w:rsidP="00302082">
            <w:pPr>
              <w:spacing w:after="120"/>
              <w:rPr>
                <w:rFonts w:ascii="Arial" w:hAnsi="Arial" w:cs="Arial"/>
                <w:i/>
              </w:rPr>
            </w:pPr>
            <w:r w:rsidRPr="00302082">
              <w:rPr>
                <w:rFonts w:ascii="Arial" w:hAnsi="Arial" w:cs="Arial"/>
                <w:i/>
              </w:rPr>
              <w:t>8.1</w:t>
            </w:r>
          </w:p>
        </w:tc>
        <w:tc>
          <w:tcPr>
            <w:tcW w:w="567" w:type="dxa"/>
          </w:tcPr>
          <w:p w14:paraId="57BE7B87" w14:textId="77777777" w:rsidR="00D95FF0" w:rsidRPr="00302082" w:rsidRDefault="00D95FF0" w:rsidP="00302082">
            <w:pPr>
              <w:spacing w:after="120"/>
              <w:rPr>
                <w:rFonts w:ascii="Arial" w:hAnsi="Arial" w:cs="Arial"/>
                <w:i/>
              </w:rPr>
            </w:pPr>
            <w:r w:rsidRPr="00302082">
              <w:rPr>
                <w:rFonts w:ascii="Arial" w:hAnsi="Arial" w:cs="Arial"/>
                <w:i/>
              </w:rPr>
              <w:t>8.2</w:t>
            </w:r>
          </w:p>
        </w:tc>
        <w:tc>
          <w:tcPr>
            <w:tcW w:w="567" w:type="dxa"/>
          </w:tcPr>
          <w:p w14:paraId="4195E0F4" w14:textId="77777777" w:rsidR="00D95FF0" w:rsidRPr="00302082" w:rsidRDefault="00D95FF0" w:rsidP="00302082">
            <w:pPr>
              <w:spacing w:after="120"/>
              <w:rPr>
                <w:rFonts w:ascii="Arial" w:hAnsi="Arial" w:cs="Arial"/>
                <w:i/>
              </w:rPr>
            </w:pPr>
            <w:r w:rsidRPr="00302082">
              <w:rPr>
                <w:rFonts w:ascii="Arial" w:hAnsi="Arial" w:cs="Arial"/>
                <w:i/>
              </w:rPr>
              <w:t>8.3</w:t>
            </w:r>
          </w:p>
        </w:tc>
        <w:tc>
          <w:tcPr>
            <w:tcW w:w="567" w:type="dxa"/>
          </w:tcPr>
          <w:p w14:paraId="2DE3D499" w14:textId="77777777" w:rsidR="00D95FF0" w:rsidRPr="00302082" w:rsidRDefault="00D95FF0" w:rsidP="00302082">
            <w:pPr>
              <w:spacing w:after="120"/>
              <w:rPr>
                <w:rFonts w:ascii="Arial" w:hAnsi="Arial" w:cs="Arial"/>
                <w:i/>
              </w:rPr>
            </w:pPr>
            <w:r w:rsidRPr="00302082">
              <w:rPr>
                <w:rFonts w:ascii="Arial" w:hAnsi="Arial" w:cs="Arial"/>
                <w:i/>
              </w:rPr>
              <w:t>8.4</w:t>
            </w:r>
          </w:p>
        </w:tc>
        <w:tc>
          <w:tcPr>
            <w:tcW w:w="567" w:type="dxa"/>
          </w:tcPr>
          <w:p w14:paraId="185FB0E6" w14:textId="77777777" w:rsidR="00D95FF0" w:rsidRPr="00302082" w:rsidRDefault="00D95FF0" w:rsidP="00302082">
            <w:pPr>
              <w:spacing w:after="120"/>
              <w:rPr>
                <w:rFonts w:ascii="Arial" w:hAnsi="Arial" w:cs="Arial"/>
                <w:i/>
              </w:rPr>
            </w:pPr>
            <w:r>
              <w:rPr>
                <w:rFonts w:ascii="Arial" w:hAnsi="Arial" w:cs="Arial"/>
                <w:i/>
              </w:rPr>
              <w:t>9.1</w:t>
            </w:r>
          </w:p>
        </w:tc>
        <w:tc>
          <w:tcPr>
            <w:tcW w:w="567" w:type="dxa"/>
          </w:tcPr>
          <w:p w14:paraId="2A122DB0" w14:textId="77777777" w:rsidR="00D95FF0" w:rsidRPr="00302082" w:rsidRDefault="00D95FF0" w:rsidP="00302082">
            <w:pPr>
              <w:spacing w:after="120"/>
              <w:rPr>
                <w:rFonts w:ascii="Arial" w:hAnsi="Arial" w:cs="Arial"/>
                <w:i/>
              </w:rPr>
            </w:pPr>
            <w:r>
              <w:rPr>
                <w:rFonts w:ascii="Arial" w:hAnsi="Arial" w:cs="Arial"/>
                <w:i/>
              </w:rPr>
              <w:t>9.2</w:t>
            </w:r>
          </w:p>
        </w:tc>
        <w:tc>
          <w:tcPr>
            <w:tcW w:w="567" w:type="dxa"/>
          </w:tcPr>
          <w:p w14:paraId="166F9361" w14:textId="77777777" w:rsidR="00D95FF0" w:rsidRPr="00302082" w:rsidRDefault="00D95FF0" w:rsidP="00302082">
            <w:pPr>
              <w:spacing w:after="120"/>
              <w:rPr>
                <w:rFonts w:ascii="Arial" w:hAnsi="Arial" w:cs="Arial"/>
                <w:i/>
              </w:rPr>
            </w:pPr>
            <w:r>
              <w:rPr>
                <w:rFonts w:ascii="Arial" w:hAnsi="Arial" w:cs="Arial"/>
                <w:i/>
              </w:rPr>
              <w:t>9.3</w:t>
            </w:r>
          </w:p>
        </w:tc>
        <w:tc>
          <w:tcPr>
            <w:tcW w:w="567" w:type="dxa"/>
          </w:tcPr>
          <w:p w14:paraId="5175ACEE" w14:textId="77777777" w:rsidR="00D95FF0" w:rsidRPr="00302082" w:rsidRDefault="00D95FF0" w:rsidP="00302082">
            <w:pPr>
              <w:spacing w:after="120"/>
              <w:rPr>
                <w:rFonts w:ascii="Arial" w:hAnsi="Arial" w:cs="Arial"/>
                <w:i/>
              </w:rPr>
            </w:pPr>
            <w:r>
              <w:rPr>
                <w:rFonts w:ascii="Arial" w:hAnsi="Arial" w:cs="Arial"/>
                <w:i/>
              </w:rPr>
              <w:t>9.4</w:t>
            </w:r>
          </w:p>
        </w:tc>
        <w:tc>
          <w:tcPr>
            <w:tcW w:w="567" w:type="dxa"/>
          </w:tcPr>
          <w:p w14:paraId="2A78053F" w14:textId="77777777" w:rsidR="00D95FF0" w:rsidRPr="00302082" w:rsidRDefault="00D95FF0" w:rsidP="00302082">
            <w:pPr>
              <w:spacing w:after="120"/>
              <w:rPr>
                <w:rFonts w:ascii="Arial" w:hAnsi="Arial" w:cs="Arial"/>
                <w:i/>
              </w:rPr>
            </w:pPr>
          </w:p>
        </w:tc>
        <w:tc>
          <w:tcPr>
            <w:tcW w:w="567" w:type="dxa"/>
          </w:tcPr>
          <w:p w14:paraId="596E131C" w14:textId="77777777" w:rsidR="00D95FF0" w:rsidRPr="00302082" w:rsidRDefault="00D95FF0" w:rsidP="00302082">
            <w:pPr>
              <w:spacing w:after="120"/>
              <w:rPr>
                <w:rFonts w:ascii="Arial" w:hAnsi="Arial" w:cs="Arial"/>
                <w:i/>
              </w:rPr>
            </w:pPr>
          </w:p>
        </w:tc>
        <w:tc>
          <w:tcPr>
            <w:tcW w:w="567" w:type="dxa"/>
          </w:tcPr>
          <w:p w14:paraId="6EDFEF1D" w14:textId="77777777" w:rsidR="00D95FF0" w:rsidRPr="00302082" w:rsidRDefault="00D95FF0" w:rsidP="00302082">
            <w:pPr>
              <w:spacing w:after="120"/>
              <w:rPr>
                <w:rFonts w:ascii="Arial" w:hAnsi="Arial" w:cs="Arial"/>
                <w:i/>
              </w:rPr>
            </w:pPr>
          </w:p>
        </w:tc>
        <w:tc>
          <w:tcPr>
            <w:tcW w:w="709" w:type="dxa"/>
          </w:tcPr>
          <w:p w14:paraId="1FE5127D" w14:textId="77777777" w:rsidR="00D95FF0" w:rsidRPr="00302082" w:rsidRDefault="00D95FF0" w:rsidP="00302082">
            <w:pPr>
              <w:spacing w:after="120"/>
              <w:rPr>
                <w:rFonts w:ascii="Arial" w:hAnsi="Arial" w:cs="Arial"/>
                <w:i/>
              </w:rPr>
            </w:pPr>
          </w:p>
        </w:tc>
      </w:tr>
      <w:tr w:rsidR="00D95FF0" w:rsidRPr="00302082" w14:paraId="1DF00C54" w14:textId="77777777" w:rsidTr="00D95FF0">
        <w:tc>
          <w:tcPr>
            <w:tcW w:w="2014" w:type="dxa"/>
            <w:shd w:val="clear" w:color="auto" w:fill="D9D9D9" w:themeFill="background1" w:themeFillShade="D9"/>
          </w:tcPr>
          <w:p w14:paraId="3A60081E" w14:textId="77777777" w:rsidR="00D95FF0" w:rsidRPr="00302082" w:rsidRDefault="00D95FF0" w:rsidP="00302082">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336A8BA6" w14:textId="77777777" w:rsidR="00D95FF0" w:rsidRPr="00302082" w:rsidRDefault="00D95FF0" w:rsidP="00302082">
            <w:pPr>
              <w:spacing w:after="120"/>
              <w:rPr>
                <w:rFonts w:ascii="Arial" w:hAnsi="Arial" w:cs="Arial"/>
                <w:b/>
              </w:rPr>
            </w:pPr>
          </w:p>
        </w:tc>
        <w:tc>
          <w:tcPr>
            <w:tcW w:w="567" w:type="dxa"/>
            <w:shd w:val="clear" w:color="auto" w:fill="D9D9D9" w:themeFill="background1" w:themeFillShade="D9"/>
          </w:tcPr>
          <w:p w14:paraId="197C2B82" w14:textId="77777777" w:rsidR="00D95FF0" w:rsidRPr="00302082" w:rsidRDefault="00D95FF0" w:rsidP="00302082">
            <w:pPr>
              <w:spacing w:after="120"/>
              <w:rPr>
                <w:rFonts w:ascii="Arial" w:hAnsi="Arial" w:cs="Arial"/>
                <w:b/>
              </w:rPr>
            </w:pPr>
          </w:p>
        </w:tc>
        <w:tc>
          <w:tcPr>
            <w:tcW w:w="567" w:type="dxa"/>
            <w:shd w:val="clear" w:color="auto" w:fill="D9D9D9" w:themeFill="background1" w:themeFillShade="D9"/>
          </w:tcPr>
          <w:p w14:paraId="4B9DE9A6" w14:textId="77777777" w:rsidR="00D95FF0" w:rsidRPr="00302082" w:rsidRDefault="00D95FF0" w:rsidP="00302082">
            <w:pPr>
              <w:spacing w:after="120"/>
              <w:rPr>
                <w:rFonts w:ascii="Arial" w:hAnsi="Arial" w:cs="Arial"/>
                <w:b/>
              </w:rPr>
            </w:pPr>
          </w:p>
        </w:tc>
        <w:tc>
          <w:tcPr>
            <w:tcW w:w="567" w:type="dxa"/>
            <w:shd w:val="clear" w:color="auto" w:fill="D9D9D9" w:themeFill="background1" w:themeFillShade="D9"/>
          </w:tcPr>
          <w:p w14:paraId="041973D4" w14:textId="77777777" w:rsidR="00D95FF0" w:rsidRPr="00302082" w:rsidRDefault="00D95FF0" w:rsidP="00302082">
            <w:pPr>
              <w:spacing w:after="120"/>
              <w:rPr>
                <w:rFonts w:ascii="Arial" w:hAnsi="Arial" w:cs="Arial"/>
                <w:b/>
              </w:rPr>
            </w:pPr>
          </w:p>
        </w:tc>
        <w:tc>
          <w:tcPr>
            <w:tcW w:w="567" w:type="dxa"/>
            <w:shd w:val="clear" w:color="auto" w:fill="D9D9D9" w:themeFill="background1" w:themeFillShade="D9"/>
          </w:tcPr>
          <w:p w14:paraId="5F7D3C6B" w14:textId="77777777" w:rsidR="00D95FF0" w:rsidRPr="00302082" w:rsidRDefault="00D95FF0" w:rsidP="00302082">
            <w:pPr>
              <w:spacing w:after="120"/>
              <w:rPr>
                <w:rFonts w:ascii="Arial" w:hAnsi="Arial" w:cs="Arial"/>
                <w:b/>
              </w:rPr>
            </w:pPr>
          </w:p>
        </w:tc>
        <w:tc>
          <w:tcPr>
            <w:tcW w:w="567" w:type="dxa"/>
            <w:shd w:val="clear" w:color="auto" w:fill="D9D9D9" w:themeFill="background1" w:themeFillShade="D9"/>
          </w:tcPr>
          <w:p w14:paraId="6283BBBF" w14:textId="77777777" w:rsidR="00D95FF0" w:rsidRPr="00302082" w:rsidRDefault="00D95FF0" w:rsidP="00302082">
            <w:pPr>
              <w:spacing w:after="120"/>
              <w:rPr>
                <w:rFonts w:ascii="Arial" w:hAnsi="Arial" w:cs="Arial"/>
                <w:b/>
              </w:rPr>
            </w:pPr>
          </w:p>
        </w:tc>
        <w:tc>
          <w:tcPr>
            <w:tcW w:w="567" w:type="dxa"/>
            <w:shd w:val="clear" w:color="auto" w:fill="D9D9D9" w:themeFill="background1" w:themeFillShade="D9"/>
          </w:tcPr>
          <w:p w14:paraId="72C67749" w14:textId="77777777" w:rsidR="00D95FF0" w:rsidRPr="00302082" w:rsidRDefault="00D95FF0" w:rsidP="00302082">
            <w:pPr>
              <w:spacing w:after="120"/>
              <w:rPr>
                <w:rFonts w:ascii="Arial" w:hAnsi="Arial" w:cs="Arial"/>
                <w:b/>
              </w:rPr>
            </w:pPr>
          </w:p>
        </w:tc>
        <w:tc>
          <w:tcPr>
            <w:tcW w:w="567" w:type="dxa"/>
            <w:shd w:val="clear" w:color="auto" w:fill="D9D9D9" w:themeFill="background1" w:themeFillShade="D9"/>
          </w:tcPr>
          <w:p w14:paraId="42DB10BF" w14:textId="77777777" w:rsidR="00D95FF0" w:rsidRPr="00302082" w:rsidRDefault="00D95FF0" w:rsidP="00302082">
            <w:pPr>
              <w:spacing w:after="120"/>
              <w:rPr>
                <w:rFonts w:ascii="Arial" w:hAnsi="Arial" w:cs="Arial"/>
                <w:b/>
              </w:rPr>
            </w:pPr>
          </w:p>
        </w:tc>
        <w:tc>
          <w:tcPr>
            <w:tcW w:w="567" w:type="dxa"/>
            <w:shd w:val="clear" w:color="auto" w:fill="D9D9D9" w:themeFill="background1" w:themeFillShade="D9"/>
          </w:tcPr>
          <w:p w14:paraId="691E5882" w14:textId="77777777" w:rsidR="00D95FF0" w:rsidRPr="00302082" w:rsidRDefault="00D95FF0" w:rsidP="00302082">
            <w:pPr>
              <w:spacing w:after="120"/>
              <w:rPr>
                <w:rFonts w:ascii="Arial" w:hAnsi="Arial" w:cs="Arial"/>
                <w:b/>
              </w:rPr>
            </w:pPr>
          </w:p>
        </w:tc>
        <w:tc>
          <w:tcPr>
            <w:tcW w:w="567" w:type="dxa"/>
            <w:shd w:val="clear" w:color="auto" w:fill="D9D9D9" w:themeFill="background1" w:themeFillShade="D9"/>
          </w:tcPr>
          <w:p w14:paraId="4C366D5C" w14:textId="77777777" w:rsidR="00D95FF0" w:rsidRPr="00302082" w:rsidRDefault="00D95FF0" w:rsidP="00302082">
            <w:pPr>
              <w:spacing w:after="120"/>
              <w:rPr>
                <w:rFonts w:ascii="Arial" w:hAnsi="Arial" w:cs="Arial"/>
                <w:b/>
              </w:rPr>
            </w:pPr>
          </w:p>
        </w:tc>
        <w:tc>
          <w:tcPr>
            <w:tcW w:w="567" w:type="dxa"/>
            <w:shd w:val="clear" w:color="auto" w:fill="D9D9D9" w:themeFill="background1" w:themeFillShade="D9"/>
          </w:tcPr>
          <w:p w14:paraId="5F0E3F1B" w14:textId="77777777" w:rsidR="00D95FF0" w:rsidRPr="00302082" w:rsidRDefault="00D95FF0" w:rsidP="00302082">
            <w:pPr>
              <w:spacing w:after="120"/>
              <w:rPr>
                <w:rFonts w:ascii="Arial" w:hAnsi="Arial" w:cs="Arial"/>
                <w:b/>
              </w:rPr>
            </w:pPr>
          </w:p>
        </w:tc>
        <w:tc>
          <w:tcPr>
            <w:tcW w:w="709" w:type="dxa"/>
            <w:shd w:val="clear" w:color="auto" w:fill="D9D9D9" w:themeFill="background1" w:themeFillShade="D9"/>
          </w:tcPr>
          <w:p w14:paraId="4097E319" w14:textId="77777777" w:rsidR="00D95FF0" w:rsidRPr="00302082" w:rsidRDefault="00D95FF0" w:rsidP="00302082">
            <w:pPr>
              <w:spacing w:after="120"/>
              <w:rPr>
                <w:rFonts w:ascii="Arial" w:hAnsi="Arial" w:cs="Arial"/>
                <w:b/>
              </w:rPr>
            </w:pPr>
          </w:p>
        </w:tc>
      </w:tr>
      <w:tr w:rsidR="00D95FF0" w:rsidRPr="00302082" w14:paraId="0759E9A0" w14:textId="77777777" w:rsidTr="00D95FF0">
        <w:tc>
          <w:tcPr>
            <w:tcW w:w="2014" w:type="dxa"/>
          </w:tcPr>
          <w:p w14:paraId="1D15A89E" w14:textId="77777777" w:rsidR="00D95FF0" w:rsidRPr="00D95FF0" w:rsidRDefault="00D95FF0" w:rsidP="00302082">
            <w:pPr>
              <w:spacing w:after="120"/>
              <w:rPr>
                <w:rFonts w:ascii="Arial" w:hAnsi="Arial" w:cs="Arial"/>
              </w:rPr>
            </w:pPr>
            <w:r w:rsidRPr="00D95FF0">
              <w:rPr>
                <w:rFonts w:ascii="Arial" w:hAnsi="Arial" w:cs="Arial"/>
              </w:rPr>
              <w:t>Private Study</w:t>
            </w:r>
          </w:p>
        </w:tc>
        <w:tc>
          <w:tcPr>
            <w:tcW w:w="567" w:type="dxa"/>
          </w:tcPr>
          <w:p w14:paraId="0982E17B"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7D10E0A8"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0B8776FC"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66EC4EE0"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129AE376" w14:textId="77777777" w:rsidR="00D95FF0" w:rsidRPr="00302082" w:rsidRDefault="00D95FF0" w:rsidP="00302082">
            <w:pPr>
              <w:spacing w:after="120"/>
              <w:rPr>
                <w:rFonts w:ascii="Arial" w:hAnsi="Arial" w:cs="Arial"/>
                <w:b/>
              </w:rPr>
            </w:pPr>
          </w:p>
        </w:tc>
        <w:tc>
          <w:tcPr>
            <w:tcW w:w="567" w:type="dxa"/>
          </w:tcPr>
          <w:p w14:paraId="5B14D18D"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48B7E417"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51B62656" w14:textId="77777777" w:rsidR="00D95FF0" w:rsidRPr="00302082" w:rsidRDefault="00D95FF0" w:rsidP="00302082">
            <w:pPr>
              <w:spacing w:after="120"/>
              <w:rPr>
                <w:rFonts w:ascii="Arial" w:hAnsi="Arial" w:cs="Arial"/>
                <w:b/>
              </w:rPr>
            </w:pPr>
          </w:p>
        </w:tc>
        <w:tc>
          <w:tcPr>
            <w:tcW w:w="567" w:type="dxa"/>
          </w:tcPr>
          <w:p w14:paraId="53E9A53B" w14:textId="77777777" w:rsidR="00D95FF0" w:rsidRPr="00302082" w:rsidRDefault="00D95FF0" w:rsidP="00302082">
            <w:pPr>
              <w:spacing w:after="120"/>
              <w:rPr>
                <w:rFonts w:ascii="Arial" w:hAnsi="Arial" w:cs="Arial"/>
                <w:b/>
              </w:rPr>
            </w:pPr>
          </w:p>
        </w:tc>
        <w:tc>
          <w:tcPr>
            <w:tcW w:w="567" w:type="dxa"/>
          </w:tcPr>
          <w:p w14:paraId="4574A92A" w14:textId="77777777" w:rsidR="00D95FF0" w:rsidRPr="00302082" w:rsidRDefault="00D95FF0" w:rsidP="00302082">
            <w:pPr>
              <w:spacing w:after="120"/>
              <w:rPr>
                <w:rFonts w:ascii="Arial" w:hAnsi="Arial" w:cs="Arial"/>
                <w:b/>
              </w:rPr>
            </w:pPr>
          </w:p>
        </w:tc>
        <w:tc>
          <w:tcPr>
            <w:tcW w:w="567" w:type="dxa"/>
          </w:tcPr>
          <w:p w14:paraId="278A9D35" w14:textId="77777777" w:rsidR="00D95FF0" w:rsidRPr="00302082" w:rsidRDefault="00D95FF0" w:rsidP="00302082">
            <w:pPr>
              <w:spacing w:after="120"/>
              <w:rPr>
                <w:rFonts w:ascii="Arial" w:hAnsi="Arial" w:cs="Arial"/>
                <w:b/>
              </w:rPr>
            </w:pPr>
          </w:p>
        </w:tc>
        <w:tc>
          <w:tcPr>
            <w:tcW w:w="709" w:type="dxa"/>
          </w:tcPr>
          <w:p w14:paraId="0BBDB1C7" w14:textId="77777777" w:rsidR="00D95FF0" w:rsidRPr="00302082" w:rsidRDefault="00D95FF0" w:rsidP="00302082">
            <w:pPr>
              <w:spacing w:after="120"/>
              <w:rPr>
                <w:rFonts w:ascii="Arial" w:hAnsi="Arial" w:cs="Arial"/>
                <w:b/>
              </w:rPr>
            </w:pPr>
          </w:p>
        </w:tc>
      </w:tr>
      <w:tr w:rsidR="00D95FF0" w:rsidRPr="00302082" w14:paraId="5AD9511F" w14:textId="77777777" w:rsidTr="00D95FF0">
        <w:tc>
          <w:tcPr>
            <w:tcW w:w="2014" w:type="dxa"/>
          </w:tcPr>
          <w:p w14:paraId="1F6459CC" w14:textId="77777777" w:rsidR="00D95FF0" w:rsidRPr="00D95FF0" w:rsidRDefault="00D95FF0" w:rsidP="00302082">
            <w:pPr>
              <w:spacing w:after="120"/>
              <w:rPr>
                <w:rFonts w:ascii="Arial" w:hAnsi="Arial" w:cs="Arial"/>
              </w:rPr>
            </w:pPr>
            <w:r w:rsidRPr="00D95FF0">
              <w:rPr>
                <w:rFonts w:ascii="Arial" w:hAnsi="Arial" w:cs="Arial"/>
              </w:rPr>
              <w:t>Lecture</w:t>
            </w:r>
          </w:p>
        </w:tc>
        <w:tc>
          <w:tcPr>
            <w:tcW w:w="567" w:type="dxa"/>
          </w:tcPr>
          <w:p w14:paraId="09E2CF4C"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5D373C12"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2B0877D9"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7EEA9C97"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0986481E" w14:textId="77777777" w:rsidR="00D95FF0" w:rsidRPr="00302082" w:rsidRDefault="00D95FF0" w:rsidP="00302082">
            <w:pPr>
              <w:spacing w:after="120"/>
              <w:rPr>
                <w:rFonts w:ascii="Arial" w:hAnsi="Arial" w:cs="Arial"/>
                <w:b/>
              </w:rPr>
            </w:pPr>
          </w:p>
        </w:tc>
        <w:tc>
          <w:tcPr>
            <w:tcW w:w="567" w:type="dxa"/>
          </w:tcPr>
          <w:p w14:paraId="7F8952BA" w14:textId="77777777" w:rsidR="00D95FF0" w:rsidRPr="00302082" w:rsidRDefault="00D95FF0" w:rsidP="00302082">
            <w:pPr>
              <w:spacing w:after="120"/>
              <w:rPr>
                <w:rFonts w:ascii="Arial" w:hAnsi="Arial" w:cs="Arial"/>
                <w:b/>
              </w:rPr>
            </w:pPr>
          </w:p>
        </w:tc>
        <w:tc>
          <w:tcPr>
            <w:tcW w:w="567" w:type="dxa"/>
          </w:tcPr>
          <w:p w14:paraId="5237B3BD"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3DF73167" w14:textId="77777777" w:rsidR="00D95FF0" w:rsidRPr="00302082" w:rsidRDefault="00D95FF0" w:rsidP="00302082">
            <w:pPr>
              <w:spacing w:after="120"/>
              <w:rPr>
                <w:rFonts w:ascii="Arial" w:hAnsi="Arial" w:cs="Arial"/>
                <w:b/>
              </w:rPr>
            </w:pPr>
          </w:p>
        </w:tc>
        <w:tc>
          <w:tcPr>
            <w:tcW w:w="567" w:type="dxa"/>
          </w:tcPr>
          <w:p w14:paraId="4F2F0ACB" w14:textId="77777777" w:rsidR="00D95FF0" w:rsidRPr="00302082" w:rsidRDefault="00D95FF0" w:rsidP="00302082">
            <w:pPr>
              <w:spacing w:after="120"/>
              <w:rPr>
                <w:rFonts w:ascii="Arial" w:hAnsi="Arial" w:cs="Arial"/>
                <w:b/>
              </w:rPr>
            </w:pPr>
          </w:p>
        </w:tc>
        <w:tc>
          <w:tcPr>
            <w:tcW w:w="567" w:type="dxa"/>
          </w:tcPr>
          <w:p w14:paraId="5ABDE76F" w14:textId="77777777" w:rsidR="00D95FF0" w:rsidRPr="00302082" w:rsidRDefault="00D95FF0" w:rsidP="00302082">
            <w:pPr>
              <w:spacing w:after="120"/>
              <w:rPr>
                <w:rFonts w:ascii="Arial" w:hAnsi="Arial" w:cs="Arial"/>
                <w:b/>
              </w:rPr>
            </w:pPr>
          </w:p>
        </w:tc>
        <w:tc>
          <w:tcPr>
            <w:tcW w:w="567" w:type="dxa"/>
          </w:tcPr>
          <w:p w14:paraId="4264776C" w14:textId="77777777" w:rsidR="00D95FF0" w:rsidRPr="00302082" w:rsidRDefault="00D95FF0" w:rsidP="00302082">
            <w:pPr>
              <w:spacing w:after="120"/>
              <w:rPr>
                <w:rFonts w:ascii="Arial" w:hAnsi="Arial" w:cs="Arial"/>
                <w:b/>
              </w:rPr>
            </w:pPr>
          </w:p>
        </w:tc>
        <w:tc>
          <w:tcPr>
            <w:tcW w:w="709" w:type="dxa"/>
          </w:tcPr>
          <w:p w14:paraId="23464BDE" w14:textId="77777777" w:rsidR="00D95FF0" w:rsidRPr="00302082" w:rsidRDefault="00D95FF0" w:rsidP="00302082">
            <w:pPr>
              <w:spacing w:after="120"/>
              <w:rPr>
                <w:rFonts w:ascii="Arial" w:hAnsi="Arial" w:cs="Arial"/>
                <w:b/>
              </w:rPr>
            </w:pPr>
          </w:p>
        </w:tc>
      </w:tr>
      <w:tr w:rsidR="00D95FF0" w:rsidRPr="00302082" w14:paraId="3F10C1C9" w14:textId="77777777" w:rsidTr="00D95FF0">
        <w:tc>
          <w:tcPr>
            <w:tcW w:w="2014" w:type="dxa"/>
          </w:tcPr>
          <w:p w14:paraId="5E0A0B6B" w14:textId="77777777" w:rsidR="00D95FF0" w:rsidRPr="00D95FF0" w:rsidRDefault="00D95FF0" w:rsidP="00302082">
            <w:pPr>
              <w:spacing w:after="120"/>
              <w:rPr>
                <w:rFonts w:ascii="Arial" w:hAnsi="Arial" w:cs="Arial"/>
              </w:rPr>
            </w:pPr>
            <w:r w:rsidRPr="00D95FF0">
              <w:rPr>
                <w:rFonts w:ascii="Arial" w:hAnsi="Arial" w:cs="Arial"/>
              </w:rPr>
              <w:t>Seminar</w:t>
            </w:r>
          </w:p>
        </w:tc>
        <w:tc>
          <w:tcPr>
            <w:tcW w:w="567" w:type="dxa"/>
          </w:tcPr>
          <w:p w14:paraId="374D0596"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20DC1CDE"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374C2E2A"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0093DFF9"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4403F759"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6734EB65"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743773BB"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0E5FB84F"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092E6D6B" w14:textId="77777777" w:rsidR="00D95FF0" w:rsidRPr="00302082" w:rsidRDefault="00D95FF0" w:rsidP="00302082">
            <w:pPr>
              <w:spacing w:after="120"/>
              <w:rPr>
                <w:rFonts w:ascii="Arial" w:hAnsi="Arial" w:cs="Arial"/>
                <w:b/>
              </w:rPr>
            </w:pPr>
          </w:p>
        </w:tc>
        <w:tc>
          <w:tcPr>
            <w:tcW w:w="567" w:type="dxa"/>
          </w:tcPr>
          <w:p w14:paraId="5528569F" w14:textId="77777777" w:rsidR="00D95FF0" w:rsidRPr="00302082" w:rsidRDefault="00D95FF0" w:rsidP="00302082">
            <w:pPr>
              <w:spacing w:after="120"/>
              <w:rPr>
                <w:rFonts w:ascii="Arial" w:hAnsi="Arial" w:cs="Arial"/>
                <w:b/>
              </w:rPr>
            </w:pPr>
          </w:p>
        </w:tc>
        <w:tc>
          <w:tcPr>
            <w:tcW w:w="567" w:type="dxa"/>
          </w:tcPr>
          <w:p w14:paraId="078FE6CF" w14:textId="77777777" w:rsidR="00D95FF0" w:rsidRPr="00302082" w:rsidRDefault="00D95FF0" w:rsidP="00302082">
            <w:pPr>
              <w:spacing w:after="120"/>
              <w:rPr>
                <w:rFonts w:ascii="Arial" w:hAnsi="Arial" w:cs="Arial"/>
                <w:b/>
              </w:rPr>
            </w:pPr>
          </w:p>
        </w:tc>
        <w:tc>
          <w:tcPr>
            <w:tcW w:w="709" w:type="dxa"/>
          </w:tcPr>
          <w:p w14:paraId="36964CE5" w14:textId="77777777" w:rsidR="00D95FF0" w:rsidRPr="00302082" w:rsidRDefault="00D95FF0" w:rsidP="00302082">
            <w:pPr>
              <w:spacing w:after="120"/>
              <w:rPr>
                <w:rFonts w:ascii="Arial" w:hAnsi="Arial" w:cs="Arial"/>
                <w:b/>
              </w:rPr>
            </w:pPr>
          </w:p>
        </w:tc>
      </w:tr>
      <w:tr w:rsidR="00D95FF0" w:rsidRPr="00302082" w14:paraId="3CA32060" w14:textId="77777777" w:rsidTr="00D95FF0">
        <w:tc>
          <w:tcPr>
            <w:tcW w:w="2014" w:type="dxa"/>
          </w:tcPr>
          <w:p w14:paraId="00E718A3" w14:textId="77777777" w:rsidR="00D95FF0" w:rsidRPr="00302082" w:rsidRDefault="00D95FF0" w:rsidP="00302082">
            <w:pPr>
              <w:spacing w:after="120"/>
              <w:rPr>
                <w:rFonts w:ascii="Arial" w:hAnsi="Arial" w:cs="Arial"/>
                <w:i/>
              </w:rPr>
            </w:pPr>
          </w:p>
        </w:tc>
        <w:tc>
          <w:tcPr>
            <w:tcW w:w="567" w:type="dxa"/>
          </w:tcPr>
          <w:p w14:paraId="31B97091" w14:textId="77777777" w:rsidR="00D95FF0" w:rsidRPr="00302082" w:rsidRDefault="00D95FF0" w:rsidP="00302082">
            <w:pPr>
              <w:spacing w:after="120"/>
              <w:rPr>
                <w:rFonts w:ascii="Arial" w:hAnsi="Arial" w:cs="Arial"/>
                <w:b/>
              </w:rPr>
            </w:pPr>
          </w:p>
        </w:tc>
        <w:tc>
          <w:tcPr>
            <w:tcW w:w="567" w:type="dxa"/>
          </w:tcPr>
          <w:p w14:paraId="32202BDD" w14:textId="77777777" w:rsidR="00D95FF0" w:rsidRPr="00302082" w:rsidRDefault="00D95FF0" w:rsidP="00302082">
            <w:pPr>
              <w:spacing w:after="120"/>
              <w:rPr>
                <w:rFonts w:ascii="Arial" w:hAnsi="Arial" w:cs="Arial"/>
                <w:b/>
              </w:rPr>
            </w:pPr>
          </w:p>
        </w:tc>
        <w:tc>
          <w:tcPr>
            <w:tcW w:w="567" w:type="dxa"/>
          </w:tcPr>
          <w:p w14:paraId="173F982D" w14:textId="77777777" w:rsidR="00D95FF0" w:rsidRPr="00302082" w:rsidRDefault="00D95FF0" w:rsidP="00302082">
            <w:pPr>
              <w:spacing w:after="120"/>
              <w:rPr>
                <w:rFonts w:ascii="Arial" w:hAnsi="Arial" w:cs="Arial"/>
                <w:b/>
              </w:rPr>
            </w:pPr>
          </w:p>
        </w:tc>
        <w:tc>
          <w:tcPr>
            <w:tcW w:w="567" w:type="dxa"/>
          </w:tcPr>
          <w:p w14:paraId="7DBDB67C" w14:textId="77777777" w:rsidR="00D95FF0" w:rsidRPr="00302082" w:rsidRDefault="00D95FF0" w:rsidP="00302082">
            <w:pPr>
              <w:spacing w:after="120"/>
              <w:rPr>
                <w:rFonts w:ascii="Arial" w:hAnsi="Arial" w:cs="Arial"/>
                <w:b/>
              </w:rPr>
            </w:pPr>
          </w:p>
        </w:tc>
        <w:tc>
          <w:tcPr>
            <w:tcW w:w="567" w:type="dxa"/>
          </w:tcPr>
          <w:p w14:paraId="720E9F77" w14:textId="77777777" w:rsidR="00D95FF0" w:rsidRPr="00302082" w:rsidRDefault="00D95FF0" w:rsidP="00302082">
            <w:pPr>
              <w:spacing w:after="120"/>
              <w:rPr>
                <w:rFonts w:ascii="Arial" w:hAnsi="Arial" w:cs="Arial"/>
                <w:b/>
              </w:rPr>
            </w:pPr>
          </w:p>
        </w:tc>
        <w:tc>
          <w:tcPr>
            <w:tcW w:w="567" w:type="dxa"/>
          </w:tcPr>
          <w:p w14:paraId="36089224" w14:textId="77777777" w:rsidR="00D95FF0" w:rsidRPr="00302082" w:rsidRDefault="00D95FF0" w:rsidP="00302082">
            <w:pPr>
              <w:spacing w:after="120"/>
              <w:rPr>
                <w:rFonts w:ascii="Arial" w:hAnsi="Arial" w:cs="Arial"/>
                <w:b/>
              </w:rPr>
            </w:pPr>
          </w:p>
        </w:tc>
        <w:tc>
          <w:tcPr>
            <w:tcW w:w="567" w:type="dxa"/>
          </w:tcPr>
          <w:p w14:paraId="01DB36F0" w14:textId="77777777" w:rsidR="00D95FF0" w:rsidRPr="00302082" w:rsidRDefault="00D95FF0" w:rsidP="00302082">
            <w:pPr>
              <w:spacing w:after="120"/>
              <w:rPr>
                <w:rFonts w:ascii="Arial" w:hAnsi="Arial" w:cs="Arial"/>
                <w:b/>
              </w:rPr>
            </w:pPr>
          </w:p>
        </w:tc>
        <w:tc>
          <w:tcPr>
            <w:tcW w:w="567" w:type="dxa"/>
          </w:tcPr>
          <w:p w14:paraId="51D75015" w14:textId="77777777" w:rsidR="00D95FF0" w:rsidRPr="00302082" w:rsidRDefault="00D95FF0" w:rsidP="00302082">
            <w:pPr>
              <w:spacing w:after="120"/>
              <w:rPr>
                <w:rFonts w:ascii="Arial" w:hAnsi="Arial" w:cs="Arial"/>
                <w:b/>
              </w:rPr>
            </w:pPr>
          </w:p>
        </w:tc>
        <w:tc>
          <w:tcPr>
            <w:tcW w:w="567" w:type="dxa"/>
          </w:tcPr>
          <w:p w14:paraId="4C2806A1" w14:textId="77777777" w:rsidR="00D95FF0" w:rsidRPr="00302082" w:rsidRDefault="00D95FF0" w:rsidP="00302082">
            <w:pPr>
              <w:spacing w:after="120"/>
              <w:rPr>
                <w:rFonts w:ascii="Arial" w:hAnsi="Arial" w:cs="Arial"/>
                <w:b/>
              </w:rPr>
            </w:pPr>
          </w:p>
        </w:tc>
        <w:tc>
          <w:tcPr>
            <w:tcW w:w="567" w:type="dxa"/>
          </w:tcPr>
          <w:p w14:paraId="36932688" w14:textId="77777777" w:rsidR="00D95FF0" w:rsidRPr="00302082" w:rsidRDefault="00D95FF0" w:rsidP="00302082">
            <w:pPr>
              <w:spacing w:after="120"/>
              <w:rPr>
                <w:rFonts w:ascii="Arial" w:hAnsi="Arial" w:cs="Arial"/>
                <w:b/>
              </w:rPr>
            </w:pPr>
          </w:p>
        </w:tc>
        <w:tc>
          <w:tcPr>
            <w:tcW w:w="567" w:type="dxa"/>
          </w:tcPr>
          <w:p w14:paraId="4639F34B" w14:textId="77777777" w:rsidR="00D95FF0" w:rsidRPr="00302082" w:rsidRDefault="00D95FF0" w:rsidP="00302082">
            <w:pPr>
              <w:spacing w:after="120"/>
              <w:rPr>
                <w:rFonts w:ascii="Arial" w:hAnsi="Arial" w:cs="Arial"/>
                <w:b/>
              </w:rPr>
            </w:pPr>
          </w:p>
        </w:tc>
        <w:tc>
          <w:tcPr>
            <w:tcW w:w="709" w:type="dxa"/>
          </w:tcPr>
          <w:p w14:paraId="38374D74" w14:textId="77777777" w:rsidR="00D95FF0" w:rsidRPr="00302082" w:rsidRDefault="00D95FF0" w:rsidP="00302082">
            <w:pPr>
              <w:spacing w:after="120"/>
              <w:rPr>
                <w:rFonts w:ascii="Arial" w:hAnsi="Arial" w:cs="Arial"/>
                <w:b/>
              </w:rPr>
            </w:pPr>
          </w:p>
        </w:tc>
      </w:tr>
      <w:tr w:rsidR="00D95FF0" w:rsidRPr="00302082" w14:paraId="2A02E582" w14:textId="77777777" w:rsidTr="00D95FF0">
        <w:tc>
          <w:tcPr>
            <w:tcW w:w="2014" w:type="dxa"/>
            <w:shd w:val="clear" w:color="auto" w:fill="D9D9D9" w:themeFill="background1" w:themeFillShade="D9"/>
          </w:tcPr>
          <w:p w14:paraId="591DD66B" w14:textId="77777777" w:rsidR="00D95FF0" w:rsidRPr="00302082" w:rsidRDefault="00D95FF0" w:rsidP="00302082">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6AA834BD" w14:textId="77777777" w:rsidR="00D95FF0" w:rsidRPr="00302082" w:rsidRDefault="00D95FF0" w:rsidP="00302082">
            <w:pPr>
              <w:spacing w:after="120"/>
              <w:rPr>
                <w:rFonts w:ascii="Arial" w:hAnsi="Arial" w:cs="Arial"/>
                <w:b/>
              </w:rPr>
            </w:pPr>
          </w:p>
        </w:tc>
        <w:tc>
          <w:tcPr>
            <w:tcW w:w="567" w:type="dxa"/>
            <w:shd w:val="clear" w:color="auto" w:fill="D9D9D9" w:themeFill="background1" w:themeFillShade="D9"/>
          </w:tcPr>
          <w:p w14:paraId="51FC3224" w14:textId="77777777" w:rsidR="00D95FF0" w:rsidRPr="00302082" w:rsidRDefault="00D95FF0" w:rsidP="00302082">
            <w:pPr>
              <w:spacing w:after="120"/>
              <w:rPr>
                <w:rFonts w:ascii="Arial" w:hAnsi="Arial" w:cs="Arial"/>
                <w:b/>
              </w:rPr>
            </w:pPr>
          </w:p>
        </w:tc>
        <w:tc>
          <w:tcPr>
            <w:tcW w:w="567" w:type="dxa"/>
            <w:shd w:val="clear" w:color="auto" w:fill="D9D9D9" w:themeFill="background1" w:themeFillShade="D9"/>
          </w:tcPr>
          <w:p w14:paraId="531C761B" w14:textId="77777777" w:rsidR="00D95FF0" w:rsidRPr="00302082" w:rsidRDefault="00D95FF0" w:rsidP="00302082">
            <w:pPr>
              <w:spacing w:after="120"/>
              <w:rPr>
                <w:rFonts w:ascii="Arial" w:hAnsi="Arial" w:cs="Arial"/>
                <w:b/>
              </w:rPr>
            </w:pPr>
          </w:p>
        </w:tc>
        <w:tc>
          <w:tcPr>
            <w:tcW w:w="567" w:type="dxa"/>
            <w:shd w:val="clear" w:color="auto" w:fill="D9D9D9" w:themeFill="background1" w:themeFillShade="D9"/>
          </w:tcPr>
          <w:p w14:paraId="05EBBA49" w14:textId="77777777" w:rsidR="00D95FF0" w:rsidRPr="00302082" w:rsidRDefault="00D95FF0" w:rsidP="00302082">
            <w:pPr>
              <w:spacing w:after="120"/>
              <w:rPr>
                <w:rFonts w:ascii="Arial" w:hAnsi="Arial" w:cs="Arial"/>
                <w:b/>
              </w:rPr>
            </w:pPr>
          </w:p>
        </w:tc>
        <w:tc>
          <w:tcPr>
            <w:tcW w:w="567" w:type="dxa"/>
            <w:shd w:val="clear" w:color="auto" w:fill="D9D9D9" w:themeFill="background1" w:themeFillShade="D9"/>
          </w:tcPr>
          <w:p w14:paraId="3F563925" w14:textId="77777777" w:rsidR="00D95FF0" w:rsidRPr="00302082" w:rsidRDefault="00D95FF0" w:rsidP="00302082">
            <w:pPr>
              <w:spacing w:after="120"/>
              <w:rPr>
                <w:rFonts w:ascii="Arial" w:hAnsi="Arial" w:cs="Arial"/>
                <w:b/>
              </w:rPr>
            </w:pPr>
          </w:p>
        </w:tc>
        <w:tc>
          <w:tcPr>
            <w:tcW w:w="567" w:type="dxa"/>
            <w:shd w:val="clear" w:color="auto" w:fill="D9D9D9" w:themeFill="background1" w:themeFillShade="D9"/>
          </w:tcPr>
          <w:p w14:paraId="69DB03E0" w14:textId="77777777" w:rsidR="00D95FF0" w:rsidRPr="00302082" w:rsidRDefault="00D95FF0" w:rsidP="00302082">
            <w:pPr>
              <w:spacing w:after="120"/>
              <w:rPr>
                <w:rFonts w:ascii="Arial" w:hAnsi="Arial" w:cs="Arial"/>
                <w:b/>
              </w:rPr>
            </w:pPr>
          </w:p>
        </w:tc>
        <w:tc>
          <w:tcPr>
            <w:tcW w:w="567" w:type="dxa"/>
            <w:shd w:val="clear" w:color="auto" w:fill="D9D9D9" w:themeFill="background1" w:themeFillShade="D9"/>
          </w:tcPr>
          <w:p w14:paraId="12309480" w14:textId="77777777" w:rsidR="00D95FF0" w:rsidRPr="00302082" w:rsidRDefault="00D95FF0" w:rsidP="00302082">
            <w:pPr>
              <w:spacing w:after="120"/>
              <w:rPr>
                <w:rFonts w:ascii="Arial" w:hAnsi="Arial" w:cs="Arial"/>
                <w:b/>
              </w:rPr>
            </w:pPr>
          </w:p>
        </w:tc>
        <w:tc>
          <w:tcPr>
            <w:tcW w:w="567" w:type="dxa"/>
            <w:shd w:val="clear" w:color="auto" w:fill="D9D9D9" w:themeFill="background1" w:themeFillShade="D9"/>
          </w:tcPr>
          <w:p w14:paraId="6CBDAA18" w14:textId="77777777" w:rsidR="00D95FF0" w:rsidRPr="00302082" w:rsidRDefault="00D95FF0" w:rsidP="00302082">
            <w:pPr>
              <w:spacing w:after="120"/>
              <w:rPr>
                <w:rFonts w:ascii="Arial" w:hAnsi="Arial" w:cs="Arial"/>
                <w:b/>
              </w:rPr>
            </w:pPr>
          </w:p>
        </w:tc>
        <w:tc>
          <w:tcPr>
            <w:tcW w:w="567" w:type="dxa"/>
            <w:shd w:val="clear" w:color="auto" w:fill="D9D9D9" w:themeFill="background1" w:themeFillShade="D9"/>
          </w:tcPr>
          <w:p w14:paraId="43335261" w14:textId="77777777" w:rsidR="00D95FF0" w:rsidRPr="00302082" w:rsidRDefault="00D95FF0" w:rsidP="00302082">
            <w:pPr>
              <w:spacing w:after="120"/>
              <w:rPr>
                <w:rFonts w:ascii="Arial" w:hAnsi="Arial" w:cs="Arial"/>
                <w:b/>
              </w:rPr>
            </w:pPr>
          </w:p>
        </w:tc>
        <w:tc>
          <w:tcPr>
            <w:tcW w:w="567" w:type="dxa"/>
            <w:shd w:val="clear" w:color="auto" w:fill="D9D9D9" w:themeFill="background1" w:themeFillShade="D9"/>
          </w:tcPr>
          <w:p w14:paraId="22EC303A" w14:textId="77777777" w:rsidR="00D95FF0" w:rsidRPr="00302082" w:rsidRDefault="00D95FF0" w:rsidP="00302082">
            <w:pPr>
              <w:spacing w:after="120"/>
              <w:rPr>
                <w:rFonts w:ascii="Arial" w:hAnsi="Arial" w:cs="Arial"/>
                <w:b/>
              </w:rPr>
            </w:pPr>
          </w:p>
        </w:tc>
        <w:tc>
          <w:tcPr>
            <w:tcW w:w="567" w:type="dxa"/>
            <w:shd w:val="clear" w:color="auto" w:fill="D9D9D9" w:themeFill="background1" w:themeFillShade="D9"/>
          </w:tcPr>
          <w:p w14:paraId="5A02E481" w14:textId="77777777" w:rsidR="00D95FF0" w:rsidRPr="00302082" w:rsidRDefault="00D95FF0" w:rsidP="00302082">
            <w:pPr>
              <w:spacing w:after="120"/>
              <w:rPr>
                <w:rFonts w:ascii="Arial" w:hAnsi="Arial" w:cs="Arial"/>
                <w:b/>
              </w:rPr>
            </w:pPr>
          </w:p>
        </w:tc>
        <w:tc>
          <w:tcPr>
            <w:tcW w:w="709" w:type="dxa"/>
            <w:shd w:val="clear" w:color="auto" w:fill="D9D9D9" w:themeFill="background1" w:themeFillShade="D9"/>
          </w:tcPr>
          <w:p w14:paraId="3C0514FC" w14:textId="77777777" w:rsidR="00D95FF0" w:rsidRPr="00302082" w:rsidRDefault="00D95FF0" w:rsidP="00302082">
            <w:pPr>
              <w:spacing w:after="120"/>
              <w:rPr>
                <w:rFonts w:ascii="Arial" w:hAnsi="Arial" w:cs="Arial"/>
                <w:b/>
              </w:rPr>
            </w:pPr>
          </w:p>
        </w:tc>
      </w:tr>
      <w:tr w:rsidR="00D95FF0" w:rsidRPr="00302082" w14:paraId="0657FE8A" w14:textId="77777777" w:rsidTr="00D95FF0">
        <w:tc>
          <w:tcPr>
            <w:tcW w:w="2014" w:type="dxa"/>
          </w:tcPr>
          <w:p w14:paraId="4C2B7D86" w14:textId="77777777" w:rsidR="00D95FF0" w:rsidRPr="00D95FF0" w:rsidRDefault="00D95FF0" w:rsidP="00302082">
            <w:pPr>
              <w:spacing w:after="120"/>
              <w:rPr>
                <w:rFonts w:ascii="Arial" w:hAnsi="Arial" w:cs="Arial"/>
              </w:rPr>
            </w:pPr>
            <w:r w:rsidRPr="00D95FF0">
              <w:rPr>
                <w:rFonts w:ascii="Arial" w:hAnsi="Arial" w:cs="Arial"/>
              </w:rPr>
              <w:t>Examination</w:t>
            </w:r>
          </w:p>
        </w:tc>
        <w:tc>
          <w:tcPr>
            <w:tcW w:w="567" w:type="dxa"/>
          </w:tcPr>
          <w:p w14:paraId="064F35B1"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27CB6AD2"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41CDB183"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0B1FC36A"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5C985E4C"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5C666A91"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60131829"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5792D4C7" w14:textId="77777777" w:rsidR="00D95FF0" w:rsidRPr="00302082" w:rsidRDefault="00D95FF0" w:rsidP="00302082">
            <w:pPr>
              <w:spacing w:after="120"/>
              <w:rPr>
                <w:rFonts w:ascii="Arial" w:hAnsi="Arial" w:cs="Arial"/>
                <w:b/>
              </w:rPr>
            </w:pPr>
          </w:p>
        </w:tc>
        <w:tc>
          <w:tcPr>
            <w:tcW w:w="567" w:type="dxa"/>
          </w:tcPr>
          <w:p w14:paraId="36F9C81C" w14:textId="77777777" w:rsidR="00D95FF0" w:rsidRPr="00302082" w:rsidRDefault="00D95FF0" w:rsidP="00302082">
            <w:pPr>
              <w:spacing w:after="120"/>
              <w:rPr>
                <w:rFonts w:ascii="Arial" w:hAnsi="Arial" w:cs="Arial"/>
                <w:b/>
              </w:rPr>
            </w:pPr>
          </w:p>
        </w:tc>
        <w:tc>
          <w:tcPr>
            <w:tcW w:w="567" w:type="dxa"/>
          </w:tcPr>
          <w:p w14:paraId="277EB0A4" w14:textId="77777777" w:rsidR="00D95FF0" w:rsidRPr="00302082" w:rsidRDefault="00D95FF0" w:rsidP="00302082">
            <w:pPr>
              <w:spacing w:after="120"/>
              <w:rPr>
                <w:rFonts w:ascii="Arial" w:hAnsi="Arial" w:cs="Arial"/>
                <w:b/>
              </w:rPr>
            </w:pPr>
          </w:p>
        </w:tc>
        <w:tc>
          <w:tcPr>
            <w:tcW w:w="567" w:type="dxa"/>
          </w:tcPr>
          <w:p w14:paraId="424B4E95" w14:textId="77777777" w:rsidR="00D95FF0" w:rsidRPr="00302082" w:rsidRDefault="00D95FF0" w:rsidP="00302082">
            <w:pPr>
              <w:spacing w:after="120"/>
              <w:rPr>
                <w:rFonts w:ascii="Arial" w:hAnsi="Arial" w:cs="Arial"/>
                <w:b/>
              </w:rPr>
            </w:pPr>
          </w:p>
        </w:tc>
        <w:tc>
          <w:tcPr>
            <w:tcW w:w="709" w:type="dxa"/>
          </w:tcPr>
          <w:p w14:paraId="5E127D26" w14:textId="77777777" w:rsidR="00D95FF0" w:rsidRPr="00302082" w:rsidRDefault="00D95FF0" w:rsidP="00302082">
            <w:pPr>
              <w:spacing w:after="120"/>
              <w:rPr>
                <w:rFonts w:ascii="Arial" w:hAnsi="Arial" w:cs="Arial"/>
                <w:b/>
              </w:rPr>
            </w:pPr>
          </w:p>
        </w:tc>
      </w:tr>
      <w:tr w:rsidR="00D95FF0" w:rsidRPr="00302082" w14:paraId="4C1E65B7" w14:textId="77777777" w:rsidTr="00D95FF0">
        <w:tc>
          <w:tcPr>
            <w:tcW w:w="2014" w:type="dxa"/>
          </w:tcPr>
          <w:p w14:paraId="78CC9E8A" w14:textId="77777777" w:rsidR="00D95FF0" w:rsidRPr="00D95FF0" w:rsidRDefault="00D95FF0" w:rsidP="00302082">
            <w:pPr>
              <w:spacing w:after="120"/>
              <w:rPr>
                <w:rFonts w:ascii="Arial" w:hAnsi="Arial" w:cs="Arial"/>
              </w:rPr>
            </w:pPr>
            <w:r w:rsidRPr="00D95FF0">
              <w:rPr>
                <w:rFonts w:ascii="Arial" w:hAnsi="Arial" w:cs="Arial"/>
              </w:rPr>
              <w:t>Essays</w:t>
            </w:r>
          </w:p>
        </w:tc>
        <w:tc>
          <w:tcPr>
            <w:tcW w:w="567" w:type="dxa"/>
          </w:tcPr>
          <w:p w14:paraId="405E45AA"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7BA358FB"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4499874D"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50E86106"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7DDF0B07"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70B7024D"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37E0406E"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31148A90" w14:textId="77777777" w:rsidR="00D95FF0" w:rsidRPr="00302082" w:rsidRDefault="00D95FF0" w:rsidP="00302082">
            <w:pPr>
              <w:spacing w:after="120"/>
              <w:rPr>
                <w:rFonts w:ascii="Arial" w:hAnsi="Arial" w:cs="Arial"/>
                <w:b/>
              </w:rPr>
            </w:pPr>
          </w:p>
        </w:tc>
        <w:tc>
          <w:tcPr>
            <w:tcW w:w="567" w:type="dxa"/>
          </w:tcPr>
          <w:p w14:paraId="7C147E8A" w14:textId="77777777" w:rsidR="00D95FF0" w:rsidRPr="00302082" w:rsidRDefault="00D95FF0" w:rsidP="00302082">
            <w:pPr>
              <w:spacing w:after="120"/>
              <w:rPr>
                <w:rFonts w:ascii="Arial" w:hAnsi="Arial" w:cs="Arial"/>
                <w:b/>
              </w:rPr>
            </w:pPr>
          </w:p>
        </w:tc>
        <w:tc>
          <w:tcPr>
            <w:tcW w:w="567" w:type="dxa"/>
          </w:tcPr>
          <w:p w14:paraId="3947783B" w14:textId="77777777" w:rsidR="00D95FF0" w:rsidRPr="00302082" w:rsidRDefault="00D95FF0" w:rsidP="00302082">
            <w:pPr>
              <w:spacing w:after="120"/>
              <w:rPr>
                <w:rFonts w:ascii="Arial" w:hAnsi="Arial" w:cs="Arial"/>
                <w:b/>
              </w:rPr>
            </w:pPr>
          </w:p>
        </w:tc>
        <w:tc>
          <w:tcPr>
            <w:tcW w:w="567" w:type="dxa"/>
          </w:tcPr>
          <w:p w14:paraId="05DC5245" w14:textId="77777777" w:rsidR="00D95FF0" w:rsidRPr="00302082" w:rsidRDefault="00D95FF0" w:rsidP="00302082">
            <w:pPr>
              <w:spacing w:after="120"/>
              <w:rPr>
                <w:rFonts w:ascii="Arial" w:hAnsi="Arial" w:cs="Arial"/>
                <w:b/>
              </w:rPr>
            </w:pPr>
          </w:p>
        </w:tc>
        <w:tc>
          <w:tcPr>
            <w:tcW w:w="709" w:type="dxa"/>
          </w:tcPr>
          <w:p w14:paraId="704CC494" w14:textId="77777777" w:rsidR="00D95FF0" w:rsidRPr="00302082" w:rsidRDefault="00D95FF0" w:rsidP="00302082">
            <w:pPr>
              <w:spacing w:after="120"/>
              <w:rPr>
                <w:rFonts w:ascii="Arial" w:hAnsi="Arial" w:cs="Arial"/>
                <w:b/>
              </w:rPr>
            </w:pPr>
          </w:p>
        </w:tc>
      </w:tr>
      <w:tr w:rsidR="00D95FF0" w:rsidRPr="00302082" w14:paraId="44CB00C1" w14:textId="77777777" w:rsidTr="00D95FF0">
        <w:tc>
          <w:tcPr>
            <w:tcW w:w="2014" w:type="dxa"/>
          </w:tcPr>
          <w:p w14:paraId="4530F260" w14:textId="77777777" w:rsidR="00D95FF0" w:rsidRPr="00D95FF0" w:rsidRDefault="00D95FF0" w:rsidP="00302082">
            <w:pPr>
              <w:spacing w:after="120"/>
              <w:rPr>
                <w:rFonts w:ascii="Arial" w:hAnsi="Arial" w:cs="Arial"/>
              </w:rPr>
            </w:pPr>
            <w:r w:rsidRPr="00D95FF0">
              <w:rPr>
                <w:rFonts w:ascii="Arial" w:hAnsi="Arial" w:cs="Arial"/>
              </w:rPr>
              <w:t>Seminar Participation</w:t>
            </w:r>
          </w:p>
        </w:tc>
        <w:tc>
          <w:tcPr>
            <w:tcW w:w="567" w:type="dxa"/>
          </w:tcPr>
          <w:p w14:paraId="01E4F97A" w14:textId="77777777" w:rsidR="00D95FF0" w:rsidRDefault="00D95FF0" w:rsidP="00302082">
            <w:pPr>
              <w:spacing w:after="120"/>
              <w:rPr>
                <w:rFonts w:ascii="Arial" w:hAnsi="Arial" w:cs="Arial"/>
                <w:b/>
              </w:rPr>
            </w:pPr>
            <w:r>
              <w:rPr>
                <w:rFonts w:ascii="Arial" w:hAnsi="Arial" w:cs="Arial"/>
                <w:b/>
              </w:rPr>
              <w:t>X</w:t>
            </w:r>
          </w:p>
        </w:tc>
        <w:tc>
          <w:tcPr>
            <w:tcW w:w="567" w:type="dxa"/>
          </w:tcPr>
          <w:p w14:paraId="484372D2" w14:textId="77777777" w:rsidR="00D95FF0" w:rsidRDefault="00D95FF0" w:rsidP="00302082">
            <w:pPr>
              <w:spacing w:after="120"/>
              <w:rPr>
                <w:rFonts w:ascii="Arial" w:hAnsi="Arial" w:cs="Arial"/>
                <w:b/>
              </w:rPr>
            </w:pPr>
            <w:r>
              <w:rPr>
                <w:rFonts w:ascii="Arial" w:hAnsi="Arial" w:cs="Arial"/>
                <w:b/>
              </w:rPr>
              <w:t>X</w:t>
            </w:r>
          </w:p>
        </w:tc>
        <w:tc>
          <w:tcPr>
            <w:tcW w:w="567" w:type="dxa"/>
          </w:tcPr>
          <w:p w14:paraId="5E98C749" w14:textId="77777777" w:rsidR="00D95FF0" w:rsidRDefault="00D95FF0" w:rsidP="00302082">
            <w:pPr>
              <w:spacing w:after="120"/>
              <w:rPr>
                <w:rFonts w:ascii="Arial" w:hAnsi="Arial" w:cs="Arial"/>
                <w:b/>
              </w:rPr>
            </w:pPr>
            <w:r>
              <w:rPr>
                <w:rFonts w:ascii="Arial" w:hAnsi="Arial" w:cs="Arial"/>
                <w:b/>
              </w:rPr>
              <w:t>X</w:t>
            </w:r>
          </w:p>
        </w:tc>
        <w:tc>
          <w:tcPr>
            <w:tcW w:w="567" w:type="dxa"/>
          </w:tcPr>
          <w:p w14:paraId="26222E63" w14:textId="77777777" w:rsidR="00D95FF0" w:rsidRDefault="00D95FF0" w:rsidP="00302082">
            <w:pPr>
              <w:spacing w:after="120"/>
              <w:rPr>
                <w:rFonts w:ascii="Arial" w:hAnsi="Arial" w:cs="Arial"/>
                <w:b/>
              </w:rPr>
            </w:pPr>
            <w:r>
              <w:rPr>
                <w:rFonts w:ascii="Arial" w:hAnsi="Arial" w:cs="Arial"/>
                <w:b/>
              </w:rPr>
              <w:t>X</w:t>
            </w:r>
          </w:p>
        </w:tc>
        <w:tc>
          <w:tcPr>
            <w:tcW w:w="567" w:type="dxa"/>
          </w:tcPr>
          <w:p w14:paraId="085A50E7" w14:textId="77777777" w:rsidR="00D95FF0" w:rsidRDefault="00D95FF0" w:rsidP="00302082">
            <w:pPr>
              <w:spacing w:after="120"/>
              <w:rPr>
                <w:rFonts w:ascii="Arial" w:hAnsi="Arial" w:cs="Arial"/>
                <w:b/>
              </w:rPr>
            </w:pPr>
          </w:p>
        </w:tc>
        <w:tc>
          <w:tcPr>
            <w:tcW w:w="567" w:type="dxa"/>
          </w:tcPr>
          <w:p w14:paraId="0BDE6598" w14:textId="77777777" w:rsidR="00D95FF0" w:rsidRDefault="00D95FF0" w:rsidP="00302082">
            <w:pPr>
              <w:spacing w:after="120"/>
              <w:rPr>
                <w:rFonts w:ascii="Arial" w:hAnsi="Arial" w:cs="Arial"/>
                <w:b/>
              </w:rPr>
            </w:pPr>
            <w:r>
              <w:rPr>
                <w:rFonts w:ascii="Arial" w:hAnsi="Arial" w:cs="Arial"/>
                <w:b/>
              </w:rPr>
              <w:t>X</w:t>
            </w:r>
          </w:p>
        </w:tc>
        <w:tc>
          <w:tcPr>
            <w:tcW w:w="567" w:type="dxa"/>
          </w:tcPr>
          <w:p w14:paraId="6DEC2A1E" w14:textId="77777777" w:rsidR="00D95FF0" w:rsidRDefault="00D95FF0" w:rsidP="00302082">
            <w:pPr>
              <w:spacing w:after="120"/>
              <w:rPr>
                <w:rFonts w:ascii="Arial" w:hAnsi="Arial" w:cs="Arial"/>
                <w:b/>
              </w:rPr>
            </w:pPr>
            <w:r>
              <w:rPr>
                <w:rFonts w:ascii="Arial" w:hAnsi="Arial" w:cs="Arial"/>
                <w:b/>
              </w:rPr>
              <w:t>X</w:t>
            </w:r>
          </w:p>
        </w:tc>
        <w:tc>
          <w:tcPr>
            <w:tcW w:w="567" w:type="dxa"/>
          </w:tcPr>
          <w:p w14:paraId="1818C00E" w14:textId="77777777" w:rsidR="00D95FF0" w:rsidRPr="00302082" w:rsidRDefault="00D95FF0" w:rsidP="00302082">
            <w:pPr>
              <w:spacing w:after="120"/>
              <w:rPr>
                <w:rFonts w:ascii="Arial" w:hAnsi="Arial" w:cs="Arial"/>
                <w:b/>
              </w:rPr>
            </w:pPr>
            <w:r>
              <w:rPr>
                <w:rFonts w:ascii="Arial" w:hAnsi="Arial" w:cs="Arial"/>
                <w:b/>
              </w:rPr>
              <w:t>X</w:t>
            </w:r>
          </w:p>
        </w:tc>
        <w:tc>
          <w:tcPr>
            <w:tcW w:w="567" w:type="dxa"/>
          </w:tcPr>
          <w:p w14:paraId="088C9602" w14:textId="77777777" w:rsidR="00D95FF0" w:rsidRPr="00302082" w:rsidRDefault="00D95FF0" w:rsidP="00302082">
            <w:pPr>
              <w:spacing w:after="120"/>
              <w:rPr>
                <w:rFonts w:ascii="Arial" w:hAnsi="Arial" w:cs="Arial"/>
                <w:b/>
              </w:rPr>
            </w:pPr>
          </w:p>
        </w:tc>
        <w:tc>
          <w:tcPr>
            <w:tcW w:w="567" w:type="dxa"/>
          </w:tcPr>
          <w:p w14:paraId="146371B1" w14:textId="77777777" w:rsidR="00D95FF0" w:rsidRPr="00302082" w:rsidRDefault="00D95FF0" w:rsidP="00302082">
            <w:pPr>
              <w:spacing w:after="120"/>
              <w:rPr>
                <w:rFonts w:ascii="Arial" w:hAnsi="Arial" w:cs="Arial"/>
                <w:b/>
              </w:rPr>
            </w:pPr>
          </w:p>
        </w:tc>
        <w:tc>
          <w:tcPr>
            <w:tcW w:w="567" w:type="dxa"/>
          </w:tcPr>
          <w:p w14:paraId="460D5829" w14:textId="77777777" w:rsidR="00D95FF0" w:rsidRPr="00302082" w:rsidRDefault="00D95FF0" w:rsidP="00302082">
            <w:pPr>
              <w:spacing w:after="120"/>
              <w:rPr>
                <w:rFonts w:ascii="Arial" w:hAnsi="Arial" w:cs="Arial"/>
                <w:b/>
              </w:rPr>
            </w:pPr>
          </w:p>
        </w:tc>
        <w:tc>
          <w:tcPr>
            <w:tcW w:w="709" w:type="dxa"/>
          </w:tcPr>
          <w:p w14:paraId="08FBF3F7" w14:textId="77777777" w:rsidR="00D95FF0" w:rsidRPr="00302082" w:rsidRDefault="00D95FF0" w:rsidP="00302082">
            <w:pPr>
              <w:spacing w:after="120"/>
              <w:rPr>
                <w:rFonts w:ascii="Arial" w:hAnsi="Arial" w:cs="Arial"/>
                <w:b/>
              </w:rPr>
            </w:pPr>
          </w:p>
        </w:tc>
      </w:tr>
    </w:tbl>
    <w:p w14:paraId="3AE8C488" w14:textId="77777777" w:rsidR="007A6245" w:rsidRDefault="007A6245" w:rsidP="00302082">
      <w:pPr>
        <w:spacing w:after="120" w:line="240" w:lineRule="auto"/>
        <w:ind w:left="426" w:right="260"/>
        <w:rPr>
          <w:rFonts w:ascii="Arial" w:hAnsi="Arial" w:cs="Arial"/>
          <w:b/>
          <w:iCs/>
        </w:rPr>
      </w:pPr>
    </w:p>
    <w:p w14:paraId="0EC855C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68F4188" w14:textId="77777777" w:rsidR="00D50113" w:rsidRPr="00D50113" w:rsidRDefault="00BC59DE"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30D1C58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inclusive practices in the guidance have been considered in order to support all students in the following areas:</w:t>
      </w:r>
    </w:p>
    <w:p w14:paraId="7A931AE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7B70AB"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29E5A37" w14:textId="77777777" w:rsidR="00D50113" w:rsidRDefault="00D50113" w:rsidP="00D50113">
      <w:pPr>
        <w:spacing w:after="120" w:line="240" w:lineRule="auto"/>
        <w:ind w:left="426" w:right="260"/>
        <w:rPr>
          <w:rFonts w:ascii="Arial" w:hAnsi="Arial" w:cs="Arial"/>
          <w:iCs/>
        </w:rPr>
      </w:pPr>
    </w:p>
    <w:p w14:paraId="7FF7C0D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EAD5E7A" w14:textId="77777777" w:rsidR="002A7F48" w:rsidRPr="00BC59DE" w:rsidRDefault="00BC59DE" w:rsidP="00BC59DE">
      <w:pPr>
        <w:spacing w:after="120" w:line="240" w:lineRule="auto"/>
        <w:ind w:left="1134" w:right="260" w:hanging="567"/>
        <w:jc w:val="both"/>
        <w:rPr>
          <w:rFonts w:ascii="Arial" w:hAnsi="Arial" w:cs="Arial"/>
        </w:rPr>
      </w:pPr>
      <w:r w:rsidRPr="00BC59DE">
        <w:rPr>
          <w:rFonts w:ascii="Arial" w:hAnsi="Arial" w:cs="Arial"/>
        </w:rPr>
        <w:t>Canterbury</w:t>
      </w:r>
    </w:p>
    <w:p w14:paraId="3C0E69E1" w14:textId="77777777" w:rsidR="00BC59DE" w:rsidRDefault="00BC59DE" w:rsidP="00BC59DE">
      <w:pPr>
        <w:spacing w:after="120" w:line="240" w:lineRule="auto"/>
        <w:ind w:left="1134" w:right="260" w:hanging="567"/>
        <w:jc w:val="both"/>
        <w:rPr>
          <w:rFonts w:ascii="Arial" w:hAnsi="Arial" w:cs="Arial"/>
          <w:b/>
        </w:rPr>
      </w:pPr>
    </w:p>
    <w:p w14:paraId="1000A45F"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3AE9CDE" w14:textId="77777777" w:rsidR="00BC59DE" w:rsidRPr="00BC59DE" w:rsidRDefault="00BC59DE" w:rsidP="00BC59DE">
      <w:pPr>
        <w:autoSpaceDE w:val="0"/>
        <w:autoSpaceDN w:val="0"/>
        <w:adjustRightInd w:val="0"/>
        <w:spacing w:after="120" w:line="240" w:lineRule="auto"/>
        <w:ind w:left="567" w:right="261"/>
        <w:jc w:val="both"/>
        <w:rPr>
          <w:rFonts w:ascii="Arial" w:hAnsi="Arial" w:cs="Arial"/>
          <w:i/>
          <w:iCs/>
        </w:rPr>
      </w:pPr>
      <w:r w:rsidRPr="00BC59DE">
        <w:rPr>
          <w:rFonts w:ascii="Arial" w:hAnsi="Arial" w:cs="Arial"/>
        </w:rPr>
        <w:t xml:space="preserve">With its emphasis on political and cultural </w:t>
      </w:r>
      <w:r>
        <w:rPr>
          <w:rFonts w:ascii="Arial" w:hAnsi="Arial" w:cs="Arial"/>
        </w:rPr>
        <w:t>developments</w:t>
      </w:r>
      <w:r w:rsidRPr="00BC59DE">
        <w:rPr>
          <w:rFonts w:ascii="Arial" w:hAnsi="Arial" w:cs="Arial"/>
        </w:rPr>
        <w:t xml:space="preserve"> </w:t>
      </w:r>
      <w:r>
        <w:rPr>
          <w:rFonts w:ascii="Arial" w:hAnsi="Arial" w:cs="Arial"/>
        </w:rPr>
        <w:t>in</w:t>
      </w:r>
      <w:r w:rsidRPr="00BC59DE">
        <w:rPr>
          <w:rFonts w:ascii="Arial" w:hAnsi="Arial" w:cs="Arial"/>
        </w:rPr>
        <w:t xml:space="preserve"> England and continental Europe in the Middle Ages (as stated in LO 8.1), this module is inherently international in outlook. By approaching the study of early medieval England from a European perspective, students will be able to apply the skills and insights they </w:t>
      </w:r>
      <w:r w:rsidR="00DD324B">
        <w:rPr>
          <w:rFonts w:ascii="Arial" w:hAnsi="Arial" w:cs="Arial"/>
        </w:rPr>
        <w:t xml:space="preserve">gain from a comparative study in subsequent modules.  </w:t>
      </w:r>
    </w:p>
    <w:p w14:paraId="7F604B37" w14:textId="77777777" w:rsidR="002A7F48" w:rsidRPr="002A7F48" w:rsidRDefault="002A7F48" w:rsidP="002A7F48">
      <w:pPr>
        <w:spacing w:after="120" w:line="240" w:lineRule="auto"/>
        <w:ind w:right="261"/>
        <w:rPr>
          <w:rFonts w:ascii="Arial" w:hAnsi="Arial" w:cs="Arial"/>
          <w:b/>
        </w:rPr>
      </w:pPr>
      <w:bookmarkStart w:id="0" w:name="_GoBack"/>
      <w:bookmarkEnd w:id="0"/>
    </w:p>
    <w:p w14:paraId="2C327ADD" w14:textId="77777777" w:rsidR="00641D6D" w:rsidRPr="00302082" w:rsidRDefault="00641D6D" w:rsidP="002A7F48">
      <w:pPr>
        <w:pBdr>
          <w:bottom w:val="single" w:sz="6" w:space="1" w:color="auto"/>
        </w:pBdr>
        <w:spacing w:after="120" w:line="240" w:lineRule="auto"/>
        <w:ind w:right="261"/>
        <w:rPr>
          <w:rFonts w:ascii="Arial" w:hAnsi="Arial" w:cs="Arial"/>
        </w:rPr>
      </w:pPr>
    </w:p>
    <w:p w14:paraId="27A029C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66EB7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75AF3C"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0C099E4" w14:textId="77777777" w:rsidTr="00AE6CD0">
        <w:trPr>
          <w:trHeight w:val="317"/>
        </w:trPr>
        <w:tc>
          <w:tcPr>
            <w:tcW w:w="1526" w:type="dxa"/>
          </w:tcPr>
          <w:p w14:paraId="5DD056A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C98436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85F2D0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5002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1682534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E24BEA9" w14:textId="77777777" w:rsidTr="00AE6CD0">
        <w:trPr>
          <w:trHeight w:val="305"/>
        </w:trPr>
        <w:tc>
          <w:tcPr>
            <w:tcW w:w="1526" w:type="dxa"/>
          </w:tcPr>
          <w:p w14:paraId="17DC78ED" w14:textId="77777777" w:rsidR="00422B69" w:rsidRPr="00302082" w:rsidRDefault="00422B69" w:rsidP="00302082">
            <w:pPr>
              <w:spacing w:after="120"/>
              <w:ind w:right="-330"/>
              <w:rPr>
                <w:rFonts w:ascii="Arial" w:hAnsi="Arial" w:cs="Arial"/>
              </w:rPr>
            </w:pPr>
          </w:p>
        </w:tc>
        <w:tc>
          <w:tcPr>
            <w:tcW w:w="1701" w:type="dxa"/>
          </w:tcPr>
          <w:p w14:paraId="0017DF50" w14:textId="77777777" w:rsidR="00422B69" w:rsidRPr="00302082" w:rsidRDefault="00422B69" w:rsidP="00302082">
            <w:pPr>
              <w:spacing w:after="120"/>
              <w:ind w:right="-330"/>
              <w:rPr>
                <w:rFonts w:ascii="Arial" w:hAnsi="Arial" w:cs="Arial"/>
              </w:rPr>
            </w:pPr>
          </w:p>
        </w:tc>
        <w:tc>
          <w:tcPr>
            <w:tcW w:w="2410" w:type="dxa"/>
          </w:tcPr>
          <w:p w14:paraId="2EDEB0EB" w14:textId="77777777" w:rsidR="00422B69" w:rsidRPr="00302082" w:rsidRDefault="00422B69" w:rsidP="00302082">
            <w:pPr>
              <w:spacing w:after="120"/>
              <w:ind w:right="-330"/>
              <w:rPr>
                <w:rFonts w:ascii="Arial" w:hAnsi="Arial" w:cs="Arial"/>
              </w:rPr>
            </w:pPr>
          </w:p>
        </w:tc>
        <w:tc>
          <w:tcPr>
            <w:tcW w:w="2448" w:type="dxa"/>
          </w:tcPr>
          <w:p w14:paraId="3035EB55" w14:textId="77777777" w:rsidR="00422B69" w:rsidRPr="00302082" w:rsidRDefault="00422B69" w:rsidP="00302082">
            <w:pPr>
              <w:spacing w:after="120"/>
              <w:ind w:right="-330"/>
              <w:rPr>
                <w:rFonts w:ascii="Arial" w:hAnsi="Arial" w:cs="Arial"/>
              </w:rPr>
            </w:pPr>
          </w:p>
        </w:tc>
        <w:tc>
          <w:tcPr>
            <w:tcW w:w="2400" w:type="dxa"/>
          </w:tcPr>
          <w:p w14:paraId="1F91F9B1" w14:textId="77777777" w:rsidR="00422B69" w:rsidRPr="00302082" w:rsidRDefault="00422B69" w:rsidP="00302082">
            <w:pPr>
              <w:spacing w:after="120"/>
              <w:ind w:right="-330"/>
              <w:rPr>
                <w:rFonts w:ascii="Arial" w:hAnsi="Arial" w:cs="Arial"/>
              </w:rPr>
            </w:pPr>
          </w:p>
        </w:tc>
      </w:tr>
      <w:tr w:rsidR="00302082" w:rsidRPr="00302082" w14:paraId="59FBEA6D" w14:textId="77777777" w:rsidTr="00AE6CD0">
        <w:trPr>
          <w:trHeight w:val="305"/>
        </w:trPr>
        <w:tc>
          <w:tcPr>
            <w:tcW w:w="1526" w:type="dxa"/>
          </w:tcPr>
          <w:p w14:paraId="22B33E8D" w14:textId="77777777" w:rsidR="00422B69" w:rsidRPr="00302082" w:rsidRDefault="00422B69" w:rsidP="00302082">
            <w:pPr>
              <w:spacing w:after="120"/>
              <w:ind w:right="-330"/>
              <w:rPr>
                <w:rFonts w:ascii="Arial" w:hAnsi="Arial" w:cs="Arial"/>
              </w:rPr>
            </w:pPr>
          </w:p>
        </w:tc>
        <w:tc>
          <w:tcPr>
            <w:tcW w:w="1701" w:type="dxa"/>
          </w:tcPr>
          <w:p w14:paraId="517362F1" w14:textId="77777777" w:rsidR="00422B69" w:rsidRPr="00302082" w:rsidRDefault="00422B69" w:rsidP="00302082">
            <w:pPr>
              <w:spacing w:after="120"/>
              <w:ind w:right="-330"/>
              <w:rPr>
                <w:rFonts w:ascii="Arial" w:hAnsi="Arial" w:cs="Arial"/>
              </w:rPr>
            </w:pPr>
          </w:p>
        </w:tc>
        <w:tc>
          <w:tcPr>
            <w:tcW w:w="2410" w:type="dxa"/>
          </w:tcPr>
          <w:p w14:paraId="52A78879" w14:textId="77777777" w:rsidR="00422B69" w:rsidRPr="00302082" w:rsidRDefault="00422B69" w:rsidP="00302082">
            <w:pPr>
              <w:spacing w:after="120"/>
              <w:ind w:right="-330"/>
              <w:rPr>
                <w:rFonts w:ascii="Arial" w:hAnsi="Arial" w:cs="Arial"/>
              </w:rPr>
            </w:pPr>
          </w:p>
        </w:tc>
        <w:tc>
          <w:tcPr>
            <w:tcW w:w="2448" w:type="dxa"/>
          </w:tcPr>
          <w:p w14:paraId="002B6A65" w14:textId="77777777" w:rsidR="00422B69" w:rsidRPr="00302082" w:rsidRDefault="00422B69" w:rsidP="00302082">
            <w:pPr>
              <w:spacing w:after="120"/>
              <w:ind w:right="-330"/>
              <w:rPr>
                <w:rFonts w:ascii="Arial" w:hAnsi="Arial" w:cs="Arial"/>
              </w:rPr>
            </w:pPr>
          </w:p>
        </w:tc>
        <w:tc>
          <w:tcPr>
            <w:tcW w:w="2400" w:type="dxa"/>
          </w:tcPr>
          <w:p w14:paraId="1C9D4F67" w14:textId="77777777" w:rsidR="00422B69" w:rsidRPr="00302082" w:rsidRDefault="00422B69" w:rsidP="00302082">
            <w:pPr>
              <w:spacing w:after="120"/>
              <w:ind w:right="-330"/>
              <w:rPr>
                <w:rFonts w:ascii="Arial" w:hAnsi="Arial" w:cs="Arial"/>
              </w:rPr>
            </w:pPr>
          </w:p>
        </w:tc>
      </w:tr>
    </w:tbl>
    <w:p w14:paraId="305D2ED1" w14:textId="77777777" w:rsidR="00D83563" w:rsidRPr="00302082" w:rsidRDefault="00D83563" w:rsidP="00302082">
      <w:pPr>
        <w:spacing w:after="120" w:line="240" w:lineRule="auto"/>
        <w:ind w:right="-330"/>
        <w:rPr>
          <w:rFonts w:ascii="Arial" w:hAnsi="Arial" w:cs="Arial"/>
        </w:rPr>
      </w:pPr>
    </w:p>
    <w:sectPr w:rsidR="00D83563" w:rsidRPr="00302082" w:rsidSect="00D95FF0">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13FD5" w14:textId="77777777" w:rsidR="00447FF8" w:rsidRDefault="00447FF8" w:rsidP="009A2D37">
      <w:pPr>
        <w:spacing w:after="0" w:line="240" w:lineRule="auto"/>
      </w:pPr>
      <w:r>
        <w:separator/>
      </w:r>
    </w:p>
  </w:endnote>
  <w:endnote w:type="continuationSeparator" w:id="0">
    <w:p w14:paraId="6468E3F7" w14:textId="77777777" w:rsidR="00447FF8" w:rsidRDefault="00447FF8" w:rsidP="009A2D37">
      <w:pPr>
        <w:spacing w:after="0" w:line="240" w:lineRule="auto"/>
      </w:pPr>
      <w:r>
        <w:continuationSeparator/>
      </w:r>
    </w:p>
  </w:endnote>
  <w:endnote w:type="continuationNotice" w:id="1">
    <w:p w14:paraId="08B40E8D" w14:textId="77777777" w:rsidR="00447FF8" w:rsidRDefault="00447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5E6F863" w14:textId="77777777" w:rsidR="008B2543" w:rsidRDefault="0019787E" w:rsidP="009A2D37">
        <w:pPr>
          <w:pStyle w:val="Footer"/>
          <w:jc w:val="center"/>
        </w:pPr>
        <w:r>
          <w:fldChar w:fldCharType="begin"/>
        </w:r>
        <w:r>
          <w:instrText xml:space="preserve"> PAGE   \* MERGEFORMAT </w:instrText>
        </w:r>
        <w:r>
          <w:fldChar w:fldCharType="separate"/>
        </w:r>
        <w:r w:rsidR="00D95FF0">
          <w:rPr>
            <w:noProof/>
          </w:rPr>
          <w:t>4</w:t>
        </w:r>
        <w:r>
          <w:rPr>
            <w:noProof/>
          </w:rPr>
          <w:fldChar w:fldCharType="end"/>
        </w:r>
      </w:p>
    </w:sdtContent>
  </w:sdt>
  <w:p w14:paraId="08D3A45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20BC2" w14:textId="77777777" w:rsidR="00447FF8" w:rsidRDefault="00447FF8" w:rsidP="009A2D37">
      <w:pPr>
        <w:spacing w:after="0" w:line="240" w:lineRule="auto"/>
      </w:pPr>
      <w:r>
        <w:separator/>
      </w:r>
    </w:p>
  </w:footnote>
  <w:footnote w:type="continuationSeparator" w:id="0">
    <w:p w14:paraId="639FEB60" w14:textId="77777777" w:rsidR="00447FF8" w:rsidRDefault="00447FF8" w:rsidP="009A2D37">
      <w:pPr>
        <w:spacing w:after="0" w:line="240" w:lineRule="auto"/>
      </w:pPr>
      <w:r>
        <w:continuationSeparator/>
      </w:r>
    </w:p>
  </w:footnote>
  <w:footnote w:type="continuationNotice" w:id="1">
    <w:p w14:paraId="1EE0B7B0" w14:textId="77777777" w:rsidR="00447FF8" w:rsidRDefault="00447F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14D0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5CE4C33" wp14:editId="264DF2E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875DC0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7DD5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6B7DFA" wp14:editId="11CCAA4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532E2B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0C96311"/>
    <w:multiLevelType w:val="hybridMultilevel"/>
    <w:tmpl w:val="9B0C8996"/>
    <w:lvl w:ilvl="0" w:tplc="7A347CC2">
      <w:start w:val="9"/>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B0BFA"/>
    <w:rsid w:val="000C0294"/>
    <w:rsid w:val="000C0D80"/>
    <w:rsid w:val="000C396A"/>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960"/>
    <w:rsid w:val="00185F46"/>
    <w:rsid w:val="00196C6A"/>
    <w:rsid w:val="0019787E"/>
    <w:rsid w:val="001A425B"/>
    <w:rsid w:val="001B1B28"/>
    <w:rsid w:val="001B27FB"/>
    <w:rsid w:val="001C4A85"/>
    <w:rsid w:val="001C5443"/>
    <w:rsid w:val="001D0C7D"/>
    <w:rsid w:val="001D1F2D"/>
    <w:rsid w:val="001D2314"/>
    <w:rsid w:val="001D50BA"/>
    <w:rsid w:val="001D6398"/>
    <w:rsid w:val="001E1F45"/>
    <w:rsid w:val="001E62C1"/>
    <w:rsid w:val="001F0779"/>
    <w:rsid w:val="001F3C3E"/>
    <w:rsid w:val="00201C5F"/>
    <w:rsid w:val="0020243A"/>
    <w:rsid w:val="0021578E"/>
    <w:rsid w:val="00227582"/>
    <w:rsid w:val="002308BE"/>
    <w:rsid w:val="002407C0"/>
    <w:rsid w:val="002461AF"/>
    <w:rsid w:val="002465A1"/>
    <w:rsid w:val="00251021"/>
    <w:rsid w:val="0025269E"/>
    <w:rsid w:val="00264576"/>
    <w:rsid w:val="0026585A"/>
    <w:rsid w:val="00266735"/>
    <w:rsid w:val="00273CF0"/>
    <w:rsid w:val="002748D4"/>
    <w:rsid w:val="00274ED7"/>
    <w:rsid w:val="0028461D"/>
    <w:rsid w:val="0028585C"/>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3809"/>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129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D49"/>
    <w:rsid w:val="004443DA"/>
    <w:rsid w:val="00444BB8"/>
    <w:rsid w:val="00446A75"/>
    <w:rsid w:val="004474A2"/>
    <w:rsid w:val="00447FF8"/>
    <w:rsid w:val="00460925"/>
    <w:rsid w:val="00465FC7"/>
    <w:rsid w:val="00471C6C"/>
    <w:rsid w:val="00472023"/>
    <w:rsid w:val="00486993"/>
    <w:rsid w:val="00492DA4"/>
    <w:rsid w:val="00496AA3"/>
    <w:rsid w:val="00497C98"/>
    <w:rsid w:val="004A39D7"/>
    <w:rsid w:val="004A55FA"/>
    <w:rsid w:val="004B5D03"/>
    <w:rsid w:val="004C1EC4"/>
    <w:rsid w:val="004C73C5"/>
    <w:rsid w:val="004D035C"/>
    <w:rsid w:val="004E7D00"/>
    <w:rsid w:val="004F3C18"/>
    <w:rsid w:val="004F4328"/>
    <w:rsid w:val="005005E4"/>
    <w:rsid w:val="00512520"/>
    <w:rsid w:val="00513689"/>
    <w:rsid w:val="0051375A"/>
    <w:rsid w:val="00514306"/>
    <w:rsid w:val="00521097"/>
    <w:rsid w:val="0053059E"/>
    <w:rsid w:val="00532F6F"/>
    <w:rsid w:val="00533663"/>
    <w:rsid w:val="00542BF4"/>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5D03"/>
    <w:rsid w:val="006253AA"/>
    <w:rsid w:val="00626023"/>
    <w:rsid w:val="00633150"/>
    <w:rsid w:val="00637A50"/>
    <w:rsid w:val="00641D6D"/>
    <w:rsid w:val="0064364E"/>
    <w:rsid w:val="006438F3"/>
    <w:rsid w:val="00647907"/>
    <w:rsid w:val="00651A82"/>
    <w:rsid w:val="006525E9"/>
    <w:rsid w:val="0066747B"/>
    <w:rsid w:val="006725EC"/>
    <w:rsid w:val="00674928"/>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173"/>
    <w:rsid w:val="007C426B"/>
    <w:rsid w:val="007C74B4"/>
    <w:rsid w:val="007E3412"/>
    <w:rsid w:val="007F393D"/>
    <w:rsid w:val="008029AF"/>
    <w:rsid w:val="00802FFA"/>
    <w:rsid w:val="008102E5"/>
    <w:rsid w:val="008111B4"/>
    <w:rsid w:val="008133F0"/>
    <w:rsid w:val="00815880"/>
    <w:rsid w:val="0082322C"/>
    <w:rsid w:val="00823942"/>
    <w:rsid w:val="00827FFD"/>
    <w:rsid w:val="00840338"/>
    <w:rsid w:val="00854535"/>
    <w:rsid w:val="00856EB3"/>
    <w:rsid w:val="00861307"/>
    <w:rsid w:val="00863C96"/>
    <w:rsid w:val="00864A72"/>
    <w:rsid w:val="00873E9F"/>
    <w:rsid w:val="00874047"/>
    <w:rsid w:val="008778CB"/>
    <w:rsid w:val="00881545"/>
    <w:rsid w:val="00883A3E"/>
    <w:rsid w:val="0089148D"/>
    <w:rsid w:val="00891E0D"/>
    <w:rsid w:val="008A0F36"/>
    <w:rsid w:val="008B2543"/>
    <w:rsid w:val="008B4B6E"/>
    <w:rsid w:val="008C670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3A1C"/>
    <w:rsid w:val="009E67C5"/>
    <w:rsid w:val="009F3A2A"/>
    <w:rsid w:val="009F544D"/>
    <w:rsid w:val="009F731F"/>
    <w:rsid w:val="00A021FE"/>
    <w:rsid w:val="00A02CB5"/>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159E"/>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C59DE"/>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3AC0"/>
    <w:rsid w:val="00CE4574"/>
    <w:rsid w:val="00CE70E6"/>
    <w:rsid w:val="00CF2E1E"/>
    <w:rsid w:val="00D02E99"/>
    <w:rsid w:val="00D13357"/>
    <w:rsid w:val="00D13A13"/>
    <w:rsid w:val="00D23717"/>
    <w:rsid w:val="00D2689A"/>
    <w:rsid w:val="00D371C8"/>
    <w:rsid w:val="00D422D9"/>
    <w:rsid w:val="00D50113"/>
    <w:rsid w:val="00D54F04"/>
    <w:rsid w:val="00D65506"/>
    <w:rsid w:val="00D773CF"/>
    <w:rsid w:val="00D83563"/>
    <w:rsid w:val="00D8448F"/>
    <w:rsid w:val="00D95FF0"/>
    <w:rsid w:val="00DA64B6"/>
    <w:rsid w:val="00DB33D3"/>
    <w:rsid w:val="00DB5C9D"/>
    <w:rsid w:val="00DD02E6"/>
    <w:rsid w:val="00DD324B"/>
    <w:rsid w:val="00DE2129"/>
    <w:rsid w:val="00DE4992"/>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C7A4C"/>
    <w:rsid w:val="00ED32FF"/>
    <w:rsid w:val="00EF039B"/>
    <w:rsid w:val="00EF4933"/>
    <w:rsid w:val="00EF5044"/>
    <w:rsid w:val="00F01956"/>
    <w:rsid w:val="00F116CE"/>
    <w:rsid w:val="00F176DE"/>
    <w:rsid w:val="00F21C47"/>
    <w:rsid w:val="00F244E2"/>
    <w:rsid w:val="00F340DE"/>
    <w:rsid w:val="00F43542"/>
    <w:rsid w:val="00F527CB"/>
    <w:rsid w:val="00F5469F"/>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F51"/>
    <w:rsid w:val="00FE260B"/>
    <w:rsid w:val="00FE692E"/>
    <w:rsid w:val="00FF31CA"/>
    <w:rsid w:val="00FF6EB4"/>
    <w:rsid w:val="00FF7858"/>
    <w:rsid w:val="00FF7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84BFA"/>
  <w15:docId w15:val="{8D6B4832-0386-4BC5-AB15-F5C64EDF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39EF213434484CBEF7AB4582C19AC0" ma:contentTypeVersion="0" ma:contentTypeDescription="Create a new document." ma:contentTypeScope="" ma:versionID="a48ff40a2a850b6fa79c16e4a59f9aad">
  <xsd:schema xmlns:xsd="http://www.w3.org/2001/XMLSchema" xmlns:xs="http://www.w3.org/2001/XMLSchema" xmlns:p="http://schemas.microsoft.com/office/2006/metadata/properties" xmlns:ns2="99e09de0-476f-40d1-bebb-8d49761fa1ac" targetNamespace="http://schemas.microsoft.com/office/2006/metadata/properties" ma:root="true" ma:fieldsID="7874ff92da5064c5530ae2b0de0e37cb" ns2:_="">
    <xsd:import namespace="99e09de0-476f-40d1-bebb-8d49761fa1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09de0-476f-40d1-bebb-8d49761fa1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EE67-A688-4CA8-98B5-3375DA452B83}">
  <ds:schemaRefs>
    <ds:schemaRef ds:uri="99e09de0-476f-40d1-bebb-8d49761fa1ac"/>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22E6845A-7CCE-4CA8-8E98-3424165B4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09de0-476f-40d1-bebb-8d49761fa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EB54F-9E26-45FD-B0F6-C3D8FC16D0CD}"/>
</file>

<file path=customXml/itemProps4.xml><?xml version="1.0" encoding="utf-8"?>
<ds:datastoreItem xmlns:ds="http://schemas.openxmlformats.org/officeDocument/2006/customXml" ds:itemID="{D1E92EC3-D05D-4FD7-B81A-69D6B4541848}">
  <ds:schemaRefs>
    <ds:schemaRef ds:uri="http://schemas.microsoft.com/sharepoint/v3/contenttype/forms"/>
  </ds:schemaRefs>
</ds:datastoreItem>
</file>

<file path=customXml/itemProps5.xml><?xml version="1.0" encoding="utf-8"?>
<ds:datastoreItem xmlns:ds="http://schemas.openxmlformats.org/officeDocument/2006/customXml" ds:itemID="{C15F3A18-ED32-4B63-A7DA-00B58B73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2018-06-08T08:39:00Z</dcterms:created>
  <dcterms:modified xsi:type="dcterms:W3CDTF">2018-06-08T08:41:00Z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d9e8f374-1e92-4e27-9719-a8834d2d56d4</vt:lpwstr>
  </property>
</Properties>
</file>