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bookmarkStart w:id="0" w:name="_GoBack"/>
      <w:bookmarkEnd w:id="0"/>
      <w:proofErr w:type="spellStart"/>
      <w:r>
        <w:t>KentVision</w:t>
      </w:r>
      <w:proofErr w:type="spellEnd"/>
      <w:r>
        <w:t xml:space="preserve"> Code and t</w:t>
      </w:r>
      <w:r w:rsidR="009A2D37" w:rsidRPr="00072357">
        <w:t>itle of the module</w:t>
      </w:r>
    </w:p>
    <w:p w14:paraId="4AE52586" w14:textId="27DBCC9D" w:rsidR="009A2D37" w:rsidRPr="00694B52" w:rsidRDefault="001B290C" w:rsidP="001B290C">
      <w:pPr>
        <w:spacing w:after="120" w:line="240" w:lineRule="auto"/>
        <w:ind w:left="567" w:right="543"/>
        <w:jc w:val="both"/>
        <w:rPr>
          <w:rFonts w:ascii="Arial" w:hAnsi="Arial" w:cs="Arial"/>
          <w:sz w:val="24"/>
          <w:szCs w:val="24"/>
        </w:rPr>
      </w:pPr>
      <w:r w:rsidRPr="001B290C">
        <w:rPr>
          <w:rFonts w:ascii="Arial" w:hAnsi="Arial" w:cs="Arial"/>
          <w:sz w:val="24"/>
          <w:szCs w:val="24"/>
        </w:rPr>
        <w:t>HIST4270 The British Army and Society since 1660</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C2F6EB8" w:rsidR="009A2D37" w:rsidRDefault="001B290C" w:rsidP="001B290C">
      <w:pPr>
        <w:spacing w:after="120" w:line="240" w:lineRule="auto"/>
        <w:ind w:left="567" w:right="543"/>
        <w:jc w:val="both"/>
        <w:rPr>
          <w:rFonts w:ascii="Arial" w:hAnsi="Arial" w:cs="Arial"/>
          <w:iCs/>
          <w:sz w:val="24"/>
          <w:szCs w:val="24"/>
        </w:rPr>
      </w:pPr>
      <w:r w:rsidRPr="001B290C">
        <w:rPr>
          <w:rFonts w:ascii="Arial" w:hAnsi="Arial" w:cs="Arial"/>
          <w:iCs/>
          <w:sz w:val="24"/>
          <w:szCs w:val="24"/>
        </w:rPr>
        <w:t>Arts and Humanities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92DD714" w:rsidR="009A2D37" w:rsidRDefault="001B290C" w:rsidP="001B290C">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956EA31" w:rsidR="009A2D37" w:rsidRDefault="001B290C" w:rsidP="001B290C">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4CE61D0" w:rsidR="009A2D37" w:rsidRDefault="001B290C" w:rsidP="001B290C">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23B2422" w:rsidR="00687284" w:rsidRPr="001B290C" w:rsidRDefault="001B290C" w:rsidP="001B290C">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C41B542" w14:textId="6C665613" w:rsidR="001B290C" w:rsidRDefault="001B290C" w:rsidP="001B290C">
      <w:pPr>
        <w:spacing w:after="120" w:line="240" w:lineRule="auto"/>
        <w:ind w:left="426" w:right="543" w:firstLine="141"/>
        <w:rPr>
          <w:rFonts w:ascii="Arial" w:hAnsi="Arial" w:cs="Arial"/>
          <w:iCs/>
          <w:sz w:val="24"/>
          <w:szCs w:val="24"/>
        </w:rPr>
      </w:pPr>
      <w:r>
        <w:rPr>
          <w:rFonts w:ascii="Arial" w:hAnsi="Arial" w:cs="Arial"/>
          <w:iCs/>
          <w:sz w:val="24"/>
          <w:szCs w:val="24"/>
        </w:rPr>
        <w:t>Compulsory to the following course: BA Military History</w:t>
      </w:r>
    </w:p>
    <w:p w14:paraId="0A2C06A2" w14:textId="16EFE570" w:rsidR="001B290C" w:rsidRPr="001B290C" w:rsidRDefault="001B290C" w:rsidP="001B290C">
      <w:pPr>
        <w:spacing w:after="120" w:line="240" w:lineRule="auto"/>
        <w:ind w:left="426" w:right="543" w:firstLine="141"/>
        <w:rPr>
          <w:rFonts w:ascii="Arial" w:hAnsi="Arial" w:cs="Arial"/>
          <w:iCs/>
          <w:sz w:val="24"/>
          <w:szCs w:val="24"/>
        </w:rPr>
      </w:pPr>
      <w:r w:rsidRPr="001B290C">
        <w:rPr>
          <w:rFonts w:ascii="Arial" w:hAnsi="Arial" w:cs="Arial"/>
          <w:iCs/>
          <w:sz w:val="24"/>
          <w:szCs w:val="24"/>
        </w:rPr>
        <w:t>Optional to the following courses:</w:t>
      </w:r>
    </w:p>
    <w:p w14:paraId="56072E78" w14:textId="5B3A76A6" w:rsidR="001B290C" w:rsidRDefault="001B290C" w:rsidP="001B290C">
      <w:pPr>
        <w:spacing w:after="120" w:line="240" w:lineRule="auto"/>
        <w:ind w:left="567" w:right="543"/>
        <w:rPr>
          <w:rFonts w:ascii="Arial" w:hAnsi="Arial" w:cs="Arial"/>
          <w:iCs/>
          <w:sz w:val="24"/>
          <w:szCs w:val="24"/>
        </w:rPr>
      </w:pPr>
      <w:proofErr w:type="gramStart"/>
      <w:r w:rsidRPr="001B290C">
        <w:rPr>
          <w:rFonts w:ascii="Arial" w:hAnsi="Arial" w:cs="Arial"/>
          <w:iCs/>
          <w:sz w:val="24"/>
          <w:szCs w:val="24"/>
        </w:rPr>
        <w:t>BA(</w:t>
      </w:r>
      <w:proofErr w:type="gramEnd"/>
      <w:r w:rsidRPr="001B290C">
        <w:rPr>
          <w:rFonts w:ascii="Arial" w:hAnsi="Arial" w:cs="Arial"/>
          <w:iCs/>
          <w:sz w:val="24"/>
          <w:szCs w:val="24"/>
        </w:rPr>
        <w:t>Hons) History and associated Joint Honours programmes</w:t>
      </w:r>
      <w:r>
        <w:rPr>
          <w:rFonts w:ascii="Arial" w:hAnsi="Arial" w:cs="Arial"/>
          <w:iCs/>
          <w:sz w:val="24"/>
          <w:szCs w:val="24"/>
        </w:rPr>
        <w:t>; BA Ancient, Medieval and Modern History</w:t>
      </w:r>
    </w:p>
    <w:p w14:paraId="6CE6A986" w14:textId="732E7FA0" w:rsidR="001B290C" w:rsidRDefault="001B290C" w:rsidP="001B290C">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59E3008E" w14:textId="1D424EC4" w:rsidR="001B290C" w:rsidRPr="001B290C" w:rsidRDefault="001B290C" w:rsidP="009E0880">
      <w:pPr>
        <w:spacing w:after="120" w:line="240" w:lineRule="auto"/>
        <w:ind w:left="567" w:right="543"/>
        <w:rPr>
          <w:rFonts w:ascii="Arial" w:hAnsi="Arial" w:cs="Arial"/>
          <w:iCs/>
          <w:sz w:val="24"/>
          <w:szCs w:val="24"/>
        </w:rPr>
      </w:pPr>
      <w:r>
        <w:rPr>
          <w:rFonts w:ascii="Arial" w:hAnsi="Arial" w:cs="Arial"/>
          <w:iCs/>
          <w:sz w:val="24"/>
          <w:szCs w:val="24"/>
        </w:rPr>
        <w:t>Available to Short Credit students at the School’s discretion</w:t>
      </w:r>
    </w:p>
    <w:p w14:paraId="578055F1" w14:textId="77777777" w:rsidR="001B290C" w:rsidRPr="00694B52" w:rsidRDefault="001B290C" w:rsidP="001B290C">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A9CA157" w14:textId="77777777" w:rsidR="00E96E04" w:rsidRDefault="00C95E33" w:rsidP="00E96E04">
      <w:pPr>
        <w:pStyle w:val="ListParagraph"/>
        <w:numPr>
          <w:ilvl w:val="1"/>
          <w:numId w:val="13"/>
        </w:numPr>
        <w:spacing w:after="120" w:line="240" w:lineRule="auto"/>
        <w:ind w:right="543"/>
        <w:rPr>
          <w:rFonts w:ascii="Arial" w:hAnsi="Arial" w:cs="Arial"/>
          <w:sz w:val="24"/>
          <w:szCs w:val="24"/>
        </w:rPr>
      </w:pPr>
      <w:r w:rsidRPr="00E96E04">
        <w:rPr>
          <w:rFonts w:ascii="Arial" w:hAnsi="Arial" w:cs="Arial"/>
          <w:sz w:val="24"/>
          <w:szCs w:val="24"/>
        </w:rPr>
        <w:t xml:space="preserve">Understand, evaluate, contextualise and communicate effectively their knowledge of the history of this topic.  </w:t>
      </w:r>
    </w:p>
    <w:p w14:paraId="2BAD6536" w14:textId="77777777" w:rsidR="00E96E04" w:rsidRDefault="00C95E33" w:rsidP="00E96E04">
      <w:pPr>
        <w:pStyle w:val="ListParagraph"/>
        <w:numPr>
          <w:ilvl w:val="1"/>
          <w:numId w:val="13"/>
        </w:numPr>
        <w:spacing w:after="120" w:line="240" w:lineRule="auto"/>
        <w:ind w:right="543"/>
        <w:rPr>
          <w:rFonts w:ascii="Arial" w:hAnsi="Arial" w:cs="Arial"/>
          <w:sz w:val="24"/>
          <w:szCs w:val="24"/>
        </w:rPr>
      </w:pPr>
      <w:r w:rsidRPr="00E96E04">
        <w:rPr>
          <w:rFonts w:ascii="Arial" w:hAnsi="Arial" w:cs="Arial"/>
          <w:sz w:val="24"/>
          <w:szCs w:val="24"/>
        </w:rPr>
        <w:t xml:space="preserve">Understand the British army in this period. In particular: the social and political groups which provided its officer corps and other ranks, its role in politics and its role in shaping the British state. </w:t>
      </w:r>
    </w:p>
    <w:p w14:paraId="7CE23D8A" w14:textId="77777777" w:rsidR="00E96E04" w:rsidRDefault="00C95E33" w:rsidP="00E96E04">
      <w:pPr>
        <w:pStyle w:val="ListParagraph"/>
        <w:numPr>
          <w:ilvl w:val="1"/>
          <w:numId w:val="13"/>
        </w:numPr>
        <w:spacing w:after="120" w:line="240" w:lineRule="auto"/>
        <w:ind w:right="543"/>
        <w:rPr>
          <w:rFonts w:ascii="Arial" w:hAnsi="Arial" w:cs="Arial"/>
          <w:sz w:val="24"/>
          <w:szCs w:val="24"/>
        </w:rPr>
      </w:pPr>
      <w:r w:rsidRPr="00E96E04">
        <w:rPr>
          <w:rFonts w:ascii="Arial" w:hAnsi="Arial" w:cs="Arial"/>
          <w:sz w:val="24"/>
          <w:szCs w:val="24"/>
        </w:rPr>
        <w:t xml:space="preserve">Navigate the disciplines of political, social and economic history and their various methodological approaches. </w:t>
      </w:r>
    </w:p>
    <w:p w14:paraId="531E6CE6" w14:textId="77777777" w:rsidR="00E96E04" w:rsidRDefault="00C95E33" w:rsidP="00E96E04">
      <w:pPr>
        <w:pStyle w:val="ListParagraph"/>
        <w:numPr>
          <w:ilvl w:val="1"/>
          <w:numId w:val="13"/>
        </w:numPr>
        <w:spacing w:after="120" w:line="240" w:lineRule="auto"/>
        <w:ind w:right="543"/>
        <w:rPr>
          <w:rFonts w:ascii="Arial" w:hAnsi="Arial" w:cs="Arial"/>
          <w:sz w:val="24"/>
          <w:szCs w:val="24"/>
        </w:rPr>
      </w:pPr>
      <w:r w:rsidRPr="00E96E04">
        <w:rPr>
          <w:rFonts w:ascii="Arial" w:hAnsi="Arial" w:cs="Arial"/>
          <w:sz w:val="24"/>
          <w:szCs w:val="24"/>
        </w:rPr>
        <w:t>Practise skills appropriate to level 4 students by setting them specific, differentiated tasks.</w:t>
      </w:r>
    </w:p>
    <w:p w14:paraId="763D9DD2" w14:textId="77777777" w:rsidR="00E96E04" w:rsidRDefault="00C95E33" w:rsidP="00E96E04">
      <w:pPr>
        <w:pStyle w:val="ListParagraph"/>
        <w:numPr>
          <w:ilvl w:val="1"/>
          <w:numId w:val="13"/>
        </w:numPr>
        <w:spacing w:after="120" w:line="240" w:lineRule="auto"/>
        <w:ind w:right="543"/>
        <w:rPr>
          <w:rFonts w:ascii="Arial" w:hAnsi="Arial" w:cs="Arial"/>
          <w:sz w:val="24"/>
          <w:szCs w:val="24"/>
        </w:rPr>
      </w:pPr>
      <w:r w:rsidRPr="00E96E04">
        <w:rPr>
          <w:rFonts w:ascii="Arial" w:hAnsi="Arial" w:cs="Arial"/>
          <w:sz w:val="24"/>
          <w:szCs w:val="24"/>
        </w:rPr>
        <w:t xml:space="preserve">Access a range of sources of information and present the results. </w:t>
      </w:r>
    </w:p>
    <w:p w14:paraId="59849F42" w14:textId="77777777" w:rsidR="00E96E04" w:rsidRDefault="00C95E33" w:rsidP="00E96E04">
      <w:pPr>
        <w:pStyle w:val="ListParagraph"/>
        <w:numPr>
          <w:ilvl w:val="1"/>
          <w:numId w:val="13"/>
        </w:numPr>
        <w:spacing w:after="120" w:line="240" w:lineRule="auto"/>
        <w:ind w:right="543"/>
        <w:rPr>
          <w:rFonts w:ascii="Arial" w:hAnsi="Arial" w:cs="Arial"/>
          <w:sz w:val="24"/>
          <w:szCs w:val="24"/>
        </w:rPr>
      </w:pPr>
      <w:r w:rsidRPr="00E96E04">
        <w:rPr>
          <w:rFonts w:ascii="Arial" w:hAnsi="Arial" w:cs="Arial"/>
          <w:sz w:val="24"/>
          <w:szCs w:val="24"/>
        </w:rPr>
        <w:lastRenderedPageBreak/>
        <w:t xml:space="preserve">Practise skills of conceptualisation, reflexivity, critical thought and epistemological awareness. </w:t>
      </w:r>
    </w:p>
    <w:p w14:paraId="16DB0C48" w14:textId="77777777" w:rsidR="00E96E04" w:rsidRDefault="00C95E33" w:rsidP="00E96E04">
      <w:pPr>
        <w:pStyle w:val="ListParagraph"/>
        <w:numPr>
          <w:ilvl w:val="1"/>
          <w:numId w:val="13"/>
        </w:numPr>
        <w:spacing w:after="120" w:line="240" w:lineRule="auto"/>
        <w:ind w:right="543"/>
        <w:rPr>
          <w:rFonts w:ascii="Arial" w:hAnsi="Arial" w:cs="Arial"/>
          <w:sz w:val="24"/>
          <w:szCs w:val="24"/>
        </w:rPr>
      </w:pPr>
      <w:r w:rsidRPr="00E96E04">
        <w:rPr>
          <w:rFonts w:ascii="Arial" w:hAnsi="Arial" w:cs="Arial"/>
          <w:sz w:val="24"/>
          <w:szCs w:val="24"/>
        </w:rPr>
        <w:t xml:space="preserve">Take with them knowledge and understanding of the past and particular aspects of the historiography and methodology, assisting them in other courses. </w:t>
      </w:r>
    </w:p>
    <w:p w14:paraId="4CFFFBD7" w14:textId="507A4CE5" w:rsidR="00E96E04" w:rsidRDefault="00C95E33" w:rsidP="00E96E04">
      <w:pPr>
        <w:pStyle w:val="ListParagraph"/>
        <w:numPr>
          <w:ilvl w:val="1"/>
          <w:numId w:val="13"/>
        </w:numPr>
        <w:spacing w:after="120" w:line="240" w:lineRule="auto"/>
        <w:ind w:right="543"/>
        <w:rPr>
          <w:rFonts w:ascii="Arial" w:hAnsi="Arial" w:cs="Arial"/>
          <w:sz w:val="24"/>
          <w:szCs w:val="24"/>
        </w:rPr>
      </w:pPr>
      <w:r w:rsidRPr="00E96E04">
        <w:rPr>
          <w:rFonts w:ascii="Arial" w:hAnsi="Arial" w:cs="Arial"/>
          <w:sz w:val="24"/>
          <w:szCs w:val="24"/>
        </w:rPr>
        <w:t xml:space="preserve">Adopt </w:t>
      </w:r>
      <w:r w:rsidR="00105808">
        <w:rPr>
          <w:rFonts w:ascii="Arial" w:hAnsi="Arial" w:cs="Arial"/>
          <w:sz w:val="24"/>
          <w:szCs w:val="24"/>
        </w:rPr>
        <w:t>an</w:t>
      </w:r>
      <w:r w:rsidRPr="00E96E04">
        <w:rPr>
          <w:rFonts w:ascii="Arial" w:hAnsi="Arial" w:cs="Arial"/>
          <w:sz w:val="24"/>
          <w:szCs w:val="24"/>
        </w:rPr>
        <w:t xml:space="preserve"> understanding of different historical approaches and degrees of bias as well as of the methodological complexities in the historical record itself. </w:t>
      </w:r>
    </w:p>
    <w:p w14:paraId="22B8C501" w14:textId="2E9CB607" w:rsidR="00273CF0" w:rsidRPr="00E96E04" w:rsidRDefault="00C95E33" w:rsidP="00E96E04">
      <w:pPr>
        <w:pStyle w:val="ListParagraph"/>
        <w:numPr>
          <w:ilvl w:val="1"/>
          <w:numId w:val="13"/>
        </w:numPr>
        <w:spacing w:after="120" w:line="240" w:lineRule="auto"/>
        <w:ind w:right="543"/>
        <w:rPr>
          <w:rFonts w:ascii="Arial" w:hAnsi="Arial" w:cs="Arial"/>
          <w:sz w:val="24"/>
          <w:szCs w:val="24"/>
        </w:rPr>
      </w:pPr>
      <w:r w:rsidRPr="00E96E04">
        <w:rPr>
          <w:rFonts w:ascii="Arial" w:hAnsi="Arial" w:cs="Arial"/>
          <w:sz w:val="24"/>
          <w:szCs w:val="24"/>
        </w:rPr>
        <w:t>Examine and evaluate primary sources, whether texts or images, and understand their context, strengths and limitations, and value.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08E2BD4" w14:textId="77777777" w:rsidR="00E96E04" w:rsidRDefault="00C95E33" w:rsidP="00E96E04">
      <w:pPr>
        <w:pStyle w:val="ListParagraph"/>
        <w:numPr>
          <w:ilvl w:val="1"/>
          <w:numId w:val="15"/>
        </w:numPr>
        <w:spacing w:after="120" w:line="240" w:lineRule="auto"/>
        <w:ind w:right="543"/>
        <w:rPr>
          <w:rFonts w:ascii="Arial" w:hAnsi="Arial" w:cs="Arial"/>
          <w:sz w:val="24"/>
          <w:szCs w:val="24"/>
        </w:rPr>
      </w:pPr>
      <w:r w:rsidRPr="00E96E04">
        <w:rPr>
          <w:rFonts w:ascii="Arial" w:hAnsi="Arial" w:cs="Arial"/>
          <w:sz w:val="24"/>
          <w:szCs w:val="24"/>
        </w:rPr>
        <w:t xml:space="preserve">Demonstrate analytical and reflective skills and the ability to express complex ideas and arguments using a variety of methods, skills which can be transferred to other areas of study and employment. </w:t>
      </w:r>
    </w:p>
    <w:p w14:paraId="31D8601B" w14:textId="29DC8DC5" w:rsidR="00273CF0" w:rsidRPr="00E96E04" w:rsidRDefault="00C95E33" w:rsidP="00E96E04">
      <w:pPr>
        <w:pStyle w:val="ListParagraph"/>
        <w:numPr>
          <w:ilvl w:val="1"/>
          <w:numId w:val="15"/>
        </w:numPr>
        <w:spacing w:after="120" w:line="240" w:lineRule="auto"/>
        <w:ind w:right="543"/>
        <w:rPr>
          <w:rFonts w:ascii="Arial" w:hAnsi="Arial" w:cs="Arial"/>
          <w:sz w:val="24"/>
          <w:szCs w:val="24"/>
        </w:rPr>
      </w:pPr>
      <w:r w:rsidRPr="00E96E04">
        <w:rPr>
          <w:rFonts w:ascii="Arial" w:hAnsi="Arial" w:cs="Arial"/>
          <w:sz w:val="24"/>
          <w:szCs w:val="24"/>
        </w:rPr>
        <w:t>Show enhanced communication skills</w:t>
      </w:r>
      <w:r w:rsidR="00105808">
        <w:rPr>
          <w:rFonts w:ascii="Arial" w:hAnsi="Arial" w:cs="Arial"/>
          <w:sz w:val="24"/>
          <w:szCs w:val="24"/>
        </w:rPr>
        <w:t xml:space="preserve"> </w:t>
      </w:r>
      <w:r w:rsidRPr="00E96E04">
        <w:rPr>
          <w:rFonts w:ascii="Arial" w:hAnsi="Arial" w:cs="Arial"/>
          <w:sz w:val="24"/>
          <w:szCs w:val="24"/>
        </w:rPr>
        <w:t>as well as IT skills where relevant.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635073C5" w:rsidR="009A2D37" w:rsidRDefault="00C95E33" w:rsidP="00C95E33">
      <w:pPr>
        <w:spacing w:after="120" w:line="240" w:lineRule="auto"/>
        <w:ind w:left="567" w:right="543"/>
        <w:rPr>
          <w:rFonts w:ascii="Arial" w:hAnsi="Arial" w:cs="Arial"/>
          <w:iCs/>
          <w:sz w:val="24"/>
          <w:szCs w:val="24"/>
        </w:rPr>
      </w:pPr>
      <w:r w:rsidRPr="00C95E33">
        <w:rPr>
          <w:rFonts w:ascii="Arial" w:hAnsi="Arial" w:cs="Arial"/>
          <w:iCs/>
          <w:sz w:val="24"/>
          <w:szCs w:val="24"/>
        </w:rPr>
        <w:t>This module will examine various aspects of the British army since its formation in 1660. The term ‘Army and Society’ has been used in the title of the module to emphasise that the central focus of this module will be a ‘new military history’ of the British army in this period. Thus the focus will be on how the army was recruited, the composition of the officer corps (pre and post purchase), the political interventions made by the army and the role of the army in shaping the British state. The module will include thematic studies of central issues such as the composition of the officer corps, the politics of the army and the survival of the regimental system which need to be placed in a long chronological pattern.</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4C9272CC" w:rsidR="008D4447" w:rsidRPr="002D41D2" w:rsidRDefault="00636058" w:rsidP="002D41D2">
      <w:pPr>
        <w:spacing w:after="120" w:line="240" w:lineRule="auto"/>
        <w:ind w:right="543"/>
        <w:jc w:val="both"/>
        <w:rPr>
          <w:rFonts w:ascii="Arial" w:hAnsi="Arial" w:cs="Arial"/>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46FACB6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C95E33">
        <w:rPr>
          <w:rFonts w:ascii="Arial" w:hAnsi="Arial" w:cs="Arial"/>
          <w:sz w:val="24"/>
          <w:szCs w:val="24"/>
        </w:rPr>
        <w:t xml:space="preserve"> </w:t>
      </w:r>
      <w:r w:rsidR="00E96E04">
        <w:rPr>
          <w:rFonts w:ascii="Arial" w:hAnsi="Arial" w:cs="Arial"/>
          <w:sz w:val="24"/>
          <w:szCs w:val="24"/>
        </w:rPr>
        <w:t>260</w:t>
      </w:r>
    </w:p>
    <w:p w14:paraId="3BE5E6D9" w14:textId="42FB6DFC"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C95E33">
        <w:rPr>
          <w:rFonts w:ascii="Arial" w:hAnsi="Arial" w:cs="Arial"/>
          <w:sz w:val="24"/>
          <w:szCs w:val="24"/>
        </w:rPr>
        <w:t xml:space="preserve"> </w:t>
      </w:r>
      <w:r w:rsidR="00E96E04">
        <w:rPr>
          <w:rFonts w:ascii="Arial" w:hAnsi="Arial" w:cs="Arial"/>
          <w:sz w:val="24"/>
          <w:szCs w:val="24"/>
        </w:rPr>
        <w:t>40</w:t>
      </w:r>
    </w:p>
    <w:p w14:paraId="260000FF" w14:textId="4216CFF3"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C95E33">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18D777B3" w14:textId="1A889A39" w:rsidR="00C95E33" w:rsidRDefault="00C95E33" w:rsidP="009E0880">
      <w:pPr>
        <w:spacing w:after="120" w:line="240" w:lineRule="auto"/>
        <w:ind w:left="567" w:right="543" w:firstLine="153"/>
        <w:rPr>
          <w:rFonts w:ascii="Arial" w:hAnsi="Arial" w:cs="Arial"/>
          <w:iCs/>
          <w:sz w:val="24"/>
          <w:szCs w:val="24"/>
        </w:rPr>
      </w:pPr>
      <w:r>
        <w:rPr>
          <w:rFonts w:ascii="Arial" w:hAnsi="Arial" w:cs="Arial"/>
          <w:iCs/>
          <w:sz w:val="24"/>
          <w:szCs w:val="24"/>
        </w:rPr>
        <w:lastRenderedPageBreak/>
        <w:t>Written Assignment 1 Plan</w:t>
      </w:r>
      <w:r>
        <w:rPr>
          <w:rFonts w:ascii="Arial" w:hAnsi="Arial" w:cs="Arial"/>
          <w:iCs/>
          <w:sz w:val="24"/>
          <w:szCs w:val="24"/>
        </w:rPr>
        <w:tab/>
      </w:r>
      <w:r w:rsidR="009E0880">
        <w:rPr>
          <w:rFonts w:ascii="Arial" w:hAnsi="Arial" w:cs="Arial"/>
          <w:iCs/>
          <w:sz w:val="24"/>
          <w:szCs w:val="24"/>
        </w:rPr>
        <w:t>(</w:t>
      </w:r>
      <w:r>
        <w:rPr>
          <w:rFonts w:ascii="Arial" w:hAnsi="Arial" w:cs="Arial"/>
          <w:iCs/>
          <w:sz w:val="24"/>
          <w:szCs w:val="24"/>
        </w:rPr>
        <w:t>250 words</w:t>
      </w:r>
      <w:r w:rsidR="009E0880">
        <w:rPr>
          <w:rFonts w:ascii="Arial" w:hAnsi="Arial" w:cs="Arial"/>
          <w:iCs/>
          <w:sz w:val="24"/>
          <w:szCs w:val="24"/>
        </w:rPr>
        <w:t>)</w:t>
      </w:r>
      <w:r>
        <w:rPr>
          <w:rFonts w:ascii="Arial" w:hAnsi="Arial" w:cs="Arial"/>
          <w:iCs/>
          <w:sz w:val="24"/>
          <w:szCs w:val="24"/>
        </w:rPr>
        <w:tab/>
      </w:r>
      <w:r w:rsidR="009E0880">
        <w:rPr>
          <w:rFonts w:ascii="Arial" w:hAnsi="Arial" w:cs="Arial"/>
          <w:iCs/>
          <w:sz w:val="24"/>
          <w:szCs w:val="24"/>
        </w:rPr>
        <w:tab/>
      </w:r>
      <w:r>
        <w:rPr>
          <w:rFonts w:ascii="Arial" w:hAnsi="Arial" w:cs="Arial"/>
          <w:iCs/>
          <w:sz w:val="24"/>
          <w:szCs w:val="24"/>
        </w:rPr>
        <w:t>5%</w:t>
      </w:r>
    </w:p>
    <w:p w14:paraId="0ECBA04B" w14:textId="649E7622" w:rsidR="00C95E33" w:rsidRDefault="00C95E33" w:rsidP="009E0880">
      <w:pPr>
        <w:spacing w:after="120" w:line="240" w:lineRule="auto"/>
        <w:ind w:left="567" w:right="543" w:firstLine="153"/>
        <w:rPr>
          <w:rFonts w:ascii="Arial" w:hAnsi="Arial" w:cs="Arial"/>
          <w:iCs/>
          <w:sz w:val="24"/>
          <w:szCs w:val="24"/>
        </w:rPr>
      </w:pPr>
      <w:r>
        <w:rPr>
          <w:rFonts w:ascii="Arial" w:hAnsi="Arial" w:cs="Arial"/>
          <w:iCs/>
          <w:sz w:val="24"/>
          <w:szCs w:val="24"/>
        </w:rPr>
        <w:t>Written Assignment 1</w:t>
      </w:r>
      <w:r w:rsidR="009E0880">
        <w:rPr>
          <w:rFonts w:ascii="Arial" w:hAnsi="Arial" w:cs="Arial"/>
          <w:iCs/>
          <w:sz w:val="24"/>
          <w:szCs w:val="24"/>
        </w:rPr>
        <w:t xml:space="preserve"> (</w:t>
      </w:r>
      <w:r>
        <w:rPr>
          <w:rFonts w:ascii="Arial" w:hAnsi="Arial" w:cs="Arial"/>
          <w:iCs/>
          <w:sz w:val="24"/>
          <w:szCs w:val="24"/>
        </w:rPr>
        <w:t>1,500 words</w:t>
      </w:r>
      <w:r w:rsidR="009E0880">
        <w:rPr>
          <w:rFonts w:ascii="Arial" w:hAnsi="Arial" w:cs="Arial"/>
          <w:iCs/>
          <w:sz w:val="24"/>
          <w:szCs w:val="24"/>
        </w:rPr>
        <w:t>)</w:t>
      </w:r>
      <w:r>
        <w:rPr>
          <w:rFonts w:ascii="Arial" w:hAnsi="Arial" w:cs="Arial"/>
          <w:iCs/>
          <w:sz w:val="24"/>
          <w:szCs w:val="24"/>
        </w:rPr>
        <w:tab/>
      </w:r>
      <w:r>
        <w:rPr>
          <w:rFonts w:ascii="Arial" w:hAnsi="Arial" w:cs="Arial"/>
          <w:iCs/>
          <w:sz w:val="24"/>
          <w:szCs w:val="24"/>
        </w:rPr>
        <w:tab/>
        <w:t>25%</w:t>
      </w:r>
    </w:p>
    <w:p w14:paraId="5BA245F1" w14:textId="046C8626" w:rsidR="00C95E33" w:rsidRDefault="00C95E33" w:rsidP="009E0880">
      <w:pPr>
        <w:spacing w:after="120" w:line="240" w:lineRule="auto"/>
        <w:ind w:left="567" w:right="543" w:firstLine="153"/>
        <w:rPr>
          <w:rFonts w:ascii="Arial" w:hAnsi="Arial" w:cs="Arial"/>
          <w:iCs/>
          <w:sz w:val="24"/>
          <w:szCs w:val="24"/>
        </w:rPr>
      </w:pPr>
      <w:r>
        <w:rPr>
          <w:rFonts w:ascii="Arial" w:hAnsi="Arial" w:cs="Arial"/>
          <w:iCs/>
          <w:sz w:val="24"/>
          <w:szCs w:val="24"/>
        </w:rPr>
        <w:t>Short Exercise</w:t>
      </w:r>
      <w:r w:rsidR="009E0880">
        <w:rPr>
          <w:rFonts w:ascii="Arial" w:hAnsi="Arial" w:cs="Arial"/>
          <w:iCs/>
          <w:sz w:val="24"/>
          <w:szCs w:val="24"/>
        </w:rPr>
        <w:t xml:space="preserve"> (</w:t>
      </w:r>
      <w:r>
        <w:rPr>
          <w:rFonts w:ascii="Arial" w:hAnsi="Arial" w:cs="Arial"/>
          <w:iCs/>
          <w:sz w:val="24"/>
          <w:szCs w:val="24"/>
        </w:rPr>
        <w:t>705 words or equivalent</w:t>
      </w:r>
      <w:r w:rsidR="009E0880">
        <w:rPr>
          <w:rFonts w:ascii="Arial" w:hAnsi="Arial" w:cs="Arial"/>
          <w:iCs/>
          <w:sz w:val="24"/>
          <w:szCs w:val="24"/>
        </w:rPr>
        <w:t>)</w:t>
      </w:r>
      <w:r>
        <w:rPr>
          <w:rFonts w:ascii="Arial" w:hAnsi="Arial" w:cs="Arial"/>
          <w:iCs/>
          <w:sz w:val="24"/>
          <w:szCs w:val="24"/>
        </w:rPr>
        <w:tab/>
        <w:t>15%</w:t>
      </w:r>
    </w:p>
    <w:p w14:paraId="00911359" w14:textId="732B665F" w:rsidR="00C95E33" w:rsidRDefault="00C95E33" w:rsidP="009E0880">
      <w:pPr>
        <w:spacing w:after="120" w:line="240" w:lineRule="auto"/>
        <w:ind w:left="567" w:right="543" w:firstLine="153"/>
        <w:rPr>
          <w:rFonts w:ascii="Arial" w:hAnsi="Arial" w:cs="Arial"/>
          <w:iCs/>
          <w:sz w:val="24"/>
          <w:szCs w:val="24"/>
        </w:rPr>
      </w:pPr>
      <w:r>
        <w:rPr>
          <w:rFonts w:ascii="Arial" w:hAnsi="Arial" w:cs="Arial"/>
          <w:iCs/>
          <w:sz w:val="24"/>
          <w:szCs w:val="24"/>
        </w:rPr>
        <w:t>Written Assignment 2</w:t>
      </w:r>
      <w:r w:rsidR="009E0880">
        <w:rPr>
          <w:rFonts w:ascii="Arial" w:hAnsi="Arial" w:cs="Arial"/>
          <w:iCs/>
          <w:sz w:val="24"/>
          <w:szCs w:val="24"/>
        </w:rPr>
        <w:t xml:space="preserve"> (</w:t>
      </w:r>
      <w:r>
        <w:rPr>
          <w:rFonts w:ascii="Arial" w:hAnsi="Arial" w:cs="Arial"/>
          <w:iCs/>
          <w:sz w:val="24"/>
          <w:szCs w:val="24"/>
        </w:rPr>
        <w:t>1,500 words</w:t>
      </w:r>
      <w:r w:rsidR="009E0880">
        <w:rPr>
          <w:rFonts w:ascii="Arial" w:hAnsi="Arial" w:cs="Arial"/>
          <w:iCs/>
          <w:sz w:val="24"/>
          <w:szCs w:val="24"/>
        </w:rPr>
        <w:t>)</w:t>
      </w:r>
      <w:r>
        <w:rPr>
          <w:rFonts w:ascii="Arial" w:hAnsi="Arial" w:cs="Arial"/>
          <w:iCs/>
          <w:sz w:val="24"/>
          <w:szCs w:val="24"/>
        </w:rPr>
        <w:tab/>
      </w:r>
      <w:r>
        <w:rPr>
          <w:rFonts w:ascii="Arial" w:hAnsi="Arial" w:cs="Arial"/>
          <w:iCs/>
          <w:sz w:val="24"/>
          <w:szCs w:val="24"/>
        </w:rPr>
        <w:tab/>
        <w:t>25%</w:t>
      </w:r>
    </w:p>
    <w:p w14:paraId="6682DAA8" w14:textId="6E5EACBD" w:rsidR="00C95E33" w:rsidRDefault="00C95E33" w:rsidP="009E0880">
      <w:pPr>
        <w:spacing w:after="120" w:line="240" w:lineRule="auto"/>
        <w:ind w:left="567" w:right="543" w:firstLine="153"/>
        <w:rPr>
          <w:rFonts w:ascii="Arial" w:hAnsi="Arial" w:cs="Arial"/>
          <w:iCs/>
          <w:sz w:val="24"/>
          <w:szCs w:val="24"/>
        </w:rPr>
      </w:pPr>
      <w:r>
        <w:rPr>
          <w:rFonts w:ascii="Arial" w:hAnsi="Arial" w:cs="Arial"/>
          <w:iCs/>
          <w:sz w:val="24"/>
          <w:szCs w:val="24"/>
        </w:rPr>
        <w:t>Thematic Timed Essay</w:t>
      </w:r>
      <w:r w:rsidR="009E0880">
        <w:rPr>
          <w:rFonts w:ascii="Arial" w:hAnsi="Arial" w:cs="Arial"/>
          <w:iCs/>
          <w:sz w:val="24"/>
          <w:szCs w:val="24"/>
        </w:rPr>
        <w:t xml:space="preserve"> (</w:t>
      </w:r>
      <w:r>
        <w:rPr>
          <w:rFonts w:ascii="Arial" w:hAnsi="Arial" w:cs="Arial"/>
          <w:iCs/>
          <w:sz w:val="24"/>
          <w:szCs w:val="24"/>
        </w:rPr>
        <w:t>2,000 words</w:t>
      </w:r>
      <w:r w:rsidR="009E0880">
        <w:rPr>
          <w:rFonts w:ascii="Arial" w:hAnsi="Arial" w:cs="Arial"/>
          <w:iCs/>
          <w:sz w:val="24"/>
          <w:szCs w:val="24"/>
        </w:rPr>
        <w:t>)</w:t>
      </w:r>
      <w:r>
        <w:rPr>
          <w:rFonts w:ascii="Arial" w:hAnsi="Arial" w:cs="Arial"/>
          <w:iCs/>
          <w:sz w:val="24"/>
          <w:szCs w:val="24"/>
        </w:rPr>
        <w:tab/>
      </w:r>
      <w:r>
        <w:rPr>
          <w:rFonts w:ascii="Arial" w:hAnsi="Arial" w:cs="Arial"/>
          <w:iCs/>
          <w:sz w:val="24"/>
          <w:szCs w:val="24"/>
        </w:rPr>
        <w:tab/>
        <w:t>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FC01341" w:rsidR="00B72470" w:rsidRDefault="00C95E33" w:rsidP="00C95E33">
      <w:pPr>
        <w:spacing w:after="120" w:line="240" w:lineRule="auto"/>
        <w:ind w:left="426" w:right="543" w:firstLine="294"/>
        <w:rPr>
          <w:rFonts w:ascii="Arial" w:hAnsi="Arial" w:cs="Arial"/>
          <w:iCs/>
          <w:sz w:val="24"/>
          <w:szCs w:val="24"/>
        </w:rPr>
      </w:pPr>
      <w:r w:rsidRPr="00C95E33">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C5C798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E96E04">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C95E33" w:rsidRPr="009D52D0" w14:paraId="5413EC92" w14:textId="75D495F8" w:rsidTr="00C95E33">
        <w:trPr>
          <w:cantSplit/>
          <w:tblHeader/>
        </w:trPr>
        <w:tc>
          <w:tcPr>
            <w:tcW w:w="2439" w:type="dxa"/>
            <w:shd w:val="clear" w:color="auto" w:fill="D9D9D9" w:themeFill="background1" w:themeFillShade="D9"/>
          </w:tcPr>
          <w:p w14:paraId="140365DD" w14:textId="77777777" w:rsidR="00C95E33" w:rsidRPr="009D52D0" w:rsidRDefault="00C95E3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C95E33" w:rsidRPr="009D52D0" w:rsidRDefault="00C95E3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C95E33" w:rsidRPr="009D52D0" w:rsidRDefault="00C95E3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C95E33" w:rsidRPr="009D52D0" w:rsidRDefault="00C95E3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C95E33" w:rsidRPr="009D52D0" w:rsidRDefault="00C95E3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C95E33" w:rsidRPr="009D52D0" w:rsidRDefault="00C95E3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167447E1" w:rsidR="00C95E33" w:rsidRPr="009D52D0" w:rsidRDefault="00C95E33"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266E4126" w14:textId="6A0A6A3D" w:rsidR="00C95E33" w:rsidRPr="009D52D0" w:rsidRDefault="00C95E33"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6EC60A4C" w14:textId="22859138" w:rsidR="00C95E33" w:rsidRPr="009D52D0" w:rsidRDefault="00C95E33"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8</w:t>
            </w:r>
          </w:p>
        </w:tc>
        <w:tc>
          <w:tcPr>
            <w:tcW w:w="567" w:type="dxa"/>
          </w:tcPr>
          <w:p w14:paraId="3E85E7FE" w14:textId="1ADBBDA3" w:rsidR="00C95E33" w:rsidRPr="009D52D0" w:rsidRDefault="00C95E33" w:rsidP="004F0496">
            <w:pPr>
              <w:spacing w:after="120"/>
              <w:ind w:right="543"/>
              <w:rPr>
                <w:rFonts w:ascii="Arial" w:hAnsi="Arial" w:cs="Arial"/>
                <w:sz w:val="20"/>
                <w:szCs w:val="20"/>
              </w:rPr>
            </w:pPr>
            <w:r>
              <w:rPr>
                <w:rFonts w:ascii="Arial" w:hAnsi="Arial" w:cs="Arial"/>
                <w:sz w:val="20"/>
                <w:szCs w:val="20"/>
              </w:rPr>
              <w:t>9.9</w:t>
            </w:r>
          </w:p>
        </w:tc>
        <w:tc>
          <w:tcPr>
            <w:tcW w:w="567" w:type="dxa"/>
          </w:tcPr>
          <w:p w14:paraId="3221C1C8" w14:textId="48106BB0" w:rsidR="00C95E33" w:rsidRPr="009D52D0" w:rsidRDefault="00C95E33"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778A3C62" w14:textId="59B3B65F" w:rsidR="00C95E33" w:rsidRPr="009D52D0" w:rsidRDefault="00C95E33" w:rsidP="004F0496">
            <w:pPr>
              <w:spacing w:after="120"/>
              <w:ind w:right="543"/>
              <w:rPr>
                <w:rFonts w:ascii="Arial" w:hAnsi="Arial" w:cs="Arial"/>
                <w:sz w:val="20"/>
                <w:szCs w:val="20"/>
              </w:rPr>
            </w:pPr>
            <w:r>
              <w:rPr>
                <w:rFonts w:ascii="Arial" w:hAnsi="Arial" w:cs="Arial"/>
                <w:sz w:val="20"/>
                <w:szCs w:val="20"/>
              </w:rPr>
              <w:t>9.2</w:t>
            </w:r>
          </w:p>
        </w:tc>
      </w:tr>
      <w:tr w:rsidR="00C95E33" w:rsidRPr="009D52D0" w14:paraId="780DC4A5" w14:textId="0D3B6E05" w:rsidTr="00C95E33">
        <w:tc>
          <w:tcPr>
            <w:tcW w:w="2439" w:type="dxa"/>
          </w:tcPr>
          <w:p w14:paraId="16F79E00" w14:textId="77777777" w:rsidR="00C95E33" w:rsidRPr="009D52D0" w:rsidRDefault="00C95E33"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7777777" w:rsidR="00C95E33" w:rsidRPr="009D52D0" w:rsidRDefault="00C95E33" w:rsidP="004F0496">
            <w:pPr>
              <w:spacing w:after="120"/>
              <w:ind w:right="543"/>
              <w:rPr>
                <w:rFonts w:ascii="Arial" w:hAnsi="Arial" w:cs="Arial"/>
                <w:b/>
                <w:sz w:val="20"/>
                <w:szCs w:val="20"/>
              </w:rPr>
            </w:pPr>
          </w:p>
        </w:tc>
        <w:tc>
          <w:tcPr>
            <w:tcW w:w="567" w:type="dxa"/>
          </w:tcPr>
          <w:p w14:paraId="0E9B09C0" w14:textId="77777777" w:rsidR="00C95E33" w:rsidRPr="009D52D0" w:rsidRDefault="00C95E33" w:rsidP="004F0496">
            <w:pPr>
              <w:spacing w:after="120"/>
              <w:ind w:right="543"/>
              <w:rPr>
                <w:rFonts w:ascii="Arial" w:hAnsi="Arial" w:cs="Arial"/>
                <w:b/>
                <w:sz w:val="20"/>
                <w:szCs w:val="20"/>
              </w:rPr>
            </w:pPr>
          </w:p>
        </w:tc>
        <w:tc>
          <w:tcPr>
            <w:tcW w:w="567" w:type="dxa"/>
          </w:tcPr>
          <w:p w14:paraId="6CD1C02C" w14:textId="77777777" w:rsidR="00C95E33" w:rsidRPr="009D52D0" w:rsidRDefault="00C95E33" w:rsidP="004F0496">
            <w:pPr>
              <w:spacing w:after="120"/>
              <w:ind w:right="543"/>
              <w:rPr>
                <w:rFonts w:ascii="Arial" w:hAnsi="Arial" w:cs="Arial"/>
                <w:b/>
                <w:sz w:val="20"/>
                <w:szCs w:val="20"/>
              </w:rPr>
            </w:pPr>
          </w:p>
        </w:tc>
        <w:tc>
          <w:tcPr>
            <w:tcW w:w="567" w:type="dxa"/>
          </w:tcPr>
          <w:p w14:paraId="45C64561" w14:textId="77777777" w:rsidR="00C95E33" w:rsidRPr="009D52D0" w:rsidRDefault="00C95E33" w:rsidP="004F0496">
            <w:pPr>
              <w:spacing w:after="120"/>
              <w:ind w:right="543"/>
              <w:rPr>
                <w:rFonts w:ascii="Arial" w:hAnsi="Arial" w:cs="Arial"/>
                <w:b/>
                <w:sz w:val="20"/>
                <w:szCs w:val="20"/>
              </w:rPr>
            </w:pPr>
          </w:p>
        </w:tc>
        <w:tc>
          <w:tcPr>
            <w:tcW w:w="567" w:type="dxa"/>
          </w:tcPr>
          <w:p w14:paraId="62607B91" w14:textId="77777777" w:rsidR="00C95E33" w:rsidRPr="009D52D0" w:rsidRDefault="00C95E33" w:rsidP="004F0496">
            <w:pPr>
              <w:spacing w:after="120"/>
              <w:ind w:right="543"/>
              <w:rPr>
                <w:rFonts w:ascii="Arial" w:hAnsi="Arial" w:cs="Arial"/>
                <w:b/>
                <w:sz w:val="20"/>
                <w:szCs w:val="20"/>
              </w:rPr>
            </w:pPr>
          </w:p>
        </w:tc>
        <w:tc>
          <w:tcPr>
            <w:tcW w:w="567" w:type="dxa"/>
          </w:tcPr>
          <w:p w14:paraId="2A716802" w14:textId="77777777" w:rsidR="00C95E33" w:rsidRPr="009D52D0" w:rsidRDefault="00C95E33" w:rsidP="004F0496">
            <w:pPr>
              <w:spacing w:after="120"/>
              <w:ind w:right="543"/>
              <w:rPr>
                <w:rFonts w:ascii="Arial" w:hAnsi="Arial" w:cs="Arial"/>
                <w:b/>
                <w:sz w:val="20"/>
                <w:szCs w:val="20"/>
              </w:rPr>
            </w:pPr>
          </w:p>
        </w:tc>
        <w:tc>
          <w:tcPr>
            <w:tcW w:w="567" w:type="dxa"/>
          </w:tcPr>
          <w:p w14:paraId="5BAFD1A4" w14:textId="77777777" w:rsidR="00C95E33" w:rsidRPr="009D52D0" w:rsidRDefault="00C95E33" w:rsidP="004F0496">
            <w:pPr>
              <w:spacing w:after="120"/>
              <w:ind w:right="543"/>
              <w:rPr>
                <w:rFonts w:ascii="Arial" w:hAnsi="Arial" w:cs="Arial"/>
                <w:b/>
                <w:sz w:val="20"/>
                <w:szCs w:val="20"/>
              </w:rPr>
            </w:pPr>
          </w:p>
        </w:tc>
        <w:tc>
          <w:tcPr>
            <w:tcW w:w="567" w:type="dxa"/>
          </w:tcPr>
          <w:p w14:paraId="030A7445" w14:textId="77777777" w:rsidR="00C95E33" w:rsidRPr="009D52D0" w:rsidRDefault="00C95E33" w:rsidP="004F0496">
            <w:pPr>
              <w:spacing w:after="120"/>
              <w:ind w:right="543"/>
              <w:rPr>
                <w:rFonts w:ascii="Arial" w:hAnsi="Arial" w:cs="Arial"/>
                <w:b/>
                <w:sz w:val="20"/>
                <w:szCs w:val="20"/>
              </w:rPr>
            </w:pPr>
          </w:p>
        </w:tc>
        <w:tc>
          <w:tcPr>
            <w:tcW w:w="567" w:type="dxa"/>
          </w:tcPr>
          <w:p w14:paraId="431B3FED" w14:textId="77777777" w:rsidR="00C95E33" w:rsidRPr="009D52D0" w:rsidRDefault="00C95E33" w:rsidP="004F0496">
            <w:pPr>
              <w:spacing w:after="120"/>
              <w:ind w:right="543"/>
              <w:rPr>
                <w:rFonts w:ascii="Arial" w:hAnsi="Arial" w:cs="Arial"/>
                <w:b/>
                <w:sz w:val="20"/>
                <w:szCs w:val="20"/>
              </w:rPr>
            </w:pPr>
          </w:p>
        </w:tc>
        <w:tc>
          <w:tcPr>
            <w:tcW w:w="567" w:type="dxa"/>
          </w:tcPr>
          <w:p w14:paraId="07703E2C" w14:textId="77777777" w:rsidR="00C95E33" w:rsidRPr="009D52D0" w:rsidRDefault="00C95E33" w:rsidP="004F0496">
            <w:pPr>
              <w:spacing w:after="120"/>
              <w:ind w:right="543"/>
              <w:rPr>
                <w:rFonts w:ascii="Arial" w:hAnsi="Arial" w:cs="Arial"/>
                <w:b/>
                <w:sz w:val="20"/>
                <w:szCs w:val="20"/>
              </w:rPr>
            </w:pPr>
          </w:p>
        </w:tc>
        <w:tc>
          <w:tcPr>
            <w:tcW w:w="567" w:type="dxa"/>
          </w:tcPr>
          <w:p w14:paraId="3BF87761" w14:textId="77777777" w:rsidR="00C95E33" w:rsidRPr="009D52D0" w:rsidRDefault="00C95E33" w:rsidP="004F0496">
            <w:pPr>
              <w:spacing w:after="120"/>
              <w:ind w:right="543"/>
              <w:rPr>
                <w:rFonts w:ascii="Arial" w:hAnsi="Arial" w:cs="Arial"/>
                <w:b/>
                <w:sz w:val="20"/>
                <w:szCs w:val="20"/>
              </w:rPr>
            </w:pPr>
          </w:p>
        </w:tc>
      </w:tr>
      <w:tr w:rsidR="00C95E33" w:rsidRPr="009D52D0" w14:paraId="5C50A519" w14:textId="46089B9B" w:rsidTr="00C95E33">
        <w:tc>
          <w:tcPr>
            <w:tcW w:w="2439" w:type="dxa"/>
          </w:tcPr>
          <w:p w14:paraId="433DE3A7" w14:textId="64472763" w:rsidR="00C95E33" w:rsidRPr="00C95E33" w:rsidRDefault="00C95E33" w:rsidP="004F0496">
            <w:pPr>
              <w:spacing w:after="120"/>
              <w:ind w:right="543"/>
              <w:rPr>
                <w:rFonts w:ascii="Arial" w:hAnsi="Arial" w:cs="Arial"/>
                <w:iCs/>
                <w:sz w:val="20"/>
                <w:szCs w:val="20"/>
              </w:rPr>
            </w:pPr>
            <w:r>
              <w:rPr>
                <w:rFonts w:ascii="Arial" w:hAnsi="Arial" w:cs="Arial"/>
                <w:iCs/>
                <w:sz w:val="20"/>
                <w:szCs w:val="20"/>
              </w:rPr>
              <w:t>Private Study</w:t>
            </w:r>
          </w:p>
        </w:tc>
        <w:tc>
          <w:tcPr>
            <w:tcW w:w="567" w:type="dxa"/>
          </w:tcPr>
          <w:p w14:paraId="3853654B" w14:textId="43822000"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29E17DC"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0547DD6"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08BE0110"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E9F7154"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757B6B3"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8E087CB"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5EB9760"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183BC1DF"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5FA910E8"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3465B34" w14:textId="384B5C9D"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r>
      <w:tr w:rsidR="00C95E33" w:rsidRPr="009D52D0" w14:paraId="460BDA99" w14:textId="4D25C82F" w:rsidTr="00C95E33">
        <w:tc>
          <w:tcPr>
            <w:tcW w:w="2439" w:type="dxa"/>
          </w:tcPr>
          <w:p w14:paraId="1CDAA785" w14:textId="5CFA3BE6" w:rsidR="00C95E33" w:rsidRPr="00C95E33" w:rsidRDefault="00C95E33" w:rsidP="004F0496">
            <w:pPr>
              <w:spacing w:after="120"/>
              <w:ind w:right="543"/>
              <w:rPr>
                <w:rFonts w:ascii="Arial" w:hAnsi="Arial" w:cs="Arial"/>
                <w:iCs/>
                <w:sz w:val="20"/>
                <w:szCs w:val="20"/>
              </w:rPr>
            </w:pPr>
            <w:r>
              <w:rPr>
                <w:rFonts w:ascii="Arial" w:hAnsi="Arial" w:cs="Arial"/>
                <w:iCs/>
                <w:sz w:val="20"/>
                <w:szCs w:val="20"/>
              </w:rPr>
              <w:t>Lectures and Seminars</w:t>
            </w:r>
          </w:p>
        </w:tc>
        <w:tc>
          <w:tcPr>
            <w:tcW w:w="567" w:type="dxa"/>
          </w:tcPr>
          <w:p w14:paraId="0B596153" w14:textId="2F871978"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9078872"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CD24893"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D77E112"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671ACDC"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57C782D"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8823653"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369CA74A"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0CA8AED2"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0BAE6347"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7D9B4D" w14:textId="2D524A88" w:rsidR="00C95E33" w:rsidRPr="009D52D0" w:rsidRDefault="00C95E33" w:rsidP="004F0496">
            <w:pPr>
              <w:spacing w:after="120"/>
              <w:ind w:right="543"/>
              <w:rPr>
                <w:rFonts w:ascii="Arial" w:hAnsi="Arial" w:cs="Arial"/>
                <w:b/>
                <w:sz w:val="20"/>
                <w:szCs w:val="20"/>
              </w:rPr>
            </w:pPr>
            <w:r>
              <w:rPr>
                <w:rFonts w:ascii="Arial" w:hAnsi="Arial" w:cs="Arial"/>
                <w:b/>
                <w:sz w:val="20"/>
                <w:szCs w:val="20"/>
              </w:rPr>
              <w:t>X</w:t>
            </w:r>
          </w:p>
        </w:tc>
      </w:tr>
    </w:tbl>
    <w:p w14:paraId="64533D41" w14:textId="77777777" w:rsidR="00636058" w:rsidRDefault="00636058" w:rsidP="00C95E33">
      <w:pPr>
        <w:spacing w:after="120" w:line="240" w:lineRule="auto"/>
        <w:ind w:right="543"/>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gridCol w:w="425"/>
      </w:tblGrid>
      <w:tr w:rsidR="00C95E33" w:rsidRPr="009D52D0" w14:paraId="7367825C" w14:textId="0E28F39A" w:rsidTr="00C95E33">
        <w:trPr>
          <w:tblHeader/>
        </w:trPr>
        <w:tc>
          <w:tcPr>
            <w:tcW w:w="2405" w:type="dxa"/>
            <w:shd w:val="clear" w:color="auto" w:fill="D9D9D9" w:themeFill="background1" w:themeFillShade="D9"/>
          </w:tcPr>
          <w:p w14:paraId="4E99BFB5" w14:textId="77777777" w:rsidR="00C95E33" w:rsidRPr="009D52D0" w:rsidRDefault="00C95E33"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95E33" w:rsidRPr="009D52D0" w:rsidRDefault="00C95E33"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C95E33" w:rsidRPr="009D52D0" w:rsidRDefault="00C95E33"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C95E33" w:rsidRPr="009D52D0" w:rsidRDefault="00C95E33"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C95E33" w:rsidRPr="009D52D0" w:rsidRDefault="00C95E33"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C95E33" w:rsidRPr="009D52D0" w:rsidRDefault="00C95E33"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0C44AAA0" w:rsidR="00C95E33" w:rsidRPr="009D52D0" w:rsidRDefault="00C95E33" w:rsidP="00636058">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3FA58278" w:rsidR="00C95E33" w:rsidRPr="009D52D0" w:rsidRDefault="00C95E33" w:rsidP="00636058">
            <w:pPr>
              <w:spacing w:after="120"/>
              <w:ind w:right="543"/>
              <w:rPr>
                <w:rFonts w:ascii="Arial" w:hAnsi="Arial" w:cs="Arial"/>
                <w:sz w:val="20"/>
                <w:szCs w:val="20"/>
              </w:rPr>
            </w:pPr>
            <w:r>
              <w:rPr>
                <w:rFonts w:ascii="Arial" w:hAnsi="Arial" w:cs="Arial"/>
                <w:sz w:val="20"/>
                <w:szCs w:val="20"/>
              </w:rPr>
              <w:t>8.7</w:t>
            </w:r>
          </w:p>
        </w:tc>
        <w:tc>
          <w:tcPr>
            <w:tcW w:w="567" w:type="dxa"/>
          </w:tcPr>
          <w:p w14:paraId="1106ECFC" w14:textId="6334FF5F" w:rsidR="00C95E33" w:rsidRPr="009D52D0" w:rsidRDefault="00C95E33" w:rsidP="00636058">
            <w:pPr>
              <w:spacing w:after="120"/>
              <w:ind w:right="543"/>
              <w:rPr>
                <w:rFonts w:ascii="Arial" w:hAnsi="Arial" w:cs="Arial"/>
                <w:sz w:val="20"/>
                <w:szCs w:val="20"/>
              </w:rPr>
            </w:pPr>
            <w:r>
              <w:rPr>
                <w:rFonts w:ascii="Arial" w:hAnsi="Arial" w:cs="Arial"/>
                <w:sz w:val="20"/>
                <w:szCs w:val="20"/>
              </w:rPr>
              <w:t>8.8</w:t>
            </w:r>
          </w:p>
        </w:tc>
        <w:tc>
          <w:tcPr>
            <w:tcW w:w="567" w:type="dxa"/>
          </w:tcPr>
          <w:p w14:paraId="51BE4A79" w14:textId="59DE682F" w:rsidR="00C95E33" w:rsidRPr="009D52D0" w:rsidRDefault="00C95E33" w:rsidP="00636058">
            <w:pPr>
              <w:spacing w:after="120"/>
              <w:ind w:right="543"/>
              <w:rPr>
                <w:rFonts w:ascii="Arial" w:hAnsi="Arial" w:cs="Arial"/>
                <w:sz w:val="20"/>
                <w:szCs w:val="20"/>
              </w:rPr>
            </w:pPr>
            <w:r>
              <w:rPr>
                <w:rFonts w:ascii="Arial" w:hAnsi="Arial" w:cs="Arial"/>
                <w:sz w:val="20"/>
                <w:szCs w:val="20"/>
              </w:rPr>
              <w:t>8.9</w:t>
            </w:r>
          </w:p>
        </w:tc>
        <w:tc>
          <w:tcPr>
            <w:tcW w:w="425" w:type="dxa"/>
          </w:tcPr>
          <w:p w14:paraId="0C3BF660" w14:textId="359A9D40" w:rsidR="00C95E33" w:rsidRPr="009D52D0" w:rsidRDefault="00C95E33"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425" w:type="dxa"/>
          </w:tcPr>
          <w:p w14:paraId="54160667" w14:textId="736E54B4" w:rsidR="00C95E33" w:rsidRPr="009D52D0" w:rsidRDefault="00C95E33" w:rsidP="00636058">
            <w:pPr>
              <w:spacing w:after="120"/>
              <w:ind w:right="543"/>
              <w:rPr>
                <w:rFonts w:ascii="Arial" w:hAnsi="Arial" w:cs="Arial"/>
                <w:sz w:val="20"/>
                <w:szCs w:val="20"/>
              </w:rPr>
            </w:pPr>
            <w:r>
              <w:rPr>
                <w:rFonts w:ascii="Arial" w:hAnsi="Arial" w:cs="Arial"/>
                <w:sz w:val="20"/>
                <w:szCs w:val="20"/>
              </w:rPr>
              <w:t>9.2</w:t>
            </w:r>
          </w:p>
        </w:tc>
      </w:tr>
      <w:tr w:rsidR="00C95E33" w:rsidRPr="009D52D0" w14:paraId="6D8FD37D" w14:textId="6C0084BE" w:rsidTr="00C95E33">
        <w:trPr>
          <w:tblHeader/>
        </w:trPr>
        <w:tc>
          <w:tcPr>
            <w:tcW w:w="2405" w:type="dxa"/>
          </w:tcPr>
          <w:p w14:paraId="6500FA2E" w14:textId="1E438AED" w:rsidR="00C95E33" w:rsidRPr="00C95E33" w:rsidRDefault="00C95E33" w:rsidP="00636058">
            <w:pPr>
              <w:spacing w:after="120"/>
              <w:ind w:right="543"/>
              <w:rPr>
                <w:rFonts w:ascii="Arial" w:hAnsi="Arial" w:cs="Arial"/>
                <w:iCs/>
                <w:sz w:val="20"/>
                <w:szCs w:val="20"/>
              </w:rPr>
            </w:pPr>
            <w:r>
              <w:rPr>
                <w:rFonts w:ascii="Arial" w:hAnsi="Arial" w:cs="Arial"/>
                <w:iCs/>
                <w:sz w:val="20"/>
                <w:szCs w:val="20"/>
              </w:rPr>
              <w:t>Written Assignment 1 Plan</w:t>
            </w:r>
          </w:p>
        </w:tc>
        <w:tc>
          <w:tcPr>
            <w:tcW w:w="567" w:type="dxa"/>
          </w:tcPr>
          <w:p w14:paraId="718AB32A" w14:textId="36A94F45"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1CA075D"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03D095C4"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14B0DAB6"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611E4DF"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6382033"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565E5A4"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A70B402"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EA03CE5"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4427B531"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6AF1595E" w14:textId="7E65E547"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r>
      <w:tr w:rsidR="00C95E33" w:rsidRPr="009D52D0" w14:paraId="33EAAC8E" w14:textId="47FE5E2A" w:rsidTr="00C95E33">
        <w:trPr>
          <w:tblHeader/>
        </w:trPr>
        <w:tc>
          <w:tcPr>
            <w:tcW w:w="2405" w:type="dxa"/>
          </w:tcPr>
          <w:p w14:paraId="41B161CA" w14:textId="20357440" w:rsidR="00C95E33" w:rsidRPr="00C95E33" w:rsidRDefault="00C95E33" w:rsidP="00636058">
            <w:pPr>
              <w:spacing w:after="120"/>
              <w:ind w:right="543"/>
              <w:rPr>
                <w:rFonts w:ascii="Arial" w:hAnsi="Arial" w:cs="Arial"/>
                <w:iCs/>
                <w:sz w:val="20"/>
                <w:szCs w:val="20"/>
              </w:rPr>
            </w:pPr>
            <w:r>
              <w:rPr>
                <w:rFonts w:ascii="Arial" w:hAnsi="Arial" w:cs="Arial"/>
                <w:iCs/>
                <w:sz w:val="20"/>
                <w:szCs w:val="20"/>
              </w:rPr>
              <w:t>Written Assignment 1</w:t>
            </w:r>
          </w:p>
        </w:tc>
        <w:tc>
          <w:tcPr>
            <w:tcW w:w="567" w:type="dxa"/>
          </w:tcPr>
          <w:p w14:paraId="4D015421" w14:textId="4360031B"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7BAE275"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4EB35DBE"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557B6B6"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5F091DFF"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45A8BF66"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647ADAEF"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2B82FB6"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37C8961"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1DC1478"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46F4435" w14:textId="0FC787E9"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r>
      <w:tr w:rsidR="00C95E33" w:rsidRPr="009D52D0" w14:paraId="3E872A1E" w14:textId="3B985BA7" w:rsidTr="00C95E33">
        <w:trPr>
          <w:tblHeader/>
        </w:trPr>
        <w:tc>
          <w:tcPr>
            <w:tcW w:w="2405" w:type="dxa"/>
          </w:tcPr>
          <w:p w14:paraId="4CEA8453" w14:textId="3DB98009" w:rsidR="00C95E33" w:rsidRPr="00C95E33" w:rsidRDefault="00C95E33" w:rsidP="00636058">
            <w:pPr>
              <w:spacing w:after="120"/>
              <w:ind w:right="543"/>
              <w:rPr>
                <w:rFonts w:ascii="Arial" w:hAnsi="Arial" w:cs="Arial"/>
                <w:iCs/>
                <w:sz w:val="20"/>
                <w:szCs w:val="20"/>
              </w:rPr>
            </w:pPr>
            <w:r>
              <w:rPr>
                <w:rFonts w:ascii="Arial" w:hAnsi="Arial" w:cs="Arial"/>
                <w:iCs/>
                <w:sz w:val="20"/>
                <w:szCs w:val="20"/>
              </w:rPr>
              <w:t>Short Exercise</w:t>
            </w:r>
            <w:r w:rsidRPr="00C95E33">
              <w:rPr>
                <w:rFonts w:ascii="Arial" w:hAnsi="Arial" w:cs="Arial"/>
                <w:iCs/>
                <w:sz w:val="20"/>
                <w:szCs w:val="20"/>
              </w:rPr>
              <w:t xml:space="preserve"> </w:t>
            </w:r>
          </w:p>
        </w:tc>
        <w:tc>
          <w:tcPr>
            <w:tcW w:w="567" w:type="dxa"/>
          </w:tcPr>
          <w:p w14:paraId="5BE33B98" w14:textId="614E2F18"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5B83F9D8"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629239C9"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529D0922"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5A85F45C"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733C9E82"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284C3651"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57168F6"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5448DD29"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7FA89FDA"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F00EA8F" w14:textId="01D6974E"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r>
      <w:tr w:rsidR="00C95E33" w:rsidRPr="009D52D0" w14:paraId="24A3F2DE" w14:textId="4133686F" w:rsidTr="00C95E33">
        <w:trPr>
          <w:tblHeader/>
        </w:trPr>
        <w:tc>
          <w:tcPr>
            <w:tcW w:w="2405" w:type="dxa"/>
          </w:tcPr>
          <w:p w14:paraId="62679557" w14:textId="1071A95F" w:rsidR="00C95E33" w:rsidRPr="00C95E33" w:rsidRDefault="00C95E33" w:rsidP="00636058">
            <w:pPr>
              <w:spacing w:after="120"/>
              <w:ind w:right="543"/>
              <w:rPr>
                <w:rFonts w:ascii="Arial" w:hAnsi="Arial" w:cs="Arial"/>
                <w:iCs/>
                <w:sz w:val="20"/>
                <w:szCs w:val="20"/>
              </w:rPr>
            </w:pPr>
            <w:r>
              <w:rPr>
                <w:rFonts w:ascii="Arial" w:hAnsi="Arial" w:cs="Arial"/>
                <w:iCs/>
                <w:sz w:val="20"/>
                <w:szCs w:val="20"/>
              </w:rPr>
              <w:t>Written Assignment 2</w:t>
            </w:r>
          </w:p>
        </w:tc>
        <w:tc>
          <w:tcPr>
            <w:tcW w:w="567" w:type="dxa"/>
          </w:tcPr>
          <w:p w14:paraId="3AD91FA5" w14:textId="5A9CBC90"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629AE30B"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495D91DF"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4B3D8B73"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2ECD3BAD"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72D8E2BC"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2D54DFF9"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0ED0EB67"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2FD87CA1"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0F936BB6"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6C3A4728" w14:textId="6D339C1A"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r>
      <w:tr w:rsidR="00C95E33" w:rsidRPr="009D52D0" w14:paraId="1584BB0E" w14:textId="77777777" w:rsidTr="00C95E33">
        <w:trPr>
          <w:tblHeader/>
        </w:trPr>
        <w:tc>
          <w:tcPr>
            <w:tcW w:w="2405" w:type="dxa"/>
          </w:tcPr>
          <w:p w14:paraId="0171CC65" w14:textId="737B5BA7" w:rsidR="00C95E33" w:rsidRPr="00C95E33" w:rsidRDefault="00C95E33" w:rsidP="00636058">
            <w:pPr>
              <w:spacing w:after="120"/>
              <w:ind w:right="543"/>
              <w:rPr>
                <w:rFonts w:ascii="Arial" w:hAnsi="Arial" w:cs="Arial"/>
                <w:iCs/>
                <w:sz w:val="20"/>
                <w:szCs w:val="20"/>
              </w:rPr>
            </w:pPr>
            <w:r>
              <w:rPr>
                <w:rFonts w:ascii="Arial" w:hAnsi="Arial" w:cs="Arial"/>
                <w:iCs/>
                <w:sz w:val="20"/>
                <w:szCs w:val="20"/>
              </w:rPr>
              <w:t>Thematic Timed Essay</w:t>
            </w:r>
          </w:p>
        </w:tc>
        <w:tc>
          <w:tcPr>
            <w:tcW w:w="567" w:type="dxa"/>
          </w:tcPr>
          <w:p w14:paraId="05BAF5EB" w14:textId="5023043B"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078E6D3" w14:textId="6722D62E"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93C29AA" w14:textId="1C37B42E"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41746D5" w14:textId="4F16B662"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C053EAE" w14:textId="0F37572C"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042893C" w14:textId="742ACC5D"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397651E" w14:textId="0C1F6BC8"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EEAB8" w14:textId="3571613F"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4F6D3F" w14:textId="662C0D7B"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F1EABC1" w14:textId="09CDF193"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6AFE8DA" w14:textId="06F5A03F" w:rsidR="00C95E33" w:rsidRPr="009D52D0" w:rsidRDefault="00C95E33" w:rsidP="00636058">
            <w:pPr>
              <w:spacing w:after="120"/>
              <w:ind w:right="543"/>
              <w:rPr>
                <w:rFonts w:ascii="Arial" w:hAnsi="Arial" w:cs="Arial"/>
                <w:b/>
                <w:sz w:val="20"/>
                <w:szCs w:val="20"/>
              </w:rPr>
            </w:pPr>
            <w:r>
              <w:rPr>
                <w:rFonts w:ascii="Arial" w:hAnsi="Arial" w:cs="Arial"/>
                <w:b/>
                <w:sz w:val="20"/>
                <w:szCs w:val="20"/>
              </w:rPr>
              <w:t>X</w:t>
            </w:r>
          </w:p>
        </w:tc>
      </w:tr>
    </w:tbl>
    <w:p w14:paraId="172848FA" w14:textId="157B5476"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53535854" w14:textId="77777777" w:rsidR="00C95E33" w:rsidRPr="00C95E33" w:rsidRDefault="00C95E33" w:rsidP="00C95E33">
      <w:pPr>
        <w:pStyle w:val="Heading2"/>
        <w:numPr>
          <w:ilvl w:val="0"/>
          <w:numId w:val="0"/>
        </w:numPr>
        <w:ind w:left="567"/>
        <w:rPr>
          <w:iCs/>
        </w:rPr>
      </w:pPr>
    </w:p>
    <w:p w14:paraId="0DB44DC9" w14:textId="77777777" w:rsidR="00E96E04" w:rsidRPr="00E96E04" w:rsidRDefault="00E96E04" w:rsidP="00E96E04">
      <w:pPr>
        <w:pStyle w:val="Heading2"/>
        <w:numPr>
          <w:ilvl w:val="0"/>
          <w:numId w:val="0"/>
        </w:numPr>
        <w:ind w:left="567"/>
        <w:rPr>
          <w:iCs/>
        </w:rPr>
      </w:pPr>
    </w:p>
    <w:p w14:paraId="0E9C3929" w14:textId="77777777" w:rsidR="00E96E04" w:rsidRPr="00E96E04" w:rsidRDefault="00E96E04" w:rsidP="00E96E04">
      <w:pPr>
        <w:pStyle w:val="Heading2"/>
        <w:numPr>
          <w:ilvl w:val="0"/>
          <w:numId w:val="0"/>
        </w:numPr>
        <w:ind w:left="567"/>
        <w:rPr>
          <w:iCs/>
        </w:rPr>
      </w:pPr>
    </w:p>
    <w:p w14:paraId="155A765D" w14:textId="72DAE11A" w:rsidR="00E96E04" w:rsidRPr="00E96E04" w:rsidRDefault="00E96E04" w:rsidP="00E96E04">
      <w:pPr>
        <w:pStyle w:val="Heading2"/>
        <w:numPr>
          <w:ilvl w:val="0"/>
          <w:numId w:val="0"/>
        </w:numPr>
        <w:ind w:left="567"/>
        <w:rPr>
          <w:iCs/>
        </w:rPr>
      </w:pPr>
      <w:r>
        <w:rPr>
          <w:iCs/>
        </w:rPr>
        <w:br/>
      </w:r>
      <w:r>
        <w:rPr>
          <w:iCs/>
        </w:rPr>
        <w:br/>
      </w:r>
      <w:r>
        <w:rPr>
          <w:iCs/>
        </w:rPr>
        <w:lastRenderedPageBreak/>
        <w:br/>
      </w:r>
    </w:p>
    <w:p w14:paraId="03283DDF" w14:textId="00E77857" w:rsidR="00883204" w:rsidRPr="009D52D0" w:rsidRDefault="00883204" w:rsidP="00072357">
      <w:pPr>
        <w:pStyle w:val="Heading2"/>
        <w:rPr>
          <w:iCs/>
        </w:rPr>
      </w:pPr>
      <w:r w:rsidRPr="009D52D0">
        <w:t xml:space="preserve">Inclusive module design </w:t>
      </w:r>
    </w:p>
    <w:p w14:paraId="39DA4ADC" w14:textId="0F53264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5DC131BD" w:rsidR="009A2D37" w:rsidRDefault="00C95E33" w:rsidP="00C95E33">
      <w:pPr>
        <w:spacing w:after="120" w:line="240" w:lineRule="auto"/>
        <w:ind w:left="567" w:right="543"/>
        <w:rPr>
          <w:rFonts w:ascii="Arial" w:hAnsi="Arial" w:cs="Arial"/>
          <w:sz w:val="24"/>
          <w:szCs w:val="24"/>
        </w:rPr>
      </w:pPr>
      <w:r>
        <w:rPr>
          <w:rFonts w:ascii="Arial" w:hAnsi="Arial" w:cs="Arial"/>
          <w:sz w:val="24"/>
          <w:szCs w:val="24"/>
        </w:rPr>
        <w:t>Canterbury</w:t>
      </w:r>
    </w:p>
    <w:p w14:paraId="5777CEA4" w14:textId="77777777" w:rsidR="00E96E04" w:rsidRPr="008D4447" w:rsidRDefault="00E96E04"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402A2C85" w:rsidR="00922E9E" w:rsidRDefault="00C95E33" w:rsidP="009E0880">
      <w:pPr>
        <w:spacing w:after="120" w:line="240" w:lineRule="auto"/>
        <w:ind w:left="567" w:right="543"/>
        <w:rPr>
          <w:rFonts w:ascii="Arial" w:hAnsi="Arial" w:cs="Arial"/>
          <w:sz w:val="24"/>
          <w:szCs w:val="24"/>
        </w:rPr>
      </w:pPr>
      <w:r w:rsidRPr="00C95E33">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9D52D0" w14:paraId="52814657" w14:textId="77777777" w:rsidTr="002D41D2">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98" w:type="dxa"/>
          </w:tcPr>
          <w:p w14:paraId="65323753" w14:textId="648525CF" w:rsidR="00422B69" w:rsidRPr="009D52D0" w:rsidRDefault="00422B69" w:rsidP="002D41D2">
            <w:pPr>
              <w:spacing w:after="120"/>
              <w:ind w:right="543"/>
              <w:rPr>
                <w:rFonts w:ascii="Arial" w:hAnsi="Arial" w:cs="Arial"/>
                <w:sz w:val="20"/>
                <w:szCs w:val="20"/>
              </w:rPr>
            </w:pPr>
            <w:r w:rsidRPr="009D52D0">
              <w:rPr>
                <w:rFonts w:ascii="Arial" w:hAnsi="Arial" w:cs="Arial"/>
                <w:sz w:val="20"/>
                <w:szCs w:val="20"/>
              </w:rPr>
              <w:t xml:space="preserve">Impacts </w:t>
            </w:r>
            <w:r w:rsidR="002D41D2">
              <w:rPr>
                <w:rFonts w:ascii="Arial" w:hAnsi="Arial" w:cs="Arial"/>
                <w:sz w:val="20"/>
                <w:szCs w:val="20"/>
              </w:rPr>
              <w:t>C</w:t>
            </w:r>
            <w:r w:rsidRPr="009D52D0">
              <w:rPr>
                <w:rFonts w:ascii="Arial" w:hAnsi="Arial" w:cs="Arial"/>
                <w:sz w:val="20"/>
                <w:szCs w:val="20"/>
              </w:rPr>
              <w:t>LOs</w:t>
            </w:r>
          </w:p>
        </w:tc>
      </w:tr>
      <w:tr w:rsidR="002D41D2" w:rsidRPr="009D52D0" w14:paraId="12486CD8" w14:textId="77777777" w:rsidTr="002D41D2">
        <w:trPr>
          <w:trHeight w:val="305"/>
        </w:trPr>
        <w:tc>
          <w:tcPr>
            <w:tcW w:w="1760" w:type="dxa"/>
          </w:tcPr>
          <w:p w14:paraId="7229B26A" w14:textId="509C1D70" w:rsidR="002D41D2" w:rsidRDefault="002D41D2" w:rsidP="009D52D0">
            <w:pPr>
              <w:spacing w:after="120"/>
              <w:ind w:right="543"/>
              <w:rPr>
                <w:rFonts w:ascii="Arial" w:hAnsi="Arial" w:cs="Arial"/>
                <w:sz w:val="20"/>
                <w:szCs w:val="20"/>
              </w:rPr>
            </w:pPr>
            <w:r>
              <w:rPr>
                <w:rFonts w:ascii="Arial" w:hAnsi="Arial" w:cs="Arial"/>
                <w:sz w:val="20"/>
                <w:szCs w:val="20"/>
              </w:rPr>
              <w:t>21/12/2021</w:t>
            </w:r>
          </w:p>
        </w:tc>
        <w:tc>
          <w:tcPr>
            <w:tcW w:w="2271" w:type="dxa"/>
          </w:tcPr>
          <w:p w14:paraId="44AE7482" w14:textId="6757C09B" w:rsidR="002D41D2" w:rsidRDefault="002D41D2"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73B87D8F" w14:textId="6ADA865D" w:rsidR="002D41D2" w:rsidRDefault="002D41D2" w:rsidP="009D52D0">
            <w:pPr>
              <w:spacing w:after="120"/>
              <w:ind w:right="543"/>
              <w:rPr>
                <w:rFonts w:ascii="Arial" w:hAnsi="Arial" w:cs="Arial"/>
                <w:sz w:val="20"/>
                <w:szCs w:val="20"/>
              </w:rPr>
            </w:pPr>
            <w:r>
              <w:rPr>
                <w:rFonts w:ascii="Arial" w:hAnsi="Arial" w:cs="Arial"/>
                <w:sz w:val="20"/>
                <w:szCs w:val="20"/>
              </w:rPr>
              <w:t>2022/23</w:t>
            </w:r>
          </w:p>
        </w:tc>
        <w:tc>
          <w:tcPr>
            <w:tcW w:w="2205" w:type="dxa"/>
          </w:tcPr>
          <w:p w14:paraId="07B5CB18" w14:textId="53C88CB8" w:rsidR="002D41D2" w:rsidRDefault="002D41D2" w:rsidP="009D52D0">
            <w:pPr>
              <w:spacing w:after="120"/>
              <w:ind w:right="543"/>
              <w:rPr>
                <w:rFonts w:ascii="Arial" w:hAnsi="Arial" w:cs="Arial"/>
                <w:sz w:val="20"/>
                <w:szCs w:val="20"/>
              </w:rPr>
            </w:pPr>
            <w:r>
              <w:rPr>
                <w:rFonts w:ascii="Arial" w:hAnsi="Arial" w:cs="Arial"/>
                <w:sz w:val="20"/>
                <w:szCs w:val="20"/>
              </w:rPr>
              <w:t>8-9-13-14</w:t>
            </w:r>
          </w:p>
        </w:tc>
        <w:tc>
          <w:tcPr>
            <w:tcW w:w="2098" w:type="dxa"/>
          </w:tcPr>
          <w:p w14:paraId="643CF9CF" w14:textId="6FB0003A" w:rsidR="002D41D2" w:rsidRDefault="002D41D2"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9EF87B4" w14:textId="77777777" w:rsidTr="002D41D2">
        <w:trPr>
          <w:trHeight w:val="305"/>
        </w:trPr>
        <w:tc>
          <w:tcPr>
            <w:tcW w:w="1760" w:type="dxa"/>
          </w:tcPr>
          <w:p w14:paraId="4474539E" w14:textId="2DB222B0" w:rsidR="00422B69" w:rsidRPr="009D52D0" w:rsidRDefault="002D41D2"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1CB3D516" w:rsidR="00422B69" w:rsidRPr="009D52D0" w:rsidRDefault="00E96E04"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7151A835" w14:textId="5C24366D" w:rsidR="00422B69" w:rsidRPr="009D52D0" w:rsidRDefault="00E96E04"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64174857" w:rsidR="00422B69" w:rsidRPr="009D52D0" w:rsidRDefault="00E96E04" w:rsidP="009D52D0">
            <w:pPr>
              <w:spacing w:after="120"/>
              <w:ind w:right="543"/>
              <w:rPr>
                <w:rFonts w:ascii="Arial" w:hAnsi="Arial" w:cs="Arial"/>
                <w:sz w:val="20"/>
                <w:szCs w:val="20"/>
              </w:rPr>
            </w:pPr>
            <w:r>
              <w:rPr>
                <w:rFonts w:ascii="Arial" w:hAnsi="Arial" w:cs="Arial"/>
                <w:sz w:val="20"/>
                <w:szCs w:val="20"/>
              </w:rPr>
              <w:t>7,9,11-13</w:t>
            </w:r>
          </w:p>
        </w:tc>
        <w:tc>
          <w:tcPr>
            <w:tcW w:w="2098" w:type="dxa"/>
          </w:tcPr>
          <w:p w14:paraId="2788108C" w14:textId="70715A66" w:rsidR="00422B69" w:rsidRPr="009D52D0" w:rsidRDefault="00E96E04"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2D41D2">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2098"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1CE4E" w14:textId="77777777" w:rsidR="007411BD" w:rsidRDefault="007411BD" w:rsidP="009A2D37">
      <w:pPr>
        <w:spacing w:after="0" w:line="240" w:lineRule="auto"/>
      </w:pPr>
      <w:r>
        <w:separator/>
      </w:r>
    </w:p>
  </w:endnote>
  <w:endnote w:type="continuationSeparator" w:id="0">
    <w:p w14:paraId="2C6BE53C" w14:textId="77777777" w:rsidR="007411BD" w:rsidRDefault="007411BD" w:rsidP="009A2D37">
      <w:pPr>
        <w:spacing w:after="0" w:line="240" w:lineRule="auto"/>
      </w:pPr>
      <w:r>
        <w:continuationSeparator/>
      </w:r>
    </w:p>
  </w:endnote>
  <w:endnote w:type="continuationNotice" w:id="1">
    <w:p w14:paraId="0EDDFF68" w14:textId="77777777" w:rsidR="007411BD" w:rsidRDefault="00741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C211DF0" w:rsidR="008B2543" w:rsidRDefault="0019787E" w:rsidP="009A2D37">
        <w:pPr>
          <w:pStyle w:val="Footer"/>
          <w:jc w:val="center"/>
        </w:pPr>
        <w:r>
          <w:fldChar w:fldCharType="begin"/>
        </w:r>
        <w:r>
          <w:instrText xml:space="preserve"> PAGE   \* MERGEFORMAT </w:instrText>
        </w:r>
        <w:r>
          <w:fldChar w:fldCharType="separate"/>
        </w:r>
        <w:r w:rsidR="005F6398">
          <w:rPr>
            <w:noProof/>
          </w:rPr>
          <w:t>2</w:t>
        </w:r>
        <w:r>
          <w:rPr>
            <w:noProof/>
          </w:rPr>
          <w:fldChar w:fldCharType="end"/>
        </w:r>
      </w:p>
    </w:sdtContent>
  </w:sdt>
  <w:p w14:paraId="74852159" w14:textId="77777777" w:rsidR="00E96E04" w:rsidRPr="00E96E04" w:rsidRDefault="00E96E04" w:rsidP="00E96E04">
    <w:pPr>
      <w:pStyle w:val="Footer"/>
      <w:jc w:val="center"/>
      <w:rPr>
        <w:sz w:val="18"/>
        <w:szCs w:val="18"/>
      </w:rPr>
    </w:pPr>
    <w:r w:rsidRPr="00E96E04">
      <w:rPr>
        <w:rFonts w:ascii="Arial" w:hAnsi="Arial" w:cs="Arial"/>
        <w:sz w:val="18"/>
        <w:szCs w:val="18"/>
      </w:rPr>
      <w:t>The British Army and Society since 1660</w:t>
    </w:r>
  </w:p>
  <w:p w14:paraId="26569854" w14:textId="0F20B324" w:rsidR="008B2543" w:rsidRPr="007B7724" w:rsidRDefault="008B2543" w:rsidP="00E96E0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5CA22AF" w:rsidR="00EB41D1" w:rsidRDefault="00EB41D1" w:rsidP="00EB41D1">
        <w:pPr>
          <w:pStyle w:val="Footer"/>
          <w:jc w:val="center"/>
        </w:pPr>
        <w:r>
          <w:fldChar w:fldCharType="begin"/>
        </w:r>
        <w:r>
          <w:instrText xml:space="preserve"> PAGE   \* MERGEFORMAT </w:instrText>
        </w:r>
        <w:r>
          <w:fldChar w:fldCharType="separate"/>
        </w:r>
        <w:r w:rsidR="005F6398">
          <w:rPr>
            <w:noProof/>
          </w:rPr>
          <w:t>1</w:t>
        </w:r>
        <w:r>
          <w:rPr>
            <w:noProof/>
          </w:rPr>
          <w:fldChar w:fldCharType="end"/>
        </w:r>
      </w:p>
    </w:sdtContent>
  </w:sdt>
  <w:p w14:paraId="24F79DDC" w14:textId="706B487A" w:rsidR="00F17B94" w:rsidRPr="00E96E04" w:rsidRDefault="00E96E04" w:rsidP="00E96E04">
    <w:pPr>
      <w:pStyle w:val="Footer"/>
      <w:jc w:val="center"/>
      <w:rPr>
        <w:sz w:val="18"/>
        <w:szCs w:val="18"/>
      </w:rPr>
    </w:pPr>
    <w:r w:rsidRPr="00E96E04">
      <w:rPr>
        <w:rFonts w:ascii="Arial" w:hAnsi="Arial" w:cs="Arial"/>
        <w:sz w:val="18"/>
        <w:szCs w:val="18"/>
      </w:rPr>
      <w:t>The British Army and Society since 1660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ADCD5" w14:textId="77777777" w:rsidR="007411BD" w:rsidRDefault="007411BD" w:rsidP="009A2D37">
      <w:pPr>
        <w:spacing w:after="0" w:line="240" w:lineRule="auto"/>
      </w:pPr>
      <w:r>
        <w:separator/>
      </w:r>
    </w:p>
  </w:footnote>
  <w:footnote w:type="continuationSeparator" w:id="0">
    <w:p w14:paraId="29EEB5D3" w14:textId="77777777" w:rsidR="007411BD" w:rsidRDefault="007411BD" w:rsidP="009A2D37">
      <w:pPr>
        <w:spacing w:after="0" w:line="240" w:lineRule="auto"/>
      </w:pPr>
      <w:r>
        <w:continuationSeparator/>
      </w:r>
    </w:p>
  </w:footnote>
  <w:footnote w:type="continuationNotice" w:id="1">
    <w:p w14:paraId="47526660" w14:textId="77777777" w:rsidR="007411BD" w:rsidRDefault="007411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4BD96A5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398">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5550D1"/>
    <w:multiLevelType w:val="multilevel"/>
    <w:tmpl w:val="3F90EF5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8670447"/>
    <w:multiLevelType w:val="multilevel"/>
    <w:tmpl w:val="717C2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5806C0"/>
    <w:multiLevelType w:val="hybridMultilevel"/>
    <w:tmpl w:val="4E14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C2A38"/>
    <w:multiLevelType w:val="hybridMultilevel"/>
    <w:tmpl w:val="9D1C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5"/>
  </w:num>
  <w:num w:numId="10">
    <w:abstractNumId w:val="6"/>
  </w:num>
  <w:num w:numId="11">
    <w:abstractNumId w:val="14"/>
  </w:num>
  <w:num w:numId="12">
    <w:abstractNumId w:val="13"/>
  </w:num>
  <w:num w:numId="13">
    <w:abstractNumId w:val="7"/>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2653"/>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5808"/>
    <w:rsid w:val="00106BE5"/>
    <w:rsid w:val="00110947"/>
    <w:rsid w:val="00111906"/>
    <w:rsid w:val="00111CB3"/>
    <w:rsid w:val="0011494A"/>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90C"/>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41D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6398"/>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411BD"/>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0775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88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E769F"/>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E33"/>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6E04"/>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B290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DA29-5023-4511-B1E8-7B520A88F1C2}"/>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FC50C4EB-41EF-4407-838E-4F2B1309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2022-11-08T16:53:00Z</dcterms:created>
  <dcterms:modified xsi:type="dcterms:W3CDTF">2023-02-17T14:57:00Z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