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D0C2" w14:textId="7F2BF2D5" w:rsidR="008C74A3" w:rsidRPr="008C74A3" w:rsidRDefault="008C74A3" w:rsidP="008C74A3">
      <w:pPr>
        <w:pStyle w:val="header2"/>
        <w:numPr>
          <w:ilvl w:val="0"/>
          <w:numId w:val="1"/>
        </w:numPr>
        <w:ind w:left="567" w:hanging="567"/>
      </w:pPr>
      <w:r w:rsidRPr="008C74A3">
        <w:t>KentVision Code and title of the module</w:t>
      </w:r>
    </w:p>
    <w:p w14:paraId="511F6430" w14:textId="7B589C5B" w:rsidR="008C74A3" w:rsidRDefault="00FA6E37" w:rsidP="008C74A3">
      <w:pPr>
        <w:spacing w:after="120" w:line="240" w:lineRule="auto"/>
        <w:ind w:left="567" w:right="260"/>
        <w:jc w:val="both"/>
        <w:rPr>
          <w:rFonts w:ascii="Arial" w:hAnsi="Arial" w:cs="Arial"/>
          <w:sz w:val="24"/>
          <w:szCs w:val="24"/>
        </w:rPr>
      </w:pPr>
      <w:r>
        <w:rPr>
          <w:rFonts w:ascii="Arial" w:hAnsi="Arial" w:cs="Arial"/>
          <w:sz w:val="24"/>
          <w:szCs w:val="24"/>
        </w:rPr>
        <w:t>HIST3910</w:t>
      </w:r>
      <w:r w:rsidR="008C74A3" w:rsidRPr="00D66877">
        <w:rPr>
          <w:rFonts w:ascii="Arial" w:hAnsi="Arial" w:cs="Arial"/>
          <w:sz w:val="24"/>
          <w:szCs w:val="24"/>
        </w:rPr>
        <w:t>: The Rise of the United States since 1880</w:t>
      </w:r>
    </w:p>
    <w:p w14:paraId="3C536ABE" w14:textId="77777777" w:rsidR="008C74A3" w:rsidRPr="00D66877" w:rsidRDefault="008C74A3" w:rsidP="008C74A3">
      <w:pPr>
        <w:spacing w:after="120" w:line="240" w:lineRule="auto"/>
        <w:ind w:left="567" w:right="260"/>
        <w:jc w:val="both"/>
        <w:rPr>
          <w:rFonts w:ascii="Arial" w:hAnsi="Arial" w:cs="Arial"/>
          <w:iCs/>
          <w:sz w:val="24"/>
          <w:szCs w:val="24"/>
        </w:rPr>
      </w:pPr>
    </w:p>
    <w:p w14:paraId="2AA86F69" w14:textId="77777777" w:rsidR="008C74A3" w:rsidRPr="008C74A3" w:rsidRDefault="008C74A3" w:rsidP="008C74A3">
      <w:pPr>
        <w:numPr>
          <w:ilvl w:val="0"/>
          <w:numId w:val="1"/>
        </w:numPr>
        <w:spacing w:after="120" w:line="240" w:lineRule="auto"/>
        <w:ind w:left="567" w:right="260" w:hanging="567"/>
        <w:jc w:val="both"/>
        <w:rPr>
          <w:rFonts w:ascii="Arial" w:hAnsi="Arial" w:cs="Arial"/>
          <w:b/>
          <w:sz w:val="24"/>
          <w:szCs w:val="24"/>
        </w:rPr>
      </w:pPr>
      <w:r w:rsidRPr="008C74A3">
        <w:rPr>
          <w:rFonts w:ascii="Arial" w:hAnsi="Arial" w:cs="Arial"/>
          <w:b/>
          <w:sz w:val="24"/>
          <w:szCs w:val="24"/>
        </w:rPr>
        <w:t>Division and School/Department which will be responsible for management of the module</w:t>
      </w:r>
    </w:p>
    <w:p w14:paraId="1AC6D0A2" w14:textId="77777777" w:rsidR="008C74A3" w:rsidRPr="008C74A3" w:rsidRDefault="008C74A3" w:rsidP="008C74A3">
      <w:pPr>
        <w:spacing w:after="120" w:line="240" w:lineRule="auto"/>
        <w:ind w:left="567" w:right="260"/>
        <w:rPr>
          <w:rFonts w:ascii="Arial" w:hAnsi="Arial" w:cs="Arial"/>
          <w:iCs/>
          <w:sz w:val="24"/>
          <w:szCs w:val="24"/>
        </w:rPr>
      </w:pPr>
      <w:r w:rsidRPr="008C74A3">
        <w:rPr>
          <w:rFonts w:ascii="Arial" w:hAnsi="Arial" w:cs="Arial"/>
          <w:iCs/>
          <w:sz w:val="24"/>
          <w:szCs w:val="24"/>
        </w:rPr>
        <w:t>Arts and Humanities (History)</w:t>
      </w:r>
    </w:p>
    <w:p w14:paraId="7A5E7F02" w14:textId="77777777" w:rsidR="008C74A3" w:rsidRPr="00D66877" w:rsidRDefault="008C74A3" w:rsidP="008C74A3">
      <w:pPr>
        <w:spacing w:after="120" w:line="240" w:lineRule="auto"/>
        <w:ind w:left="567" w:right="260"/>
        <w:rPr>
          <w:rFonts w:ascii="Arial" w:hAnsi="Arial" w:cs="Arial"/>
          <w:iCs/>
          <w:sz w:val="24"/>
          <w:szCs w:val="24"/>
        </w:rPr>
      </w:pPr>
    </w:p>
    <w:p w14:paraId="163B601F" w14:textId="77777777" w:rsidR="008C74A3" w:rsidRPr="00D66877" w:rsidRDefault="008C74A3" w:rsidP="008C74A3">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The level of the module (Level 4, Level 5, Level 6 or Level 7)</w:t>
      </w:r>
    </w:p>
    <w:p w14:paraId="7EE34A6B" w14:textId="77777777" w:rsidR="008C74A3" w:rsidRDefault="008C74A3" w:rsidP="008C74A3">
      <w:pPr>
        <w:spacing w:after="120" w:line="240" w:lineRule="auto"/>
        <w:ind w:left="567" w:right="260"/>
        <w:jc w:val="both"/>
        <w:rPr>
          <w:rFonts w:ascii="Arial" w:hAnsi="Arial" w:cs="Arial"/>
          <w:sz w:val="24"/>
          <w:szCs w:val="24"/>
        </w:rPr>
      </w:pPr>
      <w:r w:rsidRPr="00D66877">
        <w:rPr>
          <w:rFonts w:ascii="Arial" w:hAnsi="Arial" w:cs="Arial"/>
          <w:sz w:val="24"/>
          <w:szCs w:val="24"/>
        </w:rPr>
        <w:t>Level 4</w:t>
      </w:r>
    </w:p>
    <w:p w14:paraId="70AADDCF" w14:textId="77777777" w:rsidR="008C74A3" w:rsidRPr="00D66877" w:rsidRDefault="008C74A3" w:rsidP="008C74A3">
      <w:pPr>
        <w:spacing w:after="120" w:line="240" w:lineRule="auto"/>
        <w:ind w:left="567" w:right="260"/>
        <w:jc w:val="both"/>
        <w:rPr>
          <w:rFonts w:ascii="Arial" w:hAnsi="Arial" w:cs="Arial"/>
          <w:sz w:val="24"/>
          <w:szCs w:val="24"/>
        </w:rPr>
      </w:pPr>
    </w:p>
    <w:p w14:paraId="660C409D" w14:textId="77777777" w:rsidR="008C74A3" w:rsidRPr="00D66877" w:rsidRDefault="008C74A3" w:rsidP="008C74A3">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 xml:space="preserve">The number of credits and the ECTS value which the module represents </w:t>
      </w:r>
    </w:p>
    <w:p w14:paraId="7F17AEF5" w14:textId="77777777" w:rsidR="008C74A3" w:rsidRDefault="008C74A3" w:rsidP="008C74A3">
      <w:pPr>
        <w:pStyle w:val="NormalWeb"/>
        <w:spacing w:before="0" w:beforeAutospacing="0" w:after="120" w:afterAutospacing="0"/>
        <w:ind w:left="567" w:right="260"/>
        <w:rPr>
          <w:rFonts w:ascii="Arial" w:hAnsi="Arial" w:cs="Arial"/>
        </w:rPr>
      </w:pPr>
      <w:r w:rsidRPr="00D66877">
        <w:rPr>
          <w:rFonts w:ascii="Arial" w:hAnsi="Arial" w:cs="Arial"/>
        </w:rPr>
        <w:t>15 credits (7.5 ECTS)</w:t>
      </w:r>
    </w:p>
    <w:p w14:paraId="4A9FEABC" w14:textId="77777777" w:rsidR="008C74A3" w:rsidRPr="00D66877" w:rsidRDefault="008C74A3" w:rsidP="008C74A3">
      <w:pPr>
        <w:pStyle w:val="NormalWeb"/>
        <w:spacing w:before="0" w:beforeAutospacing="0" w:after="120" w:afterAutospacing="0"/>
        <w:ind w:left="567" w:right="260"/>
        <w:rPr>
          <w:rFonts w:ascii="Arial" w:hAnsi="Arial" w:cs="Arial"/>
        </w:rPr>
      </w:pPr>
    </w:p>
    <w:p w14:paraId="73FD0057" w14:textId="77777777" w:rsidR="008C74A3" w:rsidRPr="00D66877" w:rsidRDefault="008C74A3" w:rsidP="008C74A3">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Which term(s) the module is to be taught in (or other teaching pattern)</w:t>
      </w:r>
    </w:p>
    <w:p w14:paraId="4C0305D6" w14:textId="77777777" w:rsidR="008C74A3" w:rsidRDefault="008C74A3" w:rsidP="008C74A3">
      <w:pPr>
        <w:spacing w:after="120" w:line="240" w:lineRule="auto"/>
        <w:ind w:left="567" w:right="260"/>
        <w:jc w:val="both"/>
        <w:rPr>
          <w:rFonts w:ascii="Arial" w:hAnsi="Arial" w:cs="Arial"/>
          <w:iCs/>
          <w:sz w:val="24"/>
          <w:szCs w:val="24"/>
        </w:rPr>
      </w:pPr>
      <w:r w:rsidRPr="00D66877">
        <w:rPr>
          <w:rFonts w:ascii="Arial" w:hAnsi="Arial" w:cs="Arial"/>
          <w:iCs/>
          <w:sz w:val="24"/>
          <w:szCs w:val="24"/>
        </w:rPr>
        <w:t>Autumn or Spring</w:t>
      </w:r>
    </w:p>
    <w:p w14:paraId="2B03C2E0" w14:textId="77777777" w:rsidR="008C74A3" w:rsidRPr="00D66877" w:rsidRDefault="008C74A3" w:rsidP="008C74A3">
      <w:pPr>
        <w:spacing w:after="120" w:line="240" w:lineRule="auto"/>
        <w:ind w:left="567" w:right="260"/>
        <w:jc w:val="both"/>
        <w:rPr>
          <w:rFonts w:ascii="Arial" w:hAnsi="Arial" w:cs="Arial"/>
          <w:iCs/>
          <w:sz w:val="24"/>
          <w:szCs w:val="24"/>
        </w:rPr>
      </w:pPr>
    </w:p>
    <w:p w14:paraId="4A57E6F0" w14:textId="62DA79B8" w:rsidR="008C74A3" w:rsidRPr="00D66877" w:rsidRDefault="008C74A3" w:rsidP="00E35600">
      <w:pPr>
        <w:numPr>
          <w:ilvl w:val="0"/>
          <w:numId w:val="1"/>
        </w:numPr>
        <w:spacing w:after="120" w:line="240" w:lineRule="auto"/>
        <w:ind w:right="260"/>
        <w:jc w:val="both"/>
        <w:rPr>
          <w:rFonts w:ascii="Arial" w:hAnsi="Arial" w:cs="Arial"/>
          <w:b/>
          <w:sz w:val="24"/>
          <w:szCs w:val="24"/>
        </w:rPr>
      </w:pPr>
      <w:r w:rsidRPr="00D66877">
        <w:rPr>
          <w:rFonts w:ascii="Arial" w:hAnsi="Arial" w:cs="Arial"/>
          <w:b/>
          <w:sz w:val="24"/>
          <w:szCs w:val="24"/>
        </w:rPr>
        <w:t>Prerequisite and co-requisite modules</w:t>
      </w:r>
      <w:r w:rsidR="00E35600" w:rsidRPr="00E35600">
        <w:t xml:space="preserve"> </w:t>
      </w:r>
      <w:r w:rsidR="00E35600" w:rsidRPr="00E35600">
        <w:rPr>
          <w:rFonts w:ascii="Arial" w:hAnsi="Arial" w:cs="Arial"/>
          <w:b/>
          <w:sz w:val="24"/>
          <w:szCs w:val="24"/>
        </w:rPr>
        <w:t>and/or any module restrictions</w:t>
      </w:r>
    </w:p>
    <w:p w14:paraId="29435DAE" w14:textId="77777777" w:rsidR="008C74A3" w:rsidRDefault="008C74A3" w:rsidP="008C74A3">
      <w:pPr>
        <w:spacing w:after="120" w:line="240" w:lineRule="auto"/>
        <w:ind w:left="567" w:right="260"/>
        <w:jc w:val="both"/>
        <w:rPr>
          <w:rFonts w:ascii="Arial" w:hAnsi="Arial" w:cs="Arial"/>
          <w:sz w:val="24"/>
          <w:szCs w:val="24"/>
        </w:rPr>
      </w:pPr>
      <w:r w:rsidRPr="00D66877">
        <w:rPr>
          <w:rFonts w:ascii="Arial" w:hAnsi="Arial" w:cs="Arial"/>
          <w:sz w:val="24"/>
          <w:szCs w:val="24"/>
        </w:rPr>
        <w:t>None</w:t>
      </w:r>
    </w:p>
    <w:p w14:paraId="186DA38C" w14:textId="77777777" w:rsidR="008C74A3" w:rsidRPr="00D66877" w:rsidRDefault="008C74A3" w:rsidP="008C74A3">
      <w:pPr>
        <w:spacing w:after="120" w:line="240" w:lineRule="auto"/>
        <w:ind w:left="567" w:right="260"/>
        <w:jc w:val="both"/>
        <w:rPr>
          <w:rFonts w:ascii="Arial" w:hAnsi="Arial" w:cs="Arial"/>
          <w:sz w:val="24"/>
          <w:szCs w:val="24"/>
        </w:rPr>
      </w:pPr>
    </w:p>
    <w:p w14:paraId="4127E257" w14:textId="77777777" w:rsidR="008C74A3" w:rsidRPr="00D66877" w:rsidRDefault="008C74A3" w:rsidP="008C74A3">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The course(s) of study to which the module contributes</w:t>
      </w:r>
    </w:p>
    <w:p w14:paraId="54BECC0F" w14:textId="77777777" w:rsidR="00E35600" w:rsidRDefault="00E35600" w:rsidP="008C74A3">
      <w:pPr>
        <w:spacing w:before="60" w:after="120" w:line="240" w:lineRule="auto"/>
        <w:ind w:left="567" w:right="-331"/>
        <w:rPr>
          <w:rFonts w:ascii="Arial" w:hAnsi="Arial" w:cs="Arial"/>
          <w:sz w:val="24"/>
          <w:szCs w:val="24"/>
        </w:rPr>
      </w:pPr>
      <w:r>
        <w:rPr>
          <w:rFonts w:ascii="Arial" w:hAnsi="Arial" w:cs="Arial"/>
          <w:sz w:val="24"/>
          <w:szCs w:val="24"/>
        </w:rPr>
        <w:t>Optional to the following courses:</w:t>
      </w:r>
    </w:p>
    <w:p w14:paraId="3222EB17" w14:textId="2836AE05" w:rsidR="008C74A3" w:rsidRPr="00D66877" w:rsidRDefault="008C74A3" w:rsidP="00DD001F">
      <w:pPr>
        <w:spacing w:before="60" w:after="120" w:line="240" w:lineRule="auto"/>
        <w:ind w:left="720" w:right="-331"/>
        <w:rPr>
          <w:rFonts w:ascii="Arial" w:hAnsi="Arial" w:cs="Arial"/>
          <w:sz w:val="24"/>
          <w:szCs w:val="24"/>
        </w:rPr>
      </w:pPr>
      <w:r w:rsidRPr="00D66877">
        <w:rPr>
          <w:rFonts w:ascii="Arial" w:hAnsi="Arial" w:cs="Arial"/>
          <w:sz w:val="24"/>
          <w:szCs w:val="24"/>
        </w:rPr>
        <w:t>BA in History, all single- and joint-honours programmes.</w:t>
      </w:r>
    </w:p>
    <w:p w14:paraId="00A18FC6" w14:textId="77777777" w:rsidR="008C74A3" w:rsidRPr="00D66877" w:rsidRDefault="008C74A3" w:rsidP="00DD001F">
      <w:pPr>
        <w:spacing w:before="60" w:after="120" w:line="240" w:lineRule="auto"/>
        <w:ind w:left="720" w:right="-331"/>
        <w:rPr>
          <w:rFonts w:ascii="Arial" w:hAnsi="Arial" w:cs="Arial"/>
          <w:sz w:val="24"/>
          <w:szCs w:val="24"/>
        </w:rPr>
      </w:pPr>
      <w:r w:rsidRPr="00D66877">
        <w:rPr>
          <w:rFonts w:ascii="Arial" w:hAnsi="Arial" w:cs="Arial"/>
          <w:sz w:val="24"/>
          <w:szCs w:val="24"/>
        </w:rPr>
        <w:t>BA in Military History.</w:t>
      </w:r>
    </w:p>
    <w:p w14:paraId="51155E2B" w14:textId="77777777" w:rsidR="008C74A3" w:rsidRPr="00D66877" w:rsidRDefault="008C74A3" w:rsidP="00DD001F">
      <w:pPr>
        <w:spacing w:before="60" w:after="120" w:line="240" w:lineRule="auto"/>
        <w:ind w:left="720" w:right="-331"/>
        <w:rPr>
          <w:rFonts w:ascii="Arial" w:hAnsi="Arial" w:cs="Arial"/>
          <w:sz w:val="24"/>
          <w:szCs w:val="24"/>
        </w:rPr>
      </w:pPr>
      <w:r w:rsidRPr="00D66877">
        <w:rPr>
          <w:rFonts w:ascii="Arial" w:hAnsi="Arial" w:cs="Arial"/>
          <w:sz w:val="24"/>
          <w:szCs w:val="24"/>
        </w:rPr>
        <w:t>BA in American Studies.</w:t>
      </w:r>
    </w:p>
    <w:p w14:paraId="358C0AF8" w14:textId="77777777" w:rsidR="002015E7" w:rsidRDefault="008C74A3" w:rsidP="008C74A3">
      <w:pPr>
        <w:spacing w:before="60" w:after="120" w:line="240" w:lineRule="auto"/>
        <w:ind w:left="567" w:right="-331"/>
        <w:rPr>
          <w:rFonts w:ascii="Arial" w:hAnsi="Arial" w:cs="Arial"/>
          <w:sz w:val="24"/>
          <w:szCs w:val="24"/>
        </w:rPr>
      </w:pPr>
      <w:r w:rsidRPr="00D66877">
        <w:rPr>
          <w:rFonts w:ascii="Arial" w:hAnsi="Arial" w:cs="Arial"/>
          <w:sz w:val="24"/>
          <w:szCs w:val="24"/>
        </w:rPr>
        <w:t>Available as a</w:t>
      </w:r>
      <w:r w:rsidR="00E35600">
        <w:rPr>
          <w:rFonts w:ascii="Arial" w:hAnsi="Arial" w:cs="Arial"/>
          <w:sz w:val="24"/>
          <w:szCs w:val="24"/>
        </w:rPr>
        <w:t>n</w:t>
      </w:r>
      <w:r w:rsidRPr="00D66877">
        <w:rPr>
          <w:rFonts w:ascii="Arial" w:hAnsi="Arial" w:cs="Arial"/>
          <w:sz w:val="24"/>
          <w:szCs w:val="24"/>
        </w:rPr>
        <w:t xml:space="preserve"> </w:t>
      </w:r>
      <w:r w:rsidR="00E35600">
        <w:rPr>
          <w:rFonts w:ascii="Arial" w:hAnsi="Arial" w:cs="Arial"/>
          <w:sz w:val="24"/>
          <w:szCs w:val="24"/>
        </w:rPr>
        <w:t>elective</w:t>
      </w:r>
      <w:r w:rsidRPr="00D66877">
        <w:rPr>
          <w:rFonts w:ascii="Arial" w:hAnsi="Arial" w:cs="Arial"/>
          <w:sz w:val="24"/>
          <w:szCs w:val="24"/>
        </w:rPr>
        <w:t xml:space="preserve"> module. </w:t>
      </w:r>
    </w:p>
    <w:p w14:paraId="3BCA7D27" w14:textId="6E1EFAE5" w:rsidR="008C74A3" w:rsidRDefault="008C74A3" w:rsidP="008C74A3">
      <w:pPr>
        <w:spacing w:before="60" w:after="120" w:line="240" w:lineRule="auto"/>
        <w:ind w:left="567" w:right="-331"/>
        <w:rPr>
          <w:rFonts w:ascii="Arial" w:hAnsi="Arial" w:cs="Arial"/>
          <w:sz w:val="24"/>
          <w:szCs w:val="24"/>
        </w:rPr>
      </w:pPr>
      <w:r w:rsidRPr="00D66877">
        <w:rPr>
          <w:rFonts w:ascii="Arial" w:hAnsi="Arial" w:cs="Arial"/>
          <w:sz w:val="24"/>
          <w:szCs w:val="24"/>
        </w:rPr>
        <w:t xml:space="preserve">Available to Short Term Credit students at the discretion of the school. </w:t>
      </w:r>
    </w:p>
    <w:p w14:paraId="623004D4" w14:textId="77777777" w:rsidR="008C74A3" w:rsidRPr="00D66877" w:rsidRDefault="008C74A3" w:rsidP="008C74A3">
      <w:pPr>
        <w:spacing w:before="60" w:after="120" w:line="240" w:lineRule="auto"/>
        <w:ind w:left="567" w:right="-331"/>
        <w:rPr>
          <w:rFonts w:ascii="Arial" w:hAnsi="Arial" w:cs="Arial"/>
          <w:iCs/>
          <w:sz w:val="24"/>
          <w:szCs w:val="24"/>
        </w:rPr>
      </w:pPr>
    </w:p>
    <w:p w14:paraId="673613AD" w14:textId="77777777" w:rsidR="008C74A3" w:rsidRPr="00D66877" w:rsidRDefault="008C74A3" w:rsidP="008C74A3">
      <w:pPr>
        <w:numPr>
          <w:ilvl w:val="0"/>
          <w:numId w:val="1"/>
        </w:numPr>
        <w:spacing w:after="120" w:line="240" w:lineRule="auto"/>
        <w:ind w:left="567" w:right="260" w:hanging="567"/>
        <w:rPr>
          <w:rFonts w:ascii="Arial" w:hAnsi="Arial" w:cs="Arial"/>
          <w:b/>
          <w:sz w:val="24"/>
          <w:szCs w:val="24"/>
        </w:rPr>
      </w:pPr>
      <w:r w:rsidRPr="00D66877">
        <w:rPr>
          <w:rFonts w:ascii="Arial" w:hAnsi="Arial" w:cs="Arial"/>
          <w:b/>
          <w:sz w:val="24"/>
          <w:szCs w:val="24"/>
        </w:rPr>
        <w:t>The intended subject specific learning outcomes.</w:t>
      </w:r>
      <w:r w:rsidRPr="00D66877">
        <w:rPr>
          <w:rFonts w:ascii="Arial" w:hAnsi="Arial" w:cs="Arial"/>
          <w:b/>
          <w:sz w:val="24"/>
          <w:szCs w:val="24"/>
        </w:rPr>
        <w:br/>
        <w:t>On successfully completing the module students will be able to:</w:t>
      </w:r>
    </w:p>
    <w:p w14:paraId="209DCBCF" w14:textId="77777777" w:rsidR="008C74A3" w:rsidRPr="00D66877" w:rsidRDefault="008C74A3" w:rsidP="008C74A3">
      <w:pPr>
        <w:spacing w:after="120" w:line="240" w:lineRule="auto"/>
        <w:ind w:left="1276" w:right="260" w:hanging="630"/>
        <w:rPr>
          <w:rFonts w:ascii="Arial" w:hAnsi="Arial" w:cs="Arial"/>
          <w:sz w:val="24"/>
          <w:szCs w:val="24"/>
        </w:rPr>
      </w:pPr>
      <w:r w:rsidRPr="00D66877">
        <w:rPr>
          <w:rFonts w:ascii="Arial" w:hAnsi="Arial" w:cs="Arial"/>
          <w:sz w:val="24"/>
          <w:szCs w:val="24"/>
        </w:rPr>
        <w:t>8.1</w:t>
      </w:r>
      <w:r w:rsidRPr="00D66877">
        <w:rPr>
          <w:rFonts w:ascii="Arial" w:hAnsi="Arial" w:cs="Arial"/>
          <w:sz w:val="24"/>
          <w:szCs w:val="24"/>
        </w:rPr>
        <w:tab/>
        <w:t>Demonstrate the ability to pursue different kinds of history and bring them together in the context of U.S. history in its industrial and international phases.</w:t>
      </w:r>
    </w:p>
    <w:p w14:paraId="60A0969E" w14:textId="77777777" w:rsidR="008C74A3" w:rsidRPr="00D66877" w:rsidRDefault="008C74A3" w:rsidP="008C74A3">
      <w:pPr>
        <w:spacing w:after="120" w:line="240" w:lineRule="auto"/>
        <w:ind w:left="1276" w:right="260" w:hanging="630"/>
        <w:rPr>
          <w:rFonts w:ascii="Arial" w:hAnsi="Arial" w:cs="Arial"/>
          <w:sz w:val="24"/>
          <w:szCs w:val="24"/>
        </w:rPr>
      </w:pPr>
      <w:r w:rsidRPr="00D66877">
        <w:rPr>
          <w:rFonts w:ascii="Arial" w:hAnsi="Arial" w:cs="Arial"/>
          <w:sz w:val="24"/>
          <w:szCs w:val="24"/>
        </w:rPr>
        <w:t>8.2</w:t>
      </w:r>
      <w:r w:rsidRPr="00D66877">
        <w:rPr>
          <w:rFonts w:ascii="Arial" w:hAnsi="Arial" w:cs="Arial"/>
          <w:sz w:val="24"/>
          <w:szCs w:val="24"/>
        </w:rPr>
        <w:tab/>
        <w:t>Understand how domestic and international factors interacted in the evolution of U.S. history in the 20</w:t>
      </w:r>
      <w:r w:rsidRPr="00D66877">
        <w:rPr>
          <w:rFonts w:ascii="Arial" w:hAnsi="Arial" w:cs="Arial"/>
          <w:sz w:val="24"/>
          <w:szCs w:val="24"/>
          <w:vertAlign w:val="superscript"/>
        </w:rPr>
        <w:t>th</w:t>
      </w:r>
      <w:r w:rsidRPr="00D66877">
        <w:rPr>
          <w:rFonts w:ascii="Arial" w:hAnsi="Arial" w:cs="Arial"/>
          <w:sz w:val="24"/>
          <w:szCs w:val="24"/>
        </w:rPr>
        <w:t xml:space="preserve"> century.</w:t>
      </w:r>
    </w:p>
    <w:p w14:paraId="0BBF241D" w14:textId="77777777" w:rsidR="008C74A3" w:rsidRPr="00D66877" w:rsidRDefault="008C74A3" w:rsidP="008C74A3">
      <w:pPr>
        <w:spacing w:after="120" w:line="240" w:lineRule="auto"/>
        <w:ind w:left="1276" w:right="260" w:hanging="630"/>
        <w:rPr>
          <w:rFonts w:ascii="Arial" w:hAnsi="Arial" w:cs="Arial"/>
          <w:sz w:val="24"/>
          <w:szCs w:val="24"/>
        </w:rPr>
      </w:pPr>
      <w:r w:rsidRPr="00D66877">
        <w:rPr>
          <w:rFonts w:ascii="Arial" w:hAnsi="Arial" w:cs="Arial"/>
          <w:sz w:val="24"/>
          <w:szCs w:val="24"/>
        </w:rPr>
        <w:t>8.3</w:t>
      </w:r>
      <w:r w:rsidRPr="00D66877">
        <w:rPr>
          <w:rFonts w:ascii="Arial" w:hAnsi="Arial" w:cs="Arial"/>
          <w:sz w:val="24"/>
          <w:szCs w:val="24"/>
        </w:rPr>
        <w:tab/>
        <w:t xml:space="preserve">Hone their ability to critically assess primary and secondary source materials, and to use evidence in support of arguments.  </w:t>
      </w:r>
    </w:p>
    <w:p w14:paraId="3ED9118D" w14:textId="77777777" w:rsidR="008C74A3" w:rsidRPr="00D66877" w:rsidRDefault="008C74A3" w:rsidP="008C74A3">
      <w:pPr>
        <w:spacing w:after="120" w:line="240" w:lineRule="auto"/>
        <w:ind w:left="1276" w:right="260" w:hanging="630"/>
        <w:rPr>
          <w:rFonts w:ascii="Arial" w:hAnsi="Arial" w:cs="Arial"/>
          <w:sz w:val="24"/>
          <w:szCs w:val="24"/>
        </w:rPr>
      </w:pPr>
      <w:r w:rsidRPr="00D66877">
        <w:rPr>
          <w:rFonts w:ascii="Arial" w:hAnsi="Arial" w:cs="Arial"/>
          <w:sz w:val="24"/>
          <w:szCs w:val="24"/>
        </w:rPr>
        <w:t>8.4</w:t>
      </w:r>
      <w:r w:rsidRPr="00D66877">
        <w:rPr>
          <w:rFonts w:ascii="Arial" w:hAnsi="Arial" w:cs="Arial"/>
          <w:sz w:val="24"/>
          <w:szCs w:val="24"/>
        </w:rPr>
        <w:tab/>
        <w:t>Identify, explore, and evaluate the significance of key conceptualisations in US history such as ‘McCarthyism’, ‘isolationism’ , ‘red peril’,  ‘neo-conservatism’, and ‘War on Terror’.</w:t>
      </w:r>
    </w:p>
    <w:p w14:paraId="28831DB9" w14:textId="3B14E843" w:rsidR="008C74A3" w:rsidRPr="00D66877" w:rsidRDefault="008C74A3" w:rsidP="008C74A3">
      <w:pPr>
        <w:spacing w:after="120" w:line="240" w:lineRule="auto"/>
        <w:ind w:left="1276" w:right="260" w:hanging="630"/>
        <w:rPr>
          <w:rFonts w:ascii="Arial" w:hAnsi="Arial" w:cs="Arial"/>
          <w:sz w:val="24"/>
          <w:szCs w:val="24"/>
        </w:rPr>
      </w:pPr>
      <w:r w:rsidRPr="00D66877">
        <w:rPr>
          <w:rFonts w:ascii="Arial" w:hAnsi="Arial" w:cs="Arial"/>
          <w:sz w:val="24"/>
          <w:szCs w:val="24"/>
        </w:rPr>
        <w:t>8.5</w:t>
      </w:r>
      <w:r w:rsidRPr="00D66877">
        <w:rPr>
          <w:rFonts w:ascii="Arial" w:hAnsi="Arial" w:cs="Arial"/>
          <w:sz w:val="24"/>
          <w:szCs w:val="24"/>
        </w:rPr>
        <w:tab/>
        <w:t>Demonstrate essay writing and presentation skills</w:t>
      </w:r>
      <w:r w:rsidR="00742A6D">
        <w:rPr>
          <w:rFonts w:ascii="Arial" w:hAnsi="Arial" w:cs="Arial"/>
          <w:sz w:val="24"/>
          <w:szCs w:val="24"/>
        </w:rPr>
        <w:t xml:space="preserve"> (using a variety of methods)</w:t>
      </w:r>
      <w:r w:rsidRPr="00D66877">
        <w:rPr>
          <w:rFonts w:ascii="Arial" w:hAnsi="Arial" w:cs="Arial"/>
          <w:sz w:val="24"/>
          <w:szCs w:val="24"/>
        </w:rPr>
        <w:t>, and how to make good use of the relevant library resources and to illustrate their argument using a range of primary sources in US history.</w:t>
      </w:r>
    </w:p>
    <w:p w14:paraId="49181155" w14:textId="77777777" w:rsidR="008C74A3" w:rsidRDefault="008C74A3" w:rsidP="008C74A3">
      <w:pPr>
        <w:spacing w:after="120" w:line="240" w:lineRule="auto"/>
        <w:ind w:left="1276" w:right="260" w:hanging="630"/>
        <w:rPr>
          <w:rFonts w:ascii="Arial" w:hAnsi="Arial" w:cs="Arial"/>
          <w:sz w:val="24"/>
          <w:szCs w:val="24"/>
        </w:rPr>
      </w:pPr>
      <w:r w:rsidRPr="00D66877">
        <w:rPr>
          <w:rFonts w:ascii="Arial" w:hAnsi="Arial" w:cs="Arial"/>
          <w:sz w:val="24"/>
          <w:szCs w:val="24"/>
        </w:rPr>
        <w:t>8.6</w:t>
      </w:r>
      <w:r w:rsidRPr="00D66877">
        <w:rPr>
          <w:rFonts w:ascii="Arial" w:hAnsi="Arial" w:cs="Arial"/>
          <w:sz w:val="24"/>
          <w:szCs w:val="24"/>
        </w:rPr>
        <w:tab/>
        <w:t>Acquire an informed basis from which to analyse contemporary issues in U.S. domestic and foreign policy.</w:t>
      </w:r>
    </w:p>
    <w:p w14:paraId="3B5DBC87" w14:textId="77777777" w:rsidR="008C74A3" w:rsidRPr="00D66877" w:rsidRDefault="008C74A3" w:rsidP="008C74A3">
      <w:pPr>
        <w:spacing w:after="120" w:line="240" w:lineRule="auto"/>
        <w:ind w:left="1276" w:right="260" w:hanging="630"/>
        <w:rPr>
          <w:rFonts w:ascii="Arial" w:hAnsi="Arial" w:cs="Arial"/>
          <w:sz w:val="24"/>
          <w:szCs w:val="24"/>
        </w:rPr>
      </w:pPr>
    </w:p>
    <w:p w14:paraId="161647EF" w14:textId="77777777" w:rsidR="008C74A3" w:rsidRPr="00D66877" w:rsidRDefault="008C74A3" w:rsidP="008C74A3">
      <w:pPr>
        <w:numPr>
          <w:ilvl w:val="0"/>
          <w:numId w:val="1"/>
        </w:numPr>
        <w:spacing w:after="120" w:line="240" w:lineRule="auto"/>
        <w:ind w:left="630" w:right="260" w:hanging="630"/>
        <w:rPr>
          <w:rFonts w:ascii="Arial" w:hAnsi="Arial" w:cs="Arial"/>
          <w:sz w:val="24"/>
          <w:szCs w:val="24"/>
        </w:rPr>
      </w:pPr>
      <w:r w:rsidRPr="00D66877">
        <w:rPr>
          <w:rFonts w:ascii="Arial" w:hAnsi="Arial" w:cs="Arial"/>
          <w:b/>
          <w:sz w:val="24"/>
          <w:szCs w:val="24"/>
        </w:rPr>
        <w:t>The intended generic learning outcomes.</w:t>
      </w:r>
      <w:r w:rsidRPr="00D66877">
        <w:rPr>
          <w:rFonts w:ascii="Arial" w:hAnsi="Arial" w:cs="Arial"/>
          <w:b/>
          <w:sz w:val="24"/>
          <w:szCs w:val="24"/>
        </w:rPr>
        <w:br/>
        <w:t>On successfully completing the module students will be able to:</w:t>
      </w:r>
    </w:p>
    <w:p w14:paraId="6FD25AD6" w14:textId="77777777" w:rsidR="008C74A3" w:rsidRPr="00D66877" w:rsidRDefault="008C74A3" w:rsidP="008C74A3">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Consider critically relevant intellectual concepts as well as differences of opinion and interpretation both amongst historians, and they will also be encouraged to develop their ability to identify and solve problems</w:t>
      </w:r>
    </w:p>
    <w:p w14:paraId="73F3BABA" w14:textId="2C1F2AFB" w:rsidR="008C74A3" w:rsidRPr="00D66877" w:rsidRDefault="008C74A3" w:rsidP="008C74A3">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Work both independently and within groups. Students will engage in independent work, using library resources, and will practice and improve their skills in time management, historical research, organisation and analysis of material, presentations and essay-writing.</w:t>
      </w:r>
    </w:p>
    <w:p w14:paraId="684F5C7E" w14:textId="77777777" w:rsidR="008C74A3" w:rsidRPr="00D66877" w:rsidRDefault="008C74A3" w:rsidP="008C74A3">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Communicate complex concepts effectively through written work. They will acquire the ability to further develop skills they have already gained, which will be of use to them in future study or occupations.</w:t>
      </w:r>
    </w:p>
    <w:p w14:paraId="479C2F68" w14:textId="77777777" w:rsidR="008C74A3" w:rsidRPr="00D66877" w:rsidRDefault="008C74A3" w:rsidP="008C74A3">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Demonstrate communication skills and skills with IT.</w:t>
      </w:r>
    </w:p>
    <w:p w14:paraId="4DD37642" w14:textId="77777777" w:rsidR="008C74A3" w:rsidRPr="00D66877" w:rsidRDefault="008C74A3" w:rsidP="008C74A3">
      <w:pPr>
        <w:pStyle w:val="ListParagraph"/>
        <w:numPr>
          <w:ilvl w:val="1"/>
          <w:numId w:val="10"/>
        </w:numPr>
        <w:spacing w:after="120" w:line="240" w:lineRule="auto"/>
        <w:ind w:left="1276" w:right="260" w:hanging="646"/>
        <w:jc w:val="both"/>
        <w:rPr>
          <w:rFonts w:ascii="Arial" w:hAnsi="Arial" w:cs="Arial"/>
          <w:sz w:val="24"/>
          <w:szCs w:val="24"/>
        </w:rPr>
      </w:pPr>
      <w:r w:rsidRPr="00D66877">
        <w:rPr>
          <w:rFonts w:ascii="Arial" w:hAnsi="Arial" w:cs="Arial"/>
          <w:sz w:val="24"/>
          <w:szCs w:val="24"/>
        </w:rPr>
        <w:t>Present information creatively and accessibly.</w:t>
      </w:r>
    </w:p>
    <w:p w14:paraId="446C94C6" w14:textId="77777777" w:rsidR="008C74A3" w:rsidRPr="00D66877" w:rsidRDefault="008C74A3" w:rsidP="008C74A3">
      <w:pPr>
        <w:pStyle w:val="ListParagraph"/>
        <w:spacing w:after="120" w:line="240" w:lineRule="auto"/>
        <w:ind w:left="1276" w:right="260"/>
        <w:jc w:val="both"/>
        <w:rPr>
          <w:rFonts w:ascii="Arial" w:hAnsi="Arial" w:cs="Arial"/>
          <w:sz w:val="24"/>
          <w:szCs w:val="24"/>
        </w:rPr>
      </w:pPr>
    </w:p>
    <w:p w14:paraId="14943EC2" w14:textId="77777777" w:rsidR="008C74A3" w:rsidRPr="00D66877" w:rsidRDefault="008C74A3" w:rsidP="008C74A3">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A synopsis of the curriculum</w:t>
      </w:r>
    </w:p>
    <w:p w14:paraId="16384F41" w14:textId="77777777" w:rsidR="008C74A3" w:rsidRPr="00D66877" w:rsidRDefault="008C74A3" w:rsidP="008C74A3">
      <w:pPr>
        <w:spacing w:after="0" w:line="240" w:lineRule="auto"/>
        <w:ind w:left="567" w:right="260"/>
        <w:jc w:val="both"/>
        <w:rPr>
          <w:rFonts w:ascii="Arial" w:hAnsi="Arial" w:cs="Arial"/>
          <w:iCs/>
          <w:sz w:val="24"/>
          <w:szCs w:val="24"/>
        </w:rPr>
      </w:pPr>
      <w:r w:rsidRPr="00D66877">
        <w:rPr>
          <w:rFonts w:ascii="Arial" w:hAnsi="Arial" w:cs="Arial"/>
          <w:iCs/>
          <w:sz w:val="24"/>
          <w:szCs w:val="24"/>
        </w:rPr>
        <w:t>The module is an introduction to the major themes, events and debates in U.S. history from</w:t>
      </w:r>
    </w:p>
    <w:p w14:paraId="09451BA0" w14:textId="77777777" w:rsidR="008C74A3" w:rsidRPr="00D66877" w:rsidRDefault="008C74A3" w:rsidP="008C74A3">
      <w:pPr>
        <w:spacing w:after="0" w:line="240" w:lineRule="auto"/>
        <w:ind w:left="567" w:right="260"/>
        <w:jc w:val="both"/>
        <w:rPr>
          <w:rFonts w:ascii="Arial" w:hAnsi="Arial" w:cs="Arial"/>
          <w:iCs/>
          <w:sz w:val="24"/>
          <w:szCs w:val="24"/>
        </w:rPr>
      </w:pPr>
      <w:r w:rsidRPr="00D66877">
        <w:rPr>
          <w:rFonts w:ascii="Arial" w:hAnsi="Arial" w:cs="Arial"/>
          <w:iCs/>
          <w:sz w:val="24"/>
          <w:szCs w:val="24"/>
        </w:rPr>
        <w:t>1880 until the present day. It will consider this period of domestic and international upheaval</w:t>
      </w:r>
    </w:p>
    <w:p w14:paraId="3B4186A4" w14:textId="77777777" w:rsidR="008C74A3" w:rsidRPr="00D66877" w:rsidRDefault="008C74A3" w:rsidP="008C74A3">
      <w:pPr>
        <w:spacing w:after="0" w:line="240" w:lineRule="auto"/>
        <w:ind w:left="567" w:right="260"/>
        <w:jc w:val="both"/>
        <w:rPr>
          <w:rFonts w:ascii="Arial" w:hAnsi="Arial" w:cs="Arial"/>
          <w:iCs/>
          <w:sz w:val="24"/>
          <w:szCs w:val="24"/>
        </w:rPr>
      </w:pPr>
      <w:r w:rsidRPr="00D66877">
        <w:rPr>
          <w:rFonts w:ascii="Arial" w:hAnsi="Arial" w:cs="Arial"/>
          <w:iCs/>
          <w:sz w:val="24"/>
          <w:szCs w:val="24"/>
        </w:rPr>
        <w:t>and trace key themes and ideas, including the connections between domestic and</w:t>
      </w:r>
    </w:p>
    <w:p w14:paraId="5BD72049" w14:textId="77777777" w:rsidR="008C74A3" w:rsidRPr="00D66877" w:rsidRDefault="008C74A3" w:rsidP="008C74A3">
      <w:pPr>
        <w:spacing w:after="0" w:line="240" w:lineRule="auto"/>
        <w:ind w:left="567" w:right="260"/>
        <w:jc w:val="both"/>
        <w:rPr>
          <w:rFonts w:ascii="Arial" w:hAnsi="Arial" w:cs="Arial"/>
          <w:iCs/>
          <w:sz w:val="24"/>
          <w:szCs w:val="24"/>
        </w:rPr>
      </w:pPr>
      <w:r w:rsidRPr="00D66877">
        <w:rPr>
          <w:rFonts w:ascii="Arial" w:hAnsi="Arial" w:cs="Arial"/>
          <w:iCs/>
          <w:sz w:val="24"/>
          <w:szCs w:val="24"/>
        </w:rPr>
        <w:t>international developments, the evolution of the U.S. presidency, industrialization and</w:t>
      </w:r>
    </w:p>
    <w:p w14:paraId="66FE8122" w14:textId="77777777" w:rsidR="008C74A3" w:rsidRPr="00D66877" w:rsidRDefault="008C74A3" w:rsidP="008C74A3">
      <w:pPr>
        <w:spacing w:after="0" w:line="240" w:lineRule="auto"/>
        <w:ind w:left="567" w:right="260"/>
        <w:jc w:val="both"/>
        <w:rPr>
          <w:rFonts w:ascii="Arial" w:hAnsi="Arial" w:cs="Arial"/>
          <w:iCs/>
          <w:sz w:val="24"/>
          <w:szCs w:val="24"/>
        </w:rPr>
      </w:pPr>
      <w:r w:rsidRPr="00D66877">
        <w:rPr>
          <w:rFonts w:ascii="Arial" w:hAnsi="Arial" w:cs="Arial"/>
          <w:iCs/>
          <w:sz w:val="24"/>
          <w:szCs w:val="24"/>
        </w:rPr>
        <w:t>reform, U.S. imperialism and isolationism, the growth of the national security state in the</w:t>
      </w:r>
    </w:p>
    <w:p w14:paraId="4CACF5C7" w14:textId="77777777" w:rsidR="008C74A3" w:rsidRPr="00D66877" w:rsidRDefault="008C74A3" w:rsidP="008C74A3">
      <w:pPr>
        <w:spacing w:after="0" w:line="240" w:lineRule="auto"/>
        <w:ind w:left="567" w:right="260"/>
        <w:jc w:val="both"/>
        <w:rPr>
          <w:rFonts w:ascii="Arial" w:hAnsi="Arial" w:cs="Arial"/>
          <w:iCs/>
          <w:sz w:val="24"/>
          <w:szCs w:val="24"/>
        </w:rPr>
      </w:pPr>
      <w:r w:rsidRPr="00D66877">
        <w:rPr>
          <w:rFonts w:ascii="Arial" w:hAnsi="Arial" w:cs="Arial"/>
          <w:iCs/>
          <w:sz w:val="24"/>
          <w:szCs w:val="24"/>
        </w:rPr>
        <w:t>Cold War, post-war conformity versus 1960s radicalism as well as conservative politics in the</w:t>
      </w:r>
      <w:r>
        <w:rPr>
          <w:rFonts w:ascii="Arial" w:hAnsi="Arial" w:cs="Arial"/>
          <w:iCs/>
          <w:sz w:val="24"/>
          <w:szCs w:val="24"/>
        </w:rPr>
        <w:t xml:space="preserve"> </w:t>
      </w:r>
      <w:r w:rsidRPr="00D66877">
        <w:rPr>
          <w:rFonts w:ascii="Arial" w:hAnsi="Arial" w:cs="Arial"/>
          <w:iCs/>
          <w:sz w:val="24"/>
          <w:szCs w:val="24"/>
        </w:rPr>
        <w:t>1970s and 1980s.</w:t>
      </w:r>
    </w:p>
    <w:p w14:paraId="225DB9DF" w14:textId="77777777" w:rsidR="008C74A3" w:rsidRPr="00D66877" w:rsidRDefault="008C74A3" w:rsidP="008C74A3">
      <w:pPr>
        <w:spacing w:after="120" w:line="240" w:lineRule="auto"/>
        <w:ind w:left="567" w:right="260"/>
        <w:jc w:val="both"/>
        <w:rPr>
          <w:rFonts w:ascii="Arial" w:hAnsi="Arial" w:cs="Arial"/>
          <w:iCs/>
          <w:sz w:val="24"/>
          <w:szCs w:val="24"/>
        </w:rPr>
      </w:pPr>
    </w:p>
    <w:p w14:paraId="33D673EE" w14:textId="77777777" w:rsidR="002015E7" w:rsidRPr="002015E7" w:rsidRDefault="008C74A3" w:rsidP="00F313C4">
      <w:pPr>
        <w:numPr>
          <w:ilvl w:val="0"/>
          <w:numId w:val="1"/>
        </w:numPr>
        <w:spacing w:after="120" w:line="240" w:lineRule="auto"/>
        <w:ind w:left="567" w:right="260" w:hanging="567"/>
        <w:jc w:val="both"/>
        <w:rPr>
          <w:rFonts w:ascii="Arial" w:hAnsi="Arial" w:cs="Arial"/>
          <w:b/>
          <w:bCs/>
          <w:sz w:val="24"/>
          <w:szCs w:val="24"/>
        </w:rPr>
      </w:pPr>
      <w:r w:rsidRPr="002015E7">
        <w:rPr>
          <w:rFonts w:ascii="Arial" w:hAnsi="Arial" w:cs="Arial"/>
          <w:b/>
          <w:sz w:val="24"/>
          <w:szCs w:val="24"/>
        </w:rPr>
        <w:t xml:space="preserve">Reading list </w:t>
      </w:r>
    </w:p>
    <w:p w14:paraId="2704ED2F" w14:textId="21BEE7FC" w:rsidR="008C74A3" w:rsidRPr="002015E7" w:rsidRDefault="008C74A3" w:rsidP="002015E7">
      <w:pPr>
        <w:spacing w:after="120" w:line="240" w:lineRule="auto"/>
        <w:ind w:left="567" w:right="260"/>
        <w:jc w:val="both"/>
        <w:rPr>
          <w:rFonts w:ascii="Arial" w:hAnsi="Arial" w:cs="Arial"/>
          <w:b/>
          <w:bCs/>
          <w:sz w:val="24"/>
          <w:szCs w:val="24"/>
        </w:rPr>
      </w:pPr>
      <w:r w:rsidRPr="002015E7">
        <w:rPr>
          <w:rFonts w:ascii="Arial" w:hAnsi="Arial" w:cs="Arial"/>
          <w:bCs/>
          <w:sz w:val="24"/>
          <w:szCs w:val="24"/>
        </w:rPr>
        <w:t xml:space="preserve">The University is committed to ensuring that core reading materials are in accessible electronic format in line with the Kent Inclusive Practices. </w:t>
      </w:r>
    </w:p>
    <w:p w14:paraId="030BED95" w14:textId="77777777" w:rsidR="008C74A3" w:rsidRPr="00C0632B" w:rsidRDefault="008C74A3" w:rsidP="008C74A3">
      <w:pPr>
        <w:pStyle w:val="Heading2"/>
        <w:ind w:left="567"/>
        <w:rPr>
          <w:rFonts w:ascii="Arial" w:hAnsi="Arial" w:cs="Arial"/>
          <w:bCs/>
          <w:color w:val="auto"/>
          <w:sz w:val="24"/>
          <w:szCs w:val="24"/>
        </w:rPr>
      </w:pPr>
      <w:r w:rsidRPr="00C0632B">
        <w:rPr>
          <w:rFonts w:ascii="Arial" w:hAnsi="Arial" w:cs="Arial"/>
          <w:bCs/>
          <w:color w:val="auto"/>
          <w:sz w:val="24"/>
          <w:szCs w:val="24"/>
        </w:rPr>
        <w:t xml:space="preserve">The most up to date reading list for each module can be found on the university's </w:t>
      </w:r>
      <w:hyperlink r:id="rId11" w:history="1">
        <w:r w:rsidRPr="00C0632B">
          <w:rPr>
            <w:rStyle w:val="Hyperlink"/>
            <w:rFonts w:ascii="Arial" w:hAnsi="Arial" w:cs="Arial"/>
            <w:bCs/>
            <w:color w:val="auto"/>
            <w:sz w:val="24"/>
            <w:szCs w:val="24"/>
          </w:rPr>
          <w:t>reading list pages</w:t>
        </w:r>
      </w:hyperlink>
      <w:r w:rsidRPr="00C0632B">
        <w:rPr>
          <w:rFonts w:ascii="Arial" w:hAnsi="Arial" w:cs="Arial"/>
          <w:bCs/>
          <w:color w:val="auto"/>
          <w:sz w:val="24"/>
          <w:szCs w:val="24"/>
        </w:rPr>
        <w:t xml:space="preserve">. </w:t>
      </w:r>
    </w:p>
    <w:p w14:paraId="46B76FB6" w14:textId="77777777" w:rsidR="008C74A3" w:rsidRPr="00D66877" w:rsidRDefault="008C74A3" w:rsidP="008C74A3">
      <w:pPr>
        <w:spacing w:after="120" w:line="240" w:lineRule="auto"/>
        <w:ind w:left="567" w:right="260"/>
        <w:jc w:val="both"/>
        <w:rPr>
          <w:rFonts w:ascii="Arial" w:hAnsi="Arial" w:cs="Arial"/>
          <w:sz w:val="24"/>
          <w:szCs w:val="24"/>
        </w:rPr>
      </w:pPr>
    </w:p>
    <w:p w14:paraId="06457D26" w14:textId="4C8ED7E9" w:rsidR="008C74A3" w:rsidRPr="00D66877" w:rsidRDefault="00C0632B" w:rsidP="008C74A3">
      <w:pPr>
        <w:numPr>
          <w:ilvl w:val="0"/>
          <w:numId w:val="1"/>
        </w:numPr>
        <w:spacing w:after="120" w:line="240" w:lineRule="auto"/>
        <w:ind w:left="567" w:right="260" w:hanging="567"/>
        <w:rPr>
          <w:rFonts w:ascii="Arial" w:hAnsi="Arial" w:cs="Arial"/>
          <w:iCs/>
          <w:sz w:val="24"/>
          <w:szCs w:val="24"/>
        </w:rPr>
      </w:pPr>
      <w:r>
        <w:rPr>
          <w:rFonts w:ascii="Arial" w:hAnsi="Arial" w:cs="Arial"/>
          <w:b/>
          <w:sz w:val="24"/>
          <w:szCs w:val="24"/>
        </w:rPr>
        <w:t>Contact Hours</w:t>
      </w:r>
    </w:p>
    <w:p w14:paraId="32DEE117" w14:textId="77777777" w:rsidR="008C74A3" w:rsidRPr="00D66877" w:rsidRDefault="008C74A3" w:rsidP="008C74A3">
      <w:pPr>
        <w:spacing w:after="120" w:line="240" w:lineRule="auto"/>
        <w:ind w:left="567" w:right="260"/>
        <w:jc w:val="both"/>
        <w:rPr>
          <w:rFonts w:ascii="Arial" w:hAnsi="Arial" w:cs="Arial"/>
          <w:iCs/>
          <w:sz w:val="24"/>
          <w:szCs w:val="24"/>
        </w:rPr>
      </w:pPr>
      <w:r w:rsidRPr="00D66877">
        <w:rPr>
          <w:rFonts w:ascii="Arial" w:hAnsi="Arial" w:cs="Arial"/>
          <w:iCs/>
          <w:sz w:val="24"/>
          <w:szCs w:val="24"/>
        </w:rPr>
        <w:t>Total contact hours:</w:t>
      </w:r>
      <w:r w:rsidRPr="00D66877">
        <w:rPr>
          <w:rFonts w:ascii="Arial" w:hAnsi="Arial" w:cs="Arial"/>
          <w:iCs/>
          <w:sz w:val="24"/>
          <w:szCs w:val="24"/>
        </w:rPr>
        <w:tab/>
        <w:t>22</w:t>
      </w:r>
    </w:p>
    <w:p w14:paraId="2B6DF15E" w14:textId="77777777" w:rsidR="008C74A3" w:rsidRPr="00D66877" w:rsidRDefault="008C74A3" w:rsidP="008C74A3">
      <w:pPr>
        <w:spacing w:after="120" w:line="240" w:lineRule="auto"/>
        <w:ind w:left="567" w:right="260"/>
        <w:jc w:val="both"/>
        <w:rPr>
          <w:rFonts w:ascii="Arial" w:hAnsi="Arial" w:cs="Arial"/>
          <w:iCs/>
          <w:sz w:val="24"/>
          <w:szCs w:val="24"/>
        </w:rPr>
      </w:pPr>
      <w:r w:rsidRPr="00D66877">
        <w:rPr>
          <w:rFonts w:ascii="Arial" w:hAnsi="Arial" w:cs="Arial"/>
          <w:iCs/>
          <w:sz w:val="24"/>
          <w:szCs w:val="24"/>
        </w:rPr>
        <w:t>Private study hours:</w:t>
      </w:r>
      <w:r w:rsidRPr="00D66877">
        <w:rPr>
          <w:rFonts w:ascii="Arial" w:hAnsi="Arial" w:cs="Arial"/>
          <w:iCs/>
          <w:sz w:val="24"/>
          <w:szCs w:val="24"/>
        </w:rPr>
        <w:tab/>
        <w:t>128</w:t>
      </w:r>
    </w:p>
    <w:p w14:paraId="33D17DF6" w14:textId="77777777" w:rsidR="008C74A3" w:rsidRPr="00D66877" w:rsidRDefault="008C74A3" w:rsidP="008C74A3">
      <w:pPr>
        <w:spacing w:after="120" w:line="240" w:lineRule="auto"/>
        <w:ind w:left="567" w:right="260"/>
        <w:jc w:val="both"/>
        <w:rPr>
          <w:rFonts w:ascii="Arial" w:hAnsi="Arial" w:cs="Arial"/>
          <w:iCs/>
          <w:sz w:val="24"/>
          <w:szCs w:val="24"/>
        </w:rPr>
      </w:pPr>
      <w:r w:rsidRPr="00D66877">
        <w:rPr>
          <w:rFonts w:ascii="Arial" w:hAnsi="Arial" w:cs="Arial"/>
          <w:iCs/>
          <w:sz w:val="24"/>
          <w:szCs w:val="24"/>
        </w:rPr>
        <w:t>Total study hours:</w:t>
      </w:r>
      <w:r w:rsidRPr="00D66877">
        <w:rPr>
          <w:rFonts w:ascii="Arial" w:hAnsi="Arial" w:cs="Arial"/>
          <w:iCs/>
          <w:sz w:val="24"/>
          <w:szCs w:val="24"/>
        </w:rPr>
        <w:tab/>
        <w:t>150</w:t>
      </w:r>
    </w:p>
    <w:p w14:paraId="06DA25E8" w14:textId="77777777" w:rsidR="008C74A3" w:rsidRPr="00D66877" w:rsidRDefault="008C74A3" w:rsidP="008C74A3">
      <w:pPr>
        <w:spacing w:after="120" w:line="240" w:lineRule="auto"/>
        <w:ind w:left="567" w:right="260"/>
        <w:jc w:val="both"/>
        <w:rPr>
          <w:rFonts w:ascii="Arial" w:hAnsi="Arial" w:cs="Arial"/>
          <w:iCs/>
          <w:sz w:val="24"/>
          <w:szCs w:val="24"/>
        </w:rPr>
      </w:pPr>
    </w:p>
    <w:p w14:paraId="79ECD918" w14:textId="77777777" w:rsidR="008C74A3" w:rsidRPr="00D66877" w:rsidRDefault="008C74A3" w:rsidP="008C74A3">
      <w:pPr>
        <w:numPr>
          <w:ilvl w:val="0"/>
          <w:numId w:val="1"/>
        </w:numPr>
        <w:spacing w:after="120" w:line="240" w:lineRule="auto"/>
        <w:ind w:left="567" w:right="260" w:hanging="567"/>
        <w:rPr>
          <w:rFonts w:ascii="Arial" w:hAnsi="Arial" w:cs="Arial"/>
          <w:iCs/>
          <w:sz w:val="24"/>
          <w:szCs w:val="24"/>
        </w:rPr>
      </w:pPr>
      <w:r w:rsidRPr="00D66877">
        <w:rPr>
          <w:rFonts w:ascii="Arial" w:hAnsi="Arial" w:cs="Arial"/>
          <w:b/>
          <w:sz w:val="24"/>
          <w:szCs w:val="24"/>
        </w:rPr>
        <w:t>Assessment methods</w:t>
      </w:r>
    </w:p>
    <w:p w14:paraId="0E51672E" w14:textId="77777777" w:rsidR="008C74A3" w:rsidRPr="00D66877" w:rsidRDefault="008C74A3" w:rsidP="008C74A3">
      <w:pPr>
        <w:pStyle w:val="ListParagraph"/>
        <w:numPr>
          <w:ilvl w:val="1"/>
          <w:numId w:val="9"/>
        </w:numPr>
        <w:spacing w:after="120"/>
        <w:ind w:left="567" w:hanging="567"/>
        <w:rPr>
          <w:rFonts w:ascii="Arial" w:hAnsi="Arial" w:cs="Arial"/>
          <w:iCs/>
          <w:sz w:val="24"/>
          <w:szCs w:val="24"/>
        </w:rPr>
      </w:pPr>
      <w:r w:rsidRPr="00D66877">
        <w:rPr>
          <w:rFonts w:ascii="Arial" w:hAnsi="Arial" w:cs="Arial"/>
          <w:iCs/>
          <w:sz w:val="24"/>
          <w:szCs w:val="24"/>
        </w:rPr>
        <w:t>Main assessment methods</w:t>
      </w:r>
    </w:p>
    <w:p w14:paraId="2A3A407F" w14:textId="77777777" w:rsidR="00C0632B" w:rsidRPr="00DD001F" w:rsidRDefault="00C0632B" w:rsidP="008C74A3">
      <w:pPr>
        <w:spacing w:after="120" w:line="240" w:lineRule="auto"/>
        <w:ind w:left="567" w:right="260"/>
        <w:jc w:val="both"/>
        <w:rPr>
          <w:rFonts w:ascii="Arial" w:hAnsi="Arial" w:cs="Arial"/>
          <w:b/>
          <w:iCs/>
          <w:sz w:val="24"/>
          <w:szCs w:val="24"/>
        </w:rPr>
      </w:pPr>
      <w:r w:rsidRPr="00DD001F">
        <w:rPr>
          <w:rFonts w:ascii="Arial" w:hAnsi="Arial" w:cs="Arial"/>
          <w:b/>
          <w:iCs/>
          <w:sz w:val="24"/>
          <w:szCs w:val="24"/>
        </w:rPr>
        <w:t>Autumn term</w:t>
      </w:r>
    </w:p>
    <w:p w14:paraId="63F0141E" w14:textId="7A589CE8" w:rsidR="008C74A3" w:rsidRPr="00DD001F" w:rsidRDefault="008C74A3" w:rsidP="00DD001F">
      <w:pPr>
        <w:pStyle w:val="ListParagraph"/>
        <w:numPr>
          <w:ilvl w:val="0"/>
          <w:numId w:val="11"/>
        </w:numPr>
        <w:spacing w:after="120" w:line="240" w:lineRule="auto"/>
        <w:ind w:right="260"/>
        <w:jc w:val="both"/>
        <w:rPr>
          <w:rFonts w:ascii="Arial" w:hAnsi="Arial" w:cs="Arial"/>
          <w:iCs/>
          <w:sz w:val="24"/>
          <w:szCs w:val="24"/>
        </w:rPr>
      </w:pPr>
      <w:r w:rsidRPr="00DD001F">
        <w:rPr>
          <w:rFonts w:ascii="Arial" w:hAnsi="Arial" w:cs="Arial"/>
          <w:iCs/>
          <w:sz w:val="24"/>
          <w:szCs w:val="24"/>
        </w:rPr>
        <w:t xml:space="preserve">One essay (2,000 words) </w:t>
      </w:r>
      <w:r w:rsidR="00DD001F">
        <w:rPr>
          <w:rFonts w:ascii="Arial" w:hAnsi="Arial" w:cs="Arial"/>
          <w:iCs/>
          <w:sz w:val="24"/>
          <w:szCs w:val="24"/>
        </w:rPr>
        <w:tab/>
      </w:r>
      <w:r w:rsidR="00DD001F">
        <w:rPr>
          <w:rFonts w:ascii="Arial" w:hAnsi="Arial" w:cs="Arial"/>
          <w:iCs/>
          <w:sz w:val="24"/>
          <w:szCs w:val="24"/>
        </w:rPr>
        <w:tab/>
      </w:r>
      <w:r w:rsidR="00DD001F">
        <w:rPr>
          <w:rFonts w:ascii="Arial" w:hAnsi="Arial" w:cs="Arial"/>
          <w:iCs/>
          <w:sz w:val="24"/>
          <w:szCs w:val="24"/>
        </w:rPr>
        <w:tab/>
      </w:r>
      <w:r w:rsidRPr="00DD001F">
        <w:rPr>
          <w:rFonts w:ascii="Arial" w:hAnsi="Arial" w:cs="Arial"/>
          <w:iCs/>
          <w:sz w:val="24"/>
          <w:szCs w:val="24"/>
        </w:rPr>
        <w:t>40%</w:t>
      </w:r>
      <w:r w:rsidRPr="00DD001F">
        <w:rPr>
          <w:rFonts w:ascii="Arial" w:hAnsi="Arial" w:cs="Arial"/>
          <w:iCs/>
          <w:sz w:val="24"/>
          <w:szCs w:val="24"/>
        </w:rPr>
        <w:tab/>
      </w:r>
    </w:p>
    <w:p w14:paraId="0C40BCE3" w14:textId="2BB796DE" w:rsidR="008C74A3" w:rsidRPr="00DD001F" w:rsidRDefault="008C74A3" w:rsidP="00DD001F">
      <w:pPr>
        <w:pStyle w:val="ListParagraph"/>
        <w:numPr>
          <w:ilvl w:val="0"/>
          <w:numId w:val="11"/>
        </w:numPr>
        <w:spacing w:after="120" w:line="240" w:lineRule="auto"/>
        <w:ind w:right="260"/>
        <w:jc w:val="both"/>
        <w:rPr>
          <w:rFonts w:ascii="Arial" w:hAnsi="Arial" w:cs="Arial"/>
          <w:iCs/>
          <w:sz w:val="24"/>
          <w:szCs w:val="24"/>
        </w:rPr>
      </w:pPr>
      <w:r w:rsidRPr="00DD001F">
        <w:rPr>
          <w:rFonts w:ascii="Arial" w:hAnsi="Arial" w:cs="Arial"/>
          <w:iCs/>
          <w:sz w:val="24"/>
          <w:szCs w:val="24"/>
        </w:rPr>
        <w:t>Source analysis exercise (</w:t>
      </w:r>
      <w:r w:rsidR="00C0632B" w:rsidRPr="00DD001F">
        <w:rPr>
          <w:rFonts w:ascii="Arial" w:hAnsi="Arial" w:cs="Arial"/>
          <w:iCs/>
          <w:sz w:val="24"/>
          <w:szCs w:val="24"/>
        </w:rPr>
        <w:t>1</w:t>
      </w:r>
      <w:r w:rsidRPr="00DD001F">
        <w:rPr>
          <w:rFonts w:ascii="Arial" w:hAnsi="Arial" w:cs="Arial"/>
          <w:iCs/>
          <w:sz w:val="24"/>
          <w:szCs w:val="24"/>
        </w:rPr>
        <w:t>,000 words</w:t>
      </w:r>
      <w:r w:rsidR="00DD001F">
        <w:rPr>
          <w:rFonts w:ascii="Arial" w:hAnsi="Arial" w:cs="Arial"/>
          <w:iCs/>
          <w:sz w:val="24"/>
          <w:szCs w:val="24"/>
        </w:rPr>
        <w:t>)</w:t>
      </w:r>
      <w:r w:rsidR="00DD001F">
        <w:rPr>
          <w:rFonts w:ascii="Arial" w:hAnsi="Arial" w:cs="Arial"/>
          <w:iCs/>
          <w:sz w:val="24"/>
          <w:szCs w:val="24"/>
        </w:rPr>
        <w:tab/>
      </w:r>
      <w:r w:rsidRPr="00DD001F">
        <w:rPr>
          <w:rFonts w:ascii="Arial" w:hAnsi="Arial" w:cs="Arial"/>
          <w:iCs/>
          <w:sz w:val="24"/>
          <w:szCs w:val="24"/>
        </w:rPr>
        <w:t>40%</w:t>
      </w:r>
    </w:p>
    <w:p w14:paraId="2A9AF8DA" w14:textId="05F00373" w:rsidR="008C74A3" w:rsidRPr="00DD001F" w:rsidRDefault="00DD001F" w:rsidP="00DD001F">
      <w:pPr>
        <w:pStyle w:val="ListParagraph"/>
        <w:numPr>
          <w:ilvl w:val="0"/>
          <w:numId w:val="11"/>
        </w:numPr>
        <w:spacing w:after="120" w:line="240" w:lineRule="auto"/>
        <w:ind w:right="260"/>
        <w:jc w:val="both"/>
        <w:rPr>
          <w:rFonts w:ascii="Arial" w:hAnsi="Arial" w:cs="Arial"/>
          <w:iCs/>
          <w:sz w:val="24"/>
          <w:szCs w:val="24"/>
        </w:rPr>
      </w:pPr>
      <w:r>
        <w:rPr>
          <w:rFonts w:ascii="Arial" w:hAnsi="Arial" w:cs="Arial"/>
          <w:iCs/>
          <w:sz w:val="24"/>
          <w:szCs w:val="24"/>
        </w:rPr>
        <w:t>Seminar participation</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8C74A3" w:rsidRPr="00DD001F">
        <w:rPr>
          <w:rFonts w:ascii="Arial" w:hAnsi="Arial" w:cs="Arial"/>
          <w:iCs/>
          <w:sz w:val="24"/>
          <w:szCs w:val="24"/>
        </w:rPr>
        <w:t>20%</w:t>
      </w:r>
    </w:p>
    <w:p w14:paraId="1A62C2E9" w14:textId="59DC11FA" w:rsidR="00C0632B" w:rsidRDefault="00C0632B" w:rsidP="008C74A3">
      <w:pPr>
        <w:spacing w:after="120" w:line="240" w:lineRule="auto"/>
        <w:ind w:left="567" w:right="260"/>
        <w:jc w:val="both"/>
        <w:rPr>
          <w:rFonts w:ascii="Arial" w:hAnsi="Arial" w:cs="Arial"/>
          <w:iCs/>
          <w:sz w:val="24"/>
          <w:szCs w:val="24"/>
        </w:rPr>
      </w:pPr>
    </w:p>
    <w:p w14:paraId="6AAA7989" w14:textId="5EDBC56B" w:rsidR="00C0632B" w:rsidRPr="00DD001F" w:rsidRDefault="00C0632B" w:rsidP="008C74A3">
      <w:pPr>
        <w:spacing w:after="120" w:line="240" w:lineRule="auto"/>
        <w:ind w:left="567" w:right="260"/>
        <w:jc w:val="both"/>
        <w:rPr>
          <w:rFonts w:ascii="Arial" w:hAnsi="Arial" w:cs="Arial"/>
          <w:b/>
          <w:iCs/>
          <w:sz w:val="24"/>
          <w:szCs w:val="24"/>
        </w:rPr>
      </w:pPr>
      <w:r w:rsidRPr="00DD001F">
        <w:rPr>
          <w:rFonts w:ascii="Arial" w:hAnsi="Arial" w:cs="Arial"/>
          <w:b/>
          <w:iCs/>
          <w:sz w:val="24"/>
          <w:szCs w:val="24"/>
        </w:rPr>
        <w:t>Spring Term</w:t>
      </w:r>
    </w:p>
    <w:p w14:paraId="303173C9" w14:textId="5DA1F36E" w:rsidR="00C0632B" w:rsidRPr="00DD001F" w:rsidRDefault="00C0632B" w:rsidP="00DD001F">
      <w:pPr>
        <w:pStyle w:val="ListParagraph"/>
        <w:numPr>
          <w:ilvl w:val="0"/>
          <w:numId w:val="12"/>
        </w:numPr>
        <w:spacing w:after="120" w:line="240" w:lineRule="auto"/>
        <w:ind w:right="260"/>
        <w:jc w:val="both"/>
        <w:rPr>
          <w:rFonts w:ascii="Arial" w:hAnsi="Arial" w:cs="Arial"/>
          <w:iCs/>
          <w:sz w:val="24"/>
          <w:szCs w:val="24"/>
        </w:rPr>
      </w:pPr>
      <w:r w:rsidRPr="00DD001F">
        <w:rPr>
          <w:rFonts w:ascii="Arial" w:hAnsi="Arial" w:cs="Arial"/>
          <w:iCs/>
          <w:sz w:val="24"/>
          <w:szCs w:val="24"/>
        </w:rPr>
        <w:t>One essay (</w:t>
      </w:r>
      <w:r w:rsidR="000150CA" w:rsidRPr="00DD001F">
        <w:rPr>
          <w:rFonts w:ascii="Arial" w:hAnsi="Arial" w:cs="Arial"/>
          <w:iCs/>
          <w:sz w:val="24"/>
          <w:szCs w:val="24"/>
        </w:rPr>
        <w:t>1,500</w:t>
      </w:r>
      <w:r w:rsidRPr="00DD001F">
        <w:rPr>
          <w:rFonts w:ascii="Arial" w:hAnsi="Arial" w:cs="Arial"/>
          <w:iCs/>
          <w:sz w:val="24"/>
          <w:szCs w:val="24"/>
        </w:rPr>
        <w:t xml:space="preserve"> words) </w:t>
      </w:r>
      <w:r w:rsidR="00DD001F">
        <w:rPr>
          <w:rFonts w:ascii="Arial" w:hAnsi="Arial" w:cs="Arial"/>
          <w:iCs/>
          <w:sz w:val="24"/>
          <w:szCs w:val="24"/>
        </w:rPr>
        <w:tab/>
      </w:r>
      <w:r w:rsidR="00DD001F">
        <w:rPr>
          <w:rFonts w:ascii="Arial" w:hAnsi="Arial" w:cs="Arial"/>
          <w:iCs/>
          <w:sz w:val="24"/>
          <w:szCs w:val="24"/>
        </w:rPr>
        <w:tab/>
      </w:r>
      <w:r w:rsidR="00DD001F">
        <w:rPr>
          <w:rFonts w:ascii="Arial" w:hAnsi="Arial" w:cs="Arial"/>
          <w:iCs/>
          <w:sz w:val="24"/>
          <w:szCs w:val="24"/>
        </w:rPr>
        <w:tab/>
      </w:r>
      <w:r w:rsidRPr="00DD001F">
        <w:rPr>
          <w:rFonts w:ascii="Arial" w:hAnsi="Arial" w:cs="Arial"/>
          <w:iCs/>
          <w:sz w:val="24"/>
          <w:szCs w:val="24"/>
        </w:rPr>
        <w:t>20%</w:t>
      </w:r>
    </w:p>
    <w:p w14:paraId="57A3F471" w14:textId="43530E56" w:rsidR="00C0632B" w:rsidRPr="00DD001F" w:rsidRDefault="00C0632B" w:rsidP="00DD001F">
      <w:pPr>
        <w:pStyle w:val="ListParagraph"/>
        <w:numPr>
          <w:ilvl w:val="0"/>
          <w:numId w:val="12"/>
        </w:numPr>
        <w:spacing w:after="120" w:line="240" w:lineRule="auto"/>
        <w:ind w:right="260"/>
        <w:jc w:val="both"/>
        <w:rPr>
          <w:rFonts w:ascii="Arial" w:hAnsi="Arial" w:cs="Arial"/>
          <w:iCs/>
          <w:sz w:val="24"/>
          <w:szCs w:val="24"/>
        </w:rPr>
      </w:pPr>
      <w:r w:rsidRPr="00DD001F">
        <w:rPr>
          <w:rFonts w:ascii="Arial" w:hAnsi="Arial" w:cs="Arial"/>
          <w:iCs/>
          <w:sz w:val="24"/>
          <w:szCs w:val="24"/>
        </w:rPr>
        <w:t>Source analysis exercise (</w:t>
      </w:r>
      <w:r w:rsidR="000150CA" w:rsidRPr="00DD001F">
        <w:rPr>
          <w:rFonts w:ascii="Arial" w:hAnsi="Arial" w:cs="Arial"/>
          <w:iCs/>
          <w:sz w:val="24"/>
          <w:szCs w:val="24"/>
        </w:rPr>
        <w:t>5</w:t>
      </w:r>
      <w:r w:rsidR="00DD001F">
        <w:rPr>
          <w:rFonts w:ascii="Arial" w:hAnsi="Arial" w:cs="Arial"/>
          <w:iCs/>
          <w:sz w:val="24"/>
          <w:szCs w:val="24"/>
        </w:rPr>
        <w:t xml:space="preserve">00 words) </w:t>
      </w:r>
      <w:r w:rsidR="00DD001F">
        <w:rPr>
          <w:rFonts w:ascii="Arial" w:hAnsi="Arial" w:cs="Arial"/>
          <w:iCs/>
          <w:sz w:val="24"/>
          <w:szCs w:val="24"/>
        </w:rPr>
        <w:tab/>
        <w:t>20%</w:t>
      </w:r>
    </w:p>
    <w:p w14:paraId="2FCEE859" w14:textId="26188FDB" w:rsidR="00C0632B" w:rsidRPr="00DD001F" w:rsidRDefault="00DD001F" w:rsidP="00DD001F">
      <w:pPr>
        <w:pStyle w:val="ListParagraph"/>
        <w:numPr>
          <w:ilvl w:val="0"/>
          <w:numId w:val="12"/>
        </w:numPr>
        <w:spacing w:after="120" w:line="240" w:lineRule="auto"/>
        <w:ind w:right="260"/>
        <w:jc w:val="both"/>
        <w:rPr>
          <w:rFonts w:ascii="Arial" w:hAnsi="Arial" w:cs="Arial"/>
          <w:iCs/>
          <w:sz w:val="24"/>
          <w:szCs w:val="24"/>
        </w:rPr>
      </w:pPr>
      <w:r>
        <w:rPr>
          <w:rFonts w:ascii="Arial" w:hAnsi="Arial" w:cs="Arial"/>
          <w:iCs/>
          <w:sz w:val="24"/>
          <w:szCs w:val="24"/>
        </w:rPr>
        <w:t xml:space="preserve">Seminar participation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t>10%</w:t>
      </w:r>
    </w:p>
    <w:p w14:paraId="348EBED9" w14:textId="1A1E8FC3" w:rsidR="00C0632B" w:rsidRPr="00DD001F" w:rsidRDefault="00C0632B" w:rsidP="00DD001F">
      <w:pPr>
        <w:pStyle w:val="ListParagraph"/>
        <w:numPr>
          <w:ilvl w:val="0"/>
          <w:numId w:val="12"/>
        </w:numPr>
        <w:spacing w:after="120" w:line="240" w:lineRule="auto"/>
        <w:ind w:right="260"/>
        <w:jc w:val="both"/>
        <w:rPr>
          <w:rFonts w:ascii="Arial" w:hAnsi="Arial" w:cs="Arial"/>
          <w:iCs/>
          <w:sz w:val="24"/>
          <w:szCs w:val="24"/>
        </w:rPr>
      </w:pPr>
      <w:r w:rsidRPr="00DD001F">
        <w:rPr>
          <w:rFonts w:ascii="Arial" w:hAnsi="Arial" w:cs="Arial"/>
          <w:iCs/>
          <w:sz w:val="24"/>
          <w:szCs w:val="24"/>
        </w:rPr>
        <w:t xml:space="preserve">Exam </w:t>
      </w:r>
      <w:r w:rsidR="00DD001F">
        <w:rPr>
          <w:rFonts w:ascii="Arial" w:hAnsi="Arial" w:cs="Arial"/>
          <w:iCs/>
          <w:sz w:val="24"/>
          <w:szCs w:val="24"/>
        </w:rPr>
        <w:t xml:space="preserve">(2 hours) </w:t>
      </w:r>
      <w:r w:rsidR="00DD001F">
        <w:rPr>
          <w:rFonts w:ascii="Arial" w:hAnsi="Arial" w:cs="Arial"/>
          <w:iCs/>
          <w:sz w:val="24"/>
          <w:szCs w:val="24"/>
        </w:rPr>
        <w:tab/>
      </w:r>
      <w:r w:rsidR="00DD001F">
        <w:rPr>
          <w:rFonts w:ascii="Arial" w:hAnsi="Arial" w:cs="Arial"/>
          <w:iCs/>
          <w:sz w:val="24"/>
          <w:szCs w:val="24"/>
        </w:rPr>
        <w:tab/>
      </w:r>
      <w:r w:rsidR="00DD001F">
        <w:rPr>
          <w:rFonts w:ascii="Arial" w:hAnsi="Arial" w:cs="Arial"/>
          <w:iCs/>
          <w:sz w:val="24"/>
          <w:szCs w:val="24"/>
        </w:rPr>
        <w:tab/>
      </w:r>
      <w:r w:rsidR="00DD001F">
        <w:rPr>
          <w:rFonts w:ascii="Arial" w:hAnsi="Arial" w:cs="Arial"/>
          <w:iCs/>
          <w:sz w:val="24"/>
          <w:szCs w:val="24"/>
        </w:rPr>
        <w:tab/>
        <w:t>50%</w:t>
      </w:r>
    </w:p>
    <w:p w14:paraId="1649995E" w14:textId="77777777" w:rsidR="008C74A3" w:rsidRPr="00D66877" w:rsidRDefault="008C74A3" w:rsidP="008C74A3">
      <w:pPr>
        <w:spacing w:after="120"/>
        <w:ind w:left="567" w:hanging="567"/>
        <w:rPr>
          <w:rFonts w:ascii="Arial" w:hAnsi="Arial" w:cs="Arial"/>
          <w:iCs/>
          <w:sz w:val="24"/>
          <w:szCs w:val="24"/>
        </w:rPr>
      </w:pPr>
    </w:p>
    <w:p w14:paraId="208D5A48" w14:textId="77777777" w:rsidR="008C74A3" w:rsidRPr="00D66877" w:rsidRDefault="008C74A3" w:rsidP="008C74A3">
      <w:pPr>
        <w:spacing w:after="120"/>
        <w:ind w:left="567" w:hanging="567"/>
        <w:rPr>
          <w:rFonts w:ascii="Arial" w:hAnsi="Arial" w:cs="Arial"/>
          <w:iCs/>
          <w:sz w:val="24"/>
          <w:szCs w:val="24"/>
        </w:rPr>
      </w:pPr>
      <w:r w:rsidRPr="00D66877">
        <w:rPr>
          <w:rFonts w:ascii="Arial" w:hAnsi="Arial" w:cs="Arial"/>
          <w:iCs/>
          <w:sz w:val="24"/>
          <w:szCs w:val="24"/>
        </w:rPr>
        <w:t>13.2</w:t>
      </w:r>
      <w:r w:rsidRPr="00D66877">
        <w:rPr>
          <w:rFonts w:ascii="Arial" w:hAnsi="Arial" w:cs="Arial"/>
          <w:iCs/>
          <w:sz w:val="24"/>
          <w:szCs w:val="24"/>
        </w:rPr>
        <w:tab/>
        <w:t xml:space="preserve">Reassessment methods </w:t>
      </w:r>
    </w:p>
    <w:p w14:paraId="69CD394C" w14:textId="77777777" w:rsidR="008C74A3" w:rsidRPr="00D66877" w:rsidRDefault="008C74A3" w:rsidP="008C74A3">
      <w:pPr>
        <w:spacing w:after="120" w:line="240" w:lineRule="auto"/>
        <w:ind w:left="567" w:right="260"/>
        <w:jc w:val="both"/>
        <w:rPr>
          <w:rFonts w:ascii="Arial" w:hAnsi="Arial" w:cs="Arial"/>
          <w:b/>
          <w:iCs/>
          <w:sz w:val="24"/>
          <w:szCs w:val="24"/>
        </w:rPr>
      </w:pPr>
      <w:r w:rsidRPr="00D66877">
        <w:rPr>
          <w:rFonts w:ascii="Arial" w:hAnsi="Arial" w:cs="Arial"/>
          <w:iCs/>
          <w:sz w:val="24"/>
          <w:szCs w:val="24"/>
        </w:rPr>
        <w:t xml:space="preserve">This module will be reassessed by 100% coursework. </w:t>
      </w:r>
    </w:p>
    <w:p w14:paraId="011BFAD8" w14:textId="77777777" w:rsidR="008C74A3" w:rsidRPr="00D66877" w:rsidRDefault="008C74A3" w:rsidP="008C74A3">
      <w:pPr>
        <w:rPr>
          <w:rFonts w:ascii="Arial" w:hAnsi="Arial" w:cs="Arial"/>
          <w:b/>
          <w:iCs/>
          <w:sz w:val="24"/>
          <w:szCs w:val="24"/>
        </w:rPr>
      </w:pPr>
    </w:p>
    <w:p w14:paraId="2972E8F7" w14:textId="2F7E6657" w:rsidR="008C74A3" w:rsidRPr="00D66877" w:rsidRDefault="008C74A3" w:rsidP="008C74A3">
      <w:pPr>
        <w:numPr>
          <w:ilvl w:val="0"/>
          <w:numId w:val="1"/>
        </w:numPr>
        <w:spacing w:after="120" w:line="240" w:lineRule="auto"/>
        <w:ind w:left="567" w:right="261" w:hanging="567"/>
        <w:jc w:val="both"/>
        <w:rPr>
          <w:rFonts w:ascii="Arial" w:hAnsi="Arial" w:cs="Arial"/>
          <w:b/>
          <w:iCs/>
          <w:sz w:val="24"/>
          <w:szCs w:val="24"/>
        </w:rPr>
      </w:pPr>
      <w:r w:rsidRPr="00D66877">
        <w:rPr>
          <w:rFonts w:ascii="Arial" w:hAnsi="Arial" w:cs="Arial"/>
          <w:b/>
          <w:iCs/>
          <w:sz w:val="24"/>
          <w:szCs w:val="24"/>
        </w:rPr>
        <w:t>Map of module learning outcomes (sections 8 &amp; 9) to learning and teaching methods and methods of assessment (section 13)</w:t>
      </w:r>
    </w:p>
    <w:p w14:paraId="386023EC" w14:textId="77777777" w:rsidR="008C74A3" w:rsidRPr="00D66877" w:rsidRDefault="008C74A3" w:rsidP="008C74A3">
      <w:pPr>
        <w:spacing w:after="120" w:line="240" w:lineRule="auto"/>
        <w:ind w:left="426" w:right="260"/>
        <w:rPr>
          <w:rFonts w:ascii="Arial" w:hAnsi="Arial" w:cs="Arial"/>
          <w:b/>
          <w:iCs/>
          <w:sz w:val="24"/>
          <w:szCs w:val="24"/>
        </w:rPr>
      </w:pPr>
    </w:p>
    <w:tbl>
      <w:tblPr>
        <w:tblStyle w:val="TableGrid"/>
        <w:tblW w:w="8818" w:type="dxa"/>
        <w:tblInd w:w="607" w:type="dxa"/>
        <w:tblLayout w:type="fixed"/>
        <w:tblLook w:val="04A0" w:firstRow="1" w:lastRow="0" w:firstColumn="1" w:lastColumn="0" w:noHBand="0" w:noVBand="1"/>
      </w:tblPr>
      <w:tblGrid>
        <w:gridCol w:w="2340"/>
        <w:gridCol w:w="540"/>
        <w:gridCol w:w="540"/>
        <w:gridCol w:w="630"/>
        <w:gridCol w:w="630"/>
        <w:gridCol w:w="540"/>
        <w:gridCol w:w="630"/>
        <w:gridCol w:w="540"/>
        <w:gridCol w:w="540"/>
        <w:gridCol w:w="630"/>
        <w:gridCol w:w="630"/>
        <w:gridCol w:w="628"/>
      </w:tblGrid>
      <w:tr w:rsidR="008C74A3" w:rsidRPr="00D66877" w14:paraId="0321AB5B" w14:textId="77777777" w:rsidTr="00DD001F">
        <w:trPr>
          <w:trHeight w:val="375"/>
        </w:trPr>
        <w:tc>
          <w:tcPr>
            <w:tcW w:w="2340" w:type="dxa"/>
            <w:shd w:val="clear" w:color="auto" w:fill="D9D9D9" w:themeFill="background1" w:themeFillShade="D9"/>
          </w:tcPr>
          <w:p w14:paraId="5B4EF20E" w14:textId="77777777" w:rsidR="008C74A3" w:rsidRPr="00D66877" w:rsidRDefault="008C74A3" w:rsidP="00FB6FC5">
            <w:pPr>
              <w:spacing w:after="120"/>
              <w:ind w:left="33"/>
              <w:rPr>
                <w:rFonts w:ascii="Arial" w:hAnsi="Arial" w:cs="Arial"/>
                <w:b/>
              </w:rPr>
            </w:pPr>
            <w:r w:rsidRPr="00D66877">
              <w:rPr>
                <w:rFonts w:ascii="Arial" w:hAnsi="Arial" w:cs="Arial"/>
                <w:b/>
              </w:rPr>
              <w:t>Module learning outcome</w:t>
            </w:r>
          </w:p>
        </w:tc>
        <w:tc>
          <w:tcPr>
            <w:tcW w:w="540" w:type="dxa"/>
            <w:shd w:val="clear" w:color="auto" w:fill="D9D9D9" w:themeFill="background1" w:themeFillShade="D9"/>
          </w:tcPr>
          <w:p w14:paraId="7EA8F905" w14:textId="77777777" w:rsidR="008C74A3" w:rsidRPr="00D66877" w:rsidRDefault="008C74A3" w:rsidP="00FB6FC5">
            <w:pPr>
              <w:spacing w:after="120"/>
              <w:rPr>
                <w:rFonts w:ascii="Arial" w:hAnsi="Arial" w:cs="Arial"/>
              </w:rPr>
            </w:pPr>
            <w:r w:rsidRPr="00D66877">
              <w:rPr>
                <w:rFonts w:ascii="Arial" w:hAnsi="Arial" w:cs="Arial"/>
              </w:rPr>
              <w:t>8.1</w:t>
            </w:r>
          </w:p>
        </w:tc>
        <w:tc>
          <w:tcPr>
            <w:tcW w:w="540" w:type="dxa"/>
            <w:shd w:val="clear" w:color="auto" w:fill="D9D9D9" w:themeFill="background1" w:themeFillShade="D9"/>
          </w:tcPr>
          <w:p w14:paraId="33663146" w14:textId="77777777" w:rsidR="008C74A3" w:rsidRPr="00D66877" w:rsidRDefault="008C74A3" w:rsidP="00FB6FC5">
            <w:pPr>
              <w:spacing w:after="120"/>
              <w:rPr>
                <w:rFonts w:ascii="Arial" w:hAnsi="Arial" w:cs="Arial"/>
              </w:rPr>
            </w:pPr>
            <w:r w:rsidRPr="00D66877">
              <w:rPr>
                <w:rFonts w:ascii="Arial" w:hAnsi="Arial" w:cs="Arial"/>
              </w:rPr>
              <w:t>8.2</w:t>
            </w:r>
          </w:p>
        </w:tc>
        <w:tc>
          <w:tcPr>
            <w:tcW w:w="630" w:type="dxa"/>
            <w:shd w:val="clear" w:color="auto" w:fill="D9D9D9" w:themeFill="background1" w:themeFillShade="D9"/>
          </w:tcPr>
          <w:p w14:paraId="727D1907" w14:textId="77777777" w:rsidR="008C74A3" w:rsidRPr="00D66877" w:rsidRDefault="008C74A3" w:rsidP="00FB6FC5">
            <w:pPr>
              <w:spacing w:after="120"/>
              <w:rPr>
                <w:rFonts w:ascii="Arial" w:hAnsi="Arial" w:cs="Arial"/>
              </w:rPr>
            </w:pPr>
            <w:r w:rsidRPr="00D66877">
              <w:rPr>
                <w:rFonts w:ascii="Arial" w:hAnsi="Arial" w:cs="Arial"/>
              </w:rPr>
              <w:t>8.3</w:t>
            </w:r>
          </w:p>
        </w:tc>
        <w:tc>
          <w:tcPr>
            <w:tcW w:w="630" w:type="dxa"/>
            <w:shd w:val="clear" w:color="auto" w:fill="D9D9D9" w:themeFill="background1" w:themeFillShade="D9"/>
          </w:tcPr>
          <w:p w14:paraId="44361023" w14:textId="77777777" w:rsidR="008C74A3" w:rsidRPr="00D66877" w:rsidRDefault="008C74A3" w:rsidP="00FB6FC5">
            <w:pPr>
              <w:spacing w:after="120"/>
              <w:rPr>
                <w:rFonts w:ascii="Arial" w:hAnsi="Arial" w:cs="Arial"/>
              </w:rPr>
            </w:pPr>
            <w:r w:rsidRPr="00D66877">
              <w:rPr>
                <w:rFonts w:ascii="Arial" w:hAnsi="Arial" w:cs="Arial"/>
              </w:rPr>
              <w:t>8.4</w:t>
            </w:r>
          </w:p>
        </w:tc>
        <w:tc>
          <w:tcPr>
            <w:tcW w:w="540" w:type="dxa"/>
            <w:shd w:val="clear" w:color="auto" w:fill="D9D9D9" w:themeFill="background1" w:themeFillShade="D9"/>
          </w:tcPr>
          <w:p w14:paraId="6915EC73" w14:textId="77777777" w:rsidR="008C74A3" w:rsidRPr="00D66877" w:rsidRDefault="008C74A3" w:rsidP="00FB6FC5">
            <w:pPr>
              <w:spacing w:after="120"/>
              <w:rPr>
                <w:rFonts w:ascii="Arial" w:hAnsi="Arial" w:cs="Arial"/>
              </w:rPr>
            </w:pPr>
            <w:r w:rsidRPr="00D66877">
              <w:rPr>
                <w:rFonts w:ascii="Arial" w:hAnsi="Arial" w:cs="Arial"/>
              </w:rPr>
              <w:t>8.5</w:t>
            </w:r>
          </w:p>
        </w:tc>
        <w:tc>
          <w:tcPr>
            <w:tcW w:w="630" w:type="dxa"/>
            <w:shd w:val="clear" w:color="auto" w:fill="D9D9D9" w:themeFill="background1" w:themeFillShade="D9"/>
          </w:tcPr>
          <w:p w14:paraId="091CDA89" w14:textId="77777777" w:rsidR="008C74A3" w:rsidRPr="00D66877" w:rsidRDefault="008C74A3" w:rsidP="00FB6FC5">
            <w:pPr>
              <w:spacing w:after="120"/>
              <w:rPr>
                <w:rFonts w:ascii="Arial" w:hAnsi="Arial" w:cs="Arial"/>
              </w:rPr>
            </w:pPr>
            <w:r w:rsidRPr="00D66877">
              <w:rPr>
                <w:rFonts w:ascii="Arial" w:hAnsi="Arial" w:cs="Arial"/>
              </w:rPr>
              <w:t>8.6</w:t>
            </w:r>
          </w:p>
        </w:tc>
        <w:tc>
          <w:tcPr>
            <w:tcW w:w="540" w:type="dxa"/>
            <w:shd w:val="clear" w:color="auto" w:fill="D9D9D9" w:themeFill="background1" w:themeFillShade="D9"/>
          </w:tcPr>
          <w:p w14:paraId="32F87CAE" w14:textId="77777777" w:rsidR="008C74A3" w:rsidRPr="00D66877" w:rsidRDefault="008C74A3" w:rsidP="00FB6FC5">
            <w:pPr>
              <w:spacing w:after="120"/>
              <w:rPr>
                <w:rFonts w:ascii="Arial" w:hAnsi="Arial" w:cs="Arial"/>
              </w:rPr>
            </w:pPr>
            <w:r w:rsidRPr="00D66877">
              <w:rPr>
                <w:rFonts w:ascii="Arial" w:hAnsi="Arial" w:cs="Arial"/>
              </w:rPr>
              <w:t>9.1</w:t>
            </w:r>
          </w:p>
        </w:tc>
        <w:tc>
          <w:tcPr>
            <w:tcW w:w="540" w:type="dxa"/>
            <w:shd w:val="clear" w:color="auto" w:fill="D9D9D9" w:themeFill="background1" w:themeFillShade="D9"/>
          </w:tcPr>
          <w:p w14:paraId="01D400EC" w14:textId="77777777" w:rsidR="008C74A3" w:rsidRPr="00D66877" w:rsidRDefault="008C74A3" w:rsidP="00FB6FC5">
            <w:pPr>
              <w:spacing w:after="120"/>
              <w:rPr>
                <w:rFonts w:ascii="Arial" w:hAnsi="Arial" w:cs="Arial"/>
              </w:rPr>
            </w:pPr>
            <w:r w:rsidRPr="00D66877">
              <w:rPr>
                <w:rFonts w:ascii="Arial" w:hAnsi="Arial" w:cs="Arial"/>
              </w:rPr>
              <w:t>9.2</w:t>
            </w:r>
          </w:p>
        </w:tc>
        <w:tc>
          <w:tcPr>
            <w:tcW w:w="630" w:type="dxa"/>
            <w:shd w:val="clear" w:color="auto" w:fill="D9D9D9" w:themeFill="background1" w:themeFillShade="D9"/>
          </w:tcPr>
          <w:p w14:paraId="3D340BD1" w14:textId="77777777" w:rsidR="008C74A3" w:rsidRPr="00D66877" w:rsidRDefault="008C74A3" w:rsidP="00FB6FC5">
            <w:pPr>
              <w:spacing w:after="120"/>
              <w:rPr>
                <w:rFonts w:ascii="Arial" w:hAnsi="Arial" w:cs="Arial"/>
              </w:rPr>
            </w:pPr>
            <w:r w:rsidRPr="00D66877">
              <w:rPr>
                <w:rFonts w:ascii="Arial" w:hAnsi="Arial" w:cs="Arial"/>
              </w:rPr>
              <w:t>9.3</w:t>
            </w:r>
          </w:p>
        </w:tc>
        <w:tc>
          <w:tcPr>
            <w:tcW w:w="630" w:type="dxa"/>
            <w:shd w:val="clear" w:color="auto" w:fill="D9D9D9" w:themeFill="background1" w:themeFillShade="D9"/>
          </w:tcPr>
          <w:p w14:paraId="10B61F9B" w14:textId="77777777" w:rsidR="008C74A3" w:rsidRPr="00D66877" w:rsidRDefault="008C74A3" w:rsidP="00FB6FC5">
            <w:pPr>
              <w:spacing w:after="120"/>
              <w:rPr>
                <w:rFonts w:ascii="Arial" w:hAnsi="Arial" w:cs="Arial"/>
              </w:rPr>
            </w:pPr>
            <w:r w:rsidRPr="00D66877">
              <w:rPr>
                <w:rFonts w:ascii="Arial" w:hAnsi="Arial" w:cs="Arial"/>
              </w:rPr>
              <w:t>9.4</w:t>
            </w:r>
          </w:p>
        </w:tc>
        <w:tc>
          <w:tcPr>
            <w:tcW w:w="628" w:type="dxa"/>
            <w:shd w:val="clear" w:color="auto" w:fill="D9D9D9" w:themeFill="background1" w:themeFillShade="D9"/>
          </w:tcPr>
          <w:p w14:paraId="35E73D26" w14:textId="77777777" w:rsidR="008C74A3" w:rsidRPr="00D66877" w:rsidRDefault="008C74A3" w:rsidP="00FB6FC5">
            <w:pPr>
              <w:spacing w:after="120"/>
              <w:rPr>
                <w:rFonts w:ascii="Arial" w:hAnsi="Arial" w:cs="Arial"/>
              </w:rPr>
            </w:pPr>
            <w:r w:rsidRPr="00D66877">
              <w:rPr>
                <w:rFonts w:ascii="Arial" w:hAnsi="Arial" w:cs="Arial"/>
              </w:rPr>
              <w:t>9.5</w:t>
            </w:r>
          </w:p>
        </w:tc>
      </w:tr>
      <w:tr w:rsidR="008C74A3" w:rsidRPr="00D66877" w14:paraId="4FDDBC86" w14:textId="77777777" w:rsidTr="00DD001F">
        <w:trPr>
          <w:trHeight w:val="71"/>
        </w:trPr>
        <w:tc>
          <w:tcPr>
            <w:tcW w:w="2340" w:type="dxa"/>
            <w:shd w:val="clear" w:color="auto" w:fill="D9D9D9" w:themeFill="background1" w:themeFillShade="D9"/>
          </w:tcPr>
          <w:p w14:paraId="3DB77FA6" w14:textId="77777777" w:rsidR="008C74A3" w:rsidRPr="00D66877" w:rsidRDefault="008C74A3" w:rsidP="00FB6FC5">
            <w:pPr>
              <w:spacing w:after="120"/>
              <w:rPr>
                <w:rFonts w:ascii="Arial" w:hAnsi="Arial" w:cs="Arial"/>
                <w:b/>
              </w:rPr>
            </w:pPr>
            <w:r w:rsidRPr="00D66877">
              <w:rPr>
                <w:rFonts w:ascii="Arial" w:hAnsi="Arial" w:cs="Arial"/>
                <w:b/>
              </w:rPr>
              <w:t>Learning/ teaching method</w:t>
            </w:r>
          </w:p>
        </w:tc>
        <w:tc>
          <w:tcPr>
            <w:tcW w:w="540" w:type="dxa"/>
          </w:tcPr>
          <w:p w14:paraId="43A8E8FC" w14:textId="77777777" w:rsidR="008C74A3" w:rsidRPr="00D66877" w:rsidRDefault="008C74A3" w:rsidP="00FB6FC5">
            <w:pPr>
              <w:spacing w:after="120"/>
              <w:rPr>
                <w:rFonts w:ascii="Arial" w:hAnsi="Arial" w:cs="Arial"/>
                <w:b/>
              </w:rPr>
            </w:pPr>
          </w:p>
        </w:tc>
        <w:tc>
          <w:tcPr>
            <w:tcW w:w="540" w:type="dxa"/>
          </w:tcPr>
          <w:p w14:paraId="41FEE8AF" w14:textId="77777777" w:rsidR="008C74A3" w:rsidRPr="00D66877" w:rsidRDefault="008C74A3" w:rsidP="00FB6FC5">
            <w:pPr>
              <w:spacing w:after="120"/>
              <w:rPr>
                <w:rFonts w:ascii="Arial" w:hAnsi="Arial" w:cs="Arial"/>
                <w:b/>
              </w:rPr>
            </w:pPr>
          </w:p>
        </w:tc>
        <w:tc>
          <w:tcPr>
            <w:tcW w:w="630" w:type="dxa"/>
          </w:tcPr>
          <w:p w14:paraId="6B3152F2" w14:textId="77777777" w:rsidR="008C74A3" w:rsidRPr="00D66877" w:rsidRDefault="008C74A3" w:rsidP="00FB6FC5">
            <w:pPr>
              <w:spacing w:after="120"/>
              <w:rPr>
                <w:rFonts w:ascii="Arial" w:hAnsi="Arial" w:cs="Arial"/>
                <w:b/>
              </w:rPr>
            </w:pPr>
          </w:p>
        </w:tc>
        <w:tc>
          <w:tcPr>
            <w:tcW w:w="630" w:type="dxa"/>
          </w:tcPr>
          <w:p w14:paraId="5E47F1CB" w14:textId="77777777" w:rsidR="008C74A3" w:rsidRPr="00D66877" w:rsidRDefault="008C74A3" w:rsidP="00FB6FC5">
            <w:pPr>
              <w:spacing w:after="120"/>
              <w:rPr>
                <w:rFonts w:ascii="Arial" w:hAnsi="Arial" w:cs="Arial"/>
                <w:b/>
              </w:rPr>
            </w:pPr>
          </w:p>
        </w:tc>
        <w:tc>
          <w:tcPr>
            <w:tcW w:w="540" w:type="dxa"/>
          </w:tcPr>
          <w:p w14:paraId="0913D789" w14:textId="77777777" w:rsidR="008C74A3" w:rsidRPr="00D66877" w:rsidRDefault="008C74A3" w:rsidP="00FB6FC5">
            <w:pPr>
              <w:spacing w:after="120"/>
              <w:rPr>
                <w:rFonts w:ascii="Arial" w:hAnsi="Arial" w:cs="Arial"/>
                <w:b/>
              </w:rPr>
            </w:pPr>
          </w:p>
        </w:tc>
        <w:tc>
          <w:tcPr>
            <w:tcW w:w="630" w:type="dxa"/>
          </w:tcPr>
          <w:p w14:paraId="59404DA1" w14:textId="77777777" w:rsidR="008C74A3" w:rsidRPr="00D66877" w:rsidRDefault="008C74A3" w:rsidP="00FB6FC5">
            <w:pPr>
              <w:spacing w:after="120"/>
              <w:rPr>
                <w:rFonts w:ascii="Arial" w:hAnsi="Arial" w:cs="Arial"/>
                <w:b/>
              </w:rPr>
            </w:pPr>
          </w:p>
        </w:tc>
        <w:tc>
          <w:tcPr>
            <w:tcW w:w="540" w:type="dxa"/>
          </w:tcPr>
          <w:p w14:paraId="12EEEF6F" w14:textId="77777777" w:rsidR="008C74A3" w:rsidRPr="00D66877" w:rsidRDefault="008C74A3" w:rsidP="00FB6FC5">
            <w:pPr>
              <w:spacing w:after="120"/>
              <w:rPr>
                <w:rFonts w:ascii="Arial" w:hAnsi="Arial" w:cs="Arial"/>
                <w:b/>
              </w:rPr>
            </w:pPr>
          </w:p>
        </w:tc>
        <w:tc>
          <w:tcPr>
            <w:tcW w:w="540" w:type="dxa"/>
          </w:tcPr>
          <w:p w14:paraId="736435E9" w14:textId="77777777" w:rsidR="008C74A3" w:rsidRPr="00D66877" w:rsidRDefault="008C74A3" w:rsidP="00FB6FC5">
            <w:pPr>
              <w:spacing w:after="120"/>
              <w:rPr>
                <w:rFonts w:ascii="Arial" w:hAnsi="Arial" w:cs="Arial"/>
                <w:b/>
              </w:rPr>
            </w:pPr>
          </w:p>
        </w:tc>
        <w:tc>
          <w:tcPr>
            <w:tcW w:w="630" w:type="dxa"/>
          </w:tcPr>
          <w:p w14:paraId="66751B83" w14:textId="77777777" w:rsidR="008C74A3" w:rsidRPr="00D66877" w:rsidRDefault="008C74A3" w:rsidP="00FB6FC5">
            <w:pPr>
              <w:spacing w:after="120"/>
              <w:rPr>
                <w:rFonts w:ascii="Arial" w:hAnsi="Arial" w:cs="Arial"/>
                <w:b/>
              </w:rPr>
            </w:pPr>
          </w:p>
        </w:tc>
        <w:tc>
          <w:tcPr>
            <w:tcW w:w="630" w:type="dxa"/>
          </w:tcPr>
          <w:p w14:paraId="35AD51C6" w14:textId="77777777" w:rsidR="008C74A3" w:rsidRPr="00D66877" w:rsidRDefault="008C74A3" w:rsidP="00FB6FC5">
            <w:pPr>
              <w:spacing w:after="120"/>
              <w:rPr>
                <w:rFonts w:ascii="Arial" w:hAnsi="Arial" w:cs="Arial"/>
                <w:b/>
              </w:rPr>
            </w:pPr>
          </w:p>
        </w:tc>
        <w:tc>
          <w:tcPr>
            <w:tcW w:w="628" w:type="dxa"/>
          </w:tcPr>
          <w:p w14:paraId="5526E2F5" w14:textId="77777777" w:rsidR="008C74A3" w:rsidRPr="00D66877" w:rsidRDefault="008C74A3" w:rsidP="00FB6FC5">
            <w:pPr>
              <w:spacing w:after="120"/>
              <w:rPr>
                <w:rFonts w:ascii="Arial" w:hAnsi="Arial" w:cs="Arial"/>
                <w:b/>
              </w:rPr>
            </w:pPr>
          </w:p>
        </w:tc>
      </w:tr>
      <w:tr w:rsidR="008C74A3" w:rsidRPr="00D66877" w14:paraId="62C9DD99" w14:textId="77777777" w:rsidTr="00DD001F">
        <w:trPr>
          <w:trHeight w:val="353"/>
        </w:trPr>
        <w:tc>
          <w:tcPr>
            <w:tcW w:w="2340" w:type="dxa"/>
          </w:tcPr>
          <w:p w14:paraId="089653A0" w14:textId="77777777" w:rsidR="008C74A3" w:rsidRPr="00D66877" w:rsidRDefault="008C74A3" w:rsidP="00FB6FC5">
            <w:pPr>
              <w:spacing w:after="120"/>
              <w:rPr>
                <w:rFonts w:ascii="Arial" w:hAnsi="Arial" w:cs="Arial"/>
              </w:rPr>
            </w:pPr>
            <w:r w:rsidRPr="00D66877">
              <w:rPr>
                <w:rFonts w:ascii="Arial" w:hAnsi="Arial" w:cs="Arial"/>
              </w:rPr>
              <w:t>Private Study</w:t>
            </w:r>
          </w:p>
        </w:tc>
        <w:tc>
          <w:tcPr>
            <w:tcW w:w="540" w:type="dxa"/>
          </w:tcPr>
          <w:p w14:paraId="0A12C6AB"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0D5C41AD"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27503C20"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4C1F6CE5"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6CA15BCA"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054B42FB"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33554E8F"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6AB38057"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034F72E2"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19F70373" w14:textId="77777777" w:rsidR="008C74A3" w:rsidRPr="00D66877" w:rsidRDefault="008C74A3" w:rsidP="00FB6FC5">
            <w:pPr>
              <w:spacing w:after="120"/>
              <w:rPr>
                <w:rFonts w:ascii="Arial" w:hAnsi="Arial" w:cs="Arial"/>
                <w:b/>
              </w:rPr>
            </w:pPr>
            <w:r w:rsidRPr="00D66877">
              <w:rPr>
                <w:rFonts w:ascii="Arial" w:hAnsi="Arial" w:cs="Arial"/>
                <w:b/>
              </w:rPr>
              <w:t>X</w:t>
            </w:r>
          </w:p>
        </w:tc>
        <w:tc>
          <w:tcPr>
            <w:tcW w:w="628" w:type="dxa"/>
          </w:tcPr>
          <w:p w14:paraId="344C00DD" w14:textId="77777777" w:rsidR="008C74A3" w:rsidRPr="00D66877" w:rsidRDefault="008C74A3" w:rsidP="00FB6FC5">
            <w:pPr>
              <w:spacing w:after="120"/>
              <w:rPr>
                <w:rFonts w:ascii="Arial" w:hAnsi="Arial" w:cs="Arial"/>
                <w:b/>
              </w:rPr>
            </w:pPr>
            <w:r w:rsidRPr="00D66877">
              <w:rPr>
                <w:rFonts w:ascii="Arial" w:hAnsi="Arial" w:cs="Arial"/>
                <w:b/>
              </w:rPr>
              <w:t>X</w:t>
            </w:r>
          </w:p>
        </w:tc>
      </w:tr>
      <w:tr w:rsidR="008C74A3" w:rsidRPr="00D66877" w14:paraId="3E408EF4" w14:textId="77777777" w:rsidTr="00DD001F">
        <w:trPr>
          <w:trHeight w:val="369"/>
        </w:trPr>
        <w:tc>
          <w:tcPr>
            <w:tcW w:w="2340" w:type="dxa"/>
          </w:tcPr>
          <w:p w14:paraId="75472313" w14:textId="77777777" w:rsidR="008C74A3" w:rsidRPr="00D66877" w:rsidRDefault="008C74A3" w:rsidP="00FB6FC5">
            <w:pPr>
              <w:spacing w:after="120"/>
              <w:rPr>
                <w:rFonts w:ascii="Arial" w:hAnsi="Arial" w:cs="Arial"/>
              </w:rPr>
            </w:pPr>
            <w:r w:rsidRPr="00D66877">
              <w:rPr>
                <w:rFonts w:ascii="Arial" w:hAnsi="Arial" w:cs="Arial"/>
              </w:rPr>
              <w:t>Seminars</w:t>
            </w:r>
          </w:p>
        </w:tc>
        <w:tc>
          <w:tcPr>
            <w:tcW w:w="540" w:type="dxa"/>
          </w:tcPr>
          <w:p w14:paraId="451990B4"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00D12C86"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73A5D011"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3B2C0FA4"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2460E883"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34C4AC94"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781D6C13"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1BC80B97"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64716EE7"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6EB885F5" w14:textId="77777777" w:rsidR="008C74A3" w:rsidRPr="00D66877" w:rsidRDefault="008C74A3" w:rsidP="00FB6FC5">
            <w:pPr>
              <w:spacing w:after="120"/>
              <w:rPr>
                <w:rFonts w:ascii="Arial" w:hAnsi="Arial" w:cs="Arial"/>
                <w:b/>
              </w:rPr>
            </w:pPr>
            <w:r w:rsidRPr="00D66877">
              <w:rPr>
                <w:rFonts w:ascii="Arial" w:hAnsi="Arial" w:cs="Arial"/>
                <w:b/>
              </w:rPr>
              <w:t>X</w:t>
            </w:r>
          </w:p>
        </w:tc>
        <w:tc>
          <w:tcPr>
            <w:tcW w:w="628" w:type="dxa"/>
          </w:tcPr>
          <w:p w14:paraId="37F7F361" w14:textId="77777777" w:rsidR="008C74A3" w:rsidRPr="00D66877" w:rsidRDefault="008C74A3" w:rsidP="00FB6FC5">
            <w:pPr>
              <w:spacing w:after="120"/>
              <w:rPr>
                <w:rFonts w:ascii="Arial" w:hAnsi="Arial" w:cs="Arial"/>
                <w:b/>
              </w:rPr>
            </w:pPr>
            <w:r w:rsidRPr="00D66877">
              <w:rPr>
                <w:rFonts w:ascii="Arial" w:hAnsi="Arial" w:cs="Arial"/>
                <w:b/>
              </w:rPr>
              <w:t>X</w:t>
            </w:r>
          </w:p>
        </w:tc>
      </w:tr>
      <w:tr w:rsidR="008C74A3" w:rsidRPr="00D66877" w14:paraId="11656850" w14:textId="77777777" w:rsidTr="00DD001F">
        <w:trPr>
          <w:trHeight w:val="369"/>
        </w:trPr>
        <w:tc>
          <w:tcPr>
            <w:tcW w:w="2340" w:type="dxa"/>
          </w:tcPr>
          <w:p w14:paraId="4DB901C1" w14:textId="77777777" w:rsidR="008C74A3" w:rsidRPr="00D66877" w:rsidRDefault="008C74A3" w:rsidP="00FB6FC5">
            <w:pPr>
              <w:spacing w:after="120"/>
              <w:rPr>
                <w:rFonts w:ascii="Arial" w:hAnsi="Arial" w:cs="Arial"/>
              </w:rPr>
            </w:pPr>
            <w:r w:rsidRPr="00D66877">
              <w:rPr>
                <w:rFonts w:ascii="Arial" w:hAnsi="Arial" w:cs="Arial"/>
              </w:rPr>
              <w:t>Lectures</w:t>
            </w:r>
          </w:p>
        </w:tc>
        <w:tc>
          <w:tcPr>
            <w:tcW w:w="540" w:type="dxa"/>
          </w:tcPr>
          <w:p w14:paraId="4D851E28"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06E2C498"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449CA973"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491D7D63"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0B602C4A"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038FC6E3"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3DCDA830"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15BA1C59" w14:textId="77777777" w:rsidR="008C74A3" w:rsidRPr="00D66877" w:rsidRDefault="008C74A3" w:rsidP="00FB6FC5">
            <w:pPr>
              <w:spacing w:after="120"/>
              <w:rPr>
                <w:rFonts w:ascii="Arial" w:hAnsi="Arial" w:cs="Arial"/>
                <w:b/>
              </w:rPr>
            </w:pPr>
          </w:p>
        </w:tc>
        <w:tc>
          <w:tcPr>
            <w:tcW w:w="630" w:type="dxa"/>
          </w:tcPr>
          <w:p w14:paraId="1FDE2CD2"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296A2764" w14:textId="77777777" w:rsidR="008C74A3" w:rsidRPr="00D66877" w:rsidRDefault="008C74A3" w:rsidP="00FB6FC5">
            <w:pPr>
              <w:spacing w:after="120"/>
              <w:rPr>
                <w:rFonts w:ascii="Arial" w:hAnsi="Arial" w:cs="Arial"/>
                <w:b/>
              </w:rPr>
            </w:pPr>
            <w:r w:rsidRPr="00D66877">
              <w:rPr>
                <w:rFonts w:ascii="Arial" w:hAnsi="Arial" w:cs="Arial"/>
                <w:b/>
              </w:rPr>
              <w:t>X</w:t>
            </w:r>
          </w:p>
        </w:tc>
        <w:tc>
          <w:tcPr>
            <w:tcW w:w="628" w:type="dxa"/>
          </w:tcPr>
          <w:p w14:paraId="6875FC85" w14:textId="77777777" w:rsidR="008C74A3" w:rsidRPr="00D66877" w:rsidRDefault="008C74A3" w:rsidP="00FB6FC5">
            <w:pPr>
              <w:spacing w:after="120"/>
              <w:rPr>
                <w:rFonts w:ascii="Arial" w:hAnsi="Arial" w:cs="Arial"/>
                <w:b/>
              </w:rPr>
            </w:pPr>
            <w:r w:rsidRPr="00D66877">
              <w:rPr>
                <w:rFonts w:ascii="Arial" w:hAnsi="Arial" w:cs="Arial"/>
                <w:b/>
              </w:rPr>
              <w:t>X</w:t>
            </w:r>
          </w:p>
        </w:tc>
      </w:tr>
      <w:tr w:rsidR="008C74A3" w:rsidRPr="00D66877" w14:paraId="550026E0" w14:textId="77777777" w:rsidTr="00DD001F">
        <w:trPr>
          <w:trHeight w:val="237"/>
        </w:trPr>
        <w:tc>
          <w:tcPr>
            <w:tcW w:w="2340" w:type="dxa"/>
            <w:shd w:val="clear" w:color="auto" w:fill="D9D9D9" w:themeFill="background1" w:themeFillShade="D9"/>
          </w:tcPr>
          <w:p w14:paraId="7A5F9169" w14:textId="77777777" w:rsidR="008C74A3" w:rsidRPr="00D66877" w:rsidRDefault="008C74A3" w:rsidP="00FB6FC5">
            <w:pPr>
              <w:spacing w:after="120"/>
              <w:rPr>
                <w:rFonts w:ascii="Arial" w:hAnsi="Arial" w:cs="Arial"/>
                <w:b/>
              </w:rPr>
            </w:pPr>
            <w:r w:rsidRPr="00D66877">
              <w:rPr>
                <w:rFonts w:ascii="Arial" w:hAnsi="Arial" w:cs="Arial"/>
                <w:b/>
              </w:rPr>
              <w:t>Assessment method</w:t>
            </w:r>
          </w:p>
        </w:tc>
        <w:tc>
          <w:tcPr>
            <w:tcW w:w="540" w:type="dxa"/>
            <w:shd w:val="clear" w:color="auto" w:fill="D9D9D9" w:themeFill="background1" w:themeFillShade="D9"/>
          </w:tcPr>
          <w:p w14:paraId="3F5A6CDE" w14:textId="77777777" w:rsidR="008C74A3" w:rsidRPr="00D66877" w:rsidRDefault="008C74A3" w:rsidP="00FB6FC5">
            <w:pPr>
              <w:spacing w:after="120"/>
              <w:rPr>
                <w:rFonts w:ascii="Arial" w:hAnsi="Arial" w:cs="Arial"/>
                <w:b/>
              </w:rPr>
            </w:pPr>
          </w:p>
        </w:tc>
        <w:tc>
          <w:tcPr>
            <w:tcW w:w="540" w:type="dxa"/>
            <w:shd w:val="clear" w:color="auto" w:fill="D9D9D9" w:themeFill="background1" w:themeFillShade="D9"/>
          </w:tcPr>
          <w:p w14:paraId="0B0F6714" w14:textId="77777777" w:rsidR="008C74A3" w:rsidRPr="00D66877" w:rsidRDefault="008C74A3" w:rsidP="00FB6FC5">
            <w:pPr>
              <w:spacing w:after="120"/>
              <w:rPr>
                <w:rFonts w:ascii="Arial" w:hAnsi="Arial" w:cs="Arial"/>
                <w:b/>
              </w:rPr>
            </w:pPr>
          </w:p>
        </w:tc>
        <w:tc>
          <w:tcPr>
            <w:tcW w:w="630" w:type="dxa"/>
            <w:shd w:val="clear" w:color="auto" w:fill="D9D9D9" w:themeFill="background1" w:themeFillShade="D9"/>
          </w:tcPr>
          <w:p w14:paraId="68F2295A" w14:textId="77777777" w:rsidR="008C74A3" w:rsidRPr="00D66877" w:rsidRDefault="008C74A3" w:rsidP="00FB6FC5">
            <w:pPr>
              <w:spacing w:after="120"/>
              <w:rPr>
                <w:rFonts w:ascii="Arial" w:hAnsi="Arial" w:cs="Arial"/>
                <w:b/>
              </w:rPr>
            </w:pPr>
          </w:p>
        </w:tc>
        <w:tc>
          <w:tcPr>
            <w:tcW w:w="630" w:type="dxa"/>
            <w:shd w:val="clear" w:color="auto" w:fill="D9D9D9" w:themeFill="background1" w:themeFillShade="D9"/>
          </w:tcPr>
          <w:p w14:paraId="2D295FA7" w14:textId="77777777" w:rsidR="008C74A3" w:rsidRPr="00D66877" w:rsidRDefault="008C74A3" w:rsidP="00FB6FC5">
            <w:pPr>
              <w:spacing w:after="120"/>
              <w:rPr>
                <w:rFonts w:ascii="Arial" w:hAnsi="Arial" w:cs="Arial"/>
                <w:b/>
              </w:rPr>
            </w:pPr>
          </w:p>
        </w:tc>
        <w:tc>
          <w:tcPr>
            <w:tcW w:w="540" w:type="dxa"/>
            <w:shd w:val="clear" w:color="auto" w:fill="D9D9D9" w:themeFill="background1" w:themeFillShade="D9"/>
          </w:tcPr>
          <w:p w14:paraId="27474A1C" w14:textId="77777777" w:rsidR="008C74A3" w:rsidRPr="00D66877" w:rsidRDefault="008C74A3" w:rsidP="00FB6FC5">
            <w:pPr>
              <w:spacing w:after="120"/>
              <w:rPr>
                <w:rFonts w:ascii="Arial" w:hAnsi="Arial" w:cs="Arial"/>
                <w:b/>
              </w:rPr>
            </w:pPr>
          </w:p>
        </w:tc>
        <w:tc>
          <w:tcPr>
            <w:tcW w:w="630" w:type="dxa"/>
            <w:shd w:val="clear" w:color="auto" w:fill="D9D9D9" w:themeFill="background1" w:themeFillShade="D9"/>
          </w:tcPr>
          <w:p w14:paraId="74F2CFBD" w14:textId="77777777" w:rsidR="008C74A3" w:rsidRPr="00D66877" w:rsidRDefault="008C74A3" w:rsidP="00FB6FC5">
            <w:pPr>
              <w:spacing w:after="120"/>
              <w:rPr>
                <w:rFonts w:ascii="Arial" w:hAnsi="Arial" w:cs="Arial"/>
                <w:b/>
              </w:rPr>
            </w:pPr>
          </w:p>
        </w:tc>
        <w:tc>
          <w:tcPr>
            <w:tcW w:w="540" w:type="dxa"/>
            <w:shd w:val="clear" w:color="auto" w:fill="D9D9D9" w:themeFill="background1" w:themeFillShade="D9"/>
          </w:tcPr>
          <w:p w14:paraId="22186F03" w14:textId="77777777" w:rsidR="008C74A3" w:rsidRPr="00D66877" w:rsidRDefault="008C74A3" w:rsidP="00FB6FC5">
            <w:pPr>
              <w:spacing w:after="120"/>
              <w:rPr>
                <w:rFonts w:ascii="Arial" w:hAnsi="Arial" w:cs="Arial"/>
                <w:b/>
              </w:rPr>
            </w:pPr>
          </w:p>
        </w:tc>
        <w:tc>
          <w:tcPr>
            <w:tcW w:w="540" w:type="dxa"/>
            <w:shd w:val="clear" w:color="auto" w:fill="D9D9D9" w:themeFill="background1" w:themeFillShade="D9"/>
          </w:tcPr>
          <w:p w14:paraId="1E67888E" w14:textId="77777777" w:rsidR="008C74A3" w:rsidRPr="00D66877" w:rsidRDefault="008C74A3" w:rsidP="00FB6FC5">
            <w:pPr>
              <w:spacing w:after="120"/>
              <w:rPr>
                <w:rFonts w:ascii="Arial" w:hAnsi="Arial" w:cs="Arial"/>
                <w:b/>
              </w:rPr>
            </w:pPr>
          </w:p>
        </w:tc>
        <w:tc>
          <w:tcPr>
            <w:tcW w:w="630" w:type="dxa"/>
            <w:shd w:val="clear" w:color="auto" w:fill="D9D9D9" w:themeFill="background1" w:themeFillShade="D9"/>
          </w:tcPr>
          <w:p w14:paraId="04EE677D" w14:textId="77777777" w:rsidR="008C74A3" w:rsidRPr="00D66877" w:rsidRDefault="008C74A3" w:rsidP="00FB6FC5">
            <w:pPr>
              <w:spacing w:after="120"/>
              <w:rPr>
                <w:rFonts w:ascii="Arial" w:hAnsi="Arial" w:cs="Arial"/>
                <w:b/>
              </w:rPr>
            </w:pPr>
          </w:p>
        </w:tc>
        <w:tc>
          <w:tcPr>
            <w:tcW w:w="630" w:type="dxa"/>
            <w:shd w:val="clear" w:color="auto" w:fill="D9D9D9" w:themeFill="background1" w:themeFillShade="D9"/>
          </w:tcPr>
          <w:p w14:paraId="4904C6DB" w14:textId="77777777" w:rsidR="008C74A3" w:rsidRPr="00D66877" w:rsidRDefault="008C74A3" w:rsidP="00FB6FC5">
            <w:pPr>
              <w:spacing w:after="120"/>
              <w:rPr>
                <w:rFonts w:ascii="Arial" w:hAnsi="Arial" w:cs="Arial"/>
                <w:b/>
              </w:rPr>
            </w:pPr>
          </w:p>
        </w:tc>
        <w:tc>
          <w:tcPr>
            <w:tcW w:w="628" w:type="dxa"/>
            <w:shd w:val="clear" w:color="auto" w:fill="D9D9D9" w:themeFill="background1" w:themeFillShade="D9"/>
          </w:tcPr>
          <w:p w14:paraId="574D8BFC" w14:textId="77777777" w:rsidR="008C74A3" w:rsidRPr="00D66877" w:rsidRDefault="008C74A3" w:rsidP="00FB6FC5">
            <w:pPr>
              <w:spacing w:after="120"/>
              <w:rPr>
                <w:rFonts w:ascii="Arial" w:hAnsi="Arial" w:cs="Arial"/>
                <w:b/>
              </w:rPr>
            </w:pPr>
          </w:p>
        </w:tc>
      </w:tr>
      <w:tr w:rsidR="008C74A3" w:rsidRPr="00D66877" w14:paraId="3CB610C1" w14:textId="77777777" w:rsidTr="00DD001F">
        <w:trPr>
          <w:trHeight w:val="353"/>
        </w:trPr>
        <w:tc>
          <w:tcPr>
            <w:tcW w:w="2340" w:type="dxa"/>
          </w:tcPr>
          <w:p w14:paraId="01E04189" w14:textId="773CEA4E" w:rsidR="008C74A3" w:rsidRPr="00D66877" w:rsidRDefault="008C74A3" w:rsidP="00DD001F">
            <w:pPr>
              <w:spacing w:after="120"/>
              <w:rPr>
                <w:rFonts w:ascii="Arial" w:hAnsi="Arial" w:cs="Arial"/>
              </w:rPr>
            </w:pPr>
            <w:r w:rsidRPr="00D66877">
              <w:rPr>
                <w:rFonts w:ascii="Arial" w:hAnsi="Arial" w:cs="Arial"/>
              </w:rPr>
              <w:t xml:space="preserve">Essay  </w:t>
            </w:r>
          </w:p>
        </w:tc>
        <w:tc>
          <w:tcPr>
            <w:tcW w:w="540" w:type="dxa"/>
          </w:tcPr>
          <w:p w14:paraId="133ED64D"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6CAFFDEC"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36AD2F2F"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2CF80002"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41250FB6"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45D8A1CB"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22C3B912"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499FB697"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0F2C8A89"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3ACB6EC7" w14:textId="77777777" w:rsidR="008C74A3" w:rsidRPr="00D66877" w:rsidRDefault="008C74A3" w:rsidP="00FB6FC5">
            <w:pPr>
              <w:spacing w:after="120"/>
              <w:rPr>
                <w:rFonts w:ascii="Arial" w:hAnsi="Arial" w:cs="Arial"/>
                <w:b/>
              </w:rPr>
            </w:pPr>
            <w:r w:rsidRPr="00D66877">
              <w:rPr>
                <w:rFonts w:ascii="Arial" w:hAnsi="Arial" w:cs="Arial"/>
                <w:b/>
              </w:rPr>
              <w:t>X</w:t>
            </w:r>
          </w:p>
        </w:tc>
        <w:tc>
          <w:tcPr>
            <w:tcW w:w="628" w:type="dxa"/>
          </w:tcPr>
          <w:p w14:paraId="2965AD4C" w14:textId="77777777" w:rsidR="008C74A3" w:rsidRPr="00D66877" w:rsidRDefault="008C74A3" w:rsidP="00FB6FC5">
            <w:pPr>
              <w:spacing w:after="120"/>
              <w:rPr>
                <w:rFonts w:ascii="Arial" w:hAnsi="Arial" w:cs="Arial"/>
                <w:b/>
              </w:rPr>
            </w:pPr>
            <w:r w:rsidRPr="00D66877">
              <w:rPr>
                <w:rFonts w:ascii="Arial" w:hAnsi="Arial" w:cs="Arial"/>
                <w:b/>
              </w:rPr>
              <w:t>X</w:t>
            </w:r>
          </w:p>
        </w:tc>
      </w:tr>
      <w:tr w:rsidR="008C74A3" w:rsidRPr="00D66877" w14:paraId="1067F8FB" w14:textId="77777777" w:rsidTr="00DD001F">
        <w:trPr>
          <w:trHeight w:val="665"/>
        </w:trPr>
        <w:tc>
          <w:tcPr>
            <w:tcW w:w="2340" w:type="dxa"/>
          </w:tcPr>
          <w:p w14:paraId="2FAD9547" w14:textId="6583DFB5" w:rsidR="008C74A3" w:rsidRPr="00D66877" w:rsidRDefault="008C74A3" w:rsidP="00DD001F">
            <w:pPr>
              <w:spacing w:after="120"/>
              <w:rPr>
                <w:rFonts w:ascii="Arial" w:hAnsi="Arial" w:cs="Arial"/>
              </w:rPr>
            </w:pPr>
            <w:r w:rsidRPr="00D66877">
              <w:rPr>
                <w:rFonts w:ascii="Arial" w:hAnsi="Arial" w:cs="Arial"/>
              </w:rPr>
              <w:t xml:space="preserve">Source analysis </w:t>
            </w:r>
          </w:p>
        </w:tc>
        <w:tc>
          <w:tcPr>
            <w:tcW w:w="540" w:type="dxa"/>
          </w:tcPr>
          <w:p w14:paraId="3144A47A"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3166B470"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4C24F78A"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41395495"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4F6E9DBD"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61A62BAF"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3EE6B21D"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334BDEB3"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00AB3C8B"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443E46DC" w14:textId="77777777" w:rsidR="008C74A3" w:rsidRPr="00D66877" w:rsidRDefault="008C74A3" w:rsidP="00FB6FC5">
            <w:pPr>
              <w:spacing w:after="120"/>
              <w:rPr>
                <w:rFonts w:ascii="Arial" w:hAnsi="Arial" w:cs="Arial"/>
                <w:b/>
              </w:rPr>
            </w:pPr>
            <w:r w:rsidRPr="00D66877">
              <w:rPr>
                <w:rFonts w:ascii="Arial" w:hAnsi="Arial" w:cs="Arial"/>
                <w:b/>
              </w:rPr>
              <w:t>X</w:t>
            </w:r>
          </w:p>
        </w:tc>
        <w:tc>
          <w:tcPr>
            <w:tcW w:w="628" w:type="dxa"/>
          </w:tcPr>
          <w:p w14:paraId="24313FC4" w14:textId="77777777" w:rsidR="008C74A3" w:rsidRPr="00D66877" w:rsidRDefault="008C74A3" w:rsidP="00FB6FC5">
            <w:pPr>
              <w:spacing w:after="120"/>
              <w:rPr>
                <w:rFonts w:ascii="Arial" w:hAnsi="Arial" w:cs="Arial"/>
                <w:b/>
              </w:rPr>
            </w:pPr>
            <w:r w:rsidRPr="00D66877">
              <w:rPr>
                <w:rFonts w:ascii="Arial" w:hAnsi="Arial" w:cs="Arial"/>
                <w:b/>
              </w:rPr>
              <w:t>X</w:t>
            </w:r>
          </w:p>
        </w:tc>
      </w:tr>
      <w:tr w:rsidR="008C74A3" w:rsidRPr="00D66877" w14:paraId="0D1B35E3" w14:textId="77777777" w:rsidTr="00DD001F">
        <w:trPr>
          <w:trHeight w:val="402"/>
        </w:trPr>
        <w:tc>
          <w:tcPr>
            <w:tcW w:w="2340" w:type="dxa"/>
          </w:tcPr>
          <w:p w14:paraId="7FC76030" w14:textId="77777777" w:rsidR="008C74A3" w:rsidRPr="00D66877" w:rsidRDefault="008C74A3" w:rsidP="00FB6FC5">
            <w:pPr>
              <w:spacing w:after="120"/>
              <w:rPr>
                <w:rFonts w:ascii="Arial" w:hAnsi="Arial" w:cs="Arial"/>
              </w:rPr>
            </w:pPr>
            <w:r w:rsidRPr="00D66877">
              <w:rPr>
                <w:rFonts w:ascii="Arial" w:hAnsi="Arial" w:cs="Arial"/>
              </w:rPr>
              <w:t xml:space="preserve">Seminar Participation </w:t>
            </w:r>
          </w:p>
        </w:tc>
        <w:tc>
          <w:tcPr>
            <w:tcW w:w="540" w:type="dxa"/>
          </w:tcPr>
          <w:p w14:paraId="1EC21BAF"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17ACC0FF"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5974C7DC"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702418DD"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33DABD3D"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699A96D0" w14:textId="77777777" w:rsidR="008C74A3" w:rsidRPr="00D66877" w:rsidRDefault="008C74A3" w:rsidP="00FB6FC5">
            <w:pPr>
              <w:spacing w:after="120"/>
              <w:rPr>
                <w:rFonts w:ascii="Arial" w:hAnsi="Arial" w:cs="Arial"/>
                <w:b/>
              </w:rPr>
            </w:pPr>
            <w:r w:rsidRPr="00D66877">
              <w:rPr>
                <w:rFonts w:ascii="Arial" w:hAnsi="Arial" w:cs="Arial"/>
                <w:b/>
              </w:rPr>
              <w:t>X</w:t>
            </w:r>
          </w:p>
        </w:tc>
        <w:tc>
          <w:tcPr>
            <w:tcW w:w="540" w:type="dxa"/>
          </w:tcPr>
          <w:p w14:paraId="6A98989B" w14:textId="77777777" w:rsidR="008C74A3" w:rsidRPr="00D66877" w:rsidRDefault="008C74A3" w:rsidP="00FB6FC5">
            <w:pPr>
              <w:spacing w:after="120"/>
              <w:rPr>
                <w:rFonts w:ascii="Arial" w:hAnsi="Arial" w:cs="Arial"/>
                <w:b/>
              </w:rPr>
            </w:pPr>
          </w:p>
        </w:tc>
        <w:tc>
          <w:tcPr>
            <w:tcW w:w="540" w:type="dxa"/>
          </w:tcPr>
          <w:p w14:paraId="7B23537D" w14:textId="77777777" w:rsidR="008C74A3" w:rsidRPr="00D66877" w:rsidRDefault="008C74A3" w:rsidP="00FB6FC5">
            <w:pPr>
              <w:spacing w:after="120"/>
              <w:rPr>
                <w:rFonts w:ascii="Arial" w:hAnsi="Arial" w:cs="Arial"/>
                <w:b/>
              </w:rPr>
            </w:pPr>
          </w:p>
        </w:tc>
        <w:tc>
          <w:tcPr>
            <w:tcW w:w="630" w:type="dxa"/>
          </w:tcPr>
          <w:p w14:paraId="1546D2CE" w14:textId="77777777" w:rsidR="008C74A3" w:rsidRPr="00D66877" w:rsidRDefault="008C74A3" w:rsidP="00FB6FC5">
            <w:pPr>
              <w:spacing w:after="120"/>
              <w:rPr>
                <w:rFonts w:ascii="Arial" w:hAnsi="Arial" w:cs="Arial"/>
                <w:b/>
              </w:rPr>
            </w:pPr>
            <w:r w:rsidRPr="00D66877">
              <w:rPr>
                <w:rFonts w:ascii="Arial" w:hAnsi="Arial" w:cs="Arial"/>
                <w:b/>
              </w:rPr>
              <w:t>X</w:t>
            </w:r>
          </w:p>
        </w:tc>
        <w:tc>
          <w:tcPr>
            <w:tcW w:w="630" w:type="dxa"/>
          </w:tcPr>
          <w:p w14:paraId="5911EDFE" w14:textId="77777777" w:rsidR="008C74A3" w:rsidRPr="00D66877" w:rsidRDefault="008C74A3" w:rsidP="00FB6FC5">
            <w:pPr>
              <w:spacing w:after="120"/>
              <w:rPr>
                <w:rFonts w:ascii="Arial" w:hAnsi="Arial" w:cs="Arial"/>
                <w:b/>
              </w:rPr>
            </w:pPr>
          </w:p>
        </w:tc>
        <w:tc>
          <w:tcPr>
            <w:tcW w:w="628" w:type="dxa"/>
          </w:tcPr>
          <w:p w14:paraId="1FE41C37" w14:textId="77777777" w:rsidR="008C74A3" w:rsidRPr="00D66877" w:rsidRDefault="008C74A3" w:rsidP="00FB6FC5">
            <w:pPr>
              <w:spacing w:after="120"/>
              <w:rPr>
                <w:rFonts w:ascii="Arial" w:hAnsi="Arial" w:cs="Arial"/>
                <w:b/>
              </w:rPr>
            </w:pPr>
            <w:r w:rsidRPr="00D66877">
              <w:rPr>
                <w:rFonts w:ascii="Arial" w:hAnsi="Arial" w:cs="Arial"/>
                <w:b/>
              </w:rPr>
              <w:t>X</w:t>
            </w:r>
          </w:p>
        </w:tc>
      </w:tr>
      <w:tr w:rsidR="002015E7" w:rsidRPr="00D66877" w14:paraId="129FE509" w14:textId="77777777" w:rsidTr="00DD001F">
        <w:trPr>
          <w:trHeight w:val="402"/>
        </w:trPr>
        <w:tc>
          <w:tcPr>
            <w:tcW w:w="2340" w:type="dxa"/>
          </w:tcPr>
          <w:p w14:paraId="69CCC509" w14:textId="67B75389" w:rsidR="002015E7" w:rsidRPr="00D66877" w:rsidRDefault="002015E7" w:rsidP="00FB6FC5">
            <w:pPr>
              <w:spacing w:after="120"/>
              <w:rPr>
                <w:rFonts w:ascii="Arial" w:hAnsi="Arial" w:cs="Arial"/>
              </w:rPr>
            </w:pPr>
            <w:r>
              <w:rPr>
                <w:rFonts w:ascii="Arial" w:hAnsi="Arial" w:cs="Arial"/>
              </w:rPr>
              <w:t>Examination</w:t>
            </w:r>
          </w:p>
        </w:tc>
        <w:tc>
          <w:tcPr>
            <w:tcW w:w="540" w:type="dxa"/>
          </w:tcPr>
          <w:p w14:paraId="6FAFCD8C" w14:textId="42C0B474" w:rsidR="002015E7" w:rsidRPr="00D66877" w:rsidRDefault="00742A6D" w:rsidP="00FB6FC5">
            <w:pPr>
              <w:spacing w:after="120"/>
              <w:rPr>
                <w:rFonts w:ascii="Arial" w:hAnsi="Arial" w:cs="Arial"/>
                <w:b/>
              </w:rPr>
            </w:pPr>
            <w:r>
              <w:rPr>
                <w:rFonts w:ascii="Arial" w:hAnsi="Arial" w:cs="Arial"/>
                <w:b/>
              </w:rPr>
              <w:t>X</w:t>
            </w:r>
          </w:p>
        </w:tc>
        <w:tc>
          <w:tcPr>
            <w:tcW w:w="540" w:type="dxa"/>
          </w:tcPr>
          <w:p w14:paraId="466D678C" w14:textId="75D794BD" w:rsidR="002015E7" w:rsidRPr="00D66877" w:rsidRDefault="00742A6D" w:rsidP="00FB6FC5">
            <w:pPr>
              <w:spacing w:after="120"/>
              <w:rPr>
                <w:rFonts w:ascii="Arial" w:hAnsi="Arial" w:cs="Arial"/>
                <w:b/>
              </w:rPr>
            </w:pPr>
            <w:r>
              <w:rPr>
                <w:rFonts w:ascii="Arial" w:hAnsi="Arial" w:cs="Arial"/>
                <w:b/>
              </w:rPr>
              <w:t>X</w:t>
            </w:r>
          </w:p>
        </w:tc>
        <w:tc>
          <w:tcPr>
            <w:tcW w:w="630" w:type="dxa"/>
          </w:tcPr>
          <w:p w14:paraId="6E2A5114" w14:textId="6A720541" w:rsidR="002015E7" w:rsidRPr="00D66877" w:rsidRDefault="00742A6D" w:rsidP="00FB6FC5">
            <w:pPr>
              <w:spacing w:after="120"/>
              <w:rPr>
                <w:rFonts w:ascii="Arial" w:hAnsi="Arial" w:cs="Arial"/>
                <w:b/>
              </w:rPr>
            </w:pPr>
            <w:r>
              <w:rPr>
                <w:rFonts w:ascii="Arial" w:hAnsi="Arial" w:cs="Arial"/>
                <w:b/>
              </w:rPr>
              <w:t>X</w:t>
            </w:r>
          </w:p>
        </w:tc>
        <w:tc>
          <w:tcPr>
            <w:tcW w:w="630" w:type="dxa"/>
          </w:tcPr>
          <w:p w14:paraId="687569B2" w14:textId="33406C5A" w:rsidR="002015E7" w:rsidRPr="00D66877" w:rsidRDefault="00742A6D" w:rsidP="00FB6FC5">
            <w:pPr>
              <w:spacing w:after="120"/>
              <w:rPr>
                <w:rFonts w:ascii="Arial" w:hAnsi="Arial" w:cs="Arial"/>
                <w:b/>
              </w:rPr>
            </w:pPr>
            <w:r>
              <w:rPr>
                <w:rFonts w:ascii="Arial" w:hAnsi="Arial" w:cs="Arial"/>
                <w:b/>
              </w:rPr>
              <w:t>X</w:t>
            </w:r>
          </w:p>
        </w:tc>
        <w:tc>
          <w:tcPr>
            <w:tcW w:w="540" w:type="dxa"/>
          </w:tcPr>
          <w:p w14:paraId="7B64AE32" w14:textId="49897516" w:rsidR="002015E7" w:rsidRPr="00D66877" w:rsidRDefault="00742A6D" w:rsidP="00FB6FC5">
            <w:pPr>
              <w:spacing w:after="120"/>
              <w:rPr>
                <w:rFonts w:ascii="Arial" w:hAnsi="Arial" w:cs="Arial"/>
                <w:b/>
              </w:rPr>
            </w:pPr>
            <w:r>
              <w:rPr>
                <w:rFonts w:ascii="Arial" w:hAnsi="Arial" w:cs="Arial"/>
                <w:b/>
              </w:rPr>
              <w:t>X</w:t>
            </w:r>
          </w:p>
        </w:tc>
        <w:tc>
          <w:tcPr>
            <w:tcW w:w="630" w:type="dxa"/>
          </w:tcPr>
          <w:p w14:paraId="607BC0E1" w14:textId="395DB644" w:rsidR="002015E7" w:rsidRPr="00D66877" w:rsidRDefault="00742A6D" w:rsidP="00FB6FC5">
            <w:pPr>
              <w:spacing w:after="120"/>
              <w:rPr>
                <w:rFonts w:ascii="Arial" w:hAnsi="Arial" w:cs="Arial"/>
                <w:b/>
              </w:rPr>
            </w:pPr>
            <w:r>
              <w:rPr>
                <w:rFonts w:ascii="Arial" w:hAnsi="Arial" w:cs="Arial"/>
                <w:b/>
              </w:rPr>
              <w:t>X</w:t>
            </w:r>
          </w:p>
        </w:tc>
        <w:tc>
          <w:tcPr>
            <w:tcW w:w="540" w:type="dxa"/>
          </w:tcPr>
          <w:p w14:paraId="06A35660" w14:textId="5B263069" w:rsidR="002015E7" w:rsidRPr="00D66877" w:rsidRDefault="00742A6D" w:rsidP="00FB6FC5">
            <w:pPr>
              <w:spacing w:after="120"/>
              <w:rPr>
                <w:rFonts w:ascii="Arial" w:hAnsi="Arial" w:cs="Arial"/>
                <w:b/>
              </w:rPr>
            </w:pPr>
            <w:r>
              <w:rPr>
                <w:rFonts w:ascii="Arial" w:hAnsi="Arial" w:cs="Arial"/>
                <w:b/>
              </w:rPr>
              <w:t>X</w:t>
            </w:r>
          </w:p>
        </w:tc>
        <w:tc>
          <w:tcPr>
            <w:tcW w:w="540" w:type="dxa"/>
          </w:tcPr>
          <w:p w14:paraId="43356429" w14:textId="631C0096" w:rsidR="002015E7" w:rsidRPr="00D66877" w:rsidRDefault="00742A6D" w:rsidP="00FB6FC5">
            <w:pPr>
              <w:spacing w:after="120"/>
              <w:rPr>
                <w:rFonts w:ascii="Arial" w:hAnsi="Arial" w:cs="Arial"/>
                <w:b/>
              </w:rPr>
            </w:pPr>
            <w:r>
              <w:rPr>
                <w:rFonts w:ascii="Arial" w:hAnsi="Arial" w:cs="Arial"/>
                <w:b/>
              </w:rPr>
              <w:t>X</w:t>
            </w:r>
          </w:p>
        </w:tc>
        <w:tc>
          <w:tcPr>
            <w:tcW w:w="630" w:type="dxa"/>
          </w:tcPr>
          <w:p w14:paraId="72505714" w14:textId="444F6F88" w:rsidR="002015E7" w:rsidRPr="00D66877" w:rsidRDefault="00742A6D" w:rsidP="00FB6FC5">
            <w:pPr>
              <w:spacing w:after="120"/>
              <w:rPr>
                <w:rFonts w:ascii="Arial" w:hAnsi="Arial" w:cs="Arial"/>
                <w:b/>
              </w:rPr>
            </w:pPr>
            <w:r>
              <w:rPr>
                <w:rFonts w:ascii="Arial" w:hAnsi="Arial" w:cs="Arial"/>
                <w:b/>
              </w:rPr>
              <w:t>X</w:t>
            </w:r>
          </w:p>
        </w:tc>
        <w:tc>
          <w:tcPr>
            <w:tcW w:w="630" w:type="dxa"/>
          </w:tcPr>
          <w:p w14:paraId="0F298079" w14:textId="77777777" w:rsidR="002015E7" w:rsidRPr="00D66877" w:rsidRDefault="002015E7" w:rsidP="00FB6FC5">
            <w:pPr>
              <w:spacing w:after="120"/>
              <w:rPr>
                <w:rFonts w:ascii="Arial" w:hAnsi="Arial" w:cs="Arial"/>
                <w:b/>
              </w:rPr>
            </w:pPr>
          </w:p>
        </w:tc>
        <w:tc>
          <w:tcPr>
            <w:tcW w:w="628" w:type="dxa"/>
          </w:tcPr>
          <w:p w14:paraId="46324C24" w14:textId="3676839B" w:rsidR="002015E7" w:rsidRPr="00D66877" w:rsidRDefault="00742A6D" w:rsidP="00FB6FC5">
            <w:pPr>
              <w:spacing w:after="120"/>
              <w:rPr>
                <w:rFonts w:ascii="Arial" w:hAnsi="Arial" w:cs="Arial"/>
                <w:b/>
              </w:rPr>
            </w:pPr>
            <w:r>
              <w:rPr>
                <w:rFonts w:ascii="Arial" w:hAnsi="Arial" w:cs="Arial"/>
                <w:b/>
              </w:rPr>
              <w:t>X</w:t>
            </w:r>
          </w:p>
        </w:tc>
      </w:tr>
    </w:tbl>
    <w:p w14:paraId="67EEF903" w14:textId="763202B7" w:rsidR="008C74A3" w:rsidRDefault="008C74A3" w:rsidP="008C74A3">
      <w:pPr>
        <w:spacing w:after="120" w:line="240" w:lineRule="auto"/>
        <w:ind w:left="426" w:right="260"/>
        <w:rPr>
          <w:rFonts w:ascii="Arial" w:hAnsi="Arial" w:cs="Arial"/>
          <w:b/>
          <w:iCs/>
          <w:sz w:val="24"/>
          <w:szCs w:val="24"/>
        </w:rPr>
      </w:pPr>
    </w:p>
    <w:p w14:paraId="779F1200" w14:textId="1A814E87" w:rsidR="00DD001F" w:rsidRDefault="00DD001F" w:rsidP="008C74A3">
      <w:pPr>
        <w:spacing w:after="120" w:line="240" w:lineRule="auto"/>
        <w:ind w:left="426" w:right="260"/>
        <w:rPr>
          <w:rFonts w:ascii="Arial" w:hAnsi="Arial" w:cs="Arial"/>
          <w:b/>
          <w:iCs/>
          <w:sz w:val="24"/>
          <w:szCs w:val="24"/>
        </w:rPr>
      </w:pPr>
    </w:p>
    <w:p w14:paraId="6DAE633D" w14:textId="77777777" w:rsidR="00DD001F" w:rsidRPr="00D66877" w:rsidRDefault="00DD001F" w:rsidP="008C74A3">
      <w:pPr>
        <w:spacing w:after="120" w:line="240" w:lineRule="auto"/>
        <w:ind w:left="426" w:right="260"/>
        <w:rPr>
          <w:rFonts w:ascii="Arial" w:hAnsi="Arial" w:cs="Arial"/>
          <w:b/>
          <w:iCs/>
          <w:sz w:val="24"/>
          <w:szCs w:val="24"/>
        </w:rPr>
      </w:pPr>
    </w:p>
    <w:p w14:paraId="55D3E718" w14:textId="77777777" w:rsidR="008C74A3" w:rsidRPr="00D66877" w:rsidRDefault="008C74A3" w:rsidP="008C74A3">
      <w:pPr>
        <w:numPr>
          <w:ilvl w:val="0"/>
          <w:numId w:val="1"/>
        </w:numPr>
        <w:spacing w:after="120" w:line="240" w:lineRule="auto"/>
        <w:ind w:left="567" w:right="260" w:hanging="567"/>
        <w:jc w:val="both"/>
        <w:rPr>
          <w:rFonts w:ascii="Arial" w:hAnsi="Arial" w:cs="Arial"/>
          <w:iCs/>
          <w:sz w:val="24"/>
          <w:szCs w:val="24"/>
        </w:rPr>
      </w:pPr>
      <w:r w:rsidRPr="00D66877">
        <w:rPr>
          <w:rFonts w:ascii="Arial" w:hAnsi="Arial" w:cs="Arial"/>
          <w:b/>
          <w:bCs/>
          <w:sz w:val="24"/>
          <w:szCs w:val="24"/>
        </w:rPr>
        <w:t xml:space="preserve">Inclusive module design </w:t>
      </w:r>
    </w:p>
    <w:p w14:paraId="3D5558FD" w14:textId="77777777" w:rsidR="008C74A3" w:rsidRPr="00D66877" w:rsidRDefault="008C74A3" w:rsidP="008C74A3">
      <w:pPr>
        <w:autoSpaceDE w:val="0"/>
        <w:autoSpaceDN w:val="0"/>
        <w:adjustRightInd w:val="0"/>
        <w:spacing w:after="120" w:line="240" w:lineRule="auto"/>
        <w:ind w:left="567" w:right="260"/>
        <w:jc w:val="both"/>
        <w:rPr>
          <w:rFonts w:ascii="Arial" w:hAnsi="Arial" w:cs="Arial"/>
          <w:sz w:val="24"/>
          <w:szCs w:val="24"/>
        </w:rPr>
      </w:pPr>
      <w:r w:rsidRPr="00D66877">
        <w:rPr>
          <w:rFonts w:ascii="Arial" w:hAnsi="Arial" w:cs="Arial"/>
          <w:sz w:val="24"/>
          <w:szCs w:val="24"/>
        </w:rPr>
        <w:t xml:space="preserve">The </w:t>
      </w:r>
      <w:r>
        <w:rPr>
          <w:rFonts w:ascii="Arial" w:hAnsi="Arial" w:cs="Arial"/>
          <w:sz w:val="24"/>
          <w:szCs w:val="24"/>
        </w:rPr>
        <w:t>Division</w:t>
      </w:r>
      <w:r w:rsidRPr="00D66877">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43B083" w14:textId="77777777" w:rsidR="008C74A3" w:rsidRPr="00D66877" w:rsidRDefault="008C74A3" w:rsidP="008C74A3">
      <w:pPr>
        <w:autoSpaceDE w:val="0"/>
        <w:autoSpaceDN w:val="0"/>
        <w:adjustRightInd w:val="0"/>
        <w:spacing w:after="120" w:line="240" w:lineRule="auto"/>
        <w:ind w:left="567" w:right="260"/>
        <w:jc w:val="both"/>
        <w:rPr>
          <w:rFonts w:ascii="Arial" w:hAnsi="Arial" w:cs="Arial"/>
          <w:sz w:val="24"/>
          <w:szCs w:val="24"/>
        </w:rPr>
      </w:pPr>
      <w:r w:rsidRPr="00D66877">
        <w:rPr>
          <w:rFonts w:ascii="Arial" w:hAnsi="Arial" w:cs="Arial"/>
          <w:sz w:val="24"/>
          <w:szCs w:val="24"/>
        </w:rPr>
        <w:t>The inclusive practices in the guidance (see Annex B Appendix A) have been considered in order to support all students in the following areas:</w:t>
      </w:r>
    </w:p>
    <w:p w14:paraId="55D759D2" w14:textId="77777777" w:rsidR="008C74A3" w:rsidRPr="00D66877" w:rsidRDefault="008C74A3" w:rsidP="008C74A3">
      <w:pPr>
        <w:autoSpaceDE w:val="0"/>
        <w:autoSpaceDN w:val="0"/>
        <w:adjustRightInd w:val="0"/>
        <w:spacing w:after="120" w:line="240" w:lineRule="auto"/>
        <w:ind w:left="567" w:right="260"/>
        <w:jc w:val="both"/>
        <w:rPr>
          <w:rFonts w:ascii="Arial" w:hAnsi="Arial" w:cs="Arial"/>
          <w:bCs/>
          <w:sz w:val="24"/>
          <w:szCs w:val="24"/>
        </w:rPr>
      </w:pPr>
      <w:r w:rsidRPr="00D66877">
        <w:rPr>
          <w:rFonts w:ascii="Arial" w:hAnsi="Arial" w:cs="Arial"/>
          <w:sz w:val="24"/>
          <w:szCs w:val="24"/>
        </w:rPr>
        <w:t xml:space="preserve">a) </w:t>
      </w:r>
      <w:r w:rsidRPr="00D66877">
        <w:rPr>
          <w:rFonts w:ascii="Arial" w:hAnsi="Arial" w:cs="Arial"/>
          <w:bCs/>
          <w:sz w:val="24"/>
          <w:szCs w:val="24"/>
        </w:rPr>
        <w:t>Accessible resources and curriculum</w:t>
      </w:r>
    </w:p>
    <w:p w14:paraId="419DAB06" w14:textId="77777777" w:rsidR="008C74A3" w:rsidRPr="00D66877" w:rsidRDefault="008C74A3" w:rsidP="008C74A3">
      <w:pPr>
        <w:tabs>
          <w:tab w:val="left" w:pos="567"/>
        </w:tabs>
        <w:autoSpaceDE w:val="0"/>
        <w:autoSpaceDN w:val="0"/>
        <w:adjustRightInd w:val="0"/>
        <w:spacing w:after="120" w:line="240" w:lineRule="auto"/>
        <w:ind w:left="567" w:right="260"/>
        <w:jc w:val="both"/>
        <w:rPr>
          <w:rFonts w:ascii="Arial" w:hAnsi="Arial" w:cs="Arial"/>
          <w:bCs/>
          <w:sz w:val="24"/>
          <w:szCs w:val="24"/>
        </w:rPr>
      </w:pPr>
      <w:r w:rsidRPr="00D66877">
        <w:rPr>
          <w:rFonts w:ascii="Arial" w:hAnsi="Arial" w:cs="Arial"/>
          <w:sz w:val="24"/>
          <w:szCs w:val="24"/>
        </w:rPr>
        <w:t xml:space="preserve">b) </w:t>
      </w:r>
      <w:r w:rsidRPr="00D66877">
        <w:rPr>
          <w:rFonts w:ascii="Arial" w:hAnsi="Arial" w:cs="Arial"/>
          <w:bCs/>
          <w:sz w:val="24"/>
          <w:szCs w:val="24"/>
        </w:rPr>
        <w:t>Learning, teaching and assessment methods</w:t>
      </w:r>
    </w:p>
    <w:p w14:paraId="58B6E7EF" w14:textId="77777777" w:rsidR="008C74A3" w:rsidRPr="00D66877" w:rsidRDefault="008C74A3" w:rsidP="008C74A3">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7BECA518" w14:textId="77777777" w:rsidR="008C74A3" w:rsidRPr="00D66877" w:rsidRDefault="008C74A3" w:rsidP="008C74A3">
      <w:pPr>
        <w:numPr>
          <w:ilvl w:val="0"/>
          <w:numId w:val="1"/>
        </w:numPr>
        <w:spacing w:after="120" w:line="240" w:lineRule="auto"/>
        <w:ind w:left="567" w:right="260" w:hanging="567"/>
        <w:jc w:val="both"/>
        <w:rPr>
          <w:rFonts w:ascii="Arial" w:hAnsi="Arial" w:cs="Arial"/>
          <w:b/>
          <w:sz w:val="24"/>
          <w:szCs w:val="24"/>
        </w:rPr>
      </w:pPr>
      <w:r w:rsidRPr="00D66877">
        <w:rPr>
          <w:rFonts w:ascii="Arial" w:hAnsi="Arial" w:cs="Arial"/>
          <w:b/>
          <w:sz w:val="24"/>
          <w:szCs w:val="24"/>
        </w:rPr>
        <w:t>Campus(es) or centre(s) where module will be delivered</w:t>
      </w:r>
    </w:p>
    <w:p w14:paraId="408691CA" w14:textId="77777777" w:rsidR="008C74A3" w:rsidRPr="00D66877" w:rsidRDefault="008C74A3" w:rsidP="008C74A3">
      <w:pPr>
        <w:spacing w:after="120" w:line="240" w:lineRule="auto"/>
        <w:ind w:left="567" w:right="260"/>
        <w:jc w:val="both"/>
        <w:rPr>
          <w:rFonts w:ascii="Arial" w:hAnsi="Arial" w:cs="Arial"/>
          <w:sz w:val="24"/>
          <w:szCs w:val="24"/>
        </w:rPr>
      </w:pPr>
      <w:r w:rsidRPr="00D66877">
        <w:rPr>
          <w:rFonts w:ascii="Arial" w:hAnsi="Arial" w:cs="Arial"/>
          <w:sz w:val="24"/>
          <w:szCs w:val="24"/>
        </w:rPr>
        <w:t>Canterbury</w:t>
      </w:r>
    </w:p>
    <w:p w14:paraId="0593C6D5" w14:textId="77777777" w:rsidR="008C74A3" w:rsidRPr="00D66877" w:rsidRDefault="008C74A3" w:rsidP="008C74A3">
      <w:pPr>
        <w:spacing w:after="120" w:line="240" w:lineRule="auto"/>
        <w:ind w:left="567" w:right="260"/>
        <w:jc w:val="both"/>
        <w:rPr>
          <w:rFonts w:ascii="Arial" w:hAnsi="Arial" w:cs="Arial"/>
          <w:b/>
          <w:sz w:val="24"/>
          <w:szCs w:val="24"/>
        </w:rPr>
      </w:pPr>
    </w:p>
    <w:p w14:paraId="113F81B2" w14:textId="77777777" w:rsidR="008C74A3" w:rsidRPr="00D66877" w:rsidRDefault="008C74A3" w:rsidP="008C74A3">
      <w:pPr>
        <w:numPr>
          <w:ilvl w:val="0"/>
          <w:numId w:val="1"/>
        </w:numPr>
        <w:spacing w:after="120" w:line="240" w:lineRule="auto"/>
        <w:ind w:left="567" w:right="261" w:hanging="568"/>
        <w:jc w:val="both"/>
        <w:rPr>
          <w:rFonts w:ascii="Arial" w:hAnsi="Arial" w:cs="Arial"/>
          <w:b/>
          <w:sz w:val="24"/>
          <w:szCs w:val="24"/>
        </w:rPr>
      </w:pPr>
      <w:r w:rsidRPr="00D66877">
        <w:rPr>
          <w:rFonts w:ascii="Arial" w:hAnsi="Arial" w:cs="Arial"/>
          <w:b/>
          <w:sz w:val="24"/>
          <w:szCs w:val="24"/>
        </w:rPr>
        <w:t xml:space="preserve">Internationalisation </w:t>
      </w:r>
    </w:p>
    <w:p w14:paraId="4C5F3280" w14:textId="77777777" w:rsidR="008C74A3" w:rsidRPr="00D66877" w:rsidRDefault="008C74A3" w:rsidP="008C74A3">
      <w:pPr>
        <w:spacing w:after="120" w:line="240" w:lineRule="auto"/>
        <w:ind w:left="567" w:right="261"/>
        <w:jc w:val="both"/>
        <w:rPr>
          <w:rFonts w:ascii="Arial" w:hAnsi="Arial" w:cs="Arial"/>
          <w:b/>
          <w:sz w:val="24"/>
          <w:szCs w:val="24"/>
        </w:rPr>
      </w:pPr>
      <w:r w:rsidRPr="00D66877">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w:t>
      </w:r>
      <w:bookmarkStart w:id="0" w:name="_GoBack"/>
      <w:bookmarkEnd w:id="0"/>
      <w:r w:rsidRPr="00D66877">
        <w:rPr>
          <w:rFonts w:ascii="Arial" w:hAnsi="Arial" w:cs="Arial"/>
          <w:sz w:val="24"/>
          <w:szCs w:val="24"/>
        </w:rPr>
        <w:t>hemes. Some modules include the option for students to participate in international study visits. Students studying relevant foreign languages will consolidate their understanding of historical problems and themes.</w:t>
      </w:r>
    </w:p>
    <w:p w14:paraId="7B21321C" w14:textId="77777777" w:rsidR="008C74A3" w:rsidRPr="00D66877" w:rsidRDefault="008C74A3" w:rsidP="008C74A3">
      <w:pPr>
        <w:pBdr>
          <w:bottom w:val="single" w:sz="6" w:space="1" w:color="auto"/>
        </w:pBdr>
        <w:spacing w:after="120" w:line="240" w:lineRule="auto"/>
        <w:ind w:right="543"/>
        <w:rPr>
          <w:rFonts w:ascii="Arial" w:hAnsi="Arial" w:cs="Arial"/>
          <w:sz w:val="24"/>
          <w:szCs w:val="24"/>
        </w:rPr>
      </w:pPr>
    </w:p>
    <w:p w14:paraId="438C65AA" w14:textId="77777777" w:rsidR="008C74A3" w:rsidRPr="00D66877" w:rsidRDefault="008C74A3" w:rsidP="008C74A3">
      <w:pPr>
        <w:spacing w:after="120" w:line="240" w:lineRule="auto"/>
        <w:ind w:right="543"/>
        <w:rPr>
          <w:rFonts w:ascii="Arial" w:hAnsi="Arial" w:cs="Arial"/>
          <w:b/>
          <w:sz w:val="24"/>
          <w:szCs w:val="24"/>
        </w:rPr>
      </w:pPr>
      <w:r>
        <w:rPr>
          <w:rFonts w:ascii="Arial" w:hAnsi="Arial" w:cs="Arial"/>
          <w:b/>
          <w:sz w:val="24"/>
          <w:szCs w:val="24"/>
        </w:rPr>
        <w:t>DIVISIONAL</w:t>
      </w:r>
      <w:r w:rsidRPr="00D66877">
        <w:rPr>
          <w:rFonts w:ascii="Arial" w:hAnsi="Arial" w:cs="Arial"/>
          <w:b/>
          <w:sz w:val="24"/>
          <w:szCs w:val="24"/>
        </w:rPr>
        <w:t xml:space="preserve"> USE ONLY </w:t>
      </w:r>
    </w:p>
    <w:p w14:paraId="7C251095" w14:textId="77777777" w:rsidR="008C74A3" w:rsidRPr="00D66877" w:rsidRDefault="008C74A3" w:rsidP="008C74A3">
      <w:pPr>
        <w:spacing w:after="120" w:line="240" w:lineRule="auto"/>
        <w:ind w:right="543"/>
        <w:rPr>
          <w:rFonts w:ascii="Arial" w:hAnsi="Arial" w:cs="Arial"/>
          <w:b/>
          <w:sz w:val="24"/>
          <w:szCs w:val="24"/>
        </w:rPr>
      </w:pPr>
      <w:r w:rsidRPr="00D66877">
        <w:rPr>
          <w:rFonts w:ascii="Arial" w:hAnsi="Arial" w:cs="Arial"/>
          <w:b/>
          <w:sz w:val="24"/>
          <w:szCs w:val="24"/>
        </w:rPr>
        <w:t>Revision record – all revisions must be recorded in the grid and full details of the change retained in the appropriate committee records.</w:t>
      </w:r>
    </w:p>
    <w:p w14:paraId="34FA1E90" w14:textId="77777777" w:rsidR="008C74A3" w:rsidRPr="009D52D0" w:rsidRDefault="008C74A3" w:rsidP="008C74A3">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8C74A3" w:rsidRPr="009D52D0" w14:paraId="4415FEDF" w14:textId="77777777" w:rsidTr="00426D6F">
        <w:trPr>
          <w:trHeight w:val="317"/>
        </w:trPr>
        <w:tc>
          <w:tcPr>
            <w:tcW w:w="1760" w:type="dxa"/>
          </w:tcPr>
          <w:p w14:paraId="7A734CA8" w14:textId="77777777" w:rsidR="008C74A3" w:rsidRPr="009D52D0" w:rsidRDefault="008C74A3" w:rsidP="00FB6FC5">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450BAC6" w14:textId="77777777" w:rsidR="008C74A3" w:rsidRPr="009D52D0" w:rsidRDefault="008C74A3" w:rsidP="00FB6FC5">
            <w:pPr>
              <w:spacing w:after="120"/>
              <w:ind w:right="543"/>
              <w:rPr>
                <w:rFonts w:ascii="Arial" w:hAnsi="Arial" w:cs="Arial"/>
                <w:sz w:val="20"/>
                <w:szCs w:val="20"/>
              </w:rPr>
            </w:pPr>
            <w:r w:rsidRPr="009D52D0">
              <w:rPr>
                <w:rFonts w:ascii="Arial" w:hAnsi="Arial" w:cs="Arial"/>
                <w:sz w:val="20"/>
                <w:szCs w:val="20"/>
              </w:rPr>
              <w:t>Major/minor revision</w:t>
            </w:r>
          </w:p>
        </w:tc>
        <w:tc>
          <w:tcPr>
            <w:tcW w:w="1946" w:type="dxa"/>
          </w:tcPr>
          <w:p w14:paraId="181A0D95" w14:textId="77777777" w:rsidR="008C74A3" w:rsidRPr="009D52D0" w:rsidRDefault="008C74A3" w:rsidP="00FB6FC5">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05" w:type="dxa"/>
          </w:tcPr>
          <w:p w14:paraId="3A87C3D4" w14:textId="77777777" w:rsidR="008C74A3" w:rsidRPr="009D52D0" w:rsidRDefault="008C74A3" w:rsidP="00FB6FC5">
            <w:pPr>
              <w:spacing w:after="120"/>
              <w:ind w:right="543"/>
              <w:rPr>
                <w:rFonts w:ascii="Arial" w:hAnsi="Arial" w:cs="Arial"/>
                <w:sz w:val="20"/>
                <w:szCs w:val="20"/>
              </w:rPr>
            </w:pPr>
            <w:r w:rsidRPr="009D52D0">
              <w:rPr>
                <w:rFonts w:ascii="Arial" w:hAnsi="Arial" w:cs="Arial"/>
                <w:sz w:val="20"/>
                <w:szCs w:val="20"/>
              </w:rPr>
              <w:t>Section revised</w:t>
            </w:r>
          </w:p>
        </w:tc>
        <w:tc>
          <w:tcPr>
            <w:tcW w:w="2856" w:type="dxa"/>
          </w:tcPr>
          <w:p w14:paraId="0570666C" w14:textId="77777777" w:rsidR="008C74A3" w:rsidRPr="009D52D0" w:rsidRDefault="008C74A3" w:rsidP="00FB6FC5">
            <w:pPr>
              <w:spacing w:after="120"/>
              <w:ind w:right="543"/>
              <w:rPr>
                <w:rFonts w:ascii="Arial" w:hAnsi="Arial" w:cs="Arial"/>
                <w:sz w:val="20"/>
                <w:szCs w:val="20"/>
              </w:rPr>
            </w:pPr>
            <w:r w:rsidRPr="009D52D0">
              <w:rPr>
                <w:rFonts w:ascii="Arial" w:hAnsi="Arial" w:cs="Arial"/>
                <w:sz w:val="20"/>
                <w:szCs w:val="20"/>
              </w:rPr>
              <w:t>Impacts PLOs (Q6&amp;7 cover sheet)</w:t>
            </w:r>
          </w:p>
        </w:tc>
      </w:tr>
      <w:tr w:rsidR="008C74A3" w:rsidRPr="009D52D0" w14:paraId="1A6B474A" w14:textId="77777777" w:rsidTr="00426D6F">
        <w:trPr>
          <w:trHeight w:val="305"/>
        </w:trPr>
        <w:tc>
          <w:tcPr>
            <w:tcW w:w="1760" w:type="dxa"/>
          </w:tcPr>
          <w:p w14:paraId="1ADF8F59" w14:textId="77777777" w:rsidR="008C74A3" w:rsidRPr="009D52D0" w:rsidRDefault="008C74A3" w:rsidP="00FB6FC5">
            <w:pPr>
              <w:spacing w:after="120"/>
              <w:ind w:right="543"/>
              <w:rPr>
                <w:rFonts w:ascii="Arial" w:hAnsi="Arial" w:cs="Arial"/>
                <w:sz w:val="20"/>
                <w:szCs w:val="20"/>
              </w:rPr>
            </w:pPr>
            <w:r>
              <w:rPr>
                <w:rFonts w:ascii="Arial" w:hAnsi="Arial" w:cs="Arial"/>
                <w:sz w:val="20"/>
                <w:szCs w:val="20"/>
              </w:rPr>
              <w:t>20/01/2021</w:t>
            </w:r>
          </w:p>
        </w:tc>
        <w:tc>
          <w:tcPr>
            <w:tcW w:w="1815" w:type="dxa"/>
          </w:tcPr>
          <w:p w14:paraId="0D8B171C" w14:textId="77777777" w:rsidR="008C74A3" w:rsidRPr="009D52D0" w:rsidRDefault="008C74A3" w:rsidP="00FB6FC5">
            <w:pPr>
              <w:spacing w:after="120"/>
              <w:ind w:right="543"/>
              <w:rPr>
                <w:rFonts w:ascii="Arial" w:hAnsi="Arial" w:cs="Arial"/>
                <w:sz w:val="20"/>
                <w:szCs w:val="20"/>
              </w:rPr>
            </w:pPr>
            <w:r>
              <w:rPr>
                <w:rFonts w:ascii="Arial" w:hAnsi="Arial" w:cs="Arial"/>
                <w:sz w:val="20"/>
                <w:szCs w:val="20"/>
              </w:rPr>
              <w:t>Major</w:t>
            </w:r>
          </w:p>
        </w:tc>
        <w:tc>
          <w:tcPr>
            <w:tcW w:w="1946" w:type="dxa"/>
          </w:tcPr>
          <w:p w14:paraId="2C02557B" w14:textId="77777777" w:rsidR="008C74A3" w:rsidRPr="009D52D0" w:rsidRDefault="008C74A3" w:rsidP="00FB6FC5">
            <w:pPr>
              <w:spacing w:after="120"/>
              <w:ind w:right="543"/>
              <w:rPr>
                <w:rFonts w:ascii="Arial" w:hAnsi="Arial" w:cs="Arial"/>
                <w:sz w:val="20"/>
                <w:szCs w:val="20"/>
              </w:rPr>
            </w:pPr>
            <w:r>
              <w:rPr>
                <w:rFonts w:ascii="Arial" w:hAnsi="Arial" w:cs="Arial"/>
                <w:sz w:val="20"/>
                <w:szCs w:val="20"/>
              </w:rPr>
              <w:t>2021/22</w:t>
            </w:r>
          </w:p>
        </w:tc>
        <w:tc>
          <w:tcPr>
            <w:tcW w:w="2305" w:type="dxa"/>
          </w:tcPr>
          <w:p w14:paraId="70960E05" w14:textId="77777777" w:rsidR="008C74A3" w:rsidRPr="009D52D0" w:rsidRDefault="008C74A3" w:rsidP="00FB6FC5">
            <w:pPr>
              <w:spacing w:after="120"/>
              <w:ind w:right="543"/>
              <w:rPr>
                <w:rFonts w:ascii="Arial" w:hAnsi="Arial" w:cs="Arial"/>
                <w:sz w:val="20"/>
                <w:szCs w:val="20"/>
              </w:rPr>
            </w:pPr>
            <w:r>
              <w:rPr>
                <w:rFonts w:ascii="Arial" w:hAnsi="Arial" w:cs="Arial"/>
                <w:sz w:val="20"/>
                <w:szCs w:val="20"/>
              </w:rPr>
              <w:t>8,10-14</w:t>
            </w:r>
          </w:p>
        </w:tc>
        <w:tc>
          <w:tcPr>
            <w:tcW w:w="2856" w:type="dxa"/>
          </w:tcPr>
          <w:p w14:paraId="47A4DAD0" w14:textId="77777777" w:rsidR="008C74A3" w:rsidRPr="009D52D0" w:rsidRDefault="008C74A3" w:rsidP="00FB6FC5">
            <w:pPr>
              <w:spacing w:after="120"/>
              <w:ind w:right="543"/>
              <w:rPr>
                <w:rFonts w:ascii="Arial" w:hAnsi="Arial" w:cs="Arial"/>
                <w:sz w:val="20"/>
                <w:szCs w:val="20"/>
              </w:rPr>
            </w:pPr>
            <w:r>
              <w:rPr>
                <w:rFonts w:ascii="Arial" w:hAnsi="Arial" w:cs="Arial"/>
                <w:sz w:val="20"/>
                <w:szCs w:val="20"/>
              </w:rPr>
              <w:t>No</w:t>
            </w:r>
          </w:p>
        </w:tc>
      </w:tr>
      <w:tr w:rsidR="00426D6F" w14:paraId="28BA8A5C" w14:textId="77777777" w:rsidTr="00426D6F">
        <w:trPr>
          <w:trHeight w:val="305"/>
        </w:trPr>
        <w:tc>
          <w:tcPr>
            <w:tcW w:w="1760" w:type="dxa"/>
            <w:hideMark/>
          </w:tcPr>
          <w:p w14:paraId="541C1903" w14:textId="77777777" w:rsidR="00426D6F" w:rsidRDefault="00426D6F">
            <w:pPr>
              <w:spacing w:after="120"/>
              <w:ind w:right="-330"/>
              <w:rPr>
                <w:rFonts w:ascii="Arial" w:hAnsi="Arial" w:cs="Arial"/>
                <w:sz w:val="20"/>
                <w:szCs w:val="20"/>
              </w:rPr>
            </w:pPr>
            <w:r>
              <w:rPr>
                <w:rFonts w:ascii="Arial" w:hAnsi="Arial" w:cs="Arial"/>
                <w:sz w:val="20"/>
                <w:szCs w:val="20"/>
              </w:rPr>
              <w:t>21/12/2021</w:t>
            </w:r>
          </w:p>
        </w:tc>
        <w:tc>
          <w:tcPr>
            <w:tcW w:w="1815" w:type="dxa"/>
            <w:hideMark/>
          </w:tcPr>
          <w:p w14:paraId="54F866E0" w14:textId="77777777" w:rsidR="00426D6F" w:rsidRDefault="00426D6F">
            <w:pPr>
              <w:spacing w:after="120"/>
              <w:ind w:right="-330"/>
              <w:rPr>
                <w:rFonts w:ascii="Arial" w:hAnsi="Arial" w:cs="Arial"/>
                <w:sz w:val="20"/>
                <w:szCs w:val="20"/>
              </w:rPr>
            </w:pPr>
            <w:r>
              <w:rPr>
                <w:rFonts w:ascii="Arial" w:hAnsi="Arial" w:cs="Arial"/>
                <w:sz w:val="20"/>
                <w:szCs w:val="20"/>
              </w:rPr>
              <w:t>Major</w:t>
            </w:r>
          </w:p>
        </w:tc>
        <w:tc>
          <w:tcPr>
            <w:tcW w:w="1946" w:type="dxa"/>
            <w:hideMark/>
          </w:tcPr>
          <w:p w14:paraId="588F7099" w14:textId="77777777" w:rsidR="00426D6F" w:rsidRDefault="00426D6F">
            <w:pPr>
              <w:spacing w:after="120"/>
              <w:ind w:right="-330"/>
              <w:rPr>
                <w:rFonts w:ascii="Arial" w:hAnsi="Arial" w:cs="Arial"/>
                <w:sz w:val="20"/>
                <w:szCs w:val="20"/>
              </w:rPr>
            </w:pPr>
            <w:r>
              <w:rPr>
                <w:rFonts w:ascii="Arial" w:hAnsi="Arial" w:cs="Arial"/>
                <w:sz w:val="20"/>
                <w:szCs w:val="20"/>
              </w:rPr>
              <w:t>2022/23</w:t>
            </w:r>
          </w:p>
        </w:tc>
        <w:tc>
          <w:tcPr>
            <w:tcW w:w="2305" w:type="dxa"/>
            <w:hideMark/>
          </w:tcPr>
          <w:p w14:paraId="11DF7387" w14:textId="77777777" w:rsidR="00426D6F" w:rsidRDefault="00426D6F">
            <w:pPr>
              <w:spacing w:after="120"/>
              <w:ind w:right="-330"/>
              <w:rPr>
                <w:rFonts w:ascii="Arial" w:hAnsi="Arial" w:cs="Arial"/>
                <w:sz w:val="20"/>
                <w:szCs w:val="20"/>
              </w:rPr>
            </w:pPr>
            <w:r>
              <w:rPr>
                <w:rFonts w:ascii="Arial" w:hAnsi="Arial" w:cs="Arial"/>
                <w:sz w:val="20"/>
                <w:szCs w:val="20"/>
              </w:rPr>
              <w:t>13-14</w:t>
            </w:r>
          </w:p>
        </w:tc>
        <w:tc>
          <w:tcPr>
            <w:tcW w:w="2856" w:type="dxa"/>
            <w:hideMark/>
          </w:tcPr>
          <w:p w14:paraId="445FC2A2" w14:textId="77777777" w:rsidR="00426D6F" w:rsidRDefault="00426D6F">
            <w:pPr>
              <w:spacing w:after="120"/>
              <w:ind w:right="-330"/>
              <w:rPr>
                <w:rFonts w:ascii="Arial" w:hAnsi="Arial" w:cs="Arial"/>
                <w:sz w:val="20"/>
                <w:szCs w:val="20"/>
              </w:rPr>
            </w:pPr>
            <w:r>
              <w:rPr>
                <w:rFonts w:ascii="Arial" w:hAnsi="Arial" w:cs="Arial"/>
                <w:sz w:val="20"/>
                <w:szCs w:val="20"/>
              </w:rPr>
              <w:t>No</w:t>
            </w:r>
          </w:p>
        </w:tc>
      </w:tr>
    </w:tbl>
    <w:p w14:paraId="764FB58D" w14:textId="77777777" w:rsidR="008C74A3" w:rsidRPr="009D52D0" w:rsidRDefault="008C74A3" w:rsidP="008C74A3">
      <w:pPr>
        <w:spacing w:after="120" w:line="240" w:lineRule="auto"/>
        <w:ind w:right="543"/>
        <w:rPr>
          <w:rFonts w:ascii="Arial" w:hAnsi="Arial" w:cs="Arial"/>
          <w:sz w:val="24"/>
          <w:szCs w:val="24"/>
        </w:rPr>
      </w:pPr>
    </w:p>
    <w:sectPr w:rsidR="008C74A3" w:rsidRPr="009D52D0"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643AD" w14:textId="77777777" w:rsidR="000A1956" w:rsidRDefault="000A1956" w:rsidP="009A2D37">
      <w:pPr>
        <w:spacing w:after="0" w:line="240" w:lineRule="auto"/>
      </w:pPr>
      <w:r>
        <w:separator/>
      </w:r>
    </w:p>
  </w:endnote>
  <w:endnote w:type="continuationSeparator" w:id="0">
    <w:p w14:paraId="55063C5E" w14:textId="77777777" w:rsidR="000A1956" w:rsidRDefault="000A1956" w:rsidP="009A2D37">
      <w:pPr>
        <w:spacing w:after="0" w:line="240" w:lineRule="auto"/>
      </w:pPr>
      <w:r>
        <w:continuationSeparator/>
      </w:r>
    </w:p>
  </w:endnote>
  <w:endnote w:type="continuationNotice" w:id="1">
    <w:p w14:paraId="1444C379" w14:textId="77777777" w:rsidR="000A1956" w:rsidRDefault="000A1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3C93B278" w:rsidR="008B2543" w:rsidRDefault="0019787E" w:rsidP="009A2D37">
        <w:pPr>
          <w:pStyle w:val="Footer"/>
          <w:jc w:val="center"/>
        </w:pPr>
        <w:r>
          <w:fldChar w:fldCharType="begin"/>
        </w:r>
        <w:r>
          <w:instrText xml:space="preserve"> PAGE   \* MERGEFORMAT </w:instrText>
        </w:r>
        <w:r>
          <w:fldChar w:fldCharType="separate"/>
        </w:r>
        <w:r w:rsidR="00DD001F">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79F9B27" w14:textId="4D0094DF" w:rsidR="008B2543" w:rsidRPr="00E908EA" w:rsidRDefault="00E908EA" w:rsidP="00E908EA">
    <w:pPr>
      <w:pStyle w:val="Footer"/>
      <w:spacing w:after="120"/>
      <w:ind w:right="-330"/>
      <w:jc w:val="center"/>
      <w:rPr>
        <w:rFonts w:ascii="Arial" w:hAnsi="Arial"/>
        <w:sz w:val="18"/>
        <w:szCs w:val="18"/>
      </w:rPr>
    </w:pPr>
    <w:r w:rsidRPr="00E908EA">
      <w:rPr>
        <w:rFonts w:ascii="Arial" w:hAnsi="Arial" w:cs="Arial"/>
        <w:sz w:val="18"/>
        <w:szCs w:val="18"/>
      </w:rPr>
      <w:t>The Rise of the United States since 1880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C7F8" w14:textId="3B3287E8" w:rsidR="00E908EA" w:rsidRPr="00E908EA" w:rsidRDefault="00E908EA" w:rsidP="00E908EA">
    <w:pPr>
      <w:pStyle w:val="Footer"/>
      <w:jc w:val="center"/>
      <w:rPr>
        <w:sz w:val="18"/>
        <w:szCs w:val="18"/>
      </w:rPr>
    </w:pPr>
    <w:r w:rsidRPr="00E908EA">
      <w:rPr>
        <w:rFonts w:ascii="Arial" w:hAnsi="Arial" w:cs="Arial"/>
        <w:sz w:val="18"/>
        <w:szCs w:val="18"/>
      </w:rPr>
      <w:t>The Rise of the United States since 1880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20C6C" w14:textId="77777777" w:rsidR="000A1956" w:rsidRDefault="000A1956" w:rsidP="009A2D37">
      <w:pPr>
        <w:spacing w:after="0" w:line="240" w:lineRule="auto"/>
      </w:pPr>
      <w:r>
        <w:separator/>
      </w:r>
    </w:p>
  </w:footnote>
  <w:footnote w:type="continuationSeparator" w:id="0">
    <w:p w14:paraId="1BC79592" w14:textId="77777777" w:rsidR="000A1956" w:rsidRDefault="000A1956" w:rsidP="009A2D37">
      <w:pPr>
        <w:spacing w:after="0" w:line="240" w:lineRule="auto"/>
      </w:pPr>
      <w:r>
        <w:continuationSeparator/>
      </w:r>
    </w:p>
  </w:footnote>
  <w:footnote w:type="continuationNotice" w:id="1">
    <w:p w14:paraId="6FB5F415" w14:textId="77777777" w:rsidR="000A1956" w:rsidRDefault="000A1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AA1EA5"/>
    <w:multiLevelType w:val="hybridMultilevel"/>
    <w:tmpl w:val="BC76B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BEE76B5"/>
    <w:multiLevelType w:val="multilevel"/>
    <w:tmpl w:val="8EC80A1A"/>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7216027F"/>
    <w:multiLevelType w:val="hybridMultilevel"/>
    <w:tmpl w:val="D032C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13DCE"/>
    <w:rsid w:val="000150CA"/>
    <w:rsid w:val="00021EA0"/>
    <w:rsid w:val="00025992"/>
    <w:rsid w:val="00027937"/>
    <w:rsid w:val="00030C9E"/>
    <w:rsid w:val="00031E67"/>
    <w:rsid w:val="000408CC"/>
    <w:rsid w:val="00045373"/>
    <w:rsid w:val="00063A2F"/>
    <w:rsid w:val="000678D3"/>
    <w:rsid w:val="00094810"/>
    <w:rsid w:val="00096DA4"/>
    <w:rsid w:val="000A1956"/>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41F"/>
    <w:rsid w:val="001B27FB"/>
    <w:rsid w:val="001C4A85"/>
    <w:rsid w:val="001C5443"/>
    <w:rsid w:val="001D0C7D"/>
    <w:rsid w:val="001D1F2D"/>
    <w:rsid w:val="001D2314"/>
    <w:rsid w:val="001D6398"/>
    <w:rsid w:val="001E1F45"/>
    <w:rsid w:val="001E62C1"/>
    <w:rsid w:val="001F0779"/>
    <w:rsid w:val="001F3C3E"/>
    <w:rsid w:val="002015E7"/>
    <w:rsid w:val="00201C5F"/>
    <w:rsid w:val="0020243A"/>
    <w:rsid w:val="00203729"/>
    <w:rsid w:val="00205E78"/>
    <w:rsid w:val="0021578E"/>
    <w:rsid w:val="00227582"/>
    <w:rsid w:val="002308BE"/>
    <w:rsid w:val="00236A67"/>
    <w:rsid w:val="0024020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26D6F"/>
    <w:rsid w:val="00436BE9"/>
    <w:rsid w:val="00441E76"/>
    <w:rsid w:val="004443DA"/>
    <w:rsid w:val="00446A75"/>
    <w:rsid w:val="004474A2"/>
    <w:rsid w:val="00460925"/>
    <w:rsid w:val="00466D80"/>
    <w:rsid w:val="00471C6C"/>
    <w:rsid w:val="00472023"/>
    <w:rsid w:val="004740EE"/>
    <w:rsid w:val="00486993"/>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DD4"/>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FB8"/>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2A6D"/>
    <w:rsid w:val="00754069"/>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449E"/>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6557"/>
    <w:rsid w:val="008B74ED"/>
    <w:rsid w:val="008C74A3"/>
    <w:rsid w:val="008D7401"/>
    <w:rsid w:val="00903DF6"/>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ADF"/>
    <w:rsid w:val="009A2BC2"/>
    <w:rsid w:val="009A2D37"/>
    <w:rsid w:val="009A2ED4"/>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70C20"/>
    <w:rsid w:val="00A74292"/>
    <w:rsid w:val="00A776DE"/>
    <w:rsid w:val="00A80640"/>
    <w:rsid w:val="00A87FFD"/>
    <w:rsid w:val="00A97038"/>
    <w:rsid w:val="00AA3C15"/>
    <w:rsid w:val="00AA6330"/>
    <w:rsid w:val="00AA6C86"/>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0632B"/>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65506"/>
    <w:rsid w:val="00D773CF"/>
    <w:rsid w:val="00D83563"/>
    <w:rsid w:val="00D8448F"/>
    <w:rsid w:val="00D90301"/>
    <w:rsid w:val="00D936D4"/>
    <w:rsid w:val="00DA64B6"/>
    <w:rsid w:val="00DB5C9D"/>
    <w:rsid w:val="00DD001F"/>
    <w:rsid w:val="00DD02E6"/>
    <w:rsid w:val="00DF6129"/>
    <w:rsid w:val="00DF665B"/>
    <w:rsid w:val="00E0152A"/>
    <w:rsid w:val="00E03394"/>
    <w:rsid w:val="00E066E5"/>
    <w:rsid w:val="00E22F03"/>
    <w:rsid w:val="00E233C1"/>
    <w:rsid w:val="00E35600"/>
    <w:rsid w:val="00E35685"/>
    <w:rsid w:val="00E51404"/>
    <w:rsid w:val="00E574C9"/>
    <w:rsid w:val="00E610DE"/>
    <w:rsid w:val="00E66167"/>
    <w:rsid w:val="00E71F2F"/>
    <w:rsid w:val="00E77786"/>
    <w:rsid w:val="00E806FB"/>
    <w:rsid w:val="00E908EA"/>
    <w:rsid w:val="00E976B6"/>
    <w:rsid w:val="00EB1C2D"/>
    <w:rsid w:val="00EC1810"/>
    <w:rsid w:val="00EC3FCC"/>
    <w:rsid w:val="00ED08D2"/>
    <w:rsid w:val="00ED32FF"/>
    <w:rsid w:val="00EF039B"/>
    <w:rsid w:val="00EF4933"/>
    <w:rsid w:val="00EF5044"/>
    <w:rsid w:val="00F01956"/>
    <w:rsid w:val="00F116CE"/>
    <w:rsid w:val="00F176DE"/>
    <w:rsid w:val="00F21C47"/>
    <w:rsid w:val="00F220ED"/>
    <w:rsid w:val="00F2297E"/>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E37"/>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223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A791F2D1-FA9E-4198-BE22-35DD129A4D2B}"/>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4CC794FC-299C-4B28-A23F-83F47D11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2022-02-01T15:44:00Z</dcterms:created>
  <dcterms:modified xsi:type="dcterms:W3CDTF">2022-02-01T15:50:00Z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