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8F51" w14:textId="77777777" w:rsidR="00837FB2" w:rsidRPr="004D7DFC" w:rsidRDefault="00837FB2" w:rsidP="00837FB2">
      <w:pPr>
        <w:pStyle w:val="header2"/>
        <w:numPr>
          <w:ilvl w:val="0"/>
          <w:numId w:val="1"/>
        </w:numPr>
        <w:ind w:left="567" w:hanging="567"/>
      </w:pPr>
      <w:r w:rsidRPr="004D7DFC">
        <w:t>KentVision Code and title of the module</w:t>
      </w:r>
    </w:p>
    <w:p w14:paraId="3FA2D896" w14:textId="77777777" w:rsidR="00837FB2" w:rsidRPr="004D7DFC" w:rsidRDefault="00837FB2" w:rsidP="00837FB2">
      <w:pPr>
        <w:spacing w:after="120" w:line="240" w:lineRule="auto"/>
        <w:ind w:left="567" w:right="260"/>
        <w:jc w:val="both"/>
        <w:rPr>
          <w:rFonts w:ascii="Arial" w:hAnsi="Arial" w:cs="Arial"/>
          <w:b/>
          <w:sz w:val="24"/>
          <w:szCs w:val="24"/>
        </w:rPr>
      </w:pPr>
      <w:r w:rsidRPr="004D7DFC">
        <w:rPr>
          <w:rFonts w:ascii="Arial" w:hAnsi="Arial" w:cs="Arial"/>
          <w:iCs/>
          <w:sz w:val="24"/>
          <w:szCs w:val="24"/>
        </w:rPr>
        <w:t>HIST3530 - Britain and the Second World War: The Home Front</w:t>
      </w:r>
    </w:p>
    <w:p w14:paraId="655BDB3D" w14:textId="77777777" w:rsidR="00837FB2" w:rsidRPr="004D7DFC" w:rsidRDefault="00837FB2" w:rsidP="00837FB2">
      <w:pPr>
        <w:spacing w:after="120" w:line="240" w:lineRule="auto"/>
        <w:ind w:left="567" w:right="260"/>
        <w:jc w:val="both"/>
        <w:rPr>
          <w:rFonts w:ascii="Arial" w:hAnsi="Arial" w:cs="Arial"/>
          <w:iCs/>
          <w:sz w:val="24"/>
          <w:szCs w:val="24"/>
        </w:rPr>
      </w:pPr>
    </w:p>
    <w:p w14:paraId="0FF6B0D1" w14:textId="77777777"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Division and School/Department which will be responsible for management of the module</w:t>
      </w:r>
    </w:p>
    <w:p w14:paraId="05EA0CDC" w14:textId="77777777" w:rsidR="00837FB2" w:rsidRPr="004D7DFC" w:rsidRDefault="00837FB2" w:rsidP="00837FB2">
      <w:pPr>
        <w:spacing w:after="120" w:line="240" w:lineRule="auto"/>
        <w:ind w:left="567" w:right="260"/>
        <w:rPr>
          <w:rFonts w:ascii="Arial" w:hAnsi="Arial" w:cs="Arial"/>
          <w:iCs/>
          <w:sz w:val="24"/>
          <w:szCs w:val="24"/>
        </w:rPr>
      </w:pPr>
      <w:r w:rsidRPr="004D7DFC">
        <w:rPr>
          <w:rFonts w:ascii="Arial" w:hAnsi="Arial" w:cs="Arial"/>
          <w:iCs/>
          <w:sz w:val="24"/>
          <w:szCs w:val="24"/>
        </w:rPr>
        <w:t>Arts and Humanities (History)</w:t>
      </w:r>
    </w:p>
    <w:p w14:paraId="7EFBF99B" w14:textId="77777777" w:rsidR="00837FB2" w:rsidRPr="004D7DFC" w:rsidRDefault="00837FB2" w:rsidP="00837FB2">
      <w:pPr>
        <w:spacing w:after="120" w:line="240" w:lineRule="auto"/>
        <w:ind w:left="567" w:right="260"/>
        <w:rPr>
          <w:rFonts w:ascii="Arial" w:hAnsi="Arial" w:cs="Arial"/>
          <w:iCs/>
          <w:sz w:val="24"/>
          <w:szCs w:val="24"/>
        </w:rPr>
      </w:pPr>
    </w:p>
    <w:p w14:paraId="23A3BD86" w14:textId="77777777"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The level of</w:t>
      </w:r>
      <w:r w:rsidRPr="004D7DFC">
        <w:rPr>
          <w:rFonts w:ascii="Arial" w:hAnsi="Arial" w:cs="Arial"/>
          <w:b/>
          <w:i/>
          <w:sz w:val="24"/>
          <w:szCs w:val="24"/>
        </w:rPr>
        <w:t xml:space="preserve"> </w:t>
      </w:r>
      <w:r w:rsidRPr="004D7DFC">
        <w:rPr>
          <w:rFonts w:ascii="Arial" w:hAnsi="Arial" w:cs="Arial"/>
          <w:b/>
          <w:sz w:val="24"/>
          <w:szCs w:val="24"/>
        </w:rPr>
        <w:t>the module (Level 4, Level 5, Level 6 or Level 7)</w:t>
      </w:r>
    </w:p>
    <w:p w14:paraId="5BAA8E3A" w14:textId="77777777" w:rsidR="00837FB2" w:rsidRPr="004D7DFC" w:rsidRDefault="00837FB2" w:rsidP="004D7DFC">
      <w:pPr>
        <w:spacing w:after="120" w:line="240" w:lineRule="auto"/>
        <w:ind w:left="567" w:right="260"/>
        <w:jc w:val="both"/>
        <w:rPr>
          <w:rFonts w:ascii="Arial" w:hAnsi="Arial" w:cs="Arial"/>
          <w:sz w:val="24"/>
          <w:szCs w:val="24"/>
        </w:rPr>
      </w:pPr>
      <w:r w:rsidRPr="004D7DFC">
        <w:rPr>
          <w:rFonts w:ascii="Arial" w:hAnsi="Arial" w:cs="Arial"/>
          <w:sz w:val="24"/>
          <w:szCs w:val="24"/>
        </w:rPr>
        <w:t xml:space="preserve">Level </w:t>
      </w:r>
      <w:proofErr w:type="gramStart"/>
      <w:r w:rsidRPr="004D7DFC">
        <w:rPr>
          <w:rFonts w:ascii="Arial" w:hAnsi="Arial" w:cs="Arial"/>
          <w:sz w:val="24"/>
          <w:szCs w:val="24"/>
        </w:rPr>
        <w:t>4</w:t>
      </w:r>
      <w:proofErr w:type="gramEnd"/>
    </w:p>
    <w:p w14:paraId="391F2B07" w14:textId="77777777" w:rsidR="00837FB2" w:rsidRPr="004D7DFC" w:rsidRDefault="00837FB2" w:rsidP="00837FB2">
      <w:pPr>
        <w:spacing w:after="120" w:line="240" w:lineRule="auto"/>
        <w:ind w:left="567" w:right="260"/>
        <w:jc w:val="both"/>
        <w:rPr>
          <w:rFonts w:ascii="Arial" w:hAnsi="Arial" w:cs="Arial"/>
          <w:sz w:val="24"/>
          <w:szCs w:val="24"/>
        </w:rPr>
      </w:pPr>
    </w:p>
    <w:p w14:paraId="7BC26ADB" w14:textId="77777777"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 xml:space="preserve">The number of credits and the ECTS value which the module represents </w:t>
      </w:r>
    </w:p>
    <w:p w14:paraId="6C8A400D" w14:textId="77777777" w:rsidR="00837FB2" w:rsidRPr="004D7DFC" w:rsidRDefault="00837FB2" w:rsidP="00837FB2">
      <w:pPr>
        <w:spacing w:after="120" w:line="240" w:lineRule="auto"/>
        <w:ind w:left="567" w:right="260"/>
        <w:rPr>
          <w:rFonts w:ascii="Arial" w:eastAsia="Times New Roman" w:hAnsi="Arial" w:cs="Arial"/>
          <w:sz w:val="24"/>
          <w:szCs w:val="24"/>
        </w:rPr>
      </w:pPr>
      <w:r w:rsidRPr="004D7DFC">
        <w:rPr>
          <w:rFonts w:ascii="Arial" w:eastAsia="Times New Roman" w:hAnsi="Arial" w:cs="Arial"/>
          <w:sz w:val="24"/>
          <w:szCs w:val="24"/>
        </w:rPr>
        <w:t>15 credits (7.5 ECTS credits)</w:t>
      </w:r>
    </w:p>
    <w:p w14:paraId="0EC83387" w14:textId="77777777" w:rsidR="00837FB2" w:rsidRPr="004D7DFC" w:rsidRDefault="00837FB2" w:rsidP="00837FB2">
      <w:pPr>
        <w:spacing w:after="120" w:line="240" w:lineRule="auto"/>
        <w:ind w:left="426" w:right="260"/>
        <w:rPr>
          <w:rFonts w:ascii="Arial" w:hAnsi="Arial" w:cs="Arial"/>
          <w:sz w:val="24"/>
          <w:szCs w:val="24"/>
        </w:rPr>
      </w:pPr>
    </w:p>
    <w:p w14:paraId="316D7ED0" w14:textId="77777777"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Which term(s) the module is to be taught in (or other teaching pattern)</w:t>
      </w:r>
    </w:p>
    <w:p w14:paraId="50A6B0F3" w14:textId="7176C317" w:rsidR="00837FB2" w:rsidRPr="004D7DFC" w:rsidRDefault="00837FB2" w:rsidP="00837FB2">
      <w:pPr>
        <w:spacing w:after="120" w:line="240" w:lineRule="auto"/>
        <w:ind w:left="567" w:right="260"/>
        <w:rPr>
          <w:rFonts w:ascii="Arial" w:hAnsi="Arial" w:cs="Arial"/>
          <w:iCs/>
          <w:sz w:val="24"/>
          <w:szCs w:val="24"/>
        </w:rPr>
      </w:pPr>
      <w:r w:rsidRPr="004D7DFC">
        <w:rPr>
          <w:rFonts w:ascii="Arial" w:hAnsi="Arial" w:cs="Arial"/>
          <w:iCs/>
          <w:sz w:val="24"/>
          <w:szCs w:val="24"/>
        </w:rPr>
        <w:t xml:space="preserve">Autumn or </w:t>
      </w:r>
      <w:proofErr w:type="gramStart"/>
      <w:r w:rsidRPr="004D7DFC">
        <w:rPr>
          <w:rFonts w:ascii="Arial" w:hAnsi="Arial" w:cs="Arial"/>
          <w:iCs/>
          <w:sz w:val="24"/>
          <w:szCs w:val="24"/>
        </w:rPr>
        <w:t>Spring</w:t>
      </w:r>
      <w:proofErr w:type="gramEnd"/>
      <w:r w:rsidRPr="004D7DFC">
        <w:rPr>
          <w:rFonts w:ascii="Arial" w:hAnsi="Arial" w:cs="Arial"/>
          <w:iCs/>
          <w:sz w:val="24"/>
          <w:szCs w:val="24"/>
        </w:rPr>
        <w:t xml:space="preserve"> term </w:t>
      </w:r>
    </w:p>
    <w:p w14:paraId="25DF4DBE" w14:textId="77777777" w:rsidR="00837FB2" w:rsidRPr="004D7DFC" w:rsidRDefault="00837FB2" w:rsidP="00837FB2">
      <w:pPr>
        <w:spacing w:after="120" w:line="240" w:lineRule="auto"/>
        <w:ind w:left="567" w:right="260"/>
        <w:rPr>
          <w:rFonts w:ascii="Arial" w:hAnsi="Arial" w:cs="Arial"/>
          <w:iCs/>
          <w:sz w:val="24"/>
          <w:szCs w:val="24"/>
        </w:rPr>
      </w:pPr>
    </w:p>
    <w:p w14:paraId="02B64858" w14:textId="1FA99894"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Prerequisite and co-requisite modules</w:t>
      </w:r>
      <w:r w:rsidR="004D7DFC" w:rsidRPr="004D7DFC">
        <w:t xml:space="preserve"> </w:t>
      </w:r>
      <w:r w:rsidR="004D7DFC" w:rsidRPr="004D7DFC">
        <w:rPr>
          <w:rFonts w:ascii="Arial" w:hAnsi="Arial" w:cs="Arial"/>
          <w:b/>
          <w:sz w:val="24"/>
          <w:szCs w:val="24"/>
        </w:rPr>
        <w:t>and/or any module restrictions</w:t>
      </w:r>
    </w:p>
    <w:p w14:paraId="2602150A" w14:textId="77777777" w:rsidR="00837FB2" w:rsidRPr="004D7DFC" w:rsidRDefault="00837FB2" w:rsidP="00837FB2">
      <w:pPr>
        <w:spacing w:after="120" w:line="240" w:lineRule="auto"/>
        <w:ind w:left="567" w:right="260"/>
        <w:rPr>
          <w:rFonts w:ascii="Arial" w:hAnsi="Arial" w:cs="Arial"/>
          <w:iCs/>
          <w:sz w:val="24"/>
          <w:szCs w:val="24"/>
        </w:rPr>
      </w:pPr>
      <w:r w:rsidRPr="004D7DFC">
        <w:rPr>
          <w:rFonts w:ascii="Arial" w:hAnsi="Arial" w:cs="Arial"/>
          <w:iCs/>
          <w:sz w:val="24"/>
          <w:szCs w:val="24"/>
        </w:rPr>
        <w:t>None</w:t>
      </w:r>
    </w:p>
    <w:p w14:paraId="38EDD589" w14:textId="77777777" w:rsidR="00837FB2" w:rsidRPr="004D7DFC" w:rsidRDefault="00837FB2" w:rsidP="00837FB2">
      <w:pPr>
        <w:spacing w:after="120" w:line="240" w:lineRule="auto"/>
        <w:ind w:left="426" w:right="260"/>
        <w:rPr>
          <w:rFonts w:ascii="Arial" w:hAnsi="Arial" w:cs="Arial"/>
          <w:iCs/>
          <w:sz w:val="24"/>
          <w:szCs w:val="24"/>
        </w:rPr>
      </w:pPr>
    </w:p>
    <w:p w14:paraId="1725BC64" w14:textId="77777777"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The course(s) of study to which the module contributes</w:t>
      </w:r>
    </w:p>
    <w:p w14:paraId="20CEA7FD" w14:textId="77777777" w:rsidR="004D7DFC" w:rsidRDefault="004D7DFC" w:rsidP="00837FB2">
      <w:pPr>
        <w:spacing w:after="120" w:line="240" w:lineRule="auto"/>
        <w:ind w:left="567" w:right="260"/>
        <w:rPr>
          <w:rFonts w:ascii="Arial" w:hAnsi="Arial" w:cs="Arial"/>
          <w:iCs/>
          <w:sz w:val="24"/>
          <w:szCs w:val="24"/>
        </w:rPr>
      </w:pPr>
      <w:r>
        <w:rPr>
          <w:rFonts w:ascii="Arial" w:hAnsi="Arial" w:cs="Arial"/>
          <w:iCs/>
          <w:sz w:val="24"/>
          <w:szCs w:val="24"/>
        </w:rPr>
        <w:t xml:space="preserve">Optional to the following courses: </w:t>
      </w:r>
    </w:p>
    <w:p w14:paraId="1DB91715" w14:textId="3DC745D4" w:rsidR="00837FB2" w:rsidRPr="004D7DFC" w:rsidRDefault="00837FB2" w:rsidP="008F67EC">
      <w:pPr>
        <w:spacing w:after="120" w:line="240" w:lineRule="auto"/>
        <w:ind w:left="720" w:right="260"/>
        <w:rPr>
          <w:rFonts w:ascii="Arial" w:hAnsi="Arial" w:cs="Arial"/>
          <w:iCs/>
          <w:sz w:val="24"/>
          <w:szCs w:val="24"/>
        </w:rPr>
      </w:pPr>
      <w:r w:rsidRPr="004D7DFC">
        <w:rPr>
          <w:rFonts w:ascii="Arial" w:hAnsi="Arial" w:cs="Arial"/>
          <w:iCs/>
          <w:sz w:val="24"/>
          <w:szCs w:val="24"/>
        </w:rPr>
        <w:t>BA in History, all single- and joint-honours programmes.</w:t>
      </w:r>
    </w:p>
    <w:p w14:paraId="60B7306E" w14:textId="77777777" w:rsidR="00837FB2" w:rsidRPr="004D7DFC" w:rsidRDefault="00837FB2" w:rsidP="008F67EC">
      <w:pPr>
        <w:spacing w:after="120" w:line="240" w:lineRule="auto"/>
        <w:ind w:left="720" w:right="260"/>
        <w:rPr>
          <w:rFonts w:ascii="Arial" w:hAnsi="Arial" w:cs="Arial"/>
          <w:iCs/>
          <w:sz w:val="24"/>
          <w:szCs w:val="24"/>
        </w:rPr>
      </w:pPr>
      <w:r w:rsidRPr="004D7DFC">
        <w:rPr>
          <w:rFonts w:ascii="Arial" w:hAnsi="Arial" w:cs="Arial"/>
          <w:iCs/>
          <w:sz w:val="24"/>
          <w:szCs w:val="24"/>
        </w:rPr>
        <w:t>BA in Military History</w:t>
      </w:r>
    </w:p>
    <w:p w14:paraId="6EC9E7D1" w14:textId="77777777" w:rsidR="00837FB2" w:rsidRPr="00302082" w:rsidRDefault="00837FB2" w:rsidP="00837FB2">
      <w:pPr>
        <w:spacing w:after="120" w:line="240" w:lineRule="auto"/>
        <w:ind w:left="567" w:right="260"/>
        <w:rPr>
          <w:rFonts w:ascii="Arial" w:hAnsi="Arial" w:cs="Arial"/>
          <w:i/>
          <w:iCs/>
        </w:rPr>
      </w:pPr>
    </w:p>
    <w:p w14:paraId="7B109565" w14:textId="77777777" w:rsidR="003122FA" w:rsidRDefault="00837FB2" w:rsidP="003122FA">
      <w:pPr>
        <w:numPr>
          <w:ilvl w:val="0"/>
          <w:numId w:val="1"/>
        </w:numPr>
        <w:spacing w:after="120" w:line="240" w:lineRule="auto"/>
        <w:ind w:left="567" w:right="260" w:hanging="567"/>
        <w:rPr>
          <w:rFonts w:ascii="Arial" w:hAnsi="Arial" w:cs="Arial"/>
          <w:b/>
          <w:sz w:val="24"/>
          <w:szCs w:val="24"/>
        </w:rPr>
      </w:pPr>
      <w:r w:rsidRPr="004D7DFC">
        <w:rPr>
          <w:rFonts w:ascii="Arial" w:hAnsi="Arial" w:cs="Arial"/>
          <w:b/>
          <w:sz w:val="24"/>
          <w:szCs w:val="24"/>
        </w:rPr>
        <w:t>The intended subject specific learning outcomes.</w:t>
      </w:r>
      <w:r w:rsidRPr="004D7DFC">
        <w:rPr>
          <w:rFonts w:ascii="Arial" w:hAnsi="Arial" w:cs="Arial"/>
          <w:b/>
          <w:sz w:val="24"/>
          <w:szCs w:val="24"/>
        </w:rPr>
        <w:br/>
        <w:t>On successfully completing the module students will be able to:</w:t>
      </w:r>
    </w:p>
    <w:p w14:paraId="7C43D8FE" w14:textId="785BCB63" w:rsidR="003122FA" w:rsidRDefault="008F67EC" w:rsidP="008F67EC">
      <w:pPr>
        <w:spacing w:after="120" w:line="240" w:lineRule="auto"/>
        <w:ind w:left="1287" w:right="261" w:hanging="720"/>
        <w:rPr>
          <w:rFonts w:ascii="Arial" w:hAnsi="Arial" w:cs="Arial"/>
          <w:b/>
          <w:sz w:val="24"/>
          <w:szCs w:val="24"/>
        </w:rPr>
      </w:pPr>
      <w:r>
        <w:rPr>
          <w:rFonts w:ascii="Arial" w:hAnsi="Arial" w:cs="Arial"/>
          <w:iCs/>
          <w:sz w:val="24"/>
          <w:szCs w:val="24"/>
        </w:rPr>
        <w:t xml:space="preserve">8.1 </w:t>
      </w:r>
      <w:r>
        <w:rPr>
          <w:rFonts w:ascii="Arial" w:hAnsi="Arial" w:cs="Arial"/>
          <w:iCs/>
          <w:sz w:val="24"/>
          <w:szCs w:val="24"/>
        </w:rPr>
        <w:tab/>
      </w:r>
      <w:r w:rsidR="00AE5056" w:rsidRPr="008F67EC">
        <w:rPr>
          <w:rFonts w:ascii="Arial" w:hAnsi="Arial" w:cs="Arial"/>
          <w:iCs/>
          <w:sz w:val="24"/>
          <w:szCs w:val="24"/>
        </w:rPr>
        <w:t>D</w:t>
      </w:r>
      <w:r w:rsidR="00093A06" w:rsidRPr="008F67EC">
        <w:rPr>
          <w:rFonts w:ascii="Arial" w:hAnsi="Arial" w:cs="Arial"/>
          <w:iCs/>
          <w:sz w:val="24"/>
          <w:szCs w:val="24"/>
        </w:rPr>
        <w:t xml:space="preserve">emonstrate </w:t>
      </w:r>
      <w:r w:rsidR="00837FB2" w:rsidRPr="003122FA">
        <w:rPr>
          <w:rFonts w:ascii="Arial" w:hAnsi="Arial" w:cs="Arial"/>
          <w:iCs/>
          <w:sz w:val="24"/>
          <w:szCs w:val="24"/>
        </w:rPr>
        <w:t xml:space="preserve">knowledge of the events and themes in the history of the British Home </w:t>
      </w:r>
      <w:r w:rsidR="00E042CC">
        <w:rPr>
          <w:rFonts w:ascii="Arial" w:hAnsi="Arial" w:cs="Arial"/>
          <w:iCs/>
          <w:sz w:val="24"/>
          <w:szCs w:val="24"/>
        </w:rPr>
        <w:t>Front.</w:t>
      </w:r>
    </w:p>
    <w:p w14:paraId="1FF37CAA" w14:textId="586E7232" w:rsidR="00837FB2" w:rsidRPr="003122FA" w:rsidRDefault="008F67EC" w:rsidP="008F67EC">
      <w:pPr>
        <w:spacing w:after="120" w:line="240" w:lineRule="auto"/>
        <w:ind w:left="1287" w:right="261" w:hanging="720"/>
        <w:rPr>
          <w:rFonts w:ascii="Arial" w:hAnsi="Arial" w:cs="Arial"/>
          <w:b/>
          <w:sz w:val="24"/>
          <w:szCs w:val="24"/>
        </w:rPr>
      </w:pPr>
      <w:r>
        <w:rPr>
          <w:rFonts w:ascii="Arial" w:hAnsi="Arial" w:cs="Arial"/>
          <w:iCs/>
          <w:sz w:val="24"/>
          <w:szCs w:val="24"/>
        </w:rPr>
        <w:t xml:space="preserve">8.2 </w:t>
      </w:r>
      <w:r>
        <w:rPr>
          <w:rFonts w:ascii="Arial" w:hAnsi="Arial" w:cs="Arial"/>
          <w:iCs/>
          <w:sz w:val="24"/>
          <w:szCs w:val="24"/>
        </w:rPr>
        <w:tab/>
      </w:r>
      <w:r w:rsidR="00AE5056" w:rsidRPr="008F67EC">
        <w:rPr>
          <w:rFonts w:ascii="Arial" w:hAnsi="Arial" w:cs="Arial"/>
          <w:iCs/>
          <w:sz w:val="24"/>
          <w:szCs w:val="24"/>
        </w:rPr>
        <w:t>S</w:t>
      </w:r>
      <w:r w:rsidR="00093A06" w:rsidRPr="008F67EC">
        <w:rPr>
          <w:rFonts w:ascii="Arial" w:hAnsi="Arial" w:cs="Arial"/>
          <w:iCs/>
          <w:sz w:val="24"/>
          <w:szCs w:val="24"/>
        </w:rPr>
        <w:t xml:space="preserve">how </w:t>
      </w:r>
      <w:r w:rsidR="00837FB2" w:rsidRPr="004D7DFC">
        <w:rPr>
          <w:rFonts w:ascii="Arial" w:hAnsi="Arial" w:cs="Arial"/>
          <w:iCs/>
          <w:sz w:val="24"/>
          <w:szCs w:val="24"/>
        </w:rPr>
        <w:t>knowledge of key historical debates related to the British Home Front</w:t>
      </w:r>
      <w:proofErr w:type="gramStart"/>
      <w:r w:rsidR="00837FB2" w:rsidRPr="004D7DFC">
        <w:rPr>
          <w:rFonts w:ascii="Arial" w:hAnsi="Arial" w:cs="Arial"/>
          <w:iCs/>
          <w:sz w:val="24"/>
          <w:szCs w:val="24"/>
        </w:rPr>
        <w:t>;</w:t>
      </w:r>
      <w:proofErr w:type="gramEnd"/>
    </w:p>
    <w:p w14:paraId="5B0237BC" w14:textId="3893CA4B" w:rsidR="00837FB2" w:rsidRPr="004D7DFC" w:rsidRDefault="008F67EC" w:rsidP="008F67EC">
      <w:pPr>
        <w:tabs>
          <w:tab w:val="left" w:pos="1276"/>
        </w:tabs>
        <w:spacing w:after="120" w:line="240" w:lineRule="auto"/>
        <w:ind w:left="1287" w:right="261" w:hanging="720"/>
        <w:rPr>
          <w:rFonts w:ascii="Arial" w:hAnsi="Arial" w:cs="Arial"/>
          <w:iCs/>
          <w:sz w:val="24"/>
          <w:szCs w:val="24"/>
        </w:rPr>
      </w:pPr>
      <w:r>
        <w:rPr>
          <w:rFonts w:ascii="Arial" w:hAnsi="Arial" w:cs="Arial"/>
          <w:iCs/>
          <w:sz w:val="24"/>
          <w:szCs w:val="24"/>
        </w:rPr>
        <w:t xml:space="preserve">8.3 </w:t>
      </w:r>
      <w:r>
        <w:rPr>
          <w:rFonts w:ascii="Arial" w:hAnsi="Arial" w:cs="Arial"/>
          <w:iCs/>
          <w:sz w:val="24"/>
          <w:szCs w:val="24"/>
        </w:rPr>
        <w:tab/>
      </w:r>
      <w:r w:rsidR="00AE5056" w:rsidRPr="004D7DFC">
        <w:rPr>
          <w:rFonts w:ascii="Arial" w:hAnsi="Arial" w:cs="Arial"/>
          <w:iCs/>
          <w:sz w:val="24"/>
          <w:szCs w:val="24"/>
        </w:rPr>
        <w:t>E</w:t>
      </w:r>
      <w:r w:rsidR="00837FB2" w:rsidRPr="004D7DFC">
        <w:rPr>
          <w:rFonts w:ascii="Arial" w:hAnsi="Arial" w:cs="Arial"/>
          <w:iCs/>
          <w:sz w:val="24"/>
          <w:szCs w:val="24"/>
        </w:rPr>
        <w:t xml:space="preserve">xpress their own opinion substantiated with historical evidence, which they can communicate </w:t>
      </w:r>
      <w:r w:rsidR="00A33F36">
        <w:rPr>
          <w:rFonts w:ascii="Arial" w:hAnsi="Arial" w:cs="Arial"/>
          <w:iCs/>
          <w:sz w:val="24"/>
          <w:szCs w:val="24"/>
        </w:rPr>
        <w:t>using a variety of methods</w:t>
      </w:r>
      <w:r w:rsidR="00837FB2" w:rsidRPr="004D7DFC">
        <w:rPr>
          <w:rFonts w:ascii="Arial" w:hAnsi="Arial" w:cs="Arial"/>
          <w:iCs/>
          <w:sz w:val="24"/>
          <w:szCs w:val="24"/>
        </w:rPr>
        <w:t>.</w:t>
      </w:r>
    </w:p>
    <w:p w14:paraId="7F21070D" w14:textId="25710FA1" w:rsidR="00837FB2" w:rsidRPr="004D7DFC" w:rsidRDefault="008F67EC" w:rsidP="008F67EC">
      <w:pPr>
        <w:tabs>
          <w:tab w:val="left" w:pos="1276"/>
        </w:tabs>
        <w:spacing w:after="120" w:line="240" w:lineRule="auto"/>
        <w:ind w:left="1287" w:right="261" w:hanging="720"/>
        <w:rPr>
          <w:rFonts w:ascii="Arial" w:hAnsi="Arial" w:cs="Arial"/>
          <w:iCs/>
          <w:sz w:val="24"/>
          <w:szCs w:val="24"/>
        </w:rPr>
      </w:pPr>
      <w:r>
        <w:rPr>
          <w:rFonts w:ascii="Arial" w:hAnsi="Arial" w:cs="Arial"/>
          <w:iCs/>
          <w:sz w:val="24"/>
          <w:szCs w:val="24"/>
        </w:rPr>
        <w:t xml:space="preserve">8.4 </w:t>
      </w:r>
      <w:r>
        <w:rPr>
          <w:rFonts w:ascii="Arial" w:hAnsi="Arial" w:cs="Arial"/>
          <w:iCs/>
          <w:sz w:val="24"/>
          <w:szCs w:val="24"/>
        </w:rPr>
        <w:tab/>
      </w:r>
      <w:r w:rsidR="00AE5056" w:rsidRPr="004D7DFC">
        <w:rPr>
          <w:rFonts w:ascii="Arial" w:hAnsi="Arial" w:cs="Arial"/>
          <w:iCs/>
          <w:sz w:val="24"/>
          <w:szCs w:val="24"/>
        </w:rPr>
        <w:t>D</w:t>
      </w:r>
      <w:r w:rsidR="00837FB2" w:rsidRPr="004D7DFC">
        <w:rPr>
          <w:rFonts w:ascii="Arial" w:hAnsi="Arial" w:cs="Arial"/>
          <w:iCs/>
          <w:sz w:val="24"/>
          <w:szCs w:val="24"/>
        </w:rPr>
        <w:t xml:space="preserve">emonstrate independent learning skills by being able to make use of a wide range of electronic resources, including the university’s e-journals, Mass Observation online, Moodle and </w:t>
      </w:r>
      <w:proofErr w:type="spellStart"/>
      <w:r w:rsidR="00837FB2" w:rsidRPr="004D7DFC">
        <w:rPr>
          <w:rFonts w:ascii="Arial" w:hAnsi="Arial" w:cs="Arial"/>
          <w:iCs/>
          <w:sz w:val="24"/>
          <w:szCs w:val="24"/>
        </w:rPr>
        <w:t>Turnitin</w:t>
      </w:r>
      <w:proofErr w:type="spellEnd"/>
      <w:r w:rsidR="00837FB2" w:rsidRPr="004D7DFC">
        <w:rPr>
          <w:rFonts w:ascii="Arial" w:hAnsi="Arial" w:cs="Arial"/>
          <w:iCs/>
          <w:sz w:val="24"/>
          <w:szCs w:val="24"/>
        </w:rPr>
        <w:t>.</w:t>
      </w:r>
    </w:p>
    <w:p w14:paraId="2E36BFA8" w14:textId="68A76C92" w:rsidR="003122FA" w:rsidRPr="003122FA" w:rsidRDefault="003122FA" w:rsidP="008F67EC">
      <w:pPr>
        <w:tabs>
          <w:tab w:val="left" w:pos="1276"/>
        </w:tabs>
        <w:spacing w:after="120" w:line="240" w:lineRule="auto"/>
        <w:ind w:left="1276" w:right="260" w:hanging="709"/>
        <w:jc w:val="both"/>
        <w:rPr>
          <w:rFonts w:ascii="Arial" w:hAnsi="Arial" w:cs="Arial"/>
          <w:sz w:val="24"/>
          <w:szCs w:val="24"/>
        </w:rPr>
      </w:pPr>
      <w:r w:rsidRPr="008F67EC">
        <w:rPr>
          <w:rFonts w:ascii="Arial" w:hAnsi="Arial" w:cs="Arial"/>
          <w:sz w:val="24"/>
          <w:szCs w:val="24"/>
        </w:rPr>
        <w:t xml:space="preserve">8.5 </w:t>
      </w:r>
      <w:r w:rsidR="008F67EC">
        <w:rPr>
          <w:rFonts w:ascii="Arial" w:hAnsi="Arial" w:cs="Arial"/>
          <w:sz w:val="24"/>
          <w:szCs w:val="24"/>
        </w:rPr>
        <w:tab/>
      </w:r>
      <w:r w:rsidRPr="003122FA">
        <w:rPr>
          <w:rFonts w:ascii="Arial" w:hAnsi="Arial" w:cs="Arial"/>
          <w:sz w:val="24"/>
          <w:szCs w:val="24"/>
        </w:rPr>
        <w:t>Examine and evaluate primary sources, whether texts or images, and understand their context, strengths and limitations, and values.</w:t>
      </w:r>
    </w:p>
    <w:p w14:paraId="2BCBB1BA" w14:textId="46EA588C" w:rsidR="008C740E" w:rsidRPr="004D7DFC" w:rsidRDefault="008C740E" w:rsidP="00AE5056">
      <w:pPr>
        <w:pStyle w:val="CommentText"/>
        <w:ind w:left="567"/>
        <w:rPr>
          <w:rFonts w:ascii="Arial" w:hAnsi="Arial" w:cs="Arial"/>
          <w:sz w:val="24"/>
          <w:szCs w:val="24"/>
        </w:rPr>
      </w:pPr>
    </w:p>
    <w:p w14:paraId="3118832C" w14:textId="77777777" w:rsidR="00837FB2" w:rsidRPr="004D7DFC" w:rsidRDefault="00837FB2" w:rsidP="00837FB2">
      <w:pPr>
        <w:numPr>
          <w:ilvl w:val="0"/>
          <w:numId w:val="1"/>
        </w:numPr>
        <w:spacing w:after="120" w:line="240" w:lineRule="auto"/>
        <w:ind w:left="567" w:right="260" w:hanging="567"/>
        <w:rPr>
          <w:rFonts w:ascii="Arial" w:hAnsi="Arial" w:cs="Arial"/>
          <w:b/>
          <w:sz w:val="24"/>
          <w:szCs w:val="24"/>
        </w:rPr>
      </w:pPr>
      <w:r w:rsidRPr="004D7DFC">
        <w:rPr>
          <w:rFonts w:ascii="Arial" w:hAnsi="Arial" w:cs="Arial"/>
          <w:b/>
          <w:sz w:val="24"/>
          <w:szCs w:val="24"/>
        </w:rPr>
        <w:lastRenderedPageBreak/>
        <w:t>The intended generic learning outcomes.</w:t>
      </w:r>
      <w:r w:rsidRPr="004D7DFC">
        <w:rPr>
          <w:rFonts w:ascii="Arial" w:hAnsi="Arial" w:cs="Arial"/>
          <w:b/>
          <w:sz w:val="24"/>
          <w:szCs w:val="24"/>
        </w:rPr>
        <w:br/>
        <w:t>On successfully completing the module students will be able to:</w:t>
      </w:r>
    </w:p>
    <w:p w14:paraId="146CF5CB" w14:textId="40973E20" w:rsidR="00837FB2" w:rsidRPr="004D7DFC" w:rsidRDefault="00837FB2" w:rsidP="00837FB2">
      <w:pPr>
        <w:tabs>
          <w:tab w:val="left" w:pos="1276"/>
        </w:tabs>
        <w:spacing w:after="120" w:line="240" w:lineRule="auto"/>
        <w:ind w:left="1276" w:right="260" w:hanging="709"/>
        <w:jc w:val="both"/>
        <w:rPr>
          <w:rFonts w:ascii="Arial" w:hAnsi="Arial" w:cs="Arial"/>
          <w:sz w:val="24"/>
          <w:szCs w:val="24"/>
        </w:rPr>
      </w:pPr>
      <w:r w:rsidRPr="004D7DFC">
        <w:rPr>
          <w:rFonts w:ascii="Arial" w:hAnsi="Arial" w:cs="Arial"/>
          <w:sz w:val="24"/>
          <w:szCs w:val="24"/>
        </w:rPr>
        <w:t>9.1</w:t>
      </w:r>
      <w:r w:rsidRPr="004D7DFC">
        <w:rPr>
          <w:rFonts w:ascii="Arial" w:hAnsi="Arial" w:cs="Arial"/>
          <w:sz w:val="24"/>
          <w:szCs w:val="24"/>
        </w:rPr>
        <w:tab/>
      </w:r>
      <w:r w:rsidR="00AE5056" w:rsidRPr="004D7DFC">
        <w:rPr>
          <w:rFonts w:ascii="Arial" w:hAnsi="Arial" w:cs="Arial"/>
          <w:sz w:val="24"/>
          <w:szCs w:val="24"/>
        </w:rPr>
        <w:t>C</w:t>
      </w:r>
      <w:r w:rsidRPr="004D7DFC">
        <w:rPr>
          <w:rFonts w:ascii="Arial" w:hAnsi="Arial" w:cs="Arial"/>
          <w:sz w:val="24"/>
          <w:szCs w:val="24"/>
        </w:rPr>
        <w:t xml:space="preserve">onsider critically relevant intellectual concepts as well as differences of opinion and interpretation both amongst historians, and they </w:t>
      </w:r>
      <w:proofErr w:type="gramStart"/>
      <w:r w:rsidRPr="004D7DFC">
        <w:rPr>
          <w:rFonts w:ascii="Arial" w:hAnsi="Arial" w:cs="Arial"/>
          <w:sz w:val="24"/>
          <w:szCs w:val="24"/>
        </w:rPr>
        <w:t>will also</w:t>
      </w:r>
      <w:proofErr w:type="gramEnd"/>
      <w:r w:rsidRPr="004D7DFC">
        <w:rPr>
          <w:rFonts w:ascii="Arial" w:hAnsi="Arial" w:cs="Arial"/>
          <w:sz w:val="24"/>
          <w:szCs w:val="24"/>
        </w:rPr>
        <w:t xml:space="preserve"> have developed their ability to identify and solve problems</w:t>
      </w:r>
    </w:p>
    <w:p w14:paraId="331E392D" w14:textId="7ADDF119" w:rsidR="00837FB2" w:rsidRPr="004D7DFC" w:rsidRDefault="00837FB2" w:rsidP="008F67EC">
      <w:pPr>
        <w:tabs>
          <w:tab w:val="left" w:pos="1276"/>
        </w:tabs>
        <w:spacing w:after="120" w:line="240" w:lineRule="auto"/>
        <w:ind w:left="1276" w:right="261" w:hanging="709"/>
        <w:jc w:val="both"/>
        <w:rPr>
          <w:rFonts w:ascii="Arial" w:hAnsi="Arial" w:cs="Arial"/>
          <w:sz w:val="24"/>
          <w:szCs w:val="24"/>
        </w:rPr>
      </w:pPr>
      <w:r w:rsidRPr="004D7DFC">
        <w:rPr>
          <w:rFonts w:ascii="Arial" w:hAnsi="Arial" w:cs="Arial"/>
          <w:sz w:val="24"/>
          <w:szCs w:val="24"/>
        </w:rPr>
        <w:t>9.2</w:t>
      </w:r>
      <w:r w:rsidRPr="004D7DFC">
        <w:rPr>
          <w:rFonts w:ascii="Arial" w:hAnsi="Arial" w:cs="Arial"/>
          <w:sz w:val="24"/>
          <w:szCs w:val="24"/>
        </w:rPr>
        <w:tab/>
      </w:r>
      <w:r w:rsidR="00AE5056" w:rsidRPr="004D7DFC">
        <w:rPr>
          <w:rFonts w:ascii="Arial" w:hAnsi="Arial" w:cs="Arial"/>
          <w:sz w:val="24"/>
          <w:szCs w:val="24"/>
        </w:rPr>
        <w:t>W</w:t>
      </w:r>
      <w:r w:rsidR="00093A06" w:rsidRPr="004D7DFC">
        <w:rPr>
          <w:rFonts w:ascii="Arial" w:hAnsi="Arial" w:cs="Arial"/>
          <w:sz w:val="24"/>
          <w:szCs w:val="24"/>
        </w:rPr>
        <w:t>ork</w:t>
      </w:r>
      <w:r w:rsidR="00A33F36">
        <w:rPr>
          <w:rFonts w:ascii="Arial" w:hAnsi="Arial" w:cs="Arial"/>
          <w:sz w:val="24"/>
          <w:szCs w:val="24"/>
        </w:rPr>
        <w:t xml:space="preserve"> </w:t>
      </w:r>
      <w:r w:rsidRPr="004D7DFC">
        <w:rPr>
          <w:rFonts w:ascii="Arial" w:hAnsi="Arial" w:cs="Arial"/>
          <w:sz w:val="24"/>
          <w:szCs w:val="24"/>
        </w:rPr>
        <w:t>both independently and within groups. Students will have engaged in independent work, using library resources, and will have practi</w:t>
      </w:r>
      <w:r w:rsidR="00A33F36">
        <w:rPr>
          <w:rFonts w:ascii="Arial" w:hAnsi="Arial" w:cs="Arial"/>
          <w:sz w:val="24"/>
          <w:szCs w:val="24"/>
        </w:rPr>
        <w:t>s</w:t>
      </w:r>
      <w:r w:rsidRPr="004D7DFC">
        <w:rPr>
          <w:rFonts w:ascii="Arial" w:hAnsi="Arial" w:cs="Arial"/>
          <w:sz w:val="24"/>
          <w:szCs w:val="24"/>
        </w:rPr>
        <w:t xml:space="preserve">ed and improved their skills in time management, historical research, organisation and analysis of material, presentations and </w:t>
      </w:r>
      <w:r w:rsidR="00E042CC" w:rsidRPr="004D7DFC">
        <w:rPr>
          <w:rFonts w:ascii="Arial" w:hAnsi="Arial" w:cs="Arial"/>
          <w:sz w:val="24"/>
          <w:szCs w:val="24"/>
        </w:rPr>
        <w:t>essay writing</w:t>
      </w:r>
      <w:r w:rsidRPr="004D7DFC">
        <w:rPr>
          <w:rFonts w:ascii="Arial" w:hAnsi="Arial" w:cs="Arial"/>
          <w:sz w:val="24"/>
          <w:szCs w:val="24"/>
        </w:rPr>
        <w:t>.</w:t>
      </w:r>
    </w:p>
    <w:p w14:paraId="4F64AC38" w14:textId="6DD3506F" w:rsidR="00837FB2" w:rsidRPr="004D7DFC" w:rsidRDefault="00837FB2" w:rsidP="00837FB2">
      <w:pPr>
        <w:tabs>
          <w:tab w:val="left" w:pos="1276"/>
        </w:tabs>
        <w:spacing w:after="120" w:line="240" w:lineRule="auto"/>
        <w:ind w:left="1276" w:right="260" w:hanging="709"/>
        <w:jc w:val="both"/>
        <w:rPr>
          <w:rFonts w:ascii="Arial" w:hAnsi="Arial" w:cs="Arial"/>
          <w:sz w:val="24"/>
          <w:szCs w:val="24"/>
        </w:rPr>
      </w:pPr>
      <w:r w:rsidRPr="004D7DFC">
        <w:rPr>
          <w:rFonts w:ascii="Arial" w:hAnsi="Arial" w:cs="Arial"/>
          <w:sz w:val="24"/>
          <w:szCs w:val="24"/>
        </w:rPr>
        <w:t>9.</w:t>
      </w:r>
      <w:r w:rsidR="00B645BA" w:rsidRPr="008F67EC">
        <w:rPr>
          <w:rFonts w:ascii="Arial" w:hAnsi="Arial" w:cs="Arial"/>
          <w:sz w:val="24"/>
          <w:szCs w:val="24"/>
        </w:rPr>
        <w:t>3</w:t>
      </w:r>
      <w:r w:rsidRPr="004D7DFC">
        <w:rPr>
          <w:rFonts w:ascii="Arial" w:hAnsi="Arial" w:cs="Arial"/>
          <w:sz w:val="24"/>
          <w:szCs w:val="24"/>
        </w:rPr>
        <w:tab/>
      </w:r>
      <w:r w:rsidR="00AE5056" w:rsidRPr="004D7DFC">
        <w:rPr>
          <w:rFonts w:ascii="Arial" w:hAnsi="Arial" w:cs="Arial"/>
          <w:sz w:val="24"/>
          <w:szCs w:val="24"/>
        </w:rPr>
        <w:t>D</w:t>
      </w:r>
      <w:r w:rsidR="00093A06" w:rsidRPr="004D7DFC">
        <w:rPr>
          <w:rFonts w:ascii="Arial" w:hAnsi="Arial" w:cs="Arial"/>
          <w:sz w:val="24"/>
          <w:szCs w:val="24"/>
        </w:rPr>
        <w:t xml:space="preserve">emonstrate </w:t>
      </w:r>
      <w:r w:rsidRPr="004D7DFC">
        <w:rPr>
          <w:rFonts w:ascii="Arial" w:hAnsi="Arial" w:cs="Arial"/>
          <w:sz w:val="24"/>
          <w:szCs w:val="24"/>
        </w:rPr>
        <w:t xml:space="preserve">the skill to communicate complex concepts effectively through written work. They will have acquired the ability </w:t>
      </w:r>
      <w:proofErr w:type="gramStart"/>
      <w:r w:rsidRPr="004D7DFC">
        <w:rPr>
          <w:rFonts w:ascii="Arial" w:hAnsi="Arial" w:cs="Arial"/>
          <w:sz w:val="24"/>
          <w:szCs w:val="24"/>
        </w:rPr>
        <w:t>to further develop</w:t>
      </w:r>
      <w:proofErr w:type="gramEnd"/>
      <w:r w:rsidRPr="004D7DFC">
        <w:rPr>
          <w:rFonts w:ascii="Arial" w:hAnsi="Arial" w:cs="Arial"/>
          <w:sz w:val="24"/>
          <w:szCs w:val="24"/>
        </w:rPr>
        <w:t xml:space="preserve"> skills they have already gained, which will be of use to them in future study or occupations.</w:t>
      </w:r>
    </w:p>
    <w:p w14:paraId="642FB83C" w14:textId="5EC19B86" w:rsidR="00837FB2" w:rsidRPr="004D7DFC" w:rsidRDefault="00837FB2" w:rsidP="00837FB2">
      <w:pPr>
        <w:tabs>
          <w:tab w:val="left" w:pos="1276"/>
        </w:tabs>
        <w:spacing w:after="120" w:line="240" w:lineRule="auto"/>
        <w:ind w:left="567" w:right="260"/>
        <w:jc w:val="both"/>
        <w:rPr>
          <w:rFonts w:ascii="Arial" w:hAnsi="Arial" w:cs="Arial"/>
          <w:sz w:val="24"/>
          <w:szCs w:val="24"/>
        </w:rPr>
      </w:pPr>
      <w:r w:rsidRPr="004D7DFC">
        <w:rPr>
          <w:rFonts w:ascii="Arial" w:hAnsi="Arial" w:cs="Arial"/>
          <w:sz w:val="24"/>
          <w:szCs w:val="24"/>
        </w:rPr>
        <w:t>9.</w:t>
      </w:r>
      <w:r w:rsidR="00B645BA" w:rsidRPr="008F67EC">
        <w:rPr>
          <w:rFonts w:ascii="Arial" w:hAnsi="Arial" w:cs="Arial"/>
          <w:sz w:val="24"/>
          <w:szCs w:val="24"/>
        </w:rPr>
        <w:t>4</w:t>
      </w:r>
      <w:r w:rsidRPr="004D7DFC">
        <w:rPr>
          <w:rFonts w:ascii="Arial" w:hAnsi="Arial" w:cs="Arial"/>
          <w:sz w:val="24"/>
          <w:szCs w:val="24"/>
        </w:rPr>
        <w:tab/>
      </w:r>
      <w:r w:rsidR="00AE5056" w:rsidRPr="004D7DFC">
        <w:rPr>
          <w:rFonts w:ascii="Arial" w:hAnsi="Arial" w:cs="Arial"/>
          <w:sz w:val="24"/>
          <w:szCs w:val="24"/>
        </w:rPr>
        <w:t>D</w:t>
      </w:r>
      <w:r w:rsidR="00093A06" w:rsidRPr="004D7DFC">
        <w:rPr>
          <w:rFonts w:ascii="Arial" w:hAnsi="Arial" w:cs="Arial"/>
          <w:sz w:val="24"/>
          <w:szCs w:val="24"/>
        </w:rPr>
        <w:t xml:space="preserve">eploy </w:t>
      </w:r>
      <w:r w:rsidRPr="004D7DFC">
        <w:rPr>
          <w:rFonts w:ascii="Arial" w:hAnsi="Arial" w:cs="Arial"/>
          <w:sz w:val="24"/>
          <w:szCs w:val="24"/>
        </w:rPr>
        <w:t xml:space="preserve">their </w:t>
      </w:r>
      <w:r w:rsidR="00165486" w:rsidRPr="008F67EC">
        <w:rPr>
          <w:rFonts w:ascii="Arial" w:hAnsi="Arial" w:cs="Arial"/>
          <w:sz w:val="24"/>
          <w:szCs w:val="24"/>
        </w:rPr>
        <w:t xml:space="preserve">enhanced </w:t>
      </w:r>
      <w:r w:rsidRPr="004D7DFC">
        <w:rPr>
          <w:rFonts w:ascii="Arial" w:hAnsi="Arial" w:cs="Arial"/>
          <w:sz w:val="24"/>
          <w:szCs w:val="24"/>
        </w:rPr>
        <w:t>communication skills and skills with IT.</w:t>
      </w:r>
    </w:p>
    <w:p w14:paraId="15BBB21D" w14:textId="44783E6B" w:rsidR="00837FB2" w:rsidRPr="004D7DFC" w:rsidRDefault="00837FB2" w:rsidP="00837FB2">
      <w:pPr>
        <w:tabs>
          <w:tab w:val="left" w:pos="1276"/>
        </w:tabs>
        <w:spacing w:after="120" w:line="240" w:lineRule="auto"/>
        <w:ind w:left="567" w:right="260"/>
        <w:jc w:val="both"/>
        <w:rPr>
          <w:rFonts w:ascii="Arial" w:hAnsi="Arial" w:cs="Arial"/>
          <w:sz w:val="24"/>
          <w:szCs w:val="24"/>
        </w:rPr>
      </w:pPr>
      <w:r w:rsidRPr="004D7DFC">
        <w:rPr>
          <w:rFonts w:ascii="Arial" w:hAnsi="Arial" w:cs="Arial"/>
          <w:sz w:val="24"/>
          <w:szCs w:val="24"/>
        </w:rPr>
        <w:t>9.</w:t>
      </w:r>
      <w:r w:rsidR="00B645BA" w:rsidRPr="008F67EC">
        <w:rPr>
          <w:rFonts w:ascii="Arial" w:hAnsi="Arial" w:cs="Arial"/>
          <w:sz w:val="24"/>
          <w:szCs w:val="24"/>
        </w:rPr>
        <w:t>5</w:t>
      </w:r>
      <w:r w:rsidRPr="004D7DFC">
        <w:rPr>
          <w:rFonts w:ascii="Arial" w:hAnsi="Arial" w:cs="Arial"/>
          <w:sz w:val="24"/>
          <w:szCs w:val="24"/>
        </w:rPr>
        <w:tab/>
      </w:r>
      <w:r w:rsidR="00AE5056" w:rsidRPr="004D7DFC">
        <w:rPr>
          <w:rFonts w:ascii="Arial" w:hAnsi="Arial" w:cs="Arial"/>
          <w:sz w:val="24"/>
          <w:szCs w:val="24"/>
        </w:rPr>
        <w:t>P</w:t>
      </w:r>
      <w:r w:rsidRPr="004D7DFC">
        <w:rPr>
          <w:rFonts w:ascii="Arial" w:hAnsi="Arial" w:cs="Arial"/>
          <w:sz w:val="24"/>
          <w:szCs w:val="24"/>
        </w:rPr>
        <w:t>resent information creatively and accessibly.</w:t>
      </w:r>
    </w:p>
    <w:p w14:paraId="5CACAD9E" w14:textId="77777777" w:rsidR="00837FB2" w:rsidRPr="004D7DFC" w:rsidRDefault="00837FB2" w:rsidP="00837FB2">
      <w:pPr>
        <w:pStyle w:val="Default"/>
        <w:spacing w:after="120"/>
        <w:ind w:left="720" w:right="260"/>
        <w:rPr>
          <w:color w:val="auto"/>
        </w:rPr>
      </w:pPr>
    </w:p>
    <w:p w14:paraId="678D713E" w14:textId="77777777"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A synopsis of the curriculum</w:t>
      </w:r>
    </w:p>
    <w:p w14:paraId="383E587A" w14:textId="77777777" w:rsidR="00837FB2" w:rsidRPr="004D7DFC" w:rsidRDefault="00837FB2" w:rsidP="00837FB2">
      <w:pPr>
        <w:spacing w:after="120" w:line="240" w:lineRule="auto"/>
        <w:ind w:left="567" w:right="260"/>
        <w:jc w:val="both"/>
        <w:rPr>
          <w:rFonts w:ascii="Arial" w:hAnsi="Arial" w:cs="Arial"/>
          <w:iCs/>
          <w:sz w:val="24"/>
          <w:szCs w:val="24"/>
        </w:rPr>
      </w:pPr>
      <w:r w:rsidRPr="004D7DFC">
        <w:rPr>
          <w:rFonts w:ascii="Arial" w:hAnsi="Arial" w:cs="Arial"/>
          <w:iCs/>
          <w:sz w:val="24"/>
          <w:szCs w:val="24"/>
        </w:rPr>
        <w:t xml:space="preserve">War </w:t>
      </w:r>
      <w:proofErr w:type="gramStart"/>
      <w:r w:rsidRPr="004D7DFC">
        <w:rPr>
          <w:rFonts w:ascii="Arial" w:hAnsi="Arial" w:cs="Arial"/>
          <w:iCs/>
          <w:sz w:val="24"/>
          <w:szCs w:val="24"/>
        </w:rPr>
        <w:t>has often been seen</w:t>
      </w:r>
      <w:proofErr w:type="gramEnd"/>
      <w:r w:rsidRPr="004D7DFC">
        <w:rPr>
          <w:rFonts w:ascii="Arial" w:hAnsi="Arial" w:cs="Arial"/>
          <w:iCs/>
          <w:sz w:val="24"/>
          <w:szCs w:val="24"/>
        </w:rPr>
        <w:t xml:space="preserve"> as a catalyst for change. This module will examine how far this was true of politics, society, culture and the economy in Britain in the Second World War. The module will draw on a wide range of primary sources: Parliamentary debates, contemporary writings, including those of J B Priestley, cartoons, diaries, and personal memoirs. In order to increase familiarity with primary sources students will complete a compulsory document question as part of their Coursework. By the end of the </w:t>
      </w:r>
      <w:proofErr w:type="gramStart"/>
      <w:r w:rsidRPr="004D7DFC">
        <w:rPr>
          <w:rFonts w:ascii="Arial" w:hAnsi="Arial" w:cs="Arial"/>
          <w:iCs/>
          <w:sz w:val="24"/>
          <w:szCs w:val="24"/>
        </w:rPr>
        <w:t>module</w:t>
      </w:r>
      <w:proofErr w:type="gramEnd"/>
      <w:r w:rsidRPr="004D7DFC">
        <w:rPr>
          <w:rFonts w:ascii="Arial" w:hAnsi="Arial" w:cs="Arial"/>
          <w:iCs/>
          <w:sz w:val="24"/>
          <w:szCs w:val="24"/>
        </w:rPr>
        <w:t xml:space="preserve"> students should be able to discuss with authority the varying interpretations of the impact of the war. They will also have experienced the different approaches of political, social, cultural and economic historians, and this should provide a basis for choice of modules in Stage 2.</w:t>
      </w:r>
    </w:p>
    <w:p w14:paraId="4AD50AF3" w14:textId="77777777" w:rsidR="00837FB2" w:rsidRPr="004D7DFC" w:rsidRDefault="00837FB2" w:rsidP="00837FB2">
      <w:pPr>
        <w:spacing w:after="120" w:line="240" w:lineRule="auto"/>
        <w:ind w:left="426" w:right="260"/>
        <w:rPr>
          <w:rFonts w:ascii="Arial" w:hAnsi="Arial" w:cs="Arial"/>
          <w:i/>
          <w:iCs/>
          <w:sz w:val="24"/>
          <w:szCs w:val="24"/>
        </w:rPr>
      </w:pPr>
    </w:p>
    <w:p w14:paraId="6A11E2D1" w14:textId="797B5728" w:rsidR="00837FB2" w:rsidRPr="004D7DFC" w:rsidRDefault="00837FB2" w:rsidP="00837FB2">
      <w:pPr>
        <w:numPr>
          <w:ilvl w:val="0"/>
          <w:numId w:val="1"/>
        </w:numPr>
        <w:spacing w:after="120" w:line="240" w:lineRule="auto"/>
        <w:ind w:left="567" w:right="260" w:hanging="567"/>
        <w:jc w:val="both"/>
        <w:rPr>
          <w:rFonts w:ascii="Arial" w:hAnsi="Arial" w:cs="Arial"/>
          <w:b/>
          <w:sz w:val="24"/>
          <w:szCs w:val="24"/>
        </w:rPr>
      </w:pPr>
      <w:r w:rsidRPr="004D7DFC">
        <w:rPr>
          <w:rFonts w:ascii="Arial" w:hAnsi="Arial" w:cs="Arial"/>
          <w:b/>
          <w:sz w:val="24"/>
          <w:szCs w:val="24"/>
        </w:rPr>
        <w:t>Reading l</w:t>
      </w:r>
      <w:r w:rsidR="00E042CC">
        <w:rPr>
          <w:rFonts w:ascii="Arial" w:hAnsi="Arial" w:cs="Arial"/>
          <w:b/>
          <w:sz w:val="24"/>
          <w:szCs w:val="24"/>
        </w:rPr>
        <w:t>ist</w:t>
      </w:r>
    </w:p>
    <w:p w14:paraId="4B376443" w14:textId="77777777" w:rsidR="00837FB2" w:rsidRPr="004D7DFC" w:rsidRDefault="00837FB2" w:rsidP="00837FB2">
      <w:pPr>
        <w:pStyle w:val="Heading2"/>
        <w:ind w:left="567"/>
        <w:rPr>
          <w:rFonts w:ascii="Arial" w:hAnsi="Arial" w:cs="Arial"/>
          <w:b/>
          <w:bCs/>
          <w:color w:val="auto"/>
          <w:sz w:val="24"/>
          <w:szCs w:val="24"/>
        </w:rPr>
      </w:pPr>
      <w:r w:rsidRPr="004D7DFC">
        <w:rPr>
          <w:rFonts w:ascii="Arial" w:hAnsi="Arial" w:cs="Arial"/>
          <w:bCs/>
          <w:color w:val="auto"/>
          <w:sz w:val="24"/>
          <w:szCs w:val="24"/>
        </w:rPr>
        <w:t xml:space="preserve">The University is committed to ensuring that </w:t>
      </w:r>
      <w:proofErr w:type="gramStart"/>
      <w:r w:rsidRPr="004D7DFC">
        <w:rPr>
          <w:rFonts w:ascii="Arial" w:hAnsi="Arial" w:cs="Arial"/>
          <w:bCs/>
          <w:color w:val="auto"/>
          <w:sz w:val="24"/>
          <w:szCs w:val="24"/>
        </w:rPr>
        <w:t>core reading</w:t>
      </w:r>
      <w:proofErr w:type="gramEnd"/>
      <w:r w:rsidRPr="004D7DFC">
        <w:rPr>
          <w:rFonts w:ascii="Arial" w:hAnsi="Arial" w:cs="Arial"/>
          <w:bCs/>
          <w:color w:val="auto"/>
          <w:sz w:val="24"/>
          <w:szCs w:val="24"/>
        </w:rPr>
        <w:t xml:space="preserve"> materials are in accessible electronic format in line with the Kent Inclusive Practices. </w:t>
      </w:r>
    </w:p>
    <w:p w14:paraId="270E2D3E" w14:textId="77777777" w:rsidR="00837FB2" w:rsidRPr="004D7DFC" w:rsidRDefault="00837FB2" w:rsidP="00837FB2">
      <w:pPr>
        <w:pStyle w:val="Heading2"/>
        <w:ind w:left="567"/>
        <w:rPr>
          <w:rFonts w:ascii="Arial" w:hAnsi="Arial" w:cs="Arial"/>
          <w:b/>
          <w:bCs/>
          <w:color w:val="auto"/>
          <w:sz w:val="24"/>
          <w:szCs w:val="24"/>
        </w:rPr>
      </w:pPr>
      <w:r w:rsidRPr="004D7DFC">
        <w:rPr>
          <w:rFonts w:ascii="Arial" w:hAnsi="Arial" w:cs="Arial"/>
          <w:bCs/>
          <w:color w:val="auto"/>
          <w:sz w:val="24"/>
          <w:szCs w:val="24"/>
        </w:rPr>
        <w:t xml:space="preserve">The most up to date reading list for each module </w:t>
      </w:r>
      <w:proofErr w:type="gramStart"/>
      <w:r w:rsidRPr="004D7DFC">
        <w:rPr>
          <w:rFonts w:ascii="Arial" w:hAnsi="Arial" w:cs="Arial"/>
          <w:bCs/>
          <w:color w:val="auto"/>
          <w:sz w:val="24"/>
          <w:szCs w:val="24"/>
        </w:rPr>
        <w:t>can be found</w:t>
      </w:r>
      <w:proofErr w:type="gramEnd"/>
      <w:r w:rsidRPr="004D7DFC">
        <w:rPr>
          <w:rFonts w:ascii="Arial" w:hAnsi="Arial" w:cs="Arial"/>
          <w:bCs/>
          <w:color w:val="auto"/>
          <w:sz w:val="24"/>
          <w:szCs w:val="24"/>
        </w:rPr>
        <w:t xml:space="preserve"> on the university's </w:t>
      </w:r>
      <w:hyperlink r:id="rId11" w:history="1">
        <w:r w:rsidRPr="004D7DFC">
          <w:rPr>
            <w:rStyle w:val="Hyperlink"/>
            <w:rFonts w:ascii="Arial" w:hAnsi="Arial" w:cs="Arial"/>
            <w:bCs/>
            <w:color w:val="auto"/>
            <w:sz w:val="24"/>
            <w:szCs w:val="24"/>
          </w:rPr>
          <w:t>reading list pages</w:t>
        </w:r>
      </w:hyperlink>
      <w:r w:rsidRPr="004D7DFC">
        <w:rPr>
          <w:rFonts w:ascii="Arial" w:hAnsi="Arial" w:cs="Arial"/>
          <w:bCs/>
          <w:color w:val="auto"/>
          <w:sz w:val="24"/>
          <w:szCs w:val="24"/>
        </w:rPr>
        <w:t xml:space="preserve">. </w:t>
      </w:r>
    </w:p>
    <w:p w14:paraId="65EA6143" w14:textId="77777777" w:rsidR="00837FB2" w:rsidRPr="004D7DFC" w:rsidRDefault="00837FB2" w:rsidP="00837FB2">
      <w:pPr>
        <w:spacing w:after="120" w:line="240" w:lineRule="auto"/>
        <w:ind w:right="260"/>
        <w:jc w:val="both"/>
        <w:rPr>
          <w:rFonts w:ascii="Arial" w:hAnsi="Arial" w:cs="Arial"/>
          <w:b/>
          <w:sz w:val="24"/>
          <w:szCs w:val="24"/>
        </w:rPr>
      </w:pPr>
    </w:p>
    <w:p w14:paraId="6BA23AF4" w14:textId="77777777" w:rsidR="00837FB2" w:rsidRPr="004D7DFC" w:rsidRDefault="00837FB2" w:rsidP="00837FB2">
      <w:pPr>
        <w:numPr>
          <w:ilvl w:val="0"/>
          <w:numId w:val="1"/>
        </w:numPr>
        <w:spacing w:after="120" w:line="240" w:lineRule="auto"/>
        <w:ind w:left="567" w:right="260" w:hanging="567"/>
        <w:rPr>
          <w:rFonts w:ascii="Arial" w:hAnsi="Arial" w:cs="Arial"/>
          <w:i/>
          <w:iCs/>
          <w:sz w:val="24"/>
          <w:szCs w:val="24"/>
        </w:rPr>
      </w:pPr>
      <w:r w:rsidRPr="004D7DFC">
        <w:rPr>
          <w:rFonts w:ascii="Arial" w:hAnsi="Arial" w:cs="Arial"/>
          <w:b/>
          <w:sz w:val="24"/>
          <w:szCs w:val="24"/>
        </w:rPr>
        <w:t>Contact Hours</w:t>
      </w:r>
    </w:p>
    <w:p w14:paraId="49BC86E5" w14:textId="77777777" w:rsidR="00837FB2" w:rsidRPr="004D7DFC" w:rsidRDefault="00837FB2" w:rsidP="00837FB2">
      <w:pPr>
        <w:spacing w:after="120" w:line="240" w:lineRule="auto"/>
        <w:ind w:left="567" w:right="260"/>
        <w:jc w:val="both"/>
        <w:rPr>
          <w:rFonts w:ascii="Arial" w:hAnsi="Arial" w:cs="Arial"/>
          <w:iCs/>
          <w:sz w:val="24"/>
          <w:szCs w:val="24"/>
        </w:rPr>
      </w:pPr>
      <w:r w:rsidRPr="004D7DFC">
        <w:rPr>
          <w:rFonts w:ascii="Arial" w:hAnsi="Arial" w:cs="Arial"/>
          <w:iCs/>
          <w:sz w:val="24"/>
          <w:szCs w:val="24"/>
        </w:rPr>
        <w:t>Total contact hours: 22</w:t>
      </w:r>
    </w:p>
    <w:p w14:paraId="608FDA87" w14:textId="77777777" w:rsidR="00837FB2" w:rsidRPr="004D7DFC" w:rsidRDefault="00837FB2" w:rsidP="00837FB2">
      <w:pPr>
        <w:spacing w:after="120" w:line="240" w:lineRule="auto"/>
        <w:ind w:left="567" w:right="260"/>
        <w:jc w:val="both"/>
        <w:rPr>
          <w:rFonts w:ascii="Arial" w:hAnsi="Arial" w:cs="Arial"/>
          <w:iCs/>
          <w:sz w:val="24"/>
          <w:szCs w:val="24"/>
        </w:rPr>
      </w:pPr>
      <w:r w:rsidRPr="004D7DFC">
        <w:rPr>
          <w:rFonts w:ascii="Arial" w:hAnsi="Arial" w:cs="Arial"/>
          <w:iCs/>
          <w:sz w:val="24"/>
          <w:szCs w:val="24"/>
        </w:rPr>
        <w:t>Private study hours: 128</w:t>
      </w:r>
    </w:p>
    <w:p w14:paraId="09BF56FF" w14:textId="77777777" w:rsidR="00837FB2" w:rsidRPr="004D7DFC" w:rsidRDefault="00837FB2" w:rsidP="00837FB2">
      <w:pPr>
        <w:spacing w:after="120" w:line="240" w:lineRule="auto"/>
        <w:ind w:left="567" w:right="260"/>
        <w:jc w:val="both"/>
        <w:rPr>
          <w:rFonts w:ascii="Arial" w:hAnsi="Arial" w:cs="Arial"/>
          <w:i/>
          <w:iCs/>
          <w:sz w:val="24"/>
          <w:szCs w:val="24"/>
        </w:rPr>
      </w:pPr>
      <w:r w:rsidRPr="004D7DFC">
        <w:rPr>
          <w:rFonts w:ascii="Arial" w:hAnsi="Arial" w:cs="Arial"/>
          <w:iCs/>
          <w:sz w:val="24"/>
          <w:szCs w:val="24"/>
        </w:rPr>
        <w:t>Total study hours: 150</w:t>
      </w:r>
    </w:p>
    <w:p w14:paraId="0C7921F9" w14:textId="77777777" w:rsidR="00837FB2" w:rsidRPr="004D7DFC" w:rsidRDefault="00837FB2" w:rsidP="00837FB2">
      <w:pPr>
        <w:spacing w:after="120" w:line="240" w:lineRule="auto"/>
        <w:ind w:left="426" w:right="260"/>
        <w:rPr>
          <w:rFonts w:ascii="Arial" w:hAnsi="Arial" w:cs="Arial"/>
          <w:iCs/>
          <w:sz w:val="24"/>
          <w:szCs w:val="24"/>
        </w:rPr>
      </w:pPr>
    </w:p>
    <w:p w14:paraId="1E18FCD0" w14:textId="77777777" w:rsidR="00837FB2" w:rsidRPr="004D7DFC" w:rsidRDefault="00837FB2" w:rsidP="00837FB2">
      <w:pPr>
        <w:numPr>
          <w:ilvl w:val="0"/>
          <w:numId w:val="1"/>
        </w:numPr>
        <w:spacing w:after="120" w:line="240" w:lineRule="auto"/>
        <w:ind w:left="567" w:right="260" w:hanging="567"/>
        <w:rPr>
          <w:rFonts w:ascii="Arial" w:hAnsi="Arial" w:cs="Arial"/>
          <w:iCs/>
          <w:sz w:val="24"/>
          <w:szCs w:val="24"/>
        </w:rPr>
      </w:pPr>
      <w:r w:rsidRPr="004D7DFC">
        <w:rPr>
          <w:rFonts w:ascii="Arial" w:hAnsi="Arial" w:cs="Arial"/>
          <w:b/>
          <w:sz w:val="24"/>
          <w:szCs w:val="24"/>
        </w:rPr>
        <w:t>Assessment methods</w:t>
      </w:r>
    </w:p>
    <w:p w14:paraId="3FA7899C" w14:textId="77777777" w:rsidR="00837FB2" w:rsidRPr="004D7DFC" w:rsidRDefault="00837FB2" w:rsidP="00837FB2">
      <w:pPr>
        <w:pStyle w:val="ListParagraph"/>
        <w:numPr>
          <w:ilvl w:val="1"/>
          <w:numId w:val="9"/>
        </w:numPr>
        <w:spacing w:after="120"/>
        <w:ind w:left="567" w:hanging="567"/>
        <w:rPr>
          <w:rFonts w:ascii="Arial" w:hAnsi="Arial" w:cs="Arial"/>
          <w:iCs/>
          <w:sz w:val="24"/>
          <w:szCs w:val="24"/>
        </w:rPr>
      </w:pPr>
      <w:bookmarkStart w:id="0" w:name="_GoBack"/>
      <w:r w:rsidRPr="004D7DFC">
        <w:rPr>
          <w:rFonts w:ascii="Arial" w:hAnsi="Arial" w:cs="Arial"/>
          <w:iCs/>
          <w:sz w:val="24"/>
          <w:szCs w:val="24"/>
        </w:rPr>
        <w:t>Main assessment methods</w:t>
      </w:r>
    </w:p>
    <w:p w14:paraId="65FD3F09" w14:textId="77777777" w:rsidR="008C740E" w:rsidRPr="00C374E7" w:rsidRDefault="008C740E" w:rsidP="00837FB2">
      <w:pPr>
        <w:spacing w:after="120" w:line="240" w:lineRule="auto"/>
        <w:ind w:left="567" w:right="260"/>
        <w:jc w:val="both"/>
        <w:rPr>
          <w:rFonts w:ascii="Arial" w:hAnsi="Arial" w:cs="Arial"/>
          <w:b/>
          <w:iCs/>
          <w:sz w:val="24"/>
          <w:szCs w:val="24"/>
        </w:rPr>
      </w:pPr>
      <w:r w:rsidRPr="00C374E7">
        <w:rPr>
          <w:rFonts w:ascii="Arial" w:hAnsi="Arial" w:cs="Arial"/>
          <w:b/>
          <w:iCs/>
          <w:sz w:val="24"/>
          <w:szCs w:val="24"/>
        </w:rPr>
        <w:lastRenderedPageBreak/>
        <w:t>Autumn Term</w:t>
      </w:r>
    </w:p>
    <w:p w14:paraId="44C7FFB5" w14:textId="60FBCA2E" w:rsidR="008C740E" w:rsidRPr="00895033" w:rsidRDefault="008C740E" w:rsidP="00895033">
      <w:pPr>
        <w:pStyle w:val="ListParagraph"/>
        <w:numPr>
          <w:ilvl w:val="0"/>
          <w:numId w:val="10"/>
        </w:numPr>
        <w:spacing w:after="120" w:line="240" w:lineRule="auto"/>
        <w:ind w:right="260"/>
        <w:jc w:val="both"/>
        <w:rPr>
          <w:rFonts w:ascii="Arial" w:hAnsi="Arial" w:cs="Arial"/>
          <w:iCs/>
          <w:sz w:val="24"/>
          <w:szCs w:val="24"/>
        </w:rPr>
      </w:pPr>
      <w:r w:rsidRPr="00895033">
        <w:rPr>
          <w:rFonts w:ascii="Arial" w:hAnsi="Arial" w:cs="Arial"/>
          <w:iCs/>
          <w:sz w:val="24"/>
          <w:szCs w:val="24"/>
        </w:rPr>
        <w:t>Archive Exercise</w:t>
      </w:r>
      <w:r w:rsidRPr="00895033">
        <w:rPr>
          <w:rFonts w:ascii="Arial" w:hAnsi="Arial" w:cs="Arial"/>
          <w:iCs/>
          <w:sz w:val="24"/>
          <w:szCs w:val="24"/>
        </w:rPr>
        <w:tab/>
        <w:t>(1</w:t>
      </w:r>
      <w:r w:rsidR="008F67EC" w:rsidRPr="00895033">
        <w:rPr>
          <w:rFonts w:ascii="Arial" w:hAnsi="Arial" w:cs="Arial"/>
          <w:iCs/>
          <w:sz w:val="24"/>
          <w:szCs w:val="24"/>
        </w:rPr>
        <w:t>,</w:t>
      </w:r>
      <w:r w:rsidRPr="00895033">
        <w:rPr>
          <w:rFonts w:ascii="Arial" w:hAnsi="Arial" w:cs="Arial"/>
          <w:iCs/>
          <w:sz w:val="24"/>
          <w:szCs w:val="24"/>
        </w:rPr>
        <w:t>000 words) 30%</w:t>
      </w:r>
    </w:p>
    <w:p w14:paraId="39C98082" w14:textId="65E2A284" w:rsidR="008C740E" w:rsidRPr="00895033" w:rsidRDefault="008C740E" w:rsidP="00895033">
      <w:pPr>
        <w:pStyle w:val="ListParagraph"/>
        <w:numPr>
          <w:ilvl w:val="0"/>
          <w:numId w:val="10"/>
        </w:numPr>
        <w:spacing w:after="120" w:line="240" w:lineRule="auto"/>
        <w:ind w:right="260"/>
        <w:jc w:val="both"/>
        <w:rPr>
          <w:rFonts w:ascii="Arial" w:hAnsi="Arial" w:cs="Arial"/>
          <w:iCs/>
          <w:sz w:val="24"/>
          <w:szCs w:val="24"/>
        </w:rPr>
      </w:pPr>
      <w:r w:rsidRPr="00895033">
        <w:rPr>
          <w:rFonts w:ascii="Arial" w:hAnsi="Arial" w:cs="Arial"/>
          <w:iCs/>
          <w:sz w:val="24"/>
          <w:szCs w:val="24"/>
        </w:rPr>
        <w:t>Essay</w:t>
      </w:r>
      <w:r w:rsidRPr="00895033">
        <w:rPr>
          <w:rFonts w:ascii="Arial" w:hAnsi="Arial" w:cs="Arial"/>
          <w:iCs/>
          <w:sz w:val="24"/>
          <w:szCs w:val="24"/>
        </w:rPr>
        <w:tab/>
      </w:r>
      <w:r w:rsidRPr="00895033">
        <w:rPr>
          <w:rFonts w:ascii="Arial" w:hAnsi="Arial" w:cs="Arial"/>
          <w:iCs/>
          <w:sz w:val="24"/>
          <w:szCs w:val="24"/>
        </w:rPr>
        <w:tab/>
      </w:r>
      <w:r w:rsidRPr="00895033">
        <w:rPr>
          <w:rFonts w:ascii="Arial" w:hAnsi="Arial" w:cs="Arial"/>
          <w:iCs/>
          <w:sz w:val="24"/>
          <w:szCs w:val="24"/>
        </w:rPr>
        <w:tab/>
        <w:t>(2</w:t>
      </w:r>
      <w:r w:rsidR="008F67EC" w:rsidRPr="00895033">
        <w:rPr>
          <w:rFonts w:ascii="Arial" w:hAnsi="Arial" w:cs="Arial"/>
          <w:iCs/>
          <w:sz w:val="24"/>
          <w:szCs w:val="24"/>
        </w:rPr>
        <w:t>,</w:t>
      </w:r>
      <w:r w:rsidRPr="00895033">
        <w:rPr>
          <w:rFonts w:ascii="Arial" w:hAnsi="Arial" w:cs="Arial"/>
          <w:iCs/>
          <w:sz w:val="24"/>
          <w:szCs w:val="24"/>
        </w:rPr>
        <w:t>000 words) 70%</w:t>
      </w:r>
    </w:p>
    <w:p w14:paraId="1E5F9416" w14:textId="5AF58E86" w:rsidR="00B645BA" w:rsidRPr="008F67EC" w:rsidRDefault="00B645BA" w:rsidP="00837FB2">
      <w:pPr>
        <w:spacing w:after="120" w:line="240" w:lineRule="auto"/>
        <w:ind w:left="567" w:right="260"/>
        <w:jc w:val="both"/>
        <w:rPr>
          <w:rFonts w:ascii="Arial" w:hAnsi="Arial" w:cs="Arial"/>
          <w:iCs/>
          <w:sz w:val="24"/>
          <w:szCs w:val="24"/>
          <w:u w:val="single"/>
        </w:rPr>
      </w:pPr>
      <w:r w:rsidRPr="008F67EC">
        <w:rPr>
          <w:rFonts w:ascii="Arial" w:hAnsi="Arial" w:cs="Arial"/>
          <w:iCs/>
          <w:sz w:val="24"/>
          <w:szCs w:val="24"/>
          <w:u w:val="single"/>
        </w:rPr>
        <w:t>The Archive Exercise is a group activity.</w:t>
      </w:r>
    </w:p>
    <w:p w14:paraId="6674EF96" w14:textId="77777777" w:rsidR="008C740E" w:rsidRPr="004D7DFC" w:rsidRDefault="008C740E" w:rsidP="00837FB2">
      <w:pPr>
        <w:spacing w:after="120" w:line="240" w:lineRule="auto"/>
        <w:ind w:left="567" w:right="260"/>
        <w:jc w:val="both"/>
        <w:rPr>
          <w:rFonts w:ascii="Arial" w:hAnsi="Arial" w:cs="Arial"/>
          <w:iCs/>
          <w:sz w:val="24"/>
          <w:szCs w:val="24"/>
        </w:rPr>
      </w:pPr>
    </w:p>
    <w:p w14:paraId="3A5C73AE" w14:textId="77777777" w:rsidR="008C740E" w:rsidRPr="00C374E7" w:rsidRDefault="008C740E" w:rsidP="00837FB2">
      <w:pPr>
        <w:spacing w:after="120" w:line="240" w:lineRule="auto"/>
        <w:ind w:left="567" w:right="260"/>
        <w:jc w:val="both"/>
        <w:rPr>
          <w:rFonts w:ascii="Arial" w:hAnsi="Arial" w:cs="Arial"/>
          <w:b/>
          <w:iCs/>
          <w:sz w:val="24"/>
          <w:szCs w:val="24"/>
        </w:rPr>
      </w:pPr>
      <w:r w:rsidRPr="00C374E7">
        <w:rPr>
          <w:rFonts w:ascii="Arial" w:hAnsi="Arial" w:cs="Arial"/>
          <w:b/>
          <w:iCs/>
          <w:sz w:val="24"/>
          <w:szCs w:val="24"/>
        </w:rPr>
        <w:t>Spring Term</w:t>
      </w:r>
    </w:p>
    <w:p w14:paraId="1956FB8B" w14:textId="53FF676F" w:rsidR="00837FB2" w:rsidRPr="00895033" w:rsidRDefault="00837FB2" w:rsidP="00895033">
      <w:pPr>
        <w:pStyle w:val="ListParagraph"/>
        <w:numPr>
          <w:ilvl w:val="0"/>
          <w:numId w:val="11"/>
        </w:numPr>
        <w:spacing w:after="120" w:line="240" w:lineRule="auto"/>
        <w:ind w:right="260"/>
        <w:jc w:val="both"/>
        <w:rPr>
          <w:rFonts w:ascii="Arial" w:hAnsi="Arial" w:cs="Arial"/>
          <w:iCs/>
          <w:sz w:val="24"/>
          <w:szCs w:val="24"/>
        </w:rPr>
      </w:pPr>
      <w:r w:rsidRPr="00895033">
        <w:rPr>
          <w:rFonts w:ascii="Arial" w:hAnsi="Arial" w:cs="Arial"/>
          <w:iCs/>
          <w:sz w:val="24"/>
          <w:szCs w:val="24"/>
        </w:rPr>
        <w:t>Archive Exercise</w:t>
      </w:r>
      <w:r w:rsidR="008C740E" w:rsidRPr="00895033">
        <w:rPr>
          <w:rFonts w:ascii="Arial" w:hAnsi="Arial" w:cs="Arial"/>
          <w:iCs/>
          <w:sz w:val="24"/>
          <w:szCs w:val="24"/>
        </w:rPr>
        <w:t xml:space="preserve">        </w:t>
      </w:r>
      <w:r w:rsidRPr="00895033">
        <w:rPr>
          <w:rFonts w:ascii="Arial" w:hAnsi="Arial" w:cs="Arial"/>
          <w:iCs/>
          <w:sz w:val="24"/>
          <w:szCs w:val="24"/>
        </w:rPr>
        <w:t xml:space="preserve"> </w:t>
      </w:r>
      <w:r w:rsidR="008C740E" w:rsidRPr="00895033">
        <w:rPr>
          <w:rFonts w:ascii="Arial" w:hAnsi="Arial" w:cs="Arial"/>
          <w:iCs/>
          <w:sz w:val="24"/>
          <w:szCs w:val="24"/>
        </w:rPr>
        <w:t xml:space="preserve"> </w:t>
      </w:r>
      <w:r w:rsidRPr="00895033">
        <w:rPr>
          <w:rFonts w:ascii="Arial" w:hAnsi="Arial" w:cs="Arial"/>
          <w:iCs/>
          <w:sz w:val="24"/>
          <w:szCs w:val="24"/>
        </w:rPr>
        <w:t>(</w:t>
      </w:r>
      <w:r w:rsidR="009827F5" w:rsidRPr="00895033">
        <w:rPr>
          <w:rFonts w:ascii="Arial" w:hAnsi="Arial" w:cs="Arial"/>
          <w:iCs/>
          <w:sz w:val="24"/>
          <w:szCs w:val="24"/>
        </w:rPr>
        <w:t xml:space="preserve">500 </w:t>
      </w:r>
      <w:r w:rsidRPr="00895033">
        <w:rPr>
          <w:rFonts w:ascii="Arial" w:hAnsi="Arial" w:cs="Arial"/>
          <w:iCs/>
          <w:sz w:val="24"/>
          <w:szCs w:val="24"/>
        </w:rPr>
        <w:t>words</w:t>
      </w:r>
      <w:r w:rsidR="008C740E" w:rsidRPr="00895033">
        <w:rPr>
          <w:rFonts w:ascii="Arial" w:hAnsi="Arial" w:cs="Arial"/>
          <w:iCs/>
          <w:sz w:val="24"/>
          <w:szCs w:val="24"/>
        </w:rPr>
        <w:t>)</w:t>
      </w:r>
      <w:r w:rsidR="00C374E7" w:rsidRPr="00895033">
        <w:rPr>
          <w:rFonts w:ascii="Arial" w:hAnsi="Arial" w:cs="Arial"/>
          <w:iCs/>
          <w:sz w:val="24"/>
          <w:szCs w:val="24"/>
        </w:rPr>
        <w:t xml:space="preserve"> </w:t>
      </w:r>
      <w:r w:rsidRPr="00895033">
        <w:rPr>
          <w:rFonts w:ascii="Arial" w:hAnsi="Arial" w:cs="Arial"/>
          <w:iCs/>
          <w:sz w:val="24"/>
          <w:szCs w:val="24"/>
        </w:rPr>
        <w:t>15%</w:t>
      </w:r>
    </w:p>
    <w:p w14:paraId="38FCBD1E" w14:textId="468C180F" w:rsidR="00837FB2" w:rsidRPr="00895033" w:rsidRDefault="00837FB2" w:rsidP="00895033">
      <w:pPr>
        <w:pStyle w:val="ListParagraph"/>
        <w:numPr>
          <w:ilvl w:val="0"/>
          <w:numId w:val="11"/>
        </w:numPr>
        <w:spacing w:after="120" w:line="240" w:lineRule="auto"/>
        <w:ind w:right="260"/>
        <w:jc w:val="both"/>
        <w:rPr>
          <w:rFonts w:ascii="Arial" w:hAnsi="Arial" w:cs="Arial"/>
          <w:iCs/>
          <w:sz w:val="24"/>
          <w:szCs w:val="24"/>
        </w:rPr>
      </w:pPr>
      <w:r w:rsidRPr="00895033">
        <w:rPr>
          <w:rFonts w:ascii="Arial" w:hAnsi="Arial" w:cs="Arial"/>
          <w:iCs/>
          <w:sz w:val="24"/>
          <w:szCs w:val="24"/>
        </w:rPr>
        <w:t xml:space="preserve">Essay </w:t>
      </w:r>
      <w:r w:rsidR="008C740E" w:rsidRPr="00895033">
        <w:rPr>
          <w:rFonts w:ascii="Arial" w:hAnsi="Arial" w:cs="Arial"/>
          <w:iCs/>
          <w:sz w:val="24"/>
          <w:szCs w:val="24"/>
        </w:rPr>
        <w:tab/>
      </w:r>
      <w:r w:rsidR="008C740E" w:rsidRPr="00895033">
        <w:rPr>
          <w:rFonts w:ascii="Arial" w:hAnsi="Arial" w:cs="Arial"/>
          <w:iCs/>
          <w:sz w:val="24"/>
          <w:szCs w:val="24"/>
        </w:rPr>
        <w:tab/>
      </w:r>
      <w:r w:rsidR="008C740E" w:rsidRPr="00895033">
        <w:rPr>
          <w:rFonts w:ascii="Arial" w:hAnsi="Arial" w:cs="Arial"/>
          <w:iCs/>
          <w:sz w:val="24"/>
          <w:szCs w:val="24"/>
        </w:rPr>
        <w:tab/>
      </w:r>
      <w:r w:rsidRPr="00895033">
        <w:rPr>
          <w:rFonts w:ascii="Arial" w:hAnsi="Arial" w:cs="Arial"/>
          <w:iCs/>
          <w:sz w:val="24"/>
          <w:szCs w:val="24"/>
        </w:rPr>
        <w:t>(</w:t>
      </w:r>
      <w:r w:rsidR="009827F5" w:rsidRPr="00895033">
        <w:rPr>
          <w:rFonts w:ascii="Arial" w:hAnsi="Arial" w:cs="Arial"/>
          <w:iCs/>
          <w:sz w:val="24"/>
          <w:szCs w:val="24"/>
        </w:rPr>
        <w:t>1</w:t>
      </w:r>
      <w:r w:rsidR="008F67EC" w:rsidRPr="00895033">
        <w:rPr>
          <w:rFonts w:ascii="Arial" w:hAnsi="Arial" w:cs="Arial"/>
          <w:iCs/>
          <w:sz w:val="24"/>
          <w:szCs w:val="24"/>
        </w:rPr>
        <w:t>,</w:t>
      </w:r>
      <w:r w:rsidR="009827F5" w:rsidRPr="00895033">
        <w:rPr>
          <w:rFonts w:ascii="Arial" w:hAnsi="Arial" w:cs="Arial"/>
          <w:iCs/>
          <w:sz w:val="24"/>
          <w:szCs w:val="24"/>
        </w:rPr>
        <w:t>5</w:t>
      </w:r>
      <w:r w:rsidR="008C740E" w:rsidRPr="00895033">
        <w:rPr>
          <w:rFonts w:ascii="Arial" w:hAnsi="Arial" w:cs="Arial"/>
          <w:iCs/>
          <w:sz w:val="24"/>
          <w:szCs w:val="24"/>
        </w:rPr>
        <w:t>00 words) 35%</w:t>
      </w:r>
    </w:p>
    <w:p w14:paraId="52EFF586" w14:textId="4E4ABDE7" w:rsidR="00837FB2" w:rsidRPr="00895033" w:rsidRDefault="008F67EC" w:rsidP="00895033">
      <w:pPr>
        <w:pStyle w:val="ListParagraph"/>
        <w:numPr>
          <w:ilvl w:val="0"/>
          <w:numId w:val="11"/>
        </w:numPr>
        <w:spacing w:after="120" w:line="240" w:lineRule="auto"/>
        <w:ind w:right="260"/>
        <w:jc w:val="both"/>
        <w:rPr>
          <w:rFonts w:ascii="Arial" w:hAnsi="Arial" w:cs="Arial"/>
          <w:b/>
          <w:iCs/>
          <w:sz w:val="24"/>
          <w:szCs w:val="24"/>
        </w:rPr>
      </w:pPr>
      <w:r w:rsidRPr="00895033">
        <w:rPr>
          <w:rFonts w:ascii="Arial" w:hAnsi="Arial" w:cs="Arial"/>
          <w:iCs/>
          <w:sz w:val="24"/>
          <w:szCs w:val="24"/>
        </w:rPr>
        <w:t xml:space="preserve">Examination (2 hours)  </w:t>
      </w:r>
      <w:r w:rsidRPr="00895033">
        <w:rPr>
          <w:rFonts w:ascii="Arial" w:hAnsi="Arial" w:cs="Arial"/>
          <w:iCs/>
          <w:sz w:val="24"/>
          <w:szCs w:val="24"/>
        </w:rPr>
        <w:tab/>
      </w:r>
      <w:r w:rsidRPr="00895033">
        <w:rPr>
          <w:rFonts w:ascii="Arial" w:hAnsi="Arial" w:cs="Arial"/>
          <w:iCs/>
          <w:sz w:val="24"/>
          <w:szCs w:val="24"/>
        </w:rPr>
        <w:tab/>
        <w:t xml:space="preserve"> </w:t>
      </w:r>
      <w:r w:rsidR="00837FB2" w:rsidRPr="00895033">
        <w:rPr>
          <w:rFonts w:ascii="Arial" w:hAnsi="Arial" w:cs="Arial"/>
          <w:iCs/>
          <w:sz w:val="24"/>
          <w:szCs w:val="24"/>
        </w:rPr>
        <w:t>50%</w:t>
      </w:r>
    </w:p>
    <w:p w14:paraId="5AAAF669" w14:textId="77777777" w:rsidR="00837FB2" w:rsidRPr="004D7DFC" w:rsidRDefault="00837FB2" w:rsidP="00837FB2">
      <w:pPr>
        <w:spacing w:after="120" w:line="240" w:lineRule="auto"/>
        <w:ind w:left="426" w:right="260"/>
        <w:rPr>
          <w:rFonts w:ascii="Arial" w:hAnsi="Arial" w:cs="Arial"/>
          <w:b/>
          <w:iCs/>
          <w:sz w:val="24"/>
          <w:szCs w:val="24"/>
        </w:rPr>
      </w:pPr>
    </w:p>
    <w:p w14:paraId="6BBC0717" w14:textId="77777777" w:rsidR="00837FB2" w:rsidRPr="004D7DFC" w:rsidRDefault="00837FB2" w:rsidP="00837FB2">
      <w:pPr>
        <w:spacing w:after="120"/>
        <w:ind w:left="567" w:hanging="567"/>
        <w:rPr>
          <w:rFonts w:ascii="Arial" w:hAnsi="Arial" w:cs="Arial"/>
          <w:iCs/>
          <w:sz w:val="24"/>
          <w:szCs w:val="24"/>
        </w:rPr>
      </w:pPr>
      <w:r w:rsidRPr="004D7DFC">
        <w:rPr>
          <w:rFonts w:ascii="Arial" w:hAnsi="Arial" w:cs="Arial"/>
          <w:iCs/>
          <w:sz w:val="24"/>
          <w:szCs w:val="24"/>
        </w:rPr>
        <w:t>13.2</w:t>
      </w:r>
      <w:r w:rsidRPr="004D7DFC">
        <w:rPr>
          <w:rFonts w:ascii="Arial" w:hAnsi="Arial" w:cs="Arial"/>
          <w:iCs/>
          <w:sz w:val="24"/>
          <w:szCs w:val="24"/>
        </w:rPr>
        <w:tab/>
        <w:t xml:space="preserve">Reassessment methods </w:t>
      </w:r>
    </w:p>
    <w:p w14:paraId="2768DB3E" w14:textId="77777777" w:rsidR="00837FB2" w:rsidRPr="004D7DFC" w:rsidRDefault="00837FB2" w:rsidP="00837FB2">
      <w:pPr>
        <w:spacing w:after="120" w:line="240" w:lineRule="auto"/>
        <w:ind w:left="567" w:right="260"/>
        <w:jc w:val="both"/>
        <w:rPr>
          <w:rFonts w:ascii="Arial" w:hAnsi="Arial" w:cs="Arial"/>
          <w:b/>
          <w:iCs/>
          <w:sz w:val="24"/>
          <w:szCs w:val="24"/>
        </w:rPr>
      </w:pPr>
      <w:r w:rsidRPr="004D7DFC">
        <w:rPr>
          <w:rFonts w:ascii="Arial" w:hAnsi="Arial" w:cs="Arial"/>
          <w:iCs/>
          <w:sz w:val="24"/>
          <w:szCs w:val="24"/>
        </w:rPr>
        <w:t xml:space="preserve">Reassessment Instrument: 100% coursework </w:t>
      </w:r>
    </w:p>
    <w:bookmarkEnd w:id="0"/>
    <w:p w14:paraId="7CAFA3ED" w14:textId="77777777" w:rsidR="00837FB2" w:rsidRPr="004D7DFC" w:rsidRDefault="00837FB2" w:rsidP="00837FB2">
      <w:pPr>
        <w:spacing w:after="120" w:line="240" w:lineRule="auto"/>
        <w:ind w:left="426" w:right="260"/>
        <w:rPr>
          <w:rFonts w:ascii="Arial" w:hAnsi="Arial" w:cs="Arial"/>
          <w:b/>
          <w:iCs/>
          <w:sz w:val="24"/>
          <w:szCs w:val="24"/>
        </w:rPr>
      </w:pPr>
    </w:p>
    <w:p w14:paraId="7930A318" w14:textId="7FC13A2E" w:rsidR="00837FB2" w:rsidRPr="004D7DFC" w:rsidRDefault="00837FB2" w:rsidP="00837FB2">
      <w:pPr>
        <w:numPr>
          <w:ilvl w:val="0"/>
          <w:numId w:val="1"/>
        </w:numPr>
        <w:spacing w:after="120" w:line="240" w:lineRule="auto"/>
        <w:ind w:left="567" w:right="261" w:hanging="567"/>
        <w:jc w:val="both"/>
        <w:rPr>
          <w:rFonts w:ascii="Arial" w:hAnsi="Arial" w:cs="Arial"/>
          <w:b/>
          <w:iCs/>
          <w:sz w:val="24"/>
          <w:szCs w:val="24"/>
        </w:rPr>
      </w:pPr>
      <w:r w:rsidRPr="004D7DFC">
        <w:rPr>
          <w:rFonts w:ascii="Arial" w:hAnsi="Arial" w:cs="Arial"/>
          <w:b/>
          <w:iCs/>
          <w:sz w:val="24"/>
          <w:szCs w:val="24"/>
        </w:rPr>
        <w:t>Map of module learning outcomes (sections 8 &amp; 9) to learning and teaching methods and methods of assessment (section 13)</w:t>
      </w:r>
    </w:p>
    <w:p w14:paraId="59EDD46A" w14:textId="77777777" w:rsidR="00837FB2" w:rsidRPr="0042114B" w:rsidRDefault="00837FB2" w:rsidP="00837FB2">
      <w:pPr>
        <w:spacing w:after="120" w:line="240" w:lineRule="auto"/>
        <w:ind w:left="567" w:right="261"/>
        <w:jc w:val="both"/>
        <w:rPr>
          <w:rFonts w:ascii="Arial" w:hAnsi="Arial" w:cs="Arial"/>
          <w:iCs/>
        </w:rPr>
      </w:pPr>
    </w:p>
    <w:tbl>
      <w:tblPr>
        <w:tblStyle w:val="TableGrid"/>
        <w:tblW w:w="4650" w:type="pct"/>
        <w:tblLook w:val="04A0" w:firstRow="1" w:lastRow="0" w:firstColumn="1" w:lastColumn="0" w:noHBand="0" w:noVBand="1"/>
      </w:tblPr>
      <w:tblGrid>
        <w:gridCol w:w="2234"/>
        <w:gridCol w:w="732"/>
        <w:gridCol w:w="732"/>
        <w:gridCol w:w="732"/>
        <w:gridCol w:w="732"/>
        <w:gridCol w:w="732"/>
        <w:gridCol w:w="732"/>
        <w:gridCol w:w="732"/>
        <w:gridCol w:w="731"/>
        <w:gridCol w:w="731"/>
        <w:gridCol w:w="904"/>
      </w:tblGrid>
      <w:tr w:rsidR="008F67EC" w:rsidRPr="00302082" w14:paraId="33977A0A" w14:textId="77777777" w:rsidTr="008F67EC">
        <w:tc>
          <w:tcPr>
            <w:tcW w:w="1147" w:type="pct"/>
            <w:shd w:val="clear" w:color="auto" w:fill="D9D9D9" w:themeFill="background1" w:themeFillShade="D9"/>
          </w:tcPr>
          <w:p w14:paraId="13FADAB9" w14:textId="77777777" w:rsidR="008F67EC" w:rsidRPr="00302082" w:rsidRDefault="008F67EC" w:rsidP="00FB6FC5">
            <w:pPr>
              <w:spacing w:after="120"/>
              <w:ind w:left="33"/>
              <w:rPr>
                <w:rFonts w:ascii="Arial" w:hAnsi="Arial" w:cs="Arial"/>
                <w:b/>
              </w:rPr>
            </w:pPr>
            <w:r w:rsidRPr="00302082">
              <w:rPr>
                <w:rFonts w:ascii="Arial" w:hAnsi="Arial" w:cs="Arial"/>
                <w:b/>
              </w:rPr>
              <w:t>Module learning outcome</w:t>
            </w:r>
          </w:p>
        </w:tc>
        <w:tc>
          <w:tcPr>
            <w:tcW w:w="376" w:type="pct"/>
          </w:tcPr>
          <w:p w14:paraId="19A5BA7C" w14:textId="77777777" w:rsidR="008F67EC" w:rsidRPr="00302082" w:rsidRDefault="008F67EC" w:rsidP="00FB6FC5">
            <w:pPr>
              <w:spacing w:after="120"/>
              <w:rPr>
                <w:rFonts w:ascii="Arial" w:hAnsi="Arial" w:cs="Arial"/>
                <w:i/>
              </w:rPr>
            </w:pPr>
            <w:r w:rsidRPr="00302082">
              <w:rPr>
                <w:rFonts w:ascii="Arial" w:hAnsi="Arial" w:cs="Arial"/>
                <w:i/>
              </w:rPr>
              <w:t>8.1</w:t>
            </w:r>
          </w:p>
        </w:tc>
        <w:tc>
          <w:tcPr>
            <w:tcW w:w="376" w:type="pct"/>
          </w:tcPr>
          <w:p w14:paraId="05EFE145" w14:textId="77777777" w:rsidR="008F67EC" w:rsidRPr="00302082" w:rsidRDefault="008F67EC" w:rsidP="00FB6FC5">
            <w:pPr>
              <w:spacing w:after="120"/>
              <w:rPr>
                <w:rFonts w:ascii="Arial" w:hAnsi="Arial" w:cs="Arial"/>
                <w:i/>
              </w:rPr>
            </w:pPr>
            <w:r w:rsidRPr="00302082">
              <w:rPr>
                <w:rFonts w:ascii="Arial" w:hAnsi="Arial" w:cs="Arial"/>
                <w:i/>
              </w:rPr>
              <w:t>8.2</w:t>
            </w:r>
          </w:p>
        </w:tc>
        <w:tc>
          <w:tcPr>
            <w:tcW w:w="376" w:type="pct"/>
          </w:tcPr>
          <w:p w14:paraId="5EA1CCB6" w14:textId="77777777" w:rsidR="008F67EC" w:rsidRPr="00302082" w:rsidRDefault="008F67EC" w:rsidP="00FB6FC5">
            <w:pPr>
              <w:spacing w:after="120"/>
              <w:rPr>
                <w:rFonts w:ascii="Arial" w:hAnsi="Arial" w:cs="Arial"/>
                <w:i/>
              </w:rPr>
            </w:pPr>
            <w:r w:rsidRPr="00302082">
              <w:rPr>
                <w:rFonts w:ascii="Arial" w:hAnsi="Arial" w:cs="Arial"/>
                <w:i/>
              </w:rPr>
              <w:t>8.3</w:t>
            </w:r>
          </w:p>
        </w:tc>
        <w:tc>
          <w:tcPr>
            <w:tcW w:w="376" w:type="pct"/>
          </w:tcPr>
          <w:p w14:paraId="00374840" w14:textId="77777777" w:rsidR="008F67EC" w:rsidRPr="00302082" w:rsidRDefault="008F67EC" w:rsidP="00FB6FC5">
            <w:pPr>
              <w:spacing w:after="120"/>
              <w:rPr>
                <w:rFonts w:ascii="Arial" w:hAnsi="Arial" w:cs="Arial"/>
                <w:i/>
              </w:rPr>
            </w:pPr>
            <w:r w:rsidRPr="00302082">
              <w:rPr>
                <w:rFonts w:ascii="Arial" w:hAnsi="Arial" w:cs="Arial"/>
                <w:i/>
              </w:rPr>
              <w:t>8.4</w:t>
            </w:r>
          </w:p>
        </w:tc>
        <w:tc>
          <w:tcPr>
            <w:tcW w:w="376" w:type="pct"/>
          </w:tcPr>
          <w:p w14:paraId="2DD418F6" w14:textId="03DAF6AD" w:rsidR="008F67EC" w:rsidRPr="00302082" w:rsidRDefault="008F67EC" w:rsidP="00FB6FC5">
            <w:pPr>
              <w:spacing w:after="120"/>
              <w:rPr>
                <w:rFonts w:ascii="Arial" w:hAnsi="Arial" w:cs="Arial"/>
                <w:i/>
              </w:rPr>
            </w:pPr>
            <w:r>
              <w:rPr>
                <w:rFonts w:ascii="Arial" w:hAnsi="Arial" w:cs="Arial"/>
                <w:i/>
              </w:rPr>
              <w:t>8.5</w:t>
            </w:r>
          </w:p>
        </w:tc>
        <w:tc>
          <w:tcPr>
            <w:tcW w:w="376" w:type="pct"/>
          </w:tcPr>
          <w:p w14:paraId="63DB6277" w14:textId="030D3C6F" w:rsidR="008F67EC" w:rsidRPr="00302082" w:rsidRDefault="008F67EC" w:rsidP="00FB6FC5">
            <w:pPr>
              <w:spacing w:after="120"/>
              <w:rPr>
                <w:rFonts w:ascii="Arial" w:hAnsi="Arial" w:cs="Arial"/>
                <w:i/>
              </w:rPr>
            </w:pPr>
            <w:r w:rsidRPr="00302082">
              <w:rPr>
                <w:rFonts w:ascii="Arial" w:hAnsi="Arial" w:cs="Arial"/>
                <w:i/>
              </w:rPr>
              <w:t>9.1</w:t>
            </w:r>
          </w:p>
        </w:tc>
        <w:tc>
          <w:tcPr>
            <w:tcW w:w="376" w:type="pct"/>
          </w:tcPr>
          <w:p w14:paraId="725D574E" w14:textId="77777777" w:rsidR="008F67EC" w:rsidRPr="00302082" w:rsidRDefault="008F67EC" w:rsidP="00FB6FC5">
            <w:pPr>
              <w:spacing w:after="120"/>
              <w:rPr>
                <w:rFonts w:ascii="Arial" w:hAnsi="Arial" w:cs="Arial"/>
                <w:i/>
              </w:rPr>
            </w:pPr>
            <w:r w:rsidRPr="00302082">
              <w:rPr>
                <w:rFonts w:ascii="Arial" w:hAnsi="Arial" w:cs="Arial"/>
                <w:i/>
              </w:rPr>
              <w:t>9.2</w:t>
            </w:r>
          </w:p>
        </w:tc>
        <w:tc>
          <w:tcPr>
            <w:tcW w:w="376" w:type="pct"/>
          </w:tcPr>
          <w:p w14:paraId="38DDB467" w14:textId="0038D20D" w:rsidR="008F67EC" w:rsidRPr="008F67EC" w:rsidRDefault="008F67EC" w:rsidP="00FB6FC5">
            <w:pPr>
              <w:spacing w:after="120"/>
              <w:rPr>
                <w:rFonts w:ascii="Arial" w:hAnsi="Arial" w:cs="Arial"/>
                <w:i/>
              </w:rPr>
            </w:pPr>
            <w:r w:rsidRPr="008F67EC">
              <w:rPr>
                <w:rFonts w:ascii="Arial" w:hAnsi="Arial" w:cs="Arial"/>
                <w:i/>
              </w:rPr>
              <w:t>9.3</w:t>
            </w:r>
          </w:p>
        </w:tc>
        <w:tc>
          <w:tcPr>
            <w:tcW w:w="376" w:type="pct"/>
          </w:tcPr>
          <w:p w14:paraId="2C5EAA7D" w14:textId="6BDC6D3D" w:rsidR="008F67EC" w:rsidRPr="008F67EC" w:rsidRDefault="008F67EC" w:rsidP="00FB6FC5">
            <w:pPr>
              <w:spacing w:after="120"/>
              <w:rPr>
                <w:rFonts w:ascii="Arial" w:hAnsi="Arial" w:cs="Arial"/>
                <w:i/>
              </w:rPr>
            </w:pPr>
            <w:r w:rsidRPr="008F67EC">
              <w:rPr>
                <w:rFonts w:ascii="Arial" w:hAnsi="Arial" w:cs="Arial"/>
                <w:i/>
              </w:rPr>
              <w:t>9.4</w:t>
            </w:r>
          </w:p>
        </w:tc>
        <w:tc>
          <w:tcPr>
            <w:tcW w:w="465" w:type="pct"/>
          </w:tcPr>
          <w:p w14:paraId="46BF4A70" w14:textId="78E9230C" w:rsidR="008F67EC" w:rsidRPr="008F67EC" w:rsidRDefault="008F67EC" w:rsidP="00FB6FC5">
            <w:pPr>
              <w:spacing w:after="120"/>
              <w:rPr>
                <w:rFonts w:ascii="Arial" w:hAnsi="Arial" w:cs="Arial"/>
                <w:i/>
              </w:rPr>
            </w:pPr>
            <w:r w:rsidRPr="008F67EC">
              <w:rPr>
                <w:rFonts w:ascii="Arial" w:hAnsi="Arial" w:cs="Arial"/>
                <w:i/>
              </w:rPr>
              <w:t>9.5</w:t>
            </w:r>
          </w:p>
        </w:tc>
      </w:tr>
      <w:tr w:rsidR="008F67EC" w:rsidRPr="00302082" w14:paraId="4DBDC9C0" w14:textId="77777777" w:rsidTr="008F67EC">
        <w:tc>
          <w:tcPr>
            <w:tcW w:w="1147" w:type="pct"/>
            <w:shd w:val="clear" w:color="auto" w:fill="D9D9D9" w:themeFill="background1" w:themeFillShade="D9"/>
          </w:tcPr>
          <w:p w14:paraId="553192D2" w14:textId="77777777" w:rsidR="008F67EC" w:rsidRPr="00302082" w:rsidRDefault="008F67EC" w:rsidP="00FB6FC5">
            <w:pPr>
              <w:spacing w:after="120"/>
              <w:rPr>
                <w:rFonts w:ascii="Arial" w:hAnsi="Arial" w:cs="Arial"/>
                <w:b/>
              </w:rPr>
            </w:pPr>
            <w:r w:rsidRPr="00302082">
              <w:rPr>
                <w:rFonts w:ascii="Arial" w:hAnsi="Arial" w:cs="Arial"/>
                <w:b/>
              </w:rPr>
              <w:t>Learning/ teaching method</w:t>
            </w:r>
          </w:p>
        </w:tc>
        <w:tc>
          <w:tcPr>
            <w:tcW w:w="376" w:type="pct"/>
          </w:tcPr>
          <w:p w14:paraId="69DA5D2D" w14:textId="77777777" w:rsidR="008F67EC" w:rsidRPr="00302082" w:rsidRDefault="008F67EC" w:rsidP="00FB6FC5">
            <w:pPr>
              <w:spacing w:after="120"/>
              <w:rPr>
                <w:rFonts w:ascii="Arial" w:hAnsi="Arial" w:cs="Arial"/>
                <w:b/>
              </w:rPr>
            </w:pPr>
          </w:p>
        </w:tc>
        <w:tc>
          <w:tcPr>
            <w:tcW w:w="376" w:type="pct"/>
          </w:tcPr>
          <w:p w14:paraId="79356DD9" w14:textId="77777777" w:rsidR="008F67EC" w:rsidRPr="00302082" w:rsidRDefault="008F67EC" w:rsidP="00FB6FC5">
            <w:pPr>
              <w:spacing w:after="120"/>
              <w:rPr>
                <w:rFonts w:ascii="Arial" w:hAnsi="Arial" w:cs="Arial"/>
                <w:b/>
              </w:rPr>
            </w:pPr>
          </w:p>
        </w:tc>
        <w:tc>
          <w:tcPr>
            <w:tcW w:w="376" w:type="pct"/>
          </w:tcPr>
          <w:p w14:paraId="11C40A42" w14:textId="77777777" w:rsidR="008F67EC" w:rsidRPr="00302082" w:rsidRDefault="008F67EC" w:rsidP="00FB6FC5">
            <w:pPr>
              <w:spacing w:after="120"/>
              <w:rPr>
                <w:rFonts w:ascii="Arial" w:hAnsi="Arial" w:cs="Arial"/>
                <w:b/>
              </w:rPr>
            </w:pPr>
          </w:p>
        </w:tc>
        <w:tc>
          <w:tcPr>
            <w:tcW w:w="376" w:type="pct"/>
          </w:tcPr>
          <w:p w14:paraId="28CA3329" w14:textId="77777777" w:rsidR="008F67EC" w:rsidRPr="00302082" w:rsidRDefault="008F67EC" w:rsidP="00FB6FC5">
            <w:pPr>
              <w:spacing w:after="120"/>
              <w:rPr>
                <w:rFonts w:ascii="Arial" w:hAnsi="Arial" w:cs="Arial"/>
                <w:b/>
              </w:rPr>
            </w:pPr>
          </w:p>
        </w:tc>
        <w:tc>
          <w:tcPr>
            <w:tcW w:w="376" w:type="pct"/>
          </w:tcPr>
          <w:p w14:paraId="52D5B7BC" w14:textId="77777777" w:rsidR="008F67EC" w:rsidRPr="00302082" w:rsidRDefault="008F67EC" w:rsidP="00FB6FC5">
            <w:pPr>
              <w:spacing w:after="120"/>
              <w:rPr>
                <w:rFonts w:ascii="Arial" w:hAnsi="Arial" w:cs="Arial"/>
                <w:b/>
              </w:rPr>
            </w:pPr>
          </w:p>
        </w:tc>
        <w:tc>
          <w:tcPr>
            <w:tcW w:w="376" w:type="pct"/>
          </w:tcPr>
          <w:p w14:paraId="701973AC" w14:textId="3CCE5668" w:rsidR="008F67EC" w:rsidRPr="00302082" w:rsidRDefault="008F67EC" w:rsidP="00FB6FC5">
            <w:pPr>
              <w:spacing w:after="120"/>
              <w:rPr>
                <w:rFonts w:ascii="Arial" w:hAnsi="Arial" w:cs="Arial"/>
                <w:b/>
              </w:rPr>
            </w:pPr>
          </w:p>
        </w:tc>
        <w:tc>
          <w:tcPr>
            <w:tcW w:w="376" w:type="pct"/>
          </w:tcPr>
          <w:p w14:paraId="1B778E24" w14:textId="77777777" w:rsidR="008F67EC" w:rsidRPr="00302082" w:rsidRDefault="008F67EC" w:rsidP="00FB6FC5">
            <w:pPr>
              <w:spacing w:after="120"/>
              <w:rPr>
                <w:rFonts w:ascii="Arial" w:hAnsi="Arial" w:cs="Arial"/>
                <w:b/>
              </w:rPr>
            </w:pPr>
          </w:p>
        </w:tc>
        <w:tc>
          <w:tcPr>
            <w:tcW w:w="376" w:type="pct"/>
          </w:tcPr>
          <w:p w14:paraId="66471746" w14:textId="77777777" w:rsidR="008F67EC" w:rsidRPr="00302082" w:rsidRDefault="008F67EC" w:rsidP="00FB6FC5">
            <w:pPr>
              <w:spacing w:after="120"/>
              <w:rPr>
                <w:rFonts w:ascii="Arial" w:hAnsi="Arial" w:cs="Arial"/>
                <w:b/>
              </w:rPr>
            </w:pPr>
          </w:p>
        </w:tc>
        <w:tc>
          <w:tcPr>
            <w:tcW w:w="376" w:type="pct"/>
          </w:tcPr>
          <w:p w14:paraId="5054CB25" w14:textId="77777777" w:rsidR="008F67EC" w:rsidRPr="00302082" w:rsidRDefault="008F67EC" w:rsidP="00FB6FC5">
            <w:pPr>
              <w:spacing w:after="120"/>
              <w:rPr>
                <w:rFonts w:ascii="Arial" w:hAnsi="Arial" w:cs="Arial"/>
                <w:b/>
              </w:rPr>
            </w:pPr>
          </w:p>
        </w:tc>
        <w:tc>
          <w:tcPr>
            <w:tcW w:w="465" w:type="pct"/>
          </w:tcPr>
          <w:p w14:paraId="600227CD" w14:textId="77777777" w:rsidR="008F67EC" w:rsidRPr="00302082" w:rsidRDefault="008F67EC" w:rsidP="00FB6FC5">
            <w:pPr>
              <w:spacing w:after="120"/>
              <w:rPr>
                <w:rFonts w:ascii="Arial" w:hAnsi="Arial" w:cs="Arial"/>
                <w:b/>
              </w:rPr>
            </w:pPr>
          </w:p>
        </w:tc>
      </w:tr>
      <w:tr w:rsidR="008F67EC" w:rsidRPr="00302082" w14:paraId="6FAA8284" w14:textId="77777777" w:rsidTr="008F67EC">
        <w:tc>
          <w:tcPr>
            <w:tcW w:w="1147" w:type="pct"/>
          </w:tcPr>
          <w:p w14:paraId="04F1A245" w14:textId="77777777" w:rsidR="008F67EC" w:rsidRPr="00565D2A" w:rsidRDefault="008F67EC" w:rsidP="00FB6FC5">
            <w:pPr>
              <w:spacing w:after="120"/>
              <w:rPr>
                <w:rFonts w:ascii="Arial" w:hAnsi="Arial" w:cs="Arial"/>
              </w:rPr>
            </w:pPr>
            <w:r w:rsidRPr="00565D2A">
              <w:rPr>
                <w:rFonts w:ascii="Arial" w:hAnsi="Arial" w:cs="Arial"/>
              </w:rPr>
              <w:t>Private Study</w:t>
            </w:r>
          </w:p>
        </w:tc>
        <w:tc>
          <w:tcPr>
            <w:tcW w:w="376" w:type="pct"/>
          </w:tcPr>
          <w:p w14:paraId="44EAEA89"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03346FD3"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0DB2B444" w14:textId="77777777" w:rsidR="008F67EC" w:rsidRPr="00302082" w:rsidRDefault="008F67EC" w:rsidP="00FB6FC5">
            <w:pPr>
              <w:spacing w:after="120"/>
              <w:rPr>
                <w:rFonts w:ascii="Arial" w:hAnsi="Arial" w:cs="Arial"/>
                <w:b/>
              </w:rPr>
            </w:pPr>
          </w:p>
        </w:tc>
        <w:tc>
          <w:tcPr>
            <w:tcW w:w="376" w:type="pct"/>
          </w:tcPr>
          <w:p w14:paraId="1BBA5A8B"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6C8B18F3" w14:textId="0235EBE5" w:rsidR="008F67EC" w:rsidRDefault="008F67EC" w:rsidP="00FB6FC5">
            <w:pPr>
              <w:spacing w:after="120"/>
              <w:rPr>
                <w:rFonts w:ascii="Arial" w:hAnsi="Arial" w:cs="Arial"/>
                <w:b/>
              </w:rPr>
            </w:pPr>
            <w:r>
              <w:rPr>
                <w:rFonts w:ascii="Arial" w:hAnsi="Arial" w:cs="Arial"/>
                <w:b/>
              </w:rPr>
              <w:t>X</w:t>
            </w:r>
          </w:p>
        </w:tc>
        <w:tc>
          <w:tcPr>
            <w:tcW w:w="376" w:type="pct"/>
          </w:tcPr>
          <w:p w14:paraId="573035B3" w14:textId="6BF68CF9" w:rsidR="008F67EC" w:rsidRPr="00302082" w:rsidRDefault="008F67EC" w:rsidP="00FB6FC5">
            <w:pPr>
              <w:spacing w:after="120"/>
              <w:rPr>
                <w:rFonts w:ascii="Arial" w:hAnsi="Arial" w:cs="Arial"/>
                <w:b/>
              </w:rPr>
            </w:pPr>
            <w:r>
              <w:rPr>
                <w:rFonts w:ascii="Arial" w:hAnsi="Arial" w:cs="Arial"/>
                <w:b/>
              </w:rPr>
              <w:t>x</w:t>
            </w:r>
          </w:p>
        </w:tc>
        <w:tc>
          <w:tcPr>
            <w:tcW w:w="376" w:type="pct"/>
          </w:tcPr>
          <w:p w14:paraId="6F88FE7F"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6FA609E7"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4FD6DE06" w14:textId="77777777" w:rsidR="008F67EC" w:rsidRPr="00302082" w:rsidRDefault="008F67EC" w:rsidP="00FB6FC5">
            <w:pPr>
              <w:spacing w:after="120"/>
              <w:rPr>
                <w:rFonts w:ascii="Arial" w:hAnsi="Arial" w:cs="Arial"/>
                <w:b/>
              </w:rPr>
            </w:pPr>
            <w:r>
              <w:rPr>
                <w:rFonts w:ascii="Arial" w:hAnsi="Arial" w:cs="Arial"/>
                <w:b/>
              </w:rPr>
              <w:t>x</w:t>
            </w:r>
          </w:p>
        </w:tc>
        <w:tc>
          <w:tcPr>
            <w:tcW w:w="465" w:type="pct"/>
          </w:tcPr>
          <w:p w14:paraId="011076CF" w14:textId="77777777" w:rsidR="008F67EC" w:rsidRPr="00302082" w:rsidRDefault="008F67EC" w:rsidP="00FB6FC5">
            <w:pPr>
              <w:spacing w:after="120"/>
              <w:rPr>
                <w:rFonts w:ascii="Arial" w:hAnsi="Arial" w:cs="Arial"/>
                <w:b/>
              </w:rPr>
            </w:pPr>
            <w:r>
              <w:rPr>
                <w:rFonts w:ascii="Arial" w:hAnsi="Arial" w:cs="Arial"/>
                <w:b/>
              </w:rPr>
              <w:t>x</w:t>
            </w:r>
          </w:p>
        </w:tc>
      </w:tr>
      <w:tr w:rsidR="008F67EC" w:rsidRPr="00302082" w14:paraId="74F6B980" w14:textId="77777777" w:rsidTr="008F67EC">
        <w:tc>
          <w:tcPr>
            <w:tcW w:w="1147" w:type="pct"/>
          </w:tcPr>
          <w:p w14:paraId="7B5DFF4E" w14:textId="77777777" w:rsidR="008F67EC" w:rsidRPr="00565D2A" w:rsidRDefault="008F67EC" w:rsidP="00FB6FC5">
            <w:pPr>
              <w:spacing w:after="120"/>
              <w:rPr>
                <w:rFonts w:ascii="Arial" w:hAnsi="Arial" w:cs="Arial"/>
              </w:rPr>
            </w:pPr>
            <w:r>
              <w:rPr>
                <w:rFonts w:ascii="Arial" w:hAnsi="Arial" w:cs="Arial"/>
              </w:rPr>
              <w:t>Lectures and Seminars</w:t>
            </w:r>
          </w:p>
        </w:tc>
        <w:tc>
          <w:tcPr>
            <w:tcW w:w="376" w:type="pct"/>
          </w:tcPr>
          <w:p w14:paraId="60185ABB"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215D9A77"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1EFB9B9A"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358D2AA7" w14:textId="77777777" w:rsidR="008F67EC" w:rsidRPr="00302082" w:rsidRDefault="008F67EC" w:rsidP="00FB6FC5">
            <w:pPr>
              <w:spacing w:after="120"/>
              <w:rPr>
                <w:rFonts w:ascii="Arial" w:hAnsi="Arial" w:cs="Arial"/>
                <w:b/>
              </w:rPr>
            </w:pPr>
          </w:p>
        </w:tc>
        <w:tc>
          <w:tcPr>
            <w:tcW w:w="376" w:type="pct"/>
          </w:tcPr>
          <w:p w14:paraId="23D39966" w14:textId="69A767A3" w:rsidR="008F67EC" w:rsidRDefault="008F67EC" w:rsidP="00FB6FC5">
            <w:pPr>
              <w:spacing w:after="120"/>
              <w:rPr>
                <w:rFonts w:ascii="Arial" w:hAnsi="Arial" w:cs="Arial"/>
                <w:b/>
              </w:rPr>
            </w:pPr>
            <w:r>
              <w:rPr>
                <w:rFonts w:ascii="Arial" w:hAnsi="Arial" w:cs="Arial"/>
                <w:b/>
              </w:rPr>
              <w:t>X</w:t>
            </w:r>
          </w:p>
        </w:tc>
        <w:tc>
          <w:tcPr>
            <w:tcW w:w="376" w:type="pct"/>
          </w:tcPr>
          <w:p w14:paraId="03AA1BFE" w14:textId="2F492315" w:rsidR="008F67EC" w:rsidRPr="00302082" w:rsidRDefault="008F67EC" w:rsidP="00FB6FC5">
            <w:pPr>
              <w:spacing w:after="120"/>
              <w:rPr>
                <w:rFonts w:ascii="Arial" w:hAnsi="Arial" w:cs="Arial"/>
                <w:b/>
              </w:rPr>
            </w:pPr>
            <w:r>
              <w:rPr>
                <w:rFonts w:ascii="Arial" w:hAnsi="Arial" w:cs="Arial"/>
                <w:b/>
              </w:rPr>
              <w:t>x</w:t>
            </w:r>
          </w:p>
        </w:tc>
        <w:tc>
          <w:tcPr>
            <w:tcW w:w="376" w:type="pct"/>
          </w:tcPr>
          <w:p w14:paraId="30009227"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3DAC3680"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12B397BB" w14:textId="77777777" w:rsidR="008F67EC" w:rsidRPr="00302082" w:rsidRDefault="008F67EC" w:rsidP="00FB6FC5">
            <w:pPr>
              <w:spacing w:after="120"/>
              <w:rPr>
                <w:rFonts w:ascii="Arial" w:hAnsi="Arial" w:cs="Arial"/>
                <w:b/>
              </w:rPr>
            </w:pPr>
            <w:r>
              <w:rPr>
                <w:rFonts w:ascii="Arial" w:hAnsi="Arial" w:cs="Arial"/>
                <w:b/>
              </w:rPr>
              <w:t>x</w:t>
            </w:r>
          </w:p>
        </w:tc>
        <w:tc>
          <w:tcPr>
            <w:tcW w:w="465" w:type="pct"/>
          </w:tcPr>
          <w:p w14:paraId="0ED0A280" w14:textId="77777777" w:rsidR="008F67EC" w:rsidRPr="00302082" w:rsidRDefault="008F67EC" w:rsidP="00FB6FC5">
            <w:pPr>
              <w:spacing w:after="120"/>
              <w:rPr>
                <w:rFonts w:ascii="Arial" w:hAnsi="Arial" w:cs="Arial"/>
                <w:b/>
              </w:rPr>
            </w:pPr>
            <w:r>
              <w:rPr>
                <w:rFonts w:ascii="Arial" w:hAnsi="Arial" w:cs="Arial"/>
                <w:b/>
              </w:rPr>
              <w:t>x</w:t>
            </w:r>
          </w:p>
        </w:tc>
      </w:tr>
      <w:tr w:rsidR="008F67EC" w:rsidRPr="00302082" w14:paraId="044485BF" w14:textId="77777777" w:rsidTr="008F67EC">
        <w:tc>
          <w:tcPr>
            <w:tcW w:w="1147" w:type="pct"/>
            <w:shd w:val="clear" w:color="auto" w:fill="D9D9D9" w:themeFill="background1" w:themeFillShade="D9"/>
          </w:tcPr>
          <w:p w14:paraId="38375BC3" w14:textId="77777777" w:rsidR="008F67EC" w:rsidRPr="00302082" w:rsidRDefault="008F67EC" w:rsidP="00FB6FC5">
            <w:pPr>
              <w:spacing w:after="120"/>
              <w:rPr>
                <w:rFonts w:ascii="Arial" w:hAnsi="Arial" w:cs="Arial"/>
                <w:b/>
              </w:rPr>
            </w:pPr>
            <w:r w:rsidRPr="00302082">
              <w:rPr>
                <w:rFonts w:ascii="Arial" w:hAnsi="Arial" w:cs="Arial"/>
                <w:b/>
              </w:rPr>
              <w:t>Assessment method</w:t>
            </w:r>
          </w:p>
        </w:tc>
        <w:tc>
          <w:tcPr>
            <w:tcW w:w="376" w:type="pct"/>
          </w:tcPr>
          <w:p w14:paraId="3EC80FD9" w14:textId="77777777" w:rsidR="008F67EC" w:rsidRPr="00302082" w:rsidRDefault="008F67EC" w:rsidP="00FB6FC5">
            <w:pPr>
              <w:spacing w:after="120"/>
              <w:rPr>
                <w:rFonts w:ascii="Arial" w:hAnsi="Arial" w:cs="Arial"/>
                <w:b/>
              </w:rPr>
            </w:pPr>
          </w:p>
        </w:tc>
        <w:tc>
          <w:tcPr>
            <w:tcW w:w="376" w:type="pct"/>
          </w:tcPr>
          <w:p w14:paraId="1C14C0AA" w14:textId="77777777" w:rsidR="008F67EC" w:rsidRPr="00302082" w:rsidRDefault="008F67EC" w:rsidP="00FB6FC5">
            <w:pPr>
              <w:spacing w:after="120"/>
              <w:rPr>
                <w:rFonts w:ascii="Arial" w:hAnsi="Arial" w:cs="Arial"/>
                <w:b/>
              </w:rPr>
            </w:pPr>
          </w:p>
        </w:tc>
        <w:tc>
          <w:tcPr>
            <w:tcW w:w="376" w:type="pct"/>
          </w:tcPr>
          <w:p w14:paraId="63300283" w14:textId="77777777" w:rsidR="008F67EC" w:rsidRPr="00302082" w:rsidRDefault="008F67EC" w:rsidP="00FB6FC5">
            <w:pPr>
              <w:spacing w:after="120"/>
              <w:rPr>
                <w:rFonts w:ascii="Arial" w:hAnsi="Arial" w:cs="Arial"/>
                <w:b/>
              </w:rPr>
            </w:pPr>
          </w:p>
        </w:tc>
        <w:tc>
          <w:tcPr>
            <w:tcW w:w="376" w:type="pct"/>
          </w:tcPr>
          <w:p w14:paraId="43DD43BE" w14:textId="77777777" w:rsidR="008F67EC" w:rsidRPr="00302082" w:rsidRDefault="008F67EC" w:rsidP="00FB6FC5">
            <w:pPr>
              <w:spacing w:after="120"/>
              <w:rPr>
                <w:rFonts w:ascii="Arial" w:hAnsi="Arial" w:cs="Arial"/>
                <w:b/>
              </w:rPr>
            </w:pPr>
          </w:p>
        </w:tc>
        <w:tc>
          <w:tcPr>
            <w:tcW w:w="376" w:type="pct"/>
          </w:tcPr>
          <w:p w14:paraId="1D94EB85" w14:textId="77777777" w:rsidR="008F67EC" w:rsidRPr="00302082" w:rsidRDefault="008F67EC" w:rsidP="00FB6FC5">
            <w:pPr>
              <w:spacing w:after="120"/>
              <w:rPr>
                <w:rFonts w:ascii="Arial" w:hAnsi="Arial" w:cs="Arial"/>
                <w:b/>
              </w:rPr>
            </w:pPr>
          </w:p>
        </w:tc>
        <w:tc>
          <w:tcPr>
            <w:tcW w:w="376" w:type="pct"/>
          </w:tcPr>
          <w:p w14:paraId="1A7C95EF" w14:textId="07B09D73" w:rsidR="008F67EC" w:rsidRPr="00302082" w:rsidRDefault="008F67EC" w:rsidP="00FB6FC5">
            <w:pPr>
              <w:spacing w:after="120"/>
              <w:rPr>
                <w:rFonts w:ascii="Arial" w:hAnsi="Arial" w:cs="Arial"/>
                <w:b/>
              </w:rPr>
            </w:pPr>
          </w:p>
        </w:tc>
        <w:tc>
          <w:tcPr>
            <w:tcW w:w="376" w:type="pct"/>
          </w:tcPr>
          <w:p w14:paraId="3890B75C" w14:textId="77777777" w:rsidR="008F67EC" w:rsidRPr="00302082" w:rsidRDefault="008F67EC" w:rsidP="00FB6FC5">
            <w:pPr>
              <w:spacing w:after="120"/>
              <w:rPr>
                <w:rFonts w:ascii="Arial" w:hAnsi="Arial" w:cs="Arial"/>
                <w:b/>
              </w:rPr>
            </w:pPr>
          </w:p>
        </w:tc>
        <w:tc>
          <w:tcPr>
            <w:tcW w:w="376" w:type="pct"/>
          </w:tcPr>
          <w:p w14:paraId="2F2CDEFB" w14:textId="77777777" w:rsidR="008F67EC" w:rsidRPr="00302082" w:rsidRDefault="008F67EC" w:rsidP="00FB6FC5">
            <w:pPr>
              <w:spacing w:after="120"/>
              <w:rPr>
                <w:rFonts w:ascii="Arial" w:hAnsi="Arial" w:cs="Arial"/>
                <w:b/>
              </w:rPr>
            </w:pPr>
          </w:p>
        </w:tc>
        <w:tc>
          <w:tcPr>
            <w:tcW w:w="376" w:type="pct"/>
          </w:tcPr>
          <w:p w14:paraId="67731EF8" w14:textId="77777777" w:rsidR="008F67EC" w:rsidRPr="00302082" w:rsidRDefault="008F67EC" w:rsidP="00FB6FC5">
            <w:pPr>
              <w:spacing w:after="120"/>
              <w:rPr>
                <w:rFonts w:ascii="Arial" w:hAnsi="Arial" w:cs="Arial"/>
                <w:b/>
              </w:rPr>
            </w:pPr>
          </w:p>
        </w:tc>
        <w:tc>
          <w:tcPr>
            <w:tcW w:w="465" w:type="pct"/>
          </w:tcPr>
          <w:p w14:paraId="4677FD7D" w14:textId="77777777" w:rsidR="008F67EC" w:rsidRPr="00302082" w:rsidRDefault="008F67EC" w:rsidP="00FB6FC5">
            <w:pPr>
              <w:spacing w:after="120"/>
              <w:rPr>
                <w:rFonts w:ascii="Arial" w:hAnsi="Arial" w:cs="Arial"/>
                <w:b/>
              </w:rPr>
            </w:pPr>
          </w:p>
        </w:tc>
      </w:tr>
      <w:tr w:rsidR="008F67EC" w:rsidRPr="00302082" w14:paraId="33422B45" w14:textId="77777777" w:rsidTr="008F67EC">
        <w:tc>
          <w:tcPr>
            <w:tcW w:w="1147" w:type="pct"/>
          </w:tcPr>
          <w:p w14:paraId="53CBA1FD" w14:textId="77777777" w:rsidR="008F67EC" w:rsidRPr="00E469D7" w:rsidRDefault="008F67EC" w:rsidP="00FB6FC5">
            <w:pPr>
              <w:spacing w:after="120"/>
              <w:rPr>
                <w:rFonts w:ascii="Arial" w:hAnsi="Arial" w:cs="Arial"/>
              </w:rPr>
            </w:pPr>
            <w:r w:rsidRPr="00E469D7">
              <w:rPr>
                <w:rFonts w:ascii="Arial" w:hAnsi="Arial" w:cs="Arial"/>
              </w:rPr>
              <w:t>Archive Exercise</w:t>
            </w:r>
          </w:p>
        </w:tc>
        <w:tc>
          <w:tcPr>
            <w:tcW w:w="376" w:type="pct"/>
          </w:tcPr>
          <w:p w14:paraId="46124A31"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46B50720"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29DF41D9"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74EDF8E5"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4DD0237F" w14:textId="563FC1F1" w:rsidR="008F67EC" w:rsidRDefault="008F67EC" w:rsidP="00FB6FC5">
            <w:pPr>
              <w:spacing w:after="120"/>
              <w:rPr>
                <w:rFonts w:ascii="Arial" w:hAnsi="Arial" w:cs="Arial"/>
                <w:b/>
              </w:rPr>
            </w:pPr>
            <w:r>
              <w:rPr>
                <w:rFonts w:ascii="Arial" w:hAnsi="Arial" w:cs="Arial"/>
                <w:b/>
              </w:rPr>
              <w:t>X</w:t>
            </w:r>
          </w:p>
        </w:tc>
        <w:tc>
          <w:tcPr>
            <w:tcW w:w="376" w:type="pct"/>
          </w:tcPr>
          <w:p w14:paraId="68726BF0" w14:textId="751BFD45" w:rsidR="008F67EC" w:rsidRPr="00302082" w:rsidRDefault="008F67EC" w:rsidP="00FB6FC5">
            <w:pPr>
              <w:spacing w:after="120"/>
              <w:rPr>
                <w:rFonts w:ascii="Arial" w:hAnsi="Arial" w:cs="Arial"/>
                <w:b/>
              </w:rPr>
            </w:pPr>
            <w:r>
              <w:rPr>
                <w:rFonts w:ascii="Arial" w:hAnsi="Arial" w:cs="Arial"/>
                <w:b/>
              </w:rPr>
              <w:t>x</w:t>
            </w:r>
          </w:p>
        </w:tc>
        <w:tc>
          <w:tcPr>
            <w:tcW w:w="376" w:type="pct"/>
          </w:tcPr>
          <w:p w14:paraId="08A3D50B"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3B68435C"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29ECE7E8" w14:textId="77777777" w:rsidR="008F67EC" w:rsidRPr="00302082" w:rsidRDefault="008F67EC" w:rsidP="00FB6FC5">
            <w:pPr>
              <w:spacing w:after="120"/>
              <w:rPr>
                <w:rFonts w:ascii="Arial" w:hAnsi="Arial" w:cs="Arial"/>
                <w:b/>
              </w:rPr>
            </w:pPr>
            <w:r>
              <w:rPr>
                <w:rFonts w:ascii="Arial" w:hAnsi="Arial" w:cs="Arial"/>
                <w:b/>
              </w:rPr>
              <w:t>x</w:t>
            </w:r>
          </w:p>
        </w:tc>
        <w:tc>
          <w:tcPr>
            <w:tcW w:w="465" w:type="pct"/>
          </w:tcPr>
          <w:p w14:paraId="00896DB3" w14:textId="77777777" w:rsidR="008F67EC" w:rsidRPr="00302082" w:rsidRDefault="008F67EC" w:rsidP="00FB6FC5">
            <w:pPr>
              <w:spacing w:after="120"/>
              <w:rPr>
                <w:rFonts w:ascii="Arial" w:hAnsi="Arial" w:cs="Arial"/>
                <w:b/>
              </w:rPr>
            </w:pPr>
            <w:r>
              <w:rPr>
                <w:rFonts w:ascii="Arial" w:hAnsi="Arial" w:cs="Arial"/>
                <w:b/>
              </w:rPr>
              <w:t>x</w:t>
            </w:r>
          </w:p>
        </w:tc>
      </w:tr>
      <w:tr w:rsidR="008F67EC" w:rsidRPr="00302082" w14:paraId="71AB1925" w14:textId="77777777" w:rsidTr="008F67EC">
        <w:tc>
          <w:tcPr>
            <w:tcW w:w="1147" w:type="pct"/>
          </w:tcPr>
          <w:p w14:paraId="0C82B53C" w14:textId="77777777" w:rsidR="008F67EC" w:rsidRPr="00E469D7" w:rsidRDefault="008F67EC" w:rsidP="00FB6FC5">
            <w:pPr>
              <w:spacing w:after="120"/>
              <w:rPr>
                <w:rFonts w:ascii="Arial" w:hAnsi="Arial" w:cs="Arial"/>
              </w:rPr>
            </w:pPr>
            <w:r w:rsidRPr="00E469D7">
              <w:rPr>
                <w:rFonts w:ascii="Arial" w:hAnsi="Arial" w:cs="Arial"/>
              </w:rPr>
              <w:t>Essay</w:t>
            </w:r>
          </w:p>
        </w:tc>
        <w:tc>
          <w:tcPr>
            <w:tcW w:w="376" w:type="pct"/>
          </w:tcPr>
          <w:p w14:paraId="0D6F827F"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09EE0D1B"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0C79812B"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2C5CFADE"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10A8FDE9" w14:textId="67001057" w:rsidR="008F67EC" w:rsidRDefault="008F67EC" w:rsidP="00FB6FC5">
            <w:pPr>
              <w:spacing w:after="120"/>
              <w:rPr>
                <w:rFonts w:ascii="Arial" w:hAnsi="Arial" w:cs="Arial"/>
                <w:b/>
              </w:rPr>
            </w:pPr>
            <w:r>
              <w:rPr>
                <w:rFonts w:ascii="Arial" w:hAnsi="Arial" w:cs="Arial"/>
                <w:b/>
              </w:rPr>
              <w:t>X</w:t>
            </w:r>
          </w:p>
        </w:tc>
        <w:tc>
          <w:tcPr>
            <w:tcW w:w="376" w:type="pct"/>
          </w:tcPr>
          <w:p w14:paraId="0610E73D" w14:textId="44EE9A79" w:rsidR="008F67EC" w:rsidRPr="00302082" w:rsidRDefault="008F67EC" w:rsidP="00FB6FC5">
            <w:pPr>
              <w:spacing w:after="120"/>
              <w:rPr>
                <w:rFonts w:ascii="Arial" w:hAnsi="Arial" w:cs="Arial"/>
                <w:b/>
              </w:rPr>
            </w:pPr>
            <w:r>
              <w:rPr>
                <w:rFonts w:ascii="Arial" w:hAnsi="Arial" w:cs="Arial"/>
                <w:b/>
              </w:rPr>
              <w:t>x</w:t>
            </w:r>
          </w:p>
        </w:tc>
        <w:tc>
          <w:tcPr>
            <w:tcW w:w="376" w:type="pct"/>
          </w:tcPr>
          <w:p w14:paraId="5183BD0E"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6C19E4F6"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387199BE" w14:textId="77777777" w:rsidR="008F67EC" w:rsidRPr="00302082" w:rsidRDefault="008F67EC" w:rsidP="00FB6FC5">
            <w:pPr>
              <w:spacing w:after="120"/>
              <w:rPr>
                <w:rFonts w:ascii="Arial" w:hAnsi="Arial" w:cs="Arial"/>
                <w:b/>
              </w:rPr>
            </w:pPr>
            <w:r>
              <w:rPr>
                <w:rFonts w:ascii="Arial" w:hAnsi="Arial" w:cs="Arial"/>
                <w:b/>
              </w:rPr>
              <w:t>x</w:t>
            </w:r>
          </w:p>
        </w:tc>
        <w:tc>
          <w:tcPr>
            <w:tcW w:w="465" w:type="pct"/>
          </w:tcPr>
          <w:p w14:paraId="7923E8E9" w14:textId="77777777" w:rsidR="008F67EC" w:rsidRPr="00302082" w:rsidRDefault="008F67EC" w:rsidP="00FB6FC5">
            <w:pPr>
              <w:spacing w:after="120"/>
              <w:rPr>
                <w:rFonts w:ascii="Arial" w:hAnsi="Arial" w:cs="Arial"/>
                <w:b/>
              </w:rPr>
            </w:pPr>
            <w:r>
              <w:rPr>
                <w:rFonts w:ascii="Arial" w:hAnsi="Arial" w:cs="Arial"/>
                <w:b/>
              </w:rPr>
              <w:t>x</w:t>
            </w:r>
          </w:p>
        </w:tc>
      </w:tr>
      <w:tr w:rsidR="008F67EC" w:rsidRPr="00302082" w14:paraId="2D1E276E" w14:textId="77777777" w:rsidTr="008F67EC">
        <w:tc>
          <w:tcPr>
            <w:tcW w:w="1147" w:type="pct"/>
          </w:tcPr>
          <w:p w14:paraId="4BF08CDD" w14:textId="77777777" w:rsidR="008F67EC" w:rsidRPr="00E469D7" w:rsidRDefault="008F67EC" w:rsidP="00FB6FC5">
            <w:pPr>
              <w:spacing w:after="120"/>
              <w:rPr>
                <w:rFonts w:ascii="Arial" w:hAnsi="Arial" w:cs="Arial"/>
              </w:rPr>
            </w:pPr>
            <w:r w:rsidRPr="00E469D7">
              <w:rPr>
                <w:rFonts w:ascii="Arial" w:hAnsi="Arial" w:cs="Arial"/>
              </w:rPr>
              <w:t>Examination</w:t>
            </w:r>
          </w:p>
        </w:tc>
        <w:tc>
          <w:tcPr>
            <w:tcW w:w="376" w:type="pct"/>
          </w:tcPr>
          <w:p w14:paraId="6658CDD4"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77DD2C28"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7AF3FB2E"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7CF80F44"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265DCC8A" w14:textId="087FD8FD" w:rsidR="008F67EC" w:rsidRDefault="008F67EC" w:rsidP="00FB6FC5">
            <w:pPr>
              <w:spacing w:after="120"/>
              <w:rPr>
                <w:rFonts w:ascii="Arial" w:hAnsi="Arial" w:cs="Arial"/>
                <w:b/>
              </w:rPr>
            </w:pPr>
            <w:r>
              <w:rPr>
                <w:rFonts w:ascii="Arial" w:hAnsi="Arial" w:cs="Arial"/>
                <w:b/>
              </w:rPr>
              <w:t>X</w:t>
            </w:r>
          </w:p>
        </w:tc>
        <w:tc>
          <w:tcPr>
            <w:tcW w:w="376" w:type="pct"/>
          </w:tcPr>
          <w:p w14:paraId="536E91C6" w14:textId="3E2180FA" w:rsidR="008F67EC" w:rsidRPr="00302082" w:rsidRDefault="008F67EC" w:rsidP="00FB6FC5">
            <w:pPr>
              <w:spacing w:after="120"/>
              <w:rPr>
                <w:rFonts w:ascii="Arial" w:hAnsi="Arial" w:cs="Arial"/>
                <w:b/>
              </w:rPr>
            </w:pPr>
            <w:r>
              <w:rPr>
                <w:rFonts w:ascii="Arial" w:hAnsi="Arial" w:cs="Arial"/>
                <w:b/>
              </w:rPr>
              <w:t>x</w:t>
            </w:r>
          </w:p>
        </w:tc>
        <w:tc>
          <w:tcPr>
            <w:tcW w:w="376" w:type="pct"/>
          </w:tcPr>
          <w:p w14:paraId="53DB2C53"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2FBE47F4" w14:textId="77777777" w:rsidR="008F67EC" w:rsidRPr="00302082" w:rsidRDefault="008F67EC" w:rsidP="00FB6FC5">
            <w:pPr>
              <w:spacing w:after="120"/>
              <w:rPr>
                <w:rFonts w:ascii="Arial" w:hAnsi="Arial" w:cs="Arial"/>
                <w:b/>
              </w:rPr>
            </w:pPr>
            <w:r>
              <w:rPr>
                <w:rFonts w:ascii="Arial" w:hAnsi="Arial" w:cs="Arial"/>
                <w:b/>
              </w:rPr>
              <w:t>x</w:t>
            </w:r>
          </w:p>
        </w:tc>
        <w:tc>
          <w:tcPr>
            <w:tcW w:w="376" w:type="pct"/>
          </w:tcPr>
          <w:p w14:paraId="31DB3003" w14:textId="77777777" w:rsidR="008F67EC" w:rsidRPr="00302082" w:rsidRDefault="008F67EC" w:rsidP="00FB6FC5">
            <w:pPr>
              <w:spacing w:after="120"/>
              <w:rPr>
                <w:rFonts w:ascii="Arial" w:hAnsi="Arial" w:cs="Arial"/>
                <w:b/>
              </w:rPr>
            </w:pPr>
            <w:r>
              <w:rPr>
                <w:rFonts w:ascii="Arial" w:hAnsi="Arial" w:cs="Arial"/>
                <w:b/>
              </w:rPr>
              <w:t>x</w:t>
            </w:r>
          </w:p>
        </w:tc>
        <w:tc>
          <w:tcPr>
            <w:tcW w:w="465" w:type="pct"/>
          </w:tcPr>
          <w:p w14:paraId="40CDAACC" w14:textId="77777777" w:rsidR="008F67EC" w:rsidRPr="00302082" w:rsidRDefault="008F67EC" w:rsidP="00FB6FC5">
            <w:pPr>
              <w:spacing w:after="120"/>
              <w:rPr>
                <w:rFonts w:ascii="Arial" w:hAnsi="Arial" w:cs="Arial"/>
                <w:b/>
              </w:rPr>
            </w:pPr>
            <w:r>
              <w:rPr>
                <w:rFonts w:ascii="Arial" w:hAnsi="Arial" w:cs="Arial"/>
                <w:b/>
              </w:rPr>
              <w:t>x</w:t>
            </w:r>
          </w:p>
        </w:tc>
      </w:tr>
    </w:tbl>
    <w:p w14:paraId="38C2104F" w14:textId="77777777" w:rsidR="00837FB2" w:rsidRDefault="00837FB2" w:rsidP="00837FB2">
      <w:pPr>
        <w:spacing w:after="120" w:line="240" w:lineRule="auto"/>
        <w:ind w:left="426" w:right="260"/>
        <w:rPr>
          <w:rFonts w:ascii="Arial" w:hAnsi="Arial" w:cs="Arial"/>
          <w:b/>
          <w:iCs/>
        </w:rPr>
      </w:pPr>
    </w:p>
    <w:p w14:paraId="07F885C9" w14:textId="77777777" w:rsidR="00837FB2" w:rsidRPr="008F67EC" w:rsidRDefault="00837FB2" w:rsidP="00837FB2">
      <w:pPr>
        <w:numPr>
          <w:ilvl w:val="0"/>
          <w:numId w:val="1"/>
        </w:numPr>
        <w:spacing w:after="120" w:line="240" w:lineRule="auto"/>
        <w:ind w:left="567" w:right="260" w:hanging="567"/>
        <w:jc w:val="both"/>
        <w:rPr>
          <w:rFonts w:ascii="Arial" w:hAnsi="Arial" w:cs="Arial"/>
          <w:iCs/>
          <w:sz w:val="24"/>
          <w:szCs w:val="24"/>
        </w:rPr>
      </w:pPr>
      <w:r w:rsidRPr="008F67EC">
        <w:rPr>
          <w:rFonts w:ascii="Arial" w:hAnsi="Arial" w:cs="Arial"/>
          <w:b/>
          <w:bCs/>
          <w:sz w:val="24"/>
          <w:szCs w:val="24"/>
        </w:rPr>
        <w:t xml:space="preserve">Inclusive module design </w:t>
      </w:r>
    </w:p>
    <w:p w14:paraId="643136C0" w14:textId="06E5E4A1" w:rsidR="00837FB2" w:rsidRPr="008F67EC" w:rsidRDefault="00837FB2" w:rsidP="00837FB2">
      <w:pPr>
        <w:autoSpaceDE w:val="0"/>
        <w:autoSpaceDN w:val="0"/>
        <w:adjustRightInd w:val="0"/>
        <w:spacing w:after="120" w:line="240" w:lineRule="auto"/>
        <w:ind w:left="567" w:right="260"/>
        <w:jc w:val="both"/>
        <w:rPr>
          <w:rFonts w:ascii="Arial" w:hAnsi="Arial" w:cs="Arial"/>
          <w:sz w:val="24"/>
          <w:szCs w:val="24"/>
        </w:rPr>
      </w:pPr>
      <w:proofErr w:type="gramStart"/>
      <w:r w:rsidRPr="008F67EC">
        <w:rPr>
          <w:rFonts w:ascii="Arial" w:hAnsi="Arial" w:cs="Arial"/>
          <w:sz w:val="24"/>
          <w:szCs w:val="24"/>
        </w:rPr>
        <w:t xml:space="preserve">The </w:t>
      </w:r>
      <w:r w:rsidR="00AE5056" w:rsidRPr="008F67EC">
        <w:rPr>
          <w:rFonts w:ascii="Arial" w:hAnsi="Arial" w:cs="Arial"/>
          <w:sz w:val="24"/>
          <w:szCs w:val="24"/>
        </w:rPr>
        <w:t>Division</w:t>
      </w:r>
      <w:r w:rsidRPr="008F67EC">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8F67EC">
        <w:rPr>
          <w:rFonts w:ascii="Arial" w:hAnsi="Arial" w:cs="Arial"/>
          <w:sz w:val="24"/>
          <w:szCs w:val="24"/>
        </w:rPr>
        <w:t xml:space="preserve"> Additional alternative arrangements for students with Inclusive Learning Plans (ILPs)/declared disabilities </w:t>
      </w:r>
      <w:proofErr w:type="gramStart"/>
      <w:r w:rsidRPr="008F67EC">
        <w:rPr>
          <w:rFonts w:ascii="Arial" w:hAnsi="Arial" w:cs="Arial"/>
          <w:sz w:val="24"/>
          <w:szCs w:val="24"/>
        </w:rPr>
        <w:t>will be made</w:t>
      </w:r>
      <w:proofErr w:type="gramEnd"/>
      <w:r w:rsidRPr="008F67EC">
        <w:rPr>
          <w:rFonts w:ascii="Arial" w:hAnsi="Arial" w:cs="Arial"/>
          <w:sz w:val="24"/>
          <w:szCs w:val="24"/>
        </w:rPr>
        <w:t xml:space="preserve"> on an individual basis, in consultation with the relevant policies and support services.</w:t>
      </w:r>
    </w:p>
    <w:p w14:paraId="4F0E4F92" w14:textId="77777777" w:rsidR="00837FB2" w:rsidRPr="008F67EC" w:rsidRDefault="00837FB2" w:rsidP="00837FB2">
      <w:pPr>
        <w:autoSpaceDE w:val="0"/>
        <w:autoSpaceDN w:val="0"/>
        <w:adjustRightInd w:val="0"/>
        <w:spacing w:after="120" w:line="240" w:lineRule="auto"/>
        <w:ind w:left="567" w:right="260"/>
        <w:jc w:val="both"/>
        <w:rPr>
          <w:rFonts w:ascii="Arial" w:hAnsi="Arial" w:cs="Arial"/>
          <w:sz w:val="24"/>
          <w:szCs w:val="24"/>
        </w:rPr>
      </w:pPr>
      <w:r w:rsidRPr="008F67EC">
        <w:rPr>
          <w:rFonts w:ascii="Arial" w:hAnsi="Arial" w:cs="Arial"/>
          <w:sz w:val="24"/>
          <w:szCs w:val="24"/>
        </w:rPr>
        <w:t xml:space="preserve">The inclusive practices in the guidance (see Annex B Appendix A) </w:t>
      </w:r>
      <w:proofErr w:type="gramStart"/>
      <w:r w:rsidRPr="008F67EC">
        <w:rPr>
          <w:rFonts w:ascii="Arial" w:hAnsi="Arial" w:cs="Arial"/>
          <w:sz w:val="24"/>
          <w:szCs w:val="24"/>
        </w:rPr>
        <w:t>have been considered</w:t>
      </w:r>
      <w:proofErr w:type="gramEnd"/>
      <w:r w:rsidRPr="008F67EC">
        <w:rPr>
          <w:rFonts w:ascii="Arial" w:hAnsi="Arial" w:cs="Arial"/>
          <w:sz w:val="24"/>
          <w:szCs w:val="24"/>
        </w:rPr>
        <w:t xml:space="preserve"> in order to support all students in the following areas:</w:t>
      </w:r>
    </w:p>
    <w:p w14:paraId="730F7C7C" w14:textId="77777777" w:rsidR="00837FB2" w:rsidRPr="008F67EC" w:rsidRDefault="00837FB2" w:rsidP="00837FB2">
      <w:pPr>
        <w:autoSpaceDE w:val="0"/>
        <w:autoSpaceDN w:val="0"/>
        <w:adjustRightInd w:val="0"/>
        <w:spacing w:after="120" w:line="240" w:lineRule="auto"/>
        <w:ind w:left="567" w:right="260"/>
        <w:jc w:val="both"/>
        <w:rPr>
          <w:rFonts w:ascii="Arial" w:hAnsi="Arial" w:cs="Arial"/>
          <w:bCs/>
          <w:sz w:val="24"/>
          <w:szCs w:val="24"/>
        </w:rPr>
      </w:pPr>
      <w:r w:rsidRPr="008F67EC">
        <w:rPr>
          <w:rFonts w:ascii="Arial" w:hAnsi="Arial" w:cs="Arial"/>
          <w:sz w:val="24"/>
          <w:szCs w:val="24"/>
        </w:rPr>
        <w:t xml:space="preserve">a) </w:t>
      </w:r>
      <w:r w:rsidRPr="008F67EC">
        <w:rPr>
          <w:rFonts w:ascii="Arial" w:hAnsi="Arial" w:cs="Arial"/>
          <w:bCs/>
          <w:sz w:val="24"/>
          <w:szCs w:val="24"/>
        </w:rPr>
        <w:t>Accessible resources and curriculum</w:t>
      </w:r>
    </w:p>
    <w:p w14:paraId="3427A931" w14:textId="77777777" w:rsidR="00837FB2" w:rsidRPr="008F67EC" w:rsidRDefault="00837FB2" w:rsidP="00837FB2">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8F67EC">
        <w:rPr>
          <w:rFonts w:ascii="Arial" w:hAnsi="Arial" w:cs="Arial"/>
          <w:sz w:val="24"/>
          <w:szCs w:val="24"/>
        </w:rPr>
        <w:t xml:space="preserve">b) </w:t>
      </w:r>
      <w:r w:rsidRPr="008F67EC">
        <w:rPr>
          <w:rFonts w:ascii="Arial" w:hAnsi="Arial" w:cs="Arial"/>
          <w:bCs/>
          <w:sz w:val="24"/>
          <w:szCs w:val="24"/>
        </w:rPr>
        <w:t>Learning, teaching and assessment methods</w:t>
      </w:r>
    </w:p>
    <w:p w14:paraId="70929849" w14:textId="77777777" w:rsidR="00837FB2" w:rsidRPr="008F67EC" w:rsidRDefault="00837FB2" w:rsidP="00837FB2">
      <w:pPr>
        <w:spacing w:after="120" w:line="240" w:lineRule="auto"/>
        <w:ind w:left="426" w:right="260"/>
        <w:rPr>
          <w:rFonts w:ascii="Arial" w:hAnsi="Arial" w:cs="Arial"/>
          <w:i/>
          <w:iCs/>
          <w:sz w:val="24"/>
          <w:szCs w:val="24"/>
        </w:rPr>
      </w:pPr>
    </w:p>
    <w:p w14:paraId="42E92068" w14:textId="77777777" w:rsidR="00837FB2" w:rsidRPr="008F67EC" w:rsidRDefault="00837FB2" w:rsidP="00837FB2">
      <w:pPr>
        <w:numPr>
          <w:ilvl w:val="0"/>
          <w:numId w:val="1"/>
        </w:numPr>
        <w:spacing w:after="120" w:line="240" w:lineRule="auto"/>
        <w:ind w:left="567" w:right="260" w:hanging="567"/>
        <w:jc w:val="both"/>
        <w:rPr>
          <w:rFonts w:ascii="Arial" w:hAnsi="Arial" w:cs="Arial"/>
          <w:b/>
          <w:sz w:val="24"/>
          <w:szCs w:val="24"/>
        </w:rPr>
      </w:pPr>
      <w:r w:rsidRPr="008F67EC">
        <w:rPr>
          <w:rFonts w:ascii="Arial" w:hAnsi="Arial" w:cs="Arial"/>
          <w:b/>
          <w:sz w:val="24"/>
          <w:szCs w:val="24"/>
        </w:rPr>
        <w:t>Campus(</w:t>
      </w:r>
      <w:proofErr w:type="spellStart"/>
      <w:r w:rsidRPr="008F67EC">
        <w:rPr>
          <w:rFonts w:ascii="Arial" w:hAnsi="Arial" w:cs="Arial"/>
          <w:b/>
          <w:sz w:val="24"/>
          <w:szCs w:val="24"/>
        </w:rPr>
        <w:t>es</w:t>
      </w:r>
      <w:proofErr w:type="spellEnd"/>
      <w:r w:rsidRPr="008F67EC">
        <w:rPr>
          <w:rFonts w:ascii="Arial" w:hAnsi="Arial" w:cs="Arial"/>
          <w:b/>
          <w:sz w:val="24"/>
          <w:szCs w:val="24"/>
        </w:rPr>
        <w:t>) or centre(s) where module will be delivered</w:t>
      </w:r>
    </w:p>
    <w:p w14:paraId="048D013D" w14:textId="77777777" w:rsidR="00837FB2" w:rsidRPr="008F67EC" w:rsidRDefault="00837FB2" w:rsidP="00837FB2">
      <w:pPr>
        <w:spacing w:after="120" w:line="240" w:lineRule="auto"/>
        <w:ind w:left="567" w:right="260"/>
        <w:jc w:val="both"/>
        <w:rPr>
          <w:rFonts w:ascii="Arial" w:hAnsi="Arial" w:cs="Arial"/>
          <w:b/>
          <w:sz w:val="24"/>
          <w:szCs w:val="24"/>
        </w:rPr>
      </w:pPr>
      <w:r w:rsidRPr="008F67EC">
        <w:rPr>
          <w:rFonts w:ascii="Arial" w:hAnsi="Arial" w:cs="Arial"/>
          <w:sz w:val="24"/>
          <w:szCs w:val="24"/>
        </w:rPr>
        <w:t>Canterbury</w:t>
      </w:r>
    </w:p>
    <w:p w14:paraId="30753144" w14:textId="77777777" w:rsidR="00837FB2" w:rsidRDefault="00837FB2" w:rsidP="00837FB2">
      <w:pPr>
        <w:spacing w:after="120" w:line="240" w:lineRule="auto"/>
        <w:ind w:left="426" w:right="260"/>
        <w:rPr>
          <w:rFonts w:ascii="Arial" w:hAnsi="Arial" w:cs="Arial"/>
          <w:i/>
          <w:iCs/>
        </w:rPr>
      </w:pPr>
    </w:p>
    <w:p w14:paraId="1AEFC8B5" w14:textId="77777777" w:rsidR="00837FB2" w:rsidRPr="008F67EC" w:rsidRDefault="00837FB2" w:rsidP="00837FB2">
      <w:pPr>
        <w:numPr>
          <w:ilvl w:val="0"/>
          <w:numId w:val="1"/>
        </w:numPr>
        <w:spacing w:after="120" w:line="240" w:lineRule="auto"/>
        <w:ind w:left="567" w:right="261" w:hanging="568"/>
        <w:jc w:val="both"/>
        <w:rPr>
          <w:rFonts w:ascii="Arial" w:hAnsi="Arial" w:cs="Arial"/>
          <w:b/>
          <w:sz w:val="24"/>
          <w:szCs w:val="24"/>
        </w:rPr>
      </w:pPr>
      <w:r w:rsidRPr="008F67EC">
        <w:rPr>
          <w:rFonts w:ascii="Arial" w:hAnsi="Arial" w:cs="Arial"/>
          <w:b/>
          <w:sz w:val="24"/>
          <w:szCs w:val="24"/>
        </w:rPr>
        <w:t xml:space="preserve">Internationalisation </w:t>
      </w:r>
    </w:p>
    <w:p w14:paraId="7BF39AC5" w14:textId="77777777" w:rsidR="00837FB2" w:rsidRPr="008F67EC" w:rsidRDefault="00837FB2" w:rsidP="00837FB2">
      <w:pPr>
        <w:autoSpaceDE w:val="0"/>
        <w:autoSpaceDN w:val="0"/>
        <w:adjustRightInd w:val="0"/>
        <w:spacing w:after="120" w:line="240" w:lineRule="auto"/>
        <w:ind w:left="567" w:right="261"/>
        <w:jc w:val="both"/>
        <w:rPr>
          <w:rFonts w:ascii="Arial" w:hAnsi="Arial" w:cs="Arial"/>
          <w:sz w:val="24"/>
          <w:szCs w:val="24"/>
          <w:highlight w:val="yellow"/>
        </w:rPr>
      </w:pPr>
      <w:r w:rsidRPr="008F67EC">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8F67EC">
        <w:rPr>
          <w:rFonts w:ascii="Arial" w:hAnsi="Arial" w:cs="Arial"/>
          <w:sz w:val="24"/>
          <w:szCs w:val="24"/>
          <w:highlight w:val="yellow"/>
        </w:rPr>
        <w:t xml:space="preserve"> </w:t>
      </w:r>
    </w:p>
    <w:p w14:paraId="4B8581A9" w14:textId="77777777" w:rsidR="00837FB2" w:rsidRPr="00612B9D" w:rsidRDefault="00837FB2" w:rsidP="00837FB2">
      <w:pPr>
        <w:spacing w:after="120" w:line="240" w:lineRule="auto"/>
        <w:ind w:left="567" w:right="260"/>
        <w:rPr>
          <w:rFonts w:ascii="Arial" w:hAnsi="Arial" w:cs="Arial"/>
          <w:i/>
          <w:iCs/>
          <w:highlight w:val="yellow"/>
        </w:rPr>
      </w:pPr>
    </w:p>
    <w:p w14:paraId="5BCC013E" w14:textId="77777777" w:rsidR="00837FB2" w:rsidRPr="00302082" w:rsidRDefault="00837FB2" w:rsidP="00837FB2">
      <w:pPr>
        <w:pBdr>
          <w:bottom w:val="single" w:sz="6" w:space="1" w:color="auto"/>
        </w:pBdr>
        <w:spacing w:after="120" w:line="240" w:lineRule="auto"/>
        <w:ind w:right="260"/>
        <w:rPr>
          <w:rFonts w:ascii="Arial" w:hAnsi="Arial" w:cs="Arial"/>
        </w:rPr>
      </w:pPr>
    </w:p>
    <w:p w14:paraId="3C5880FD" w14:textId="77777777" w:rsidR="00837FB2" w:rsidRPr="00BA453C" w:rsidRDefault="00837FB2" w:rsidP="00837FB2">
      <w:pPr>
        <w:spacing w:after="120" w:line="240" w:lineRule="auto"/>
        <w:ind w:right="260"/>
        <w:rPr>
          <w:rFonts w:ascii="Arial" w:hAnsi="Arial" w:cs="Arial"/>
          <w:b/>
          <w:sz w:val="20"/>
        </w:rPr>
      </w:pPr>
      <w:r>
        <w:rPr>
          <w:rFonts w:ascii="Arial" w:hAnsi="Arial" w:cs="Arial"/>
          <w:b/>
          <w:sz w:val="20"/>
        </w:rPr>
        <w:t xml:space="preserve">DIVISIONAL </w:t>
      </w:r>
      <w:r w:rsidRPr="00BA453C">
        <w:rPr>
          <w:rFonts w:ascii="Arial" w:hAnsi="Arial" w:cs="Arial"/>
          <w:b/>
          <w:sz w:val="20"/>
        </w:rPr>
        <w:t xml:space="preserve">USE ONLY </w:t>
      </w:r>
    </w:p>
    <w:p w14:paraId="2A593F1B" w14:textId="77777777" w:rsidR="00837FB2" w:rsidRPr="00BA453C" w:rsidRDefault="00837FB2" w:rsidP="00837FB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D6B671" w14:textId="77777777" w:rsidR="00837FB2" w:rsidRPr="00302082" w:rsidRDefault="00837FB2" w:rsidP="00837FB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37FB2" w:rsidRPr="00BA453C" w14:paraId="3FA584D0" w14:textId="77777777" w:rsidTr="00FB6FC5">
        <w:trPr>
          <w:trHeight w:val="317"/>
        </w:trPr>
        <w:tc>
          <w:tcPr>
            <w:tcW w:w="1526" w:type="dxa"/>
          </w:tcPr>
          <w:p w14:paraId="1421D968" w14:textId="77777777" w:rsidR="00837FB2" w:rsidRPr="00BA453C" w:rsidRDefault="00837FB2"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719E21C7" w14:textId="77777777" w:rsidR="00837FB2" w:rsidRPr="00BA453C" w:rsidRDefault="00837FB2" w:rsidP="00FB6FC5">
            <w:pPr>
              <w:spacing w:after="120"/>
              <w:rPr>
                <w:rFonts w:ascii="Arial" w:hAnsi="Arial" w:cs="Arial"/>
                <w:sz w:val="18"/>
              </w:rPr>
            </w:pPr>
            <w:r w:rsidRPr="00BA453C">
              <w:rPr>
                <w:rFonts w:ascii="Arial" w:hAnsi="Arial" w:cs="Arial"/>
                <w:sz w:val="18"/>
              </w:rPr>
              <w:t>Major/minor revision</w:t>
            </w:r>
          </w:p>
        </w:tc>
        <w:tc>
          <w:tcPr>
            <w:tcW w:w="2410" w:type="dxa"/>
          </w:tcPr>
          <w:p w14:paraId="5A82B592" w14:textId="77777777" w:rsidR="00837FB2" w:rsidRPr="00BA453C" w:rsidRDefault="00837FB2"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37C79A1" w14:textId="77777777" w:rsidR="00837FB2" w:rsidRPr="00BA453C" w:rsidRDefault="00837FB2"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3952FC4A" w14:textId="77777777" w:rsidR="00837FB2" w:rsidRPr="00BA453C" w:rsidRDefault="00837FB2"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22FA" w:rsidRPr="003122FA" w14:paraId="7D3096FD" w14:textId="77777777" w:rsidTr="00FB6FC5">
        <w:trPr>
          <w:trHeight w:val="305"/>
        </w:trPr>
        <w:tc>
          <w:tcPr>
            <w:tcW w:w="1526" w:type="dxa"/>
          </w:tcPr>
          <w:p w14:paraId="4BE508E9" w14:textId="2EEBD557" w:rsidR="003122FA" w:rsidRPr="003122FA" w:rsidRDefault="003122FA" w:rsidP="003122FA">
            <w:pPr>
              <w:spacing w:after="120"/>
              <w:ind w:right="-330"/>
              <w:rPr>
                <w:rFonts w:ascii="Arial" w:hAnsi="Arial" w:cs="Arial"/>
                <w:sz w:val="20"/>
                <w:szCs w:val="20"/>
              </w:rPr>
            </w:pPr>
            <w:r w:rsidRPr="003122FA">
              <w:rPr>
                <w:rFonts w:ascii="Arial" w:hAnsi="Arial" w:cs="Arial"/>
                <w:sz w:val="20"/>
                <w:szCs w:val="20"/>
              </w:rPr>
              <w:t>21/12/2021</w:t>
            </w:r>
          </w:p>
        </w:tc>
        <w:tc>
          <w:tcPr>
            <w:tcW w:w="1701" w:type="dxa"/>
          </w:tcPr>
          <w:p w14:paraId="2C93BB52" w14:textId="28642A5F" w:rsidR="003122FA" w:rsidRPr="003122FA" w:rsidRDefault="003122FA" w:rsidP="003122FA">
            <w:pPr>
              <w:spacing w:after="120"/>
              <w:ind w:right="-330"/>
              <w:rPr>
                <w:rFonts w:ascii="Arial" w:hAnsi="Arial" w:cs="Arial"/>
                <w:sz w:val="20"/>
                <w:szCs w:val="20"/>
              </w:rPr>
            </w:pPr>
            <w:r w:rsidRPr="003122FA">
              <w:rPr>
                <w:rFonts w:ascii="Arial" w:hAnsi="Arial" w:cs="Arial"/>
                <w:sz w:val="20"/>
                <w:szCs w:val="20"/>
              </w:rPr>
              <w:t>Major</w:t>
            </w:r>
          </w:p>
        </w:tc>
        <w:tc>
          <w:tcPr>
            <w:tcW w:w="2410" w:type="dxa"/>
          </w:tcPr>
          <w:p w14:paraId="3A86091D" w14:textId="25BA4818" w:rsidR="003122FA" w:rsidRPr="003122FA" w:rsidRDefault="003122FA" w:rsidP="003122FA">
            <w:pPr>
              <w:spacing w:after="120"/>
              <w:ind w:right="-330"/>
              <w:rPr>
                <w:rFonts w:ascii="Arial" w:hAnsi="Arial" w:cs="Arial"/>
                <w:sz w:val="20"/>
                <w:szCs w:val="20"/>
              </w:rPr>
            </w:pPr>
            <w:r w:rsidRPr="003122FA">
              <w:rPr>
                <w:rFonts w:ascii="Arial" w:hAnsi="Arial" w:cs="Arial"/>
                <w:sz w:val="20"/>
                <w:szCs w:val="20"/>
              </w:rPr>
              <w:t>2022/23</w:t>
            </w:r>
          </w:p>
        </w:tc>
        <w:tc>
          <w:tcPr>
            <w:tcW w:w="2448" w:type="dxa"/>
          </w:tcPr>
          <w:p w14:paraId="43186C96" w14:textId="766C826E" w:rsidR="003122FA" w:rsidRPr="003122FA" w:rsidRDefault="003122FA" w:rsidP="003122FA">
            <w:pPr>
              <w:spacing w:after="120"/>
              <w:ind w:right="-330"/>
              <w:rPr>
                <w:rFonts w:ascii="Arial" w:hAnsi="Arial" w:cs="Arial"/>
                <w:sz w:val="20"/>
                <w:szCs w:val="20"/>
              </w:rPr>
            </w:pPr>
            <w:r w:rsidRPr="003122FA">
              <w:rPr>
                <w:rFonts w:ascii="Arial" w:hAnsi="Arial" w:cs="Arial"/>
                <w:sz w:val="20"/>
                <w:szCs w:val="20"/>
              </w:rPr>
              <w:t>8-9,13-14</w:t>
            </w:r>
          </w:p>
        </w:tc>
        <w:tc>
          <w:tcPr>
            <w:tcW w:w="2597" w:type="dxa"/>
          </w:tcPr>
          <w:p w14:paraId="1B0A822C" w14:textId="3BD49B44" w:rsidR="003122FA" w:rsidRPr="003122FA" w:rsidRDefault="003122FA" w:rsidP="003122FA">
            <w:pPr>
              <w:spacing w:after="120"/>
              <w:ind w:right="-330"/>
              <w:rPr>
                <w:rFonts w:ascii="Arial" w:hAnsi="Arial" w:cs="Arial"/>
                <w:sz w:val="20"/>
                <w:szCs w:val="20"/>
              </w:rPr>
            </w:pPr>
            <w:r w:rsidRPr="003122FA">
              <w:rPr>
                <w:rFonts w:ascii="Arial" w:hAnsi="Arial" w:cs="Arial"/>
                <w:sz w:val="20"/>
                <w:szCs w:val="20"/>
              </w:rPr>
              <w:t>No</w:t>
            </w:r>
          </w:p>
        </w:tc>
      </w:tr>
      <w:tr w:rsidR="00837FB2" w:rsidRPr="00302082" w14:paraId="314594EA" w14:textId="77777777" w:rsidTr="00FB6FC5">
        <w:trPr>
          <w:trHeight w:val="305"/>
        </w:trPr>
        <w:tc>
          <w:tcPr>
            <w:tcW w:w="1526" w:type="dxa"/>
          </w:tcPr>
          <w:p w14:paraId="4C1D7347" w14:textId="77777777" w:rsidR="00837FB2" w:rsidRPr="00302082" w:rsidRDefault="00837FB2" w:rsidP="00FB6FC5">
            <w:pPr>
              <w:spacing w:after="120"/>
              <w:ind w:right="-330"/>
              <w:rPr>
                <w:rFonts w:ascii="Arial" w:hAnsi="Arial" w:cs="Arial"/>
              </w:rPr>
            </w:pPr>
          </w:p>
        </w:tc>
        <w:tc>
          <w:tcPr>
            <w:tcW w:w="1701" w:type="dxa"/>
          </w:tcPr>
          <w:p w14:paraId="20DC3EF1" w14:textId="77777777" w:rsidR="00837FB2" w:rsidRPr="00302082" w:rsidRDefault="00837FB2" w:rsidP="00FB6FC5">
            <w:pPr>
              <w:spacing w:after="120"/>
              <w:ind w:right="-330"/>
              <w:rPr>
                <w:rFonts w:ascii="Arial" w:hAnsi="Arial" w:cs="Arial"/>
              </w:rPr>
            </w:pPr>
          </w:p>
        </w:tc>
        <w:tc>
          <w:tcPr>
            <w:tcW w:w="2410" w:type="dxa"/>
          </w:tcPr>
          <w:p w14:paraId="3C67565A" w14:textId="77777777" w:rsidR="00837FB2" w:rsidRPr="00302082" w:rsidRDefault="00837FB2" w:rsidP="00FB6FC5">
            <w:pPr>
              <w:spacing w:after="120"/>
              <w:ind w:right="-330"/>
              <w:rPr>
                <w:rFonts w:ascii="Arial" w:hAnsi="Arial" w:cs="Arial"/>
              </w:rPr>
            </w:pPr>
          </w:p>
        </w:tc>
        <w:tc>
          <w:tcPr>
            <w:tcW w:w="2448" w:type="dxa"/>
          </w:tcPr>
          <w:p w14:paraId="63689A60" w14:textId="77777777" w:rsidR="00837FB2" w:rsidRPr="00302082" w:rsidRDefault="00837FB2" w:rsidP="00FB6FC5">
            <w:pPr>
              <w:spacing w:after="120"/>
              <w:ind w:right="-330"/>
              <w:rPr>
                <w:rFonts w:ascii="Arial" w:hAnsi="Arial" w:cs="Arial"/>
              </w:rPr>
            </w:pPr>
          </w:p>
        </w:tc>
        <w:tc>
          <w:tcPr>
            <w:tcW w:w="2597" w:type="dxa"/>
          </w:tcPr>
          <w:p w14:paraId="3EF7535B" w14:textId="77777777" w:rsidR="00837FB2" w:rsidRPr="00302082" w:rsidRDefault="00837FB2" w:rsidP="00FB6FC5">
            <w:pPr>
              <w:spacing w:after="120"/>
              <w:ind w:right="-330"/>
              <w:rPr>
                <w:rFonts w:ascii="Arial" w:hAnsi="Arial" w:cs="Arial"/>
              </w:rPr>
            </w:pPr>
          </w:p>
        </w:tc>
      </w:tr>
    </w:tbl>
    <w:p w14:paraId="556E9A17" w14:textId="77777777" w:rsidR="00837FB2" w:rsidRDefault="00837FB2" w:rsidP="00837FB2">
      <w:pPr>
        <w:spacing w:after="120" w:line="240" w:lineRule="auto"/>
        <w:ind w:right="-330"/>
        <w:rPr>
          <w:rFonts w:ascii="Arial" w:hAnsi="Arial" w:cs="Arial"/>
        </w:rPr>
      </w:pPr>
    </w:p>
    <w:p w14:paraId="0F1A5055" w14:textId="77777777" w:rsidR="00837FB2" w:rsidRPr="00302082" w:rsidRDefault="00837FB2" w:rsidP="00837FB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837FB2"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60732" w14:textId="77777777" w:rsidR="00DB372B" w:rsidRDefault="00DB372B" w:rsidP="009A2D37">
      <w:pPr>
        <w:spacing w:after="0" w:line="240" w:lineRule="auto"/>
      </w:pPr>
      <w:r>
        <w:separator/>
      </w:r>
    </w:p>
  </w:endnote>
  <w:endnote w:type="continuationSeparator" w:id="0">
    <w:p w14:paraId="1E4816ED" w14:textId="77777777" w:rsidR="00DB372B" w:rsidRDefault="00DB372B" w:rsidP="009A2D37">
      <w:pPr>
        <w:spacing w:after="0" w:line="240" w:lineRule="auto"/>
      </w:pPr>
      <w:r>
        <w:continuationSeparator/>
      </w:r>
    </w:p>
  </w:endnote>
  <w:endnote w:type="continuationNotice" w:id="1">
    <w:p w14:paraId="0FC45641" w14:textId="77777777" w:rsidR="00DB372B" w:rsidRDefault="00DB3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1AC6352E" w:rsidR="008B2543" w:rsidRDefault="0019787E" w:rsidP="009A2D37">
        <w:pPr>
          <w:pStyle w:val="Footer"/>
          <w:jc w:val="center"/>
        </w:pPr>
        <w:r>
          <w:fldChar w:fldCharType="begin"/>
        </w:r>
        <w:r>
          <w:instrText xml:space="preserve"> PAGE   \* MERGEFORMAT </w:instrText>
        </w:r>
        <w:r>
          <w:fldChar w:fldCharType="separate"/>
        </w:r>
        <w:r w:rsidR="00B05F3F">
          <w:rPr>
            <w:noProof/>
          </w:rPr>
          <w:t>3</w:t>
        </w:r>
        <w:r>
          <w:rPr>
            <w:noProof/>
          </w:rPr>
          <w:fldChar w:fldCharType="end"/>
        </w:r>
      </w:p>
    </w:sdtContent>
  </w:sdt>
  <w:p w14:paraId="47C33661" w14:textId="77777777" w:rsidR="002267CE" w:rsidRPr="002267CE" w:rsidRDefault="002267CE" w:rsidP="002267CE">
    <w:pPr>
      <w:pStyle w:val="Footer"/>
      <w:jc w:val="center"/>
      <w:rPr>
        <w:sz w:val="18"/>
        <w:szCs w:val="18"/>
      </w:rPr>
    </w:pPr>
    <w:r w:rsidRPr="002267CE">
      <w:rPr>
        <w:rFonts w:ascii="Arial" w:hAnsi="Arial" w:cs="Arial"/>
        <w:iCs/>
        <w:sz w:val="18"/>
        <w:szCs w:val="18"/>
      </w:rPr>
      <w:t>Britain and the Second World War: The Home Front</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81AA" w14:textId="141A4E1D" w:rsidR="00D02208" w:rsidRPr="00D02208" w:rsidRDefault="00D02208" w:rsidP="00837FB2">
    <w:pPr>
      <w:spacing w:after="120" w:line="240" w:lineRule="auto"/>
      <w:ind w:left="567" w:right="260"/>
      <w:rPr>
        <w:rFonts w:ascii="Arial" w:hAnsi="Arial" w:cs="Arial"/>
        <w:iCs/>
        <w:sz w:val="18"/>
        <w:szCs w:val="18"/>
      </w:rPr>
    </w:pPr>
  </w:p>
  <w:p w14:paraId="004345B8" w14:textId="6E335F46" w:rsidR="00D02208" w:rsidRPr="002267CE" w:rsidRDefault="002267CE" w:rsidP="002267CE">
    <w:pPr>
      <w:pStyle w:val="Footer"/>
      <w:jc w:val="center"/>
      <w:rPr>
        <w:sz w:val="18"/>
        <w:szCs w:val="18"/>
      </w:rPr>
    </w:pPr>
    <w:r w:rsidRPr="002267CE">
      <w:rPr>
        <w:rFonts w:ascii="Arial" w:hAnsi="Arial" w:cs="Arial"/>
        <w:iCs/>
        <w:sz w:val="18"/>
        <w:szCs w:val="18"/>
      </w:rPr>
      <w:t>Britain and the Second World War: The Home 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8527" w14:textId="77777777" w:rsidR="00DB372B" w:rsidRDefault="00DB372B" w:rsidP="009A2D37">
      <w:pPr>
        <w:spacing w:after="0" w:line="240" w:lineRule="auto"/>
      </w:pPr>
      <w:r>
        <w:separator/>
      </w:r>
    </w:p>
  </w:footnote>
  <w:footnote w:type="continuationSeparator" w:id="0">
    <w:p w14:paraId="2B422C17" w14:textId="77777777" w:rsidR="00DB372B" w:rsidRDefault="00DB372B" w:rsidP="009A2D37">
      <w:pPr>
        <w:spacing w:after="0" w:line="240" w:lineRule="auto"/>
      </w:pPr>
      <w:r>
        <w:continuationSeparator/>
      </w:r>
    </w:p>
  </w:footnote>
  <w:footnote w:type="continuationNotice" w:id="1">
    <w:p w14:paraId="7C6E693C" w14:textId="77777777" w:rsidR="00DB372B" w:rsidRDefault="00DB3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3379C8"/>
    <w:multiLevelType w:val="hybridMultilevel"/>
    <w:tmpl w:val="8C1C74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A82101"/>
    <w:multiLevelType w:val="hybridMultilevel"/>
    <w:tmpl w:val="A8AEBC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A06"/>
    <w:rsid w:val="00094810"/>
    <w:rsid w:val="00096DA4"/>
    <w:rsid w:val="000B520B"/>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6548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D05"/>
    <w:rsid w:val="00203729"/>
    <w:rsid w:val="0021578E"/>
    <w:rsid w:val="002267CE"/>
    <w:rsid w:val="00227554"/>
    <w:rsid w:val="00227582"/>
    <w:rsid w:val="002308BE"/>
    <w:rsid w:val="00236A67"/>
    <w:rsid w:val="002407C0"/>
    <w:rsid w:val="002461AF"/>
    <w:rsid w:val="002465A1"/>
    <w:rsid w:val="00264576"/>
    <w:rsid w:val="0026585A"/>
    <w:rsid w:val="00266735"/>
    <w:rsid w:val="0026705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122FA"/>
    <w:rsid w:val="003262B9"/>
    <w:rsid w:val="00334A02"/>
    <w:rsid w:val="00335875"/>
    <w:rsid w:val="00335FBE"/>
    <w:rsid w:val="0034345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400"/>
    <w:rsid w:val="003B7C76"/>
    <w:rsid w:val="003C3E0C"/>
    <w:rsid w:val="003C776A"/>
    <w:rsid w:val="003C776B"/>
    <w:rsid w:val="003D4A1C"/>
    <w:rsid w:val="003D7AA0"/>
    <w:rsid w:val="003E1FF7"/>
    <w:rsid w:val="003E2230"/>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5D03"/>
    <w:rsid w:val="004C1EC4"/>
    <w:rsid w:val="004D035C"/>
    <w:rsid w:val="004D7DFC"/>
    <w:rsid w:val="004F3C18"/>
    <w:rsid w:val="004F4328"/>
    <w:rsid w:val="005005E4"/>
    <w:rsid w:val="00512B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456F"/>
    <w:rsid w:val="007A6245"/>
    <w:rsid w:val="007B1DB2"/>
    <w:rsid w:val="007B375B"/>
    <w:rsid w:val="007B412A"/>
    <w:rsid w:val="007B59C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A48"/>
    <w:rsid w:val="00837FB2"/>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95033"/>
    <w:rsid w:val="008A0F36"/>
    <w:rsid w:val="008B2543"/>
    <w:rsid w:val="008B4B6E"/>
    <w:rsid w:val="008B74ED"/>
    <w:rsid w:val="008C740E"/>
    <w:rsid w:val="008D7401"/>
    <w:rsid w:val="008F67EC"/>
    <w:rsid w:val="00903DF6"/>
    <w:rsid w:val="00921CF6"/>
    <w:rsid w:val="00922E9E"/>
    <w:rsid w:val="00924EF0"/>
    <w:rsid w:val="0092642B"/>
    <w:rsid w:val="00934D7B"/>
    <w:rsid w:val="00947180"/>
    <w:rsid w:val="009531AE"/>
    <w:rsid w:val="0095432A"/>
    <w:rsid w:val="009567BE"/>
    <w:rsid w:val="009676FA"/>
    <w:rsid w:val="009679E0"/>
    <w:rsid w:val="00977632"/>
    <w:rsid w:val="009827F5"/>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F36"/>
    <w:rsid w:val="00A41F06"/>
    <w:rsid w:val="00A50A7E"/>
    <w:rsid w:val="00A50FD4"/>
    <w:rsid w:val="00A52DB4"/>
    <w:rsid w:val="00A618E1"/>
    <w:rsid w:val="00A629B9"/>
    <w:rsid w:val="00A70C20"/>
    <w:rsid w:val="00A74292"/>
    <w:rsid w:val="00A776DE"/>
    <w:rsid w:val="00A80640"/>
    <w:rsid w:val="00A87FFD"/>
    <w:rsid w:val="00A97038"/>
    <w:rsid w:val="00AA2E12"/>
    <w:rsid w:val="00AA3C15"/>
    <w:rsid w:val="00AA6330"/>
    <w:rsid w:val="00AB49C4"/>
    <w:rsid w:val="00AC7501"/>
    <w:rsid w:val="00AD748B"/>
    <w:rsid w:val="00AE4865"/>
    <w:rsid w:val="00AE5056"/>
    <w:rsid w:val="00AF50EE"/>
    <w:rsid w:val="00B0591D"/>
    <w:rsid w:val="00B05F3F"/>
    <w:rsid w:val="00B13402"/>
    <w:rsid w:val="00B14BC2"/>
    <w:rsid w:val="00B17024"/>
    <w:rsid w:val="00B17CD2"/>
    <w:rsid w:val="00B213D2"/>
    <w:rsid w:val="00B248BA"/>
    <w:rsid w:val="00B24B56"/>
    <w:rsid w:val="00B30E07"/>
    <w:rsid w:val="00B34ADD"/>
    <w:rsid w:val="00B46F43"/>
    <w:rsid w:val="00B47891"/>
    <w:rsid w:val="00B52FF5"/>
    <w:rsid w:val="00B5498B"/>
    <w:rsid w:val="00B57219"/>
    <w:rsid w:val="00B645BA"/>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3CB6"/>
    <w:rsid w:val="00C3744A"/>
    <w:rsid w:val="00C374E7"/>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45BA0"/>
    <w:rsid w:val="00D6297C"/>
    <w:rsid w:val="00D65506"/>
    <w:rsid w:val="00D773CF"/>
    <w:rsid w:val="00D83563"/>
    <w:rsid w:val="00D8448F"/>
    <w:rsid w:val="00D90912"/>
    <w:rsid w:val="00DA64B6"/>
    <w:rsid w:val="00DB372B"/>
    <w:rsid w:val="00DB5C9D"/>
    <w:rsid w:val="00DD02E6"/>
    <w:rsid w:val="00DF6129"/>
    <w:rsid w:val="00DF665B"/>
    <w:rsid w:val="00E0152A"/>
    <w:rsid w:val="00E03394"/>
    <w:rsid w:val="00E042CC"/>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D32FF"/>
    <w:rsid w:val="00EE43B1"/>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33ED"/>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7674-0257-4715-AE35-3AF35972F54A}"/>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25D45643-A760-4962-B1D7-267DFAFE4369}">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92C073F-A962-449E-98DF-4B082553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5</cp:revision>
  <cp:lastPrinted>2015-09-09T08:37:00Z</cp:lastPrinted>
  <dcterms:created xsi:type="dcterms:W3CDTF">2022-02-01T14:55:00Z</dcterms:created>
  <dcterms:modified xsi:type="dcterms:W3CDTF">2022-02-07T16:55:00Z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