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0ADC" w14:textId="36BCFFDC" w:rsidR="00084579" w:rsidRPr="006338FC" w:rsidRDefault="00084579" w:rsidP="00084579">
      <w:pPr>
        <w:pStyle w:val="header2"/>
        <w:numPr>
          <w:ilvl w:val="0"/>
          <w:numId w:val="1"/>
        </w:numPr>
        <w:ind w:left="567" w:hanging="567"/>
      </w:pPr>
      <w:r w:rsidRPr="006338FC">
        <w:t>KentVision Code and title of the module</w:t>
      </w:r>
    </w:p>
    <w:p w14:paraId="52846AA8" w14:textId="77777777" w:rsidR="00084579" w:rsidRPr="00694B52" w:rsidRDefault="00084579" w:rsidP="00084579">
      <w:pPr>
        <w:spacing w:after="120" w:line="240" w:lineRule="auto"/>
        <w:ind w:left="567" w:right="543"/>
        <w:jc w:val="both"/>
        <w:rPr>
          <w:rFonts w:ascii="Arial" w:hAnsi="Arial" w:cs="Arial"/>
          <w:sz w:val="24"/>
          <w:szCs w:val="24"/>
        </w:rPr>
      </w:pPr>
      <w:r>
        <w:rPr>
          <w:rFonts w:ascii="Arial" w:hAnsi="Arial" w:cs="Arial"/>
          <w:sz w:val="24"/>
          <w:szCs w:val="24"/>
        </w:rPr>
        <w:t>HIST3460 - Monarchy and Aristocracy in England 1460-1640</w:t>
      </w:r>
    </w:p>
    <w:p w14:paraId="3CFC913A" w14:textId="77777777" w:rsidR="00084579" w:rsidRPr="009D52D0" w:rsidRDefault="00084579" w:rsidP="00084579">
      <w:pPr>
        <w:spacing w:after="120" w:line="240" w:lineRule="auto"/>
        <w:ind w:left="426" w:right="543"/>
        <w:jc w:val="both"/>
        <w:rPr>
          <w:rFonts w:ascii="Arial" w:hAnsi="Arial" w:cs="Arial"/>
          <w:sz w:val="24"/>
          <w:szCs w:val="24"/>
        </w:rPr>
      </w:pPr>
    </w:p>
    <w:p w14:paraId="405C264D" w14:textId="77777777" w:rsidR="00084579" w:rsidRPr="006338FC" w:rsidRDefault="00084579" w:rsidP="00084579">
      <w:pPr>
        <w:numPr>
          <w:ilvl w:val="0"/>
          <w:numId w:val="1"/>
        </w:numPr>
        <w:spacing w:after="120" w:line="240" w:lineRule="auto"/>
        <w:ind w:left="567" w:right="260" w:hanging="567"/>
        <w:jc w:val="both"/>
        <w:rPr>
          <w:rFonts w:ascii="Arial" w:hAnsi="Arial" w:cs="Arial"/>
          <w:b/>
          <w:sz w:val="24"/>
          <w:szCs w:val="24"/>
        </w:rPr>
      </w:pPr>
      <w:r w:rsidRPr="006338FC">
        <w:rPr>
          <w:rFonts w:ascii="Arial" w:hAnsi="Arial" w:cs="Arial"/>
          <w:b/>
          <w:sz w:val="24"/>
          <w:szCs w:val="24"/>
        </w:rPr>
        <w:t>Division and School/Department which will be responsible for management of the module</w:t>
      </w:r>
    </w:p>
    <w:p w14:paraId="2A3635B6" w14:textId="77777777" w:rsidR="00084579" w:rsidRPr="006338FC" w:rsidRDefault="00084579" w:rsidP="00084579">
      <w:pPr>
        <w:spacing w:after="120" w:line="240" w:lineRule="auto"/>
        <w:ind w:left="567" w:right="260"/>
        <w:rPr>
          <w:rFonts w:ascii="Arial" w:hAnsi="Arial" w:cs="Arial"/>
          <w:iCs/>
          <w:sz w:val="24"/>
          <w:szCs w:val="24"/>
        </w:rPr>
      </w:pPr>
      <w:r w:rsidRPr="006338FC">
        <w:rPr>
          <w:rFonts w:ascii="Arial" w:hAnsi="Arial" w:cs="Arial"/>
          <w:iCs/>
          <w:sz w:val="24"/>
          <w:szCs w:val="24"/>
        </w:rPr>
        <w:t>Arts and Humanities (History)</w:t>
      </w:r>
    </w:p>
    <w:p w14:paraId="7CB74382" w14:textId="77777777" w:rsidR="00084579" w:rsidRPr="008B74ED" w:rsidRDefault="00084579" w:rsidP="00084579">
      <w:pPr>
        <w:spacing w:after="120" w:line="240" w:lineRule="auto"/>
        <w:ind w:left="567" w:right="260"/>
        <w:rPr>
          <w:rFonts w:ascii="Arial" w:hAnsi="Arial" w:cs="Arial"/>
          <w:iCs/>
        </w:rPr>
      </w:pPr>
    </w:p>
    <w:p w14:paraId="1DA5BB81"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7A16FF47" w14:textId="77777777" w:rsidR="00084579" w:rsidRDefault="00084579" w:rsidP="00084579">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4</w:t>
      </w:r>
      <w:proofErr w:type="gramEnd"/>
    </w:p>
    <w:p w14:paraId="5F4C4891" w14:textId="77777777" w:rsidR="00084579" w:rsidRPr="00694B52" w:rsidRDefault="00084579" w:rsidP="00084579">
      <w:pPr>
        <w:spacing w:after="120" w:line="240" w:lineRule="auto"/>
        <w:ind w:left="426" w:right="543"/>
        <w:jc w:val="both"/>
        <w:rPr>
          <w:rFonts w:ascii="Arial" w:hAnsi="Arial" w:cs="Arial"/>
          <w:iCs/>
          <w:sz w:val="24"/>
          <w:szCs w:val="24"/>
        </w:rPr>
      </w:pPr>
    </w:p>
    <w:p w14:paraId="0C88D399"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82A3DCA" w14:textId="77777777" w:rsidR="00084579" w:rsidRDefault="00084579" w:rsidP="00084579">
      <w:pPr>
        <w:spacing w:after="120" w:line="240" w:lineRule="auto"/>
        <w:ind w:left="567" w:right="543"/>
        <w:rPr>
          <w:rFonts w:ascii="Arial" w:hAnsi="Arial" w:cs="Arial"/>
          <w:sz w:val="24"/>
          <w:szCs w:val="24"/>
        </w:rPr>
      </w:pPr>
      <w:r>
        <w:rPr>
          <w:rFonts w:ascii="Arial" w:hAnsi="Arial" w:cs="Arial"/>
          <w:sz w:val="24"/>
          <w:szCs w:val="24"/>
        </w:rPr>
        <w:t>15 (7.5 ECTS)</w:t>
      </w:r>
    </w:p>
    <w:p w14:paraId="07916AD8" w14:textId="77777777" w:rsidR="00084579" w:rsidRPr="00694B52" w:rsidRDefault="00084579" w:rsidP="00084579">
      <w:pPr>
        <w:spacing w:after="120" w:line="240" w:lineRule="auto"/>
        <w:ind w:left="426" w:right="543"/>
        <w:rPr>
          <w:rFonts w:ascii="Arial" w:hAnsi="Arial" w:cs="Arial"/>
          <w:sz w:val="24"/>
          <w:szCs w:val="24"/>
        </w:rPr>
      </w:pPr>
    </w:p>
    <w:p w14:paraId="70BC88B4"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BD54FFD" w14:textId="4DDDB5A4" w:rsidR="00084579" w:rsidRDefault="000E06C8" w:rsidP="00084579">
      <w:pPr>
        <w:spacing w:after="120" w:line="240" w:lineRule="auto"/>
        <w:ind w:left="567" w:right="543"/>
        <w:rPr>
          <w:rFonts w:ascii="Arial" w:hAnsi="Arial" w:cs="Arial"/>
          <w:iCs/>
          <w:sz w:val="24"/>
          <w:szCs w:val="24"/>
        </w:rPr>
      </w:pPr>
      <w:r>
        <w:rPr>
          <w:rFonts w:ascii="Arial" w:hAnsi="Arial" w:cs="Arial"/>
          <w:iCs/>
          <w:sz w:val="24"/>
          <w:szCs w:val="24"/>
        </w:rPr>
        <w:t xml:space="preserve">Autumn </w:t>
      </w:r>
      <w:r w:rsidR="00731ED5">
        <w:rPr>
          <w:rFonts w:ascii="Arial" w:hAnsi="Arial" w:cs="Arial"/>
          <w:iCs/>
          <w:sz w:val="24"/>
          <w:szCs w:val="24"/>
        </w:rPr>
        <w:t>or</w:t>
      </w:r>
      <w:r>
        <w:rPr>
          <w:rFonts w:ascii="Arial" w:hAnsi="Arial" w:cs="Arial"/>
          <w:iCs/>
          <w:sz w:val="24"/>
          <w:szCs w:val="24"/>
        </w:rPr>
        <w:t xml:space="preserve"> </w:t>
      </w:r>
      <w:proofErr w:type="gramStart"/>
      <w:r w:rsidR="00084579">
        <w:rPr>
          <w:rFonts w:ascii="Arial" w:hAnsi="Arial" w:cs="Arial"/>
          <w:iCs/>
          <w:sz w:val="24"/>
          <w:szCs w:val="24"/>
        </w:rPr>
        <w:t>Spring</w:t>
      </w:r>
      <w:proofErr w:type="gramEnd"/>
    </w:p>
    <w:p w14:paraId="116A5449" w14:textId="77777777" w:rsidR="00084579" w:rsidRPr="00694B52" w:rsidRDefault="00084579" w:rsidP="00084579">
      <w:pPr>
        <w:spacing w:after="120" w:line="240" w:lineRule="auto"/>
        <w:ind w:left="426" w:right="543"/>
        <w:rPr>
          <w:rFonts w:ascii="Arial" w:hAnsi="Arial" w:cs="Arial"/>
          <w:iCs/>
          <w:sz w:val="24"/>
          <w:szCs w:val="24"/>
        </w:rPr>
      </w:pPr>
    </w:p>
    <w:p w14:paraId="373030EA"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ED143EB" w14:textId="77777777" w:rsidR="00084579" w:rsidRDefault="00084579" w:rsidP="00084579">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D277014" w14:textId="77777777" w:rsidR="00084579" w:rsidRPr="00694B52" w:rsidRDefault="00084579" w:rsidP="00084579">
      <w:pPr>
        <w:spacing w:after="120" w:line="240" w:lineRule="auto"/>
        <w:ind w:left="426" w:right="543"/>
        <w:rPr>
          <w:rFonts w:ascii="Arial" w:hAnsi="Arial" w:cs="Arial"/>
          <w:iCs/>
          <w:sz w:val="24"/>
          <w:szCs w:val="24"/>
        </w:rPr>
      </w:pPr>
    </w:p>
    <w:p w14:paraId="7D0383B5"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0AE0ABCC" w14:textId="77777777" w:rsidR="00084579" w:rsidRPr="003D6236" w:rsidRDefault="00084579" w:rsidP="00084579">
      <w:pPr>
        <w:spacing w:after="120" w:line="240" w:lineRule="auto"/>
        <w:ind w:right="260" w:firstLine="567"/>
        <w:rPr>
          <w:rFonts w:ascii="Arial" w:hAnsi="Arial" w:cs="Arial"/>
          <w:iCs/>
          <w:sz w:val="24"/>
          <w:szCs w:val="24"/>
        </w:rPr>
      </w:pPr>
      <w:r w:rsidRPr="003D6236">
        <w:rPr>
          <w:rFonts w:ascii="Arial" w:hAnsi="Arial" w:cs="Arial"/>
          <w:iCs/>
          <w:sz w:val="24"/>
          <w:szCs w:val="24"/>
        </w:rPr>
        <w:t xml:space="preserve">All </w:t>
      </w:r>
      <w:r>
        <w:rPr>
          <w:rFonts w:ascii="Arial" w:hAnsi="Arial" w:cs="Arial"/>
          <w:iCs/>
          <w:sz w:val="24"/>
          <w:szCs w:val="24"/>
        </w:rPr>
        <w:t xml:space="preserve">BA </w:t>
      </w:r>
      <w:r w:rsidRPr="003D6236">
        <w:rPr>
          <w:rFonts w:ascii="Arial" w:hAnsi="Arial" w:cs="Arial"/>
          <w:iCs/>
          <w:sz w:val="24"/>
          <w:szCs w:val="24"/>
        </w:rPr>
        <w:t>degrees involving History and Military History</w:t>
      </w:r>
    </w:p>
    <w:p w14:paraId="682B5A18" w14:textId="77777777" w:rsidR="00084579" w:rsidRPr="00694B52" w:rsidRDefault="00084579" w:rsidP="00084579">
      <w:pPr>
        <w:spacing w:after="120" w:line="240" w:lineRule="auto"/>
        <w:ind w:left="426" w:right="543"/>
        <w:rPr>
          <w:rFonts w:ascii="Arial" w:hAnsi="Arial" w:cs="Arial"/>
          <w:iCs/>
          <w:sz w:val="24"/>
          <w:szCs w:val="24"/>
        </w:rPr>
      </w:pPr>
    </w:p>
    <w:p w14:paraId="622C3245" w14:textId="77777777" w:rsidR="00084579" w:rsidRDefault="00084579" w:rsidP="0008457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Pr="009D52D0">
        <w:rPr>
          <w:rFonts w:ascii="Arial" w:hAnsi="Arial" w:cs="Arial"/>
          <w:b/>
          <w:sz w:val="24"/>
          <w:szCs w:val="24"/>
        </w:rPr>
        <w:br/>
        <w:t>On successfully completing the module students will be able to:</w:t>
      </w:r>
    </w:p>
    <w:p w14:paraId="54915BF4" w14:textId="77777777" w:rsidR="00084579" w:rsidRPr="00BA5B1D" w:rsidRDefault="00084579" w:rsidP="00084579">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Demonstrate an in-depth knowledge of the growing power of the monarchy and the adjustments in authority and leadership (locally and nationally) made by the aristocracy.</w:t>
      </w:r>
    </w:p>
    <w:p w14:paraId="67818624" w14:textId="77777777" w:rsidR="00084579" w:rsidRPr="00BA5B1D" w:rsidRDefault="00084579" w:rsidP="00084579">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Demonstrate a critical knowledge of some of the historiographical debates surrounding the subject and be well positioned to judge between competing interpretations of this era.</w:t>
      </w:r>
    </w:p>
    <w:p w14:paraId="6F03FF7F" w14:textId="77777777" w:rsidR="00084579" w:rsidRPr="00BA5B1D" w:rsidRDefault="00084579" w:rsidP="00084579">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Formulate their own opinions on a variety of historiographical approaches, develop their communication skills and present a clear historical argument supported with relevant evidence.</w:t>
      </w:r>
    </w:p>
    <w:p w14:paraId="145EA56C" w14:textId="17DBE292" w:rsidR="00084579" w:rsidRPr="00BA5B1D" w:rsidRDefault="00084579" w:rsidP="006338FC">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Critically engage with a range of secondary source materials including articles and monographs and practice selecting and deploying historical information.</w:t>
      </w:r>
    </w:p>
    <w:p w14:paraId="44926285" w14:textId="35EE925D" w:rsidR="00864C97" w:rsidRPr="00BA5B1D" w:rsidRDefault="00864C97" w:rsidP="006338FC">
      <w:pPr>
        <w:pStyle w:val="ListParagraph"/>
        <w:numPr>
          <w:ilvl w:val="1"/>
          <w:numId w:val="12"/>
        </w:numPr>
        <w:spacing w:after="120" w:line="240" w:lineRule="auto"/>
        <w:ind w:right="260"/>
        <w:rPr>
          <w:rFonts w:ascii="Arial" w:hAnsi="Arial" w:cs="Arial"/>
          <w:sz w:val="24"/>
          <w:szCs w:val="24"/>
        </w:rPr>
      </w:pPr>
      <w:r w:rsidRPr="006338FC">
        <w:rPr>
          <w:rFonts w:ascii="Arial" w:hAnsi="Arial" w:cs="Arial"/>
          <w:iCs/>
          <w:sz w:val="24"/>
          <w:szCs w:val="24"/>
        </w:rPr>
        <w:t xml:space="preserve"> Examine and evaluate primary sources, whether texts or images, and understand their context, strengths and limitations</w:t>
      </w:r>
      <w:r w:rsidR="00597A7D" w:rsidRPr="006338FC">
        <w:rPr>
          <w:rFonts w:ascii="Arial" w:hAnsi="Arial" w:cs="Arial"/>
          <w:iCs/>
          <w:sz w:val="24"/>
          <w:szCs w:val="24"/>
        </w:rPr>
        <w:t>,</w:t>
      </w:r>
      <w:r w:rsidRPr="006338FC">
        <w:rPr>
          <w:rFonts w:ascii="Arial" w:hAnsi="Arial" w:cs="Arial"/>
          <w:iCs/>
          <w:sz w:val="24"/>
          <w:szCs w:val="24"/>
        </w:rPr>
        <w:t xml:space="preserve"> and value</w:t>
      </w:r>
      <w:r w:rsidRPr="00BA5B1D">
        <w:rPr>
          <w:rFonts w:ascii="Arial" w:hAnsi="Arial" w:cs="Arial"/>
          <w:sz w:val="24"/>
          <w:szCs w:val="24"/>
        </w:rPr>
        <w:t>.</w:t>
      </w:r>
    </w:p>
    <w:p w14:paraId="3A18BED9" w14:textId="77777777" w:rsidR="00084579" w:rsidRPr="008D4447" w:rsidRDefault="00084579" w:rsidP="00CD6BBA">
      <w:pPr>
        <w:spacing w:after="120" w:line="240" w:lineRule="auto"/>
        <w:ind w:right="543"/>
        <w:rPr>
          <w:rFonts w:ascii="Arial" w:hAnsi="Arial" w:cs="Arial"/>
          <w:b/>
          <w:sz w:val="24"/>
          <w:szCs w:val="24"/>
        </w:rPr>
      </w:pPr>
    </w:p>
    <w:p w14:paraId="625E4FC4" w14:textId="77777777" w:rsidR="00084579" w:rsidRDefault="00084579" w:rsidP="0008457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Pr="009D52D0">
        <w:rPr>
          <w:rFonts w:ascii="Arial" w:hAnsi="Arial" w:cs="Arial"/>
          <w:b/>
          <w:sz w:val="24"/>
          <w:szCs w:val="24"/>
        </w:rPr>
        <w:br/>
        <w:t>On successfully completing the module students will be able to:</w:t>
      </w:r>
    </w:p>
    <w:p w14:paraId="5726F03D" w14:textId="77777777" w:rsidR="00084579" w:rsidRPr="00BA5B1D" w:rsidRDefault="00084579" w:rsidP="00084579">
      <w:pPr>
        <w:pStyle w:val="ListParagraph"/>
        <w:numPr>
          <w:ilvl w:val="1"/>
          <w:numId w:val="11"/>
        </w:numPr>
        <w:spacing w:after="120" w:line="240" w:lineRule="auto"/>
        <w:ind w:right="260"/>
        <w:jc w:val="both"/>
        <w:rPr>
          <w:rFonts w:ascii="Arial" w:hAnsi="Arial" w:cs="Arial"/>
          <w:sz w:val="24"/>
          <w:szCs w:val="24"/>
        </w:rPr>
      </w:pPr>
      <w:r w:rsidRPr="00BA5B1D">
        <w:rPr>
          <w:rFonts w:ascii="Arial" w:hAnsi="Arial" w:cs="Arial"/>
          <w:sz w:val="24"/>
          <w:szCs w:val="24"/>
        </w:rPr>
        <w:lastRenderedPageBreak/>
        <w:t xml:space="preserve">Express complex ideas and arguments effectively using a variety of methods, which </w:t>
      </w:r>
      <w:proofErr w:type="gramStart"/>
      <w:r w:rsidRPr="00BA5B1D">
        <w:rPr>
          <w:rFonts w:ascii="Arial" w:hAnsi="Arial" w:cs="Arial"/>
          <w:sz w:val="24"/>
          <w:szCs w:val="24"/>
        </w:rPr>
        <w:t>can be transferred</w:t>
      </w:r>
      <w:proofErr w:type="gramEnd"/>
      <w:r w:rsidRPr="00BA5B1D">
        <w:rPr>
          <w:rFonts w:ascii="Arial" w:hAnsi="Arial" w:cs="Arial"/>
          <w:sz w:val="24"/>
          <w:szCs w:val="24"/>
        </w:rPr>
        <w:t xml:space="preserve"> to other areas of study and employment.</w:t>
      </w:r>
    </w:p>
    <w:p w14:paraId="0BDB2C6E" w14:textId="77777777" w:rsidR="00084579" w:rsidRPr="00BA5B1D" w:rsidRDefault="00084579" w:rsidP="00084579">
      <w:pPr>
        <w:pStyle w:val="ListParagraph"/>
        <w:numPr>
          <w:ilvl w:val="1"/>
          <w:numId w:val="11"/>
        </w:numPr>
        <w:spacing w:after="120" w:line="240" w:lineRule="auto"/>
        <w:ind w:right="260"/>
        <w:jc w:val="both"/>
        <w:rPr>
          <w:rFonts w:ascii="Arial" w:hAnsi="Arial" w:cs="Arial"/>
          <w:sz w:val="24"/>
          <w:szCs w:val="24"/>
        </w:rPr>
      </w:pPr>
      <w:r w:rsidRPr="00BA5B1D">
        <w:rPr>
          <w:rFonts w:ascii="Arial" w:hAnsi="Arial" w:cs="Arial"/>
          <w:sz w:val="24"/>
          <w:szCs w:val="24"/>
        </w:rPr>
        <w:t>Demonstrate communication skills, presentational skills and information technology skills.</w:t>
      </w:r>
    </w:p>
    <w:p w14:paraId="72442A63" w14:textId="77777777" w:rsidR="00084579" w:rsidRPr="00BA5B1D" w:rsidRDefault="00084579" w:rsidP="00084579">
      <w:pPr>
        <w:pStyle w:val="ListParagraph"/>
        <w:numPr>
          <w:ilvl w:val="1"/>
          <w:numId w:val="11"/>
        </w:numPr>
        <w:spacing w:after="120" w:line="240" w:lineRule="auto"/>
        <w:ind w:right="260"/>
        <w:jc w:val="both"/>
        <w:rPr>
          <w:rFonts w:ascii="Arial" w:hAnsi="Arial" w:cs="Arial"/>
          <w:sz w:val="24"/>
          <w:szCs w:val="24"/>
        </w:rPr>
      </w:pPr>
      <w:r w:rsidRPr="00BA5B1D">
        <w:rPr>
          <w:rFonts w:ascii="Arial" w:hAnsi="Arial" w:cs="Arial"/>
          <w:sz w:val="24"/>
          <w:szCs w:val="24"/>
        </w:rPr>
        <w:t xml:space="preserve">Work both independently – for example in preparing for seminars and research and </w:t>
      </w:r>
      <w:proofErr w:type="gramStart"/>
      <w:r w:rsidRPr="00BA5B1D">
        <w:rPr>
          <w:rFonts w:ascii="Arial" w:hAnsi="Arial" w:cs="Arial"/>
          <w:sz w:val="24"/>
          <w:szCs w:val="24"/>
        </w:rPr>
        <w:t>information-gathering</w:t>
      </w:r>
      <w:proofErr w:type="gramEnd"/>
      <w:r w:rsidRPr="00BA5B1D">
        <w:rPr>
          <w:rFonts w:ascii="Arial" w:hAnsi="Arial" w:cs="Arial"/>
          <w:sz w:val="24"/>
          <w:szCs w:val="24"/>
        </w:rPr>
        <w:t xml:space="preserve"> for essays – and within groups.</w:t>
      </w:r>
    </w:p>
    <w:p w14:paraId="3C1AFB2C" w14:textId="77777777" w:rsidR="00084579" w:rsidRPr="008D4447" w:rsidRDefault="00084579" w:rsidP="00084579">
      <w:pPr>
        <w:spacing w:after="120" w:line="240" w:lineRule="auto"/>
        <w:ind w:left="567" w:right="543"/>
        <w:rPr>
          <w:rFonts w:ascii="Arial" w:hAnsi="Arial" w:cs="Arial"/>
          <w:sz w:val="24"/>
          <w:szCs w:val="24"/>
        </w:rPr>
      </w:pPr>
    </w:p>
    <w:p w14:paraId="72228D57"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29531F3" w14:textId="77777777" w:rsidR="00084579" w:rsidRDefault="00084579" w:rsidP="00084579">
      <w:pPr>
        <w:spacing w:after="120" w:line="240" w:lineRule="auto"/>
        <w:ind w:left="567" w:right="543"/>
        <w:rPr>
          <w:rFonts w:ascii="Arial" w:hAnsi="Arial" w:cs="Arial"/>
          <w:iCs/>
          <w:sz w:val="24"/>
          <w:szCs w:val="24"/>
        </w:rPr>
      </w:pPr>
      <w:r w:rsidRPr="00AD36D9">
        <w:rPr>
          <w:rFonts w:ascii="Arial" w:hAnsi="Arial" w:cs="Arial"/>
          <w:iCs/>
          <w:sz w:val="24"/>
          <w:szCs w:val="24"/>
        </w:rPr>
        <w:t xml:space="preserve">This module considers the relationship between the English crown and aristocracy from the mid-fifteenth- to the mid-seventeenth centuries. During this turbulent period, England experienced considerable unrest as a result of the often vexed nature of </w:t>
      </w:r>
      <w:proofErr w:type="spellStart"/>
      <w:r w:rsidRPr="00AD36D9">
        <w:rPr>
          <w:rFonts w:ascii="Arial" w:hAnsi="Arial" w:cs="Arial"/>
          <w:iCs/>
          <w:sz w:val="24"/>
          <w:szCs w:val="24"/>
        </w:rPr>
        <w:t>monarcho</w:t>
      </w:r>
      <w:proofErr w:type="spellEnd"/>
      <w:r w:rsidRPr="00AD36D9">
        <w:rPr>
          <w:rFonts w:ascii="Arial" w:hAnsi="Arial" w:cs="Arial"/>
          <w:iCs/>
          <w:sz w:val="24"/>
          <w:szCs w:val="24"/>
        </w:rPr>
        <w:t xml:space="preserve">-aristocratic relations – the Wars of the Roses, the mid-Tudor rebellions and civil war in the 1640s being the most obvious instances of tension and conflict – but there were also decades </w:t>
      </w:r>
      <w:r>
        <w:rPr>
          <w:rFonts w:ascii="Arial" w:hAnsi="Arial" w:cs="Arial"/>
          <w:iCs/>
          <w:sz w:val="24"/>
          <w:szCs w:val="24"/>
        </w:rPr>
        <w:t>of relative calm and stability.</w:t>
      </w:r>
      <w:r w:rsidRPr="00AD36D9">
        <w:rPr>
          <w:rFonts w:ascii="Arial" w:hAnsi="Arial" w:cs="Arial"/>
          <w:iCs/>
          <w:sz w:val="24"/>
          <w:szCs w:val="24"/>
        </w:rPr>
        <w:t xml:space="preserve"> The module </w:t>
      </w:r>
      <w:proofErr w:type="gramStart"/>
      <w:r w:rsidRPr="00AD36D9">
        <w:rPr>
          <w:rFonts w:ascii="Arial" w:hAnsi="Arial" w:cs="Arial"/>
          <w:iCs/>
          <w:sz w:val="24"/>
          <w:szCs w:val="24"/>
        </w:rPr>
        <w:t>will, therefore, consider</w:t>
      </w:r>
      <w:proofErr w:type="gramEnd"/>
      <w:r w:rsidRPr="00AD36D9">
        <w:rPr>
          <w:rFonts w:ascii="Arial" w:hAnsi="Arial" w:cs="Arial"/>
          <w:iCs/>
          <w:sz w:val="24"/>
          <w:szCs w:val="24"/>
        </w:rPr>
        <w:t xml:space="preserve"> not only the clashes between 'over mighty subjects' and 'under mighty kings', but will also explore art, culture, architecture and religion, as symbols of both royal and noble power, authority and influence.</w:t>
      </w:r>
    </w:p>
    <w:p w14:paraId="20AA0E1F" w14:textId="77777777" w:rsidR="00084579" w:rsidRPr="008D4447" w:rsidRDefault="00084579" w:rsidP="00084579">
      <w:pPr>
        <w:spacing w:after="120" w:line="240" w:lineRule="auto"/>
        <w:ind w:left="426" w:right="543"/>
        <w:rPr>
          <w:rFonts w:ascii="Arial" w:hAnsi="Arial" w:cs="Arial"/>
          <w:iCs/>
          <w:sz w:val="24"/>
          <w:szCs w:val="24"/>
        </w:rPr>
      </w:pPr>
    </w:p>
    <w:p w14:paraId="0A446D8C" w14:textId="77777777" w:rsidR="00BA5B1D" w:rsidRPr="00BA5B1D" w:rsidRDefault="00084579" w:rsidP="0057662B">
      <w:pPr>
        <w:numPr>
          <w:ilvl w:val="0"/>
          <w:numId w:val="1"/>
        </w:numPr>
        <w:spacing w:after="120" w:line="240" w:lineRule="auto"/>
        <w:ind w:left="567" w:right="543" w:hanging="567"/>
        <w:jc w:val="both"/>
        <w:rPr>
          <w:rFonts w:ascii="Arial" w:hAnsi="Arial" w:cs="Arial"/>
          <w:b/>
          <w:bCs/>
        </w:rPr>
      </w:pPr>
      <w:r w:rsidRPr="00BA5B1D">
        <w:rPr>
          <w:rFonts w:ascii="Arial" w:hAnsi="Arial" w:cs="Arial"/>
          <w:b/>
          <w:sz w:val="24"/>
          <w:szCs w:val="24"/>
        </w:rPr>
        <w:t xml:space="preserve">Reading list </w:t>
      </w:r>
    </w:p>
    <w:p w14:paraId="2A6097CE" w14:textId="7FDADC5A" w:rsidR="00084579" w:rsidRPr="006338FC" w:rsidRDefault="00084579" w:rsidP="00BA5B1D">
      <w:pPr>
        <w:spacing w:after="120" w:line="240" w:lineRule="auto"/>
        <w:ind w:left="567" w:right="543"/>
        <w:jc w:val="both"/>
        <w:rPr>
          <w:rFonts w:ascii="Arial" w:hAnsi="Arial" w:cs="Arial"/>
          <w:b/>
          <w:bCs/>
          <w:sz w:val="24"/>
          <w:szCs w:val="24"/>
        </w:rPr>
      </w:pPr>
      <w:bookmarkStart w:id="0" w:name="_GoBack"/>
      <w:r w:rsidRPr="006338FC">
        <w:rPr>
          <w:rFonts w:ascii="Arial" w:hAnsi="Arial" w:cs="Arial"/>
          <w:bCs/>
          <w:sz w:val="24"/>
          <w:szCs w:val="24"/>
        </w:rPr>
        <w:t xml:space="preserve">The University is committed to ensuring that </w:t>
      </w:r>
      <w:proofErr w:type="gramStart"/>
      <w:r w:rsidRPr="006338FC">
        <w:rPr>
          <w:rFonts w:ascii="Arial" w:hAnsi="Arial" w:cs="Arial"/>
          <w:bCs/>
          <w:sz w:val="24"/>
          <w:szCs w:val="24"/>
        </w:rPr>
        <w:t>core reading</w:t>
      </w:r>
      <w:proofErr w:type="gramEnd"/>
      <w:r w:rsidRPr="006338FC">
        <w:rPr>
          <w:rFonts w:ascii="Arial" w:hAnsi="Arial" w:cs="Arial"/>
          <w:bCs/>
          <w:sz w:val="24"/>
          <w:szCs w:val="24"/>
        </w:rPr>
        <w:t xml:space="preserve"> materials are in accessible electronic format in line with the Kent Inclusive Practices. </w:t>
      </w:r>
    </w:p>
    <w:p w14:paraId="56AC7913" w14:textId="77777777" w:rsidR="00084579" w:rsidRPr="006338FC" w:rsidRDefault="00084579" w:rsidP="00084579">
      <w:pPr>
        <w:pStyle w:val="Heading2"/>
        <w:ind w:left="567"/>
        <w:rPr>
          <w:rFonts w:ascii="Arial" w:hAnsi="Arial" w:cs="Arial"/>
          <w:b/>
          <w:bCs/>
          <w:color w:val="auto"/>
          <w:sz w:val="24"/>
          <w:szCs w:val="24"/>
        </w:rPr>
      </w:pPr>
      <w:r w:rsidRPr="006338FC">
        <w:rPr>
          <w:rFonts w:ascii="Arial" w:hAnsi="Arial" w:cs="Arial"/>
          <w:bCs/>
          <w:color w:val="auto"/>
          <w:sz w:val="24"/>
          <w:szCs w:val="24"/>
        </w:rPr>
        <w:t xml:space="preserve">The most up to date reading list for each module </w:t>
      </w:r>
      <w:proofErr w:type="gramStart"/>
      <w:r w:rsidRPr="006338FC">
        <w:rPr>
          <w:rFonts w:ascii="Arial" w:hAnsi="Arial" w:cs="Arial"/>
          <w:bCs/>
          <w:color w:val="auto"/>
          <w:sz w:val="24"/>
          <w:szCs w:val="24"/>
        </w:rPr>
        <w:t>can be found</w:t>
      </w:r>
      <w:proofErr w:type="gramEnd"/>
      <w:r w:rsidRPr="006338FC">
        <w:rPr>
          <w:rFonts w:ascii="Arial" w:hAnsi="Arial" w:cs="Arial"/>
          <w:bCs/>
          <w:color w:val="auto"/>
          <w:sz w:val="24"/>
          <w:szCs w:val="24"/>
        </w:rPr>
        <w:t xml:space="preserve"> on the university's </w:t>
      </w:r>
      <w:hyperlink r:id="rId11" w:history="1">
        <w:r w:rsidRPr="006338FC">
          <w:rPr>
            <w:rStyle w:val="Hyperlink"/>
            <w:rFonts w:ascii="Arial" w:hAnsi="Arial" w:cs="Arial"/>
            <w:bCs/>
            <w:color w:val="auto"/>
            <w:sz w:val="24"/>
            <w:szCs w:val="24"/>
          </w:rPr>
          <w:t>reading list pages</w:t>
        </w:r>
      </w:hyperlink>
      <w:r w:rsidRPr="006338FC">
        <w:rPr>
          <w:rFonts w:ascii="Arial" w:hAnsi="Arial" w:cs="Arial"/>
          <w:bCs/>
          <w:color w:val="auto"/>
          <w:sz w:val="24"/>
          <w:szCs w:val="24"/>
        </w:rPr>
        <w:t xml:space="preserve">. </w:t>
      </w:r>
    </w:p>
    <w:bookmarkEnd w:id="0"/>
    <w:p w14:paraId="31ADB36E" w14:textId="77777777" w:rsidR="00084579" w:rsidRPr="008D4447" w:rsidRDefault="00084579" w:rsidP="00084579">
      <w:pPr>
        <w:spacing w:after="120" w:line="240" w:lineRule="auto"/>
        <w:ind w:right="543"/>
        <w:jc w:val="both"/>
        <w:rPr>
          <w:rFonts w:ascii="Arial" w:hAnsi="Arial" w:cs="Arial"/>
          <w:b/>
          <w:sz w:val="24"/>
          <w:szCs w:val="24"/>
        </w:rPr>
      </w:pPr>
    </w:p>
    <w:p w14:paraId="6FC96185" w14:textId="77777777" w:rsidR="00084579" w:rsidRPr="002A6305" w:rsidRDefault="00084579" w:rsidP="00084579">
      <w:pPr>
        <w:numPr>
          <w:ilvl w:val="0"/>
          <w:numId w:val="1"/>
        </w:numPr>
        <w:spacing w:after="120" w:line="240" w:lineRule="auto"/>
        <w:ind w:left="567" w:right="543" w:hanging="567"/>
        <w:rPr>
          <w:rFonts w:ascii="Arial" w:hAnsi="Arial" w:cs="Arial"/>
          <w:iCs/>
          <w:sz w:val="24"/>
          <w:szCs w:val="24"/>
        </w:rPr>
      </w:pPr>
      <w:r w:rsidRPr="002A6305">
        <w:rPr>
          <w:rFonts w:ascii="Arial" w:hAnsi="Arial" w:cs="Arial"/>
          <w:b/>
          <w:sz w:val="24"/>
          <w:szCs w:val="24"/>
        </w:rPr>
        <w:t>Contact Hours</w:t>
      </w:r>
    </w:p>
    <w:p w14:paraId="1BAF0E00" w14:textId="559DD353" w:rsidR="00084579" w:rsidRPr="002A6305" w:rsidRDefault="00D75C0D" w:rsidP="00084579">
      <w:pPr>
        <w:spacing w:after="120" w:line="240" w:lineRule="auto"/>
        <w:ind w:left="567" w:right="543"/>
        <w:rPr>
          <w:rFonts w:ascii="Arial" w:hAnsi="Arial" w:cs="Arial"/>
          <w:iCs/>
          <w:sz w:val="24"/>
          <w:szCs w:val="24"/>
        </w:rPr>
      </w:pPr>
      <w:r>
        <w:rPr>
          <w:rFonts w:ascii="Arial" w:hAnsi="Arial" w:cs="Arial"/>
          <w:iCs/>
          <w:sz w:val="24"/>
          <w:szCs w:val="24"/>
        </w:rPr>
        <w:t xml:space="preserve">Contact Hours: </w:t>
      </w:r>
      <w:r w:rsidR="00084579" w:rsidRPr="002A6305">
        <w:rPr>
          <w:rFonts w:ascii="Arial" w:hAnsi="Arial" w:cs="Arial"/>
          <w:iCs/>
          <w:sz w:val="24"/>
          <w:szCs w:val="24"/>
        </w:rPr>
        <w:t>20</w:t>
      </w:r>
    </w:p>
    <w:p w14:paraId="25B8D205" w14:textId="4D88863A" w:rsidR="00084579" w:rsidRDefault="00084579" w:rsidP="00084579">
      <w:pPr>
        <w:spacing w:after="120" w:line="240" w:lineRule="auto"/>
        <w:ind w:left="567" w:right="543"/>
        <w:rPr>
          <w:rFonts w:ascii="Arial" w:hAnsi="Arial" w:cs="Arial"/>
          <w:iCs/>
          <w:sz w:val="24"/>
          <w:szCs w:val="24"/>
        </w:rPr>
      </w:pPr>
      <w:r>
        <w:rPr>
          <w:rFonts w:ascii="Arial" w:hAnsi="Arial" w:cs="Arial"/>
          <w:iCs/>
          <w:sz w:val="24"/>
          <w:szCs w:val="24"/>
        </w:rPr>
        <w:t>Private Study Hours</w:t>
      </w:r>
      <w:r w:rsidR="00D75C0D">
        <w:rPr>
          <w:rFonts w:ascii="Arial" w:hAnsi="Arial" w:cs="Arial"/>
          <w:iCs/>
          <w:sz w:val="24"/>
          <w:szCs w:val="24"/>
        </w:rPr>
        <w:t xml:space="preserve">: </w:t>
      </w:r>
      <w:r>
        <w:rPr>
          <w:rFonts w:ascii="Arial" w:hAnsi="Arial" w:cs="Arial"/>
          <w:iCs/>
          <w:sz w:val="24"/>
          <w:szCs w:val="24"/>
        </w:rPr>
        <w:t>130</w:t>
      </w:r>
    </w:p>
    <w:p w14:paraId="3E5DD040" w14:textId="783D6310" w:rsidR="00084579" w:rsidRDefault="00084579" w:rsidP="00084579">
      <w:pPr>
        <w:spacing w:after="120" w:line="240" w:lineRule="auto"/>
        <w:ind w:left="567" w:right="543"/>
        <w:rPr>
          <w:rFonts w:ascii="Arial" w:hAnsi="Arial" w:cs="Arial"/>
          <w:iCs/>
          <w:sz w:val="24"/>
          <w:szCs w:val="24"/>
        </w:rPr>
      </w:pPr>
      <w:r>
        <w:rPr>
          <w:rFonts w:ascii="Arial" w:hAnsi="Arial" w:cs="Arial"/>
          <w:iCs/>
          <w:sz w:val="24"/>
          <w:szCs w:val="24"/>
        </w:rPr>
        <w:t>Total Study Hours</w:t>
      </w:r>
      <w:r w:rsidR="00D75C0D">
        <w:rPr>
          <w:rFonts w:ascii="Arial" w:hAnsi="Arial" w:cs="Arial"/>
          <w:iCs/>
          <w:sz w:val="24"/>
          <w:szCs w:val="24"/>
        </w:rPr>
        <w:t xml:space="preserve">: </w:t>
      </w:r>
      <w:r>
        <w:rPr>
          <w:rFonts w:ascii="Arial" w:hAnsi="Arial" w:cs="Arial"/>
          <w:iCs/>
          <w:sz w:val="24"/>
          <w:szCs w:val="24"/>
        </w:rPr>
        <w:t>150</w:t>
      </w:r>
    </w:p>
    <w:p w14:paraId="300AF733" w14:textId="77777777" w:rsidR="00084579" w:rsidRPr="008D4447" w:rsidRDefault="00084579" w:rsidP="00084579">
      <w:pPr>
        <w:spacing w:after="120" w:line="240" w:lineRule="auto"/>
        <w:ind w:left="567" w:right="543"/>
        <w:rPr>
          <w:rFonts w:ascii="Arial" w:hAnsi="Arial" w:cs="Arial"/>
          <w:iCs/>
          <w:sz w:val="24"/>
          <w:szCs w:val="24"/>
        </w:rPr>
      </w:pPr>
    </w:p>
    <w:p w14:paraId="2FBA321A" w14:textId="77777777" w:rsidR="00084579" w:rsidRPr="009D52D0" w:rsidRDefault="00084579" w:rsidP="00084579">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520C95E" w14:textId="77777777" w:rsidR="00084579" w:rsidRDefault="00084579" w:rsidP="00084579">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33C67C4" w14:textId="57989DA9" w:rsidR="000E06C8" w:rsidRPr="006338FC" w:rsidRDefault="000E06C8" w:rsidP="006338FC">
      <w:pPr>
        <w:spacing w:after="120"/>
        <w:ind w:left="720" w:right="543"/>
        <w:rPr>
          <w:rFonts w:ascii="Arial" w:hAnsi="Arial" w:cs="Arial"/>
          <w:b/>
          <w:bCs/>
          <w:iCs/>
          <w:sz w:val="24"/>
          <w:szCs w:val="24"/>
        </w:rPr>
      </w:pPr>
      <w:r w:rsidRPr="006338FC">
        <w:rPr>
          <w:rFonts w:ascii="Arial" w:hAnsi="Arial" w:cs="Arial"/>
          <w:b/>
          <w:bCs/>
          <w:iCs/>
          <w:sz w:val="24"/>
          <w:szCs w:val="24"/>
        </w:rPr>
        <w:t>Autumn term:</w:t>
      </w:r>
    </w:p>
    <w:p w14:paraId="520F8635" w14:textId="18A83D22" w:rsidR="000E06C8" w:rsidRPr="009823B9" w:rsidRDefault="000E06C8" w:rsidP="000E06C8">
      <w:pPr>
        <w:pStyle w:val="ListParagraph"/>
        <w:numPr>
          <w:ilvl w:val="0"/>
          <w:numId w:val="13"/>
        </w:numPr>
        <w:spacing w:after="120"/>
        <w:ind w:right="543"/>
        <w:rPr>
          <w:rFonts w:ascii="Arial" w:hAnsi="Arial" w:cs="Arial"/>
          <w:bCs/>
          <w:iCs/>
          <w:sz w:val="24"/>
          <w:szCs w:val="24"/>
        </w:rPr>
      </w:pPr>
      <w:r w:rsidRPr="009823B9">
        <w:rPr>
          <w:rFonts w:ascii="Arial" w:hAnsi="Arial" w:cs="Arial"/>
          <w:bCs/>
          <w:iCs/>
          <w:sz w:val="24"/>
          <w:szCs w:val="24"/>
        </w:rPr>
        <w:t>Essay (2</w:t>
      </w:r>
      <w:r w:rsidR="006338FC">
        <w:rPr>
          <w:rFonts w:ascii="Arial" w:hAnsi="Arial" w:cs="Arial"/>
          <w:bCs/>
          <w:iCs/>
          <w:sz w:val="24"/>
          <w:szCs w:val="24"/>
        </w:rPr>
        <w:t>,</w:t>
      </w:r>
      <w:r w:rsidRPr="009823B9">
        <w:rPr>
          <w:rFonts w:ascii="Arial" w:hAnsi="Arial" w:cs="Arial"/>
          <w:bCs/>
          <w:iCs/>
          <w:sz w:val="24"/>
          <w:szCs w:val="24"/>
        </w:rPr>
        <w:t xml:space="preserve">000 words) 40% </w:t>
      </w:r>
    </w:p>
    <w:p w14:paraId="2D500BF7" w14:textId="229BE8AC" w:rsidR="000E06C8" w:rsidRPr="009823B9" w:rsidRDefault="000E06C8" w:rsidP="000E06C8">
      <w:pPr>
        <w:pStyle w:val="ListParagraph"/>
        <w:numPr>
          <w:ilvl w:val="0"/>
          <w:numId w:val="13"/>
        </w:numPr>
        <w:spacing w:after="120"/>
        <w:ind w:right="543"/>
        <w:rPr>
          <w:rFonts w:ascii="Arial" w:hAnsi="Arial" w:cs="Arial"/>
          <w:b/>
          <w:iCs/>
          <w:sz w:val="24"/>
          <w:szCs w:val="24"/>
        </w:rPr>
      </w:pPr>
      <w:r w:rsidRPr="009823B9">
        <w:rPr>
          <w:rFonts w:ascii="Arial" w:hAnsi="Arial" w:cs="Arial"/>
          <w:bCs/>
          <w:iCs/>
          <w:sz w:val="24"/>
          <w:szCs w:val="24"/>
        </w:rPr>
        <w:t>Primary Source Critique</w:t>
      </w:r>
      <w:r>
        <w:rPr>
          <w:rFonts w:ascii="Arial" w:hAnsi="Arial" w:cs="Arial"/>
          <w:bCs/>
          <w:iCs/>
          <w:sz w:val="24"/>
          <w:szCs w:val="24"/>
        </w:rPr>
        <w:t xml:space="preserve"> (1</w:t>
      </w:r>
      <w:r w:rsidR="006338FC">
        <w:rPr>
          <w:rFonts w:ascii="Arial" w:hAnsi="Arial" w:cs="Arial"/>
          <w:bCs/>
          <w:iCs/>
          <w:sz w:val="24"/>
          <w:szCs w:val="24"/>
        </w:rPr>
        <w:t>,</w:t>
      </w:r>
      <w:r>
        <w:rPr>
          <w:rFonts w:ascii="Arial" w:hAnsi="Arial" w:cs="Arial"/>
          <w:bCs/>
          <w:iCs/>
          <w:sz w:val="24"/>
          <w:szCs w:val="24"/>
        </w:rPr>
        <w:t xml:space="preserve">000 words) 40% </w:t>
      </w:r>
    </w:p>
    <w:p w14:paraId="0FD36BE0" w14:textId="76AAD46B" w:rsidR="000E06C8" w:rsidRDefault="000E06C8" w:rsidP="006338FC">
      <w:pPr>
        <w:pStyle w:val="ListParagraph"/>
        <w:numPr>
          <w:ilvl w:val="0"/>
          <w:numId w:val="13"/>
        </w:numPr>
        <w:spacing w:after="120"/>
        <w:ind w:right="543"/>
        <w:rPr>
          <w:rFonts w:ascii="Arial" w:hAnsi="Arial" w:cs="Arial"/>
          <w:b/>
          <w:iCs/>
          <w:sz w:val="24"/>
          <w:szCs w:val="24"/>
        </w:rPr>
      </w:pPr>
      <w:r>
        <w:rPr>
          <w:rFonts w:ascii="Arial" w:hAnsi="Arial" w:cs="Arial"/>
          <w:bCs/>
          <w:iCs/>
          <w:sz w:val="24"/>
          <w:szCs w:val="24"/>
        </w:rPr>
        <w:t xml:space="preserve">Oral Contribution 20% </w:t>
      </w:r>
    </w:p>
    <w:p w14:paraId="1EE8CF93" w14:textId="321D0594" w:rsidR="009823B9" w:rsidRDefault="009823B9" w:rsidP="009F171B">
      <w:pPr>
        <w:spacing w:after="120"/>
        <w:ind w:left="720" w:right="543"/>
        <w:rPr>
          <w:rFonts w:ascii="Arial" w:hAnsi="Arial" w:cs="Arial"/>
          <w:b/>
          <w:iCs/>
          <w:sz w:val="24"/>
          <w:szCs w:val="24"/>
        </w:rPr>
      </w:pPr>
      <w:r>
        <w:rPr>
          <w:rFonts w:ascii="Arial" w:hAnsi="Arial" w:cs="Arial"/>
          <w:b/>
          <w:iCs/>
          <w:sz w:val="24"/>
          <w:szCs w:val="24"/>
        </w:rPr>
        <w:t>Spring term:</w:t>
      </w:r>
    </w:p>
    <w:p w14:paraId="3C08BF1B" w14:textId="78A101A6" w:rsidR="00084579" w:rsidRPr="00BC1B8E" w:rsidRDefault="00084579" w:rsidP="00084579">
      <w:pPr>
        <w:pStyle w:val="ListParagraph"/>
        <w:numPr>
          <w:ilvl w:val="0"/>
          <w:numId w:val="10"/>
        </w:numPr>
        <w:spacing w:after="120" w:line="240" w:lineRule="auto"/>
        <w:ind w:right="543"/>
        <w:rPr>
          <w:rFonts w:ascii="Arial" w:hAnsi="Arial" w:cs="Arial"/>
          <w:iCs/>
          <w:sz w:val="24"/>
          <w:szCs w:val="24"/>
        </w:rPr>
      </w:pPr>
      <w:r w:rsidRPr="00BC1B8E">
        <w:rPr>
          <w:rFonts w:ascii="Arial" w:hAnsi="Arial" w:cs="Arial"/>
          <w:iCs/>
          <w:sz w:val="24"/>
          <w:szCs w:val="24"/>
        </w:rPr>
        <w:t>Essay</w:t>
      </w:r>
      <w:r w:rsidR="00CD6BBA">
        <w:rPr>
          <w:rFonts w:ascii="Arial" w:hAnsi="Arial" w:cs="Arial"/>
          <w:iCs/>
          <w:sz w:val="24"/>
          <w:szCs w:val="24"/>
        </w:rPr>
        <w:t xml:space="preserve"> (</w:t>
      </w:r>
      <w:r w:rsidR="000E06C8">
        <w:rPr>
          <w:rFonts w:ascii="Arial" w:hAnsi="Arial" w:cs="Arial"/>
          <w:iCs/>
          <w:sz w:val="24"/>
          <w:szCs w:val="24"/>
        </w:rPr>
        <w:t>1</w:t>
      </w:r>
      <w:r w:rsidR="006338FC">
        <w:rPr>
          <w:rFonts w:ascii="Arial" w:hAnsi="Arial" w:cs="Arial"/>
          <w:iCs/>
          <w:sz w:val="24"/>
          <w:szCs w:val="24"/>
        </w:rPr>
        <w:t>,</w:t>
      </w:r>
      <w:r w:rsidR="000E06C8">
        <w:rPr>
          <w:rFonts w:ascii="Arial" w:hAnsi="Arial" w:cs="Arial"/>
          <w:iCs/>
          <w:sz w:val="24"/>
          <w:szCs w:val="24"/>
        </w:rPr>
        <w:t>5</w:t>
      </w:r>
      <w:r w:rsidR="00CD6BBA">
        <w:rPr>
          <w:rFonts w:ascii="Arial" w:hAnsi="Arial" w:cs="Arial"/>
          <w:iCs/>
          <w:sz w:val="24"/>
          <w:szCs w:val="24"/>
        </w:rPr>
        <w:t>00 words)</w:t>
      </w:r>
      <w:r w:rsidR="006338FC">
        <w:rPr>
          <w:rFonts w:ascii="Arial" w:hAnsi="Arial" w:cs="Arial"/>
          <w:iCs/>
          <w:sz w:val="24"/>
          <w:szCs w:val="24"/>
        </w:rPr>
        <w:t xml:space="preserve"> </w:t>
      </w:r>
      <w:r w:rsidR="006338FC">
        <w:rPr>
          <w:rFonts w:ascii="Arial" w:hAnsi="Arial" w:cs="Arial"/>
          <w:iCs/>
          <w:sz w:val="24"/>
          <w:szCs w:val="24"/>
        </w:rPr>
        <w:tab/>
      </w:r>
      <w:r>
        <w:rPr>
          <w:rFonts w:ascii="Arial" w:hAnsi="Arial" w:cs="Arial"/>
          <w:iCs/>
          <w:sz w:val="24"/>
          <w:szCs w:val="24"/>
        </w:rPr>
        <w:t>20</w:t>
      </w:r>
      <w:r w:rsidRPr="00BC1B8E">
        <w:rPr>
          <w:rFonts w:ascii="Arial" w:hAnsi="Arial" w:cs="Arial"/>
          <w:iCs/>
          <w:sz w:val="24"/>
          <w:szCs w:val="24"/>
        </w:rPr>
        <w:t>%</w:t>
      </w:r>
      <w:r w:rsidR="006338FC">
        <w:rPr>
          <w:rFonts w:ascii="Arial" w:hAnsi="Arial" w:cs="Arial"/>
          <w:iCs/>
          <w:sz w:val="24"/>
          <w:szCs w:val="24"/>
        </w:rPr>
        <w:t xml:space="preserve"> </w:t>
      </w:r>
    </w:p>
    <w:p w14:paraId="36983372" w14:textId="32878555" w:rsidR="00084579" w:rsidRPr="00BC1B8E" w:rsidRDefault="00864C97" w:rsidP="00084579">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Primary Source Critique (</w:t>
      </w:r>
      <w:r w:rsidR="000E06C8">
        <w:rPr>
          <w:rFonts w:ascii="Arial" w:hAnsi="Arial" w:cs="Arial"/>
          <w:iCs/>
          <w:sz w:val="24"/>
          <w:szCs w:val="24"/>
        </w:rPr>
        <w:t>5</w:t>
      </w:r>
      <w:r>
        <w:rPr>
          <w:rFonts w:ascii="Arial" w:hAnsi="Arial" w:cs="Arial"/>
          <w:iCs/>
          <w:sz w:val="24"/>
          <w:szCs w:val="24"/>
        </w:rPr>
        <w:t>00 words)</w:t>
      </w:r>
      <w:r w:rsidR="00084579" w:rsidRPr="00BC1B8E">
        <w:rPr>
          <w:rFonts w:ascii="Arial" w:hAnsi="Arial" w:cs="Arial"/>
          <w:iCs/>
          <w:sz w:val="24"/>
          <w:szCs w:val="24"/>
        </w:rPr>
        <w:t xml:space="preserve"> </w:t>
      </w:r>
      <w:r w:rsidR="00084579">
        <w:rPr>
          <w:rFonts w:ascii="Arial" w:hAnsi="Arial" w:cs="Arial"/>
          <w:iCs/>
          <w:sz w:val="24"/>
          <w:szCs w:val="24"/>
        </w:rPr>
        <w:t>20</w:t>
      </w:r>
      <w:r w:rsidR="00084579" w:rsidRPr="00BC1B8E">
        <w:rPr>
          <w:rFonts w:ascii="Arial" w:hAnsi="Arial" w:cs="Arial"/>
          <w:iCs/>
          <w:sz w:val="24"/>
          <w:szCs w:val="24"/>
        </w:rPr>
        <w:t xml:space="preserve">% </w:t>
      </w:r>
    </w:p>
    <w:p w14:paraId="2B0B1627" w14:textId="0464C7C9" w:rsidR="00084579" w:rsidRPr="009823B9" w:rsidRDefault="006338FC" w:rsidP="006338FC">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 xml:space="preserve">Oral Contribution </w:t>
      </w:r>
      <w:r w:rsidR="00084579">
        <w:rPr>
          <w:rFonts w:ascii="Arial" w:hAnsi="Arial" w:cs="Arial"/>
          <w:iCs/>
          <w:sz w:val="24"/>
          <w:szCs w:val="24"/>
        </w:rPr>
        <w:t>10</w:t>
      </w:r>
      <w:r w:rsidR="00084579" w:rsidRPr="00BC1B8E">
        <w:rPr>
          <w:rFonts w:ascii="Arial" w:hAnsi="Arial" w:cs="Arial"/>
          <w:iCs/>
          <w:sz w:val="24"/>
          <w:szCs w:val="24"/>
        </w:rPr>
        <w:t xml:space="preserve">% </w:t>
      </w:r>
    </w:p>
    <w:p w14:paraId="635DAD75" w14:textId="6AD3D473" w:rsidR="00084579" w:rsidRPr="009F171B" w:rsidRDefault="00084579" w:rsidP="009F171B">
      <w:pPr>
        <w:pStyle w:val="ListParagraph"/>
        <w:numPr>
          <w:ilvl w:val="0"/>
          <w:numId w:val="10"/>
        </w:numPr>
        <w:spacing w:after="120" w:line="240" w:lineRule="auto"/>
        <w:ind w:right="543"/>
        <w:rPr>
          <w:rFonts w:ascii="Arial" w:hAnsi="Arial" w:cs="Arial"/>
          <w:iCs/>
          <w:sz w:val="24"/>
          <w:szCs w:val="24"/>
        </w:rPr>
      </w:pPr>
      <w:r w:rsidRPr="009F171B">
        <w:rPr>
          <w:rFonts w:ascii="Arial" w:hAnsi="Arial" w:cs="Arial"/>
          <w:iCs/>
          <w:sz w:val="24"/>
          <w:szCs w:val="24"/>
        </w:rPr>
        <w:t xml:space="preserve">Examination (2 hours) </w:t>
      </w:r>
      <w:r w:rsidR="006338FC" w:rsidRPr="009F171B">
        <w:rPr>
          <w:rFonts w:ascii="Arial" w:hAnsi="Arial" w:cs="Arial"/>
          <w:iCs/>
          <w:sz w:val="24"/>
          <w:szCs w:val="24"/>
        </w:rPr>
        <w:t>50%</w:t>
      </w:r>
    </w:p>
    <w:p w14:paraId="1BD452CC" w14:textId="77777777" w:rsidR="00084579" w:rsidRPr="008D4447" w:rsidRDefault="00084579" w:rsidP="00084579">
      <w:pPr>
        <w:spacing w:after="120" w:line="240" w:lineRule="auto"/>
        <w:ind w:left="426" w:right="543"/>
        <w:rPr>
          <w:rFonts w:ascii="Arial" w:hAnsi="Arial" w:cs="Arial"/>
          <w:b/>
          <w:iCs/>
          <w:sz w:val="24"/>
          <w:szCs w:val="24"/>
        </w:rPr>
      </w:pPr>
    </w:p>
    <w:p w14:paraId="3B79282A" w14:textId="77777777" w:rsidR="00084579" w:rsidRPr="009D52D0" w:rsidRDefault="00084579" w:rsidP="00084579">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20694BF" w14:textId="77777777" w:rsidR="00084579" w:rsidRDefault="00084579" w:rsidP="00084579">
      <w:pPr>
        <w:spacing w:after="120" w:line="240" w:lineRule="auto"/>
        <w:ind w:left="426" w:right="543"/>
        <w:rPr>
          <w:rFonts w:ascii="Arial" w:hAnsi="Arial" w:cs="Arial"/>
          <w:iCs/>
          <w:sz w:val="24"/>
          <w:szCs w:val="24"/>
        </w:rPr>
      </w:pPr>
      <w:r>
        <w:rPr>
          <w:rFonts w:ascii="Arial" w:hAnsi="Arial" w:cs="Arial"/>
          <w:iCs/>
          <w:sz w:val="24"/>
          <w:szCs w:val="24"/>
        </w:rPr>
        <w:t xml:space="preserve">  Reassessment instrument: 100% coursework</w:t>
      </w:r>
    </w:p>
    <w:p w14:paraId="418533C9" w14:textId="77777777" w:rsidR="00084579" w:rsidRPr="008D4447" w:rsidRDefault="00084579" w:rsidP="00084579">
      <w:pPr>
        <w:spacing w:after="120" w:line="240" w:lineRule="auto"/>
        <w:ind w:left="426" w:right="543"/>
        <w:rPr>
          <w:rFonts w:ascii="Arial" w:hAnsi="Arial" w:cs="Arial"/>
          <w:iCs/>
          <w:sz w:val="24"/>
          <w:szCs w:val="24"/>
        </w:rPr>
      </w:pPr>
    </w:p>
    <w:p w14:paraId="2E207C0A" w14:textId="6A95A9C6" w:rsidR="00084579" w:rsidRPr="00BA5B1D" w:rsidRDefault="00084579" w:rsidP="00084579">
      <w:pPr>
        <w:numPr>
          <w:ilvl w:val="0"/>
          <w:numId w:val="1"/>
        </w:numPr>
        <w:spacing w:after="120" w:line="240" w:lineRule="auto"/>
        <w:ind w:left="567" w:right="543" w:hanging="567"/>
        <w:jc w:val="both"/>
        <w:rPr>
          <w:rFonts w:ascii="Arial" w:hAnsi="Arial" w:cs="Arial"/>
          <w:b/>
          <w:iCs/>
          <w:sz w:val="24"/>
          <w:szCs w:val="24"/>
        </w:rPr>
      </w:pPr>
      <w:r w:rsidRPr="00BA5B1D">
        <w:rPr>
          <w:rFonts w:ascii="Arial" w:hAnsi="Arial" w:cs="Arial"/>
          <w:b/>
          <w:iCs/>
          <w:sz w:val="24"/>
          <w:szCs w:val="24"/>
        </w:rPr>
        <w:t>Map of module learning outcomes (sections 8 &amp; 9) to learning and teaching methods and methods of assessment (section 13)</w:t>
      </w:r>
    </w:p>
    <w:p w14:paraId="2F435331" w14:textId="77777777" w:rsidR="00084579" w:rsidRPr="009D52D0" w:rsidRDefault="00084579" w:rsidP="00084579">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070102" w:rsidRPr="009D52D0" w14:paraId="00BAD4C3" w14:textId="77777777" w:rsidTr="00070102">
        <w:tc>
          <w:tcPr>
            <w:tcW w:w="2439" w:type="dxa"/>
            <w:shd w:val="clear" w:color="auto" w:fill="D9D9D9" w:themeFill="background1" w:themeFillShade="D9"/>
          </w:tcPr>
          <w:p w14:paraId="44DB442F" w14:textId="77777777" w:rsidR="00070102" w:rsidRPr="009D52D0" w:rsidRDefault="00070102" w:rsidP="00FB6FC5">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AD3A08F"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3C34D7E"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6808F73"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D0BFCDA"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97BC2AA" w14:textId="3EA9AFDE" w:rsidR="00070102" w:rsidRPr="009D52D0" w:rsidRDefault="00070102" w:rsidP="00FB6FC5">
            <w:pPr>
              <w:spacing w:after="120"/>
              <w:ind w:right="543"/>
              <w:rPr>
                <w:rFonts w:ascii="Arial" w:hAnsi="Arial" w:cs="Arial"/>
                <w:sz w:val="20"/>
                <w:szCs w:val="20"/>
              </w:rPr>
            </w:pPr>
            <w:r>
              <w:rPr>
                <w:rFonts w:ascii="Arial" w:hAnsi="Arial" w:cs="Arial"/>
                <w:sz w:val="20"/>
                <w:szCs w:val="20"/>
              </w:rPr>
              <w:t>8.5</w:t>
            </w:r>
          </w:p>
        </w:tc>
        <w:tc>
          <w:tcPr>
            <w:tcW w:w="567" w:type="dxa"/>
          </w:tcPr>
          <w:p w14:paraId="5FF01B5F" w14:textId="7A646B78"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9570619"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A91A6DA"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9.3</w:t>
            </w:r>
          </w:p>
        </w:tc>
      </w:tr>
      <w:tr w:rsidR="00070102" w:rsidRPr="009D52D0" w14:paraId="06ED1EE9" w14:textId="77777777" w:rsidTr="00070102">
        <w:tc>
          <w:tcPr>
            <w:tcW w:w="2439" w:type="dxa"/>
            <w:shd w:val="clear" w:color="auto" w:fill="D9D9D9" w:themeFill="background1" w:themeFillShade="D9"/>
          </w:tcPr>
          <w:p w14:paraId="1A80EEF8" w14:textId="77777777" w:rsidR="00070102" w:rsidRPr="009D52D0" w:rsidRDefault="00070102" w:rsidP="00FB6FC5">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5F5C676D" w14:textId="77777777" w:rsidR="00070102" w:rsidRPr="009D52D0" w:rsidRDefault="00070102" w:rsidP="00FB6FC5">
            <w:pPr>
              <w:spacing w:after="120"/>
              <w:ind w:right="543"/>
              <w:rPr>
                <w:rFonts w:ascii="Arial" w:hAnsi="Arial" w:cs="Arial"/>
                <w:b/>
                <w:sz w:val="20"/>
                <w:szCs w:val="20"/>
              </w:rPr>
            </w:pPr>
          </w:p>
        </w:tc>
        <w:tc>
          <w:tcPr>
            <w:tcW w:w="567" w:type="dxa"/>
          </w:tcPr>
          <w:p w14:paraId="76F8A2F0" w14:textId="77777777" w:rsidR="00070102" w:rsidRPr="009D52D0" w:rsidRDefault="00070102" w:rsidP="00FB6FC5">
            <w:pPr>
              <w:spacing w:after="120"/>
              <w:ind w:right="543"/>
              <w:rPr>
                <w:rFonts w:ascii="Arial" w:hAnsi="Arial" w:cs="Arial"/>
                <w:b/>
                <w:sz w:val="20"/>
                <w:szCs w:val="20"/>
              </w:rPr>
            </w:pPr>
          </w:p>
        </w:tc>
        <w:tc>
          <w:tcPr>
            <w:tcW w:w="567" w:type="dxa"/>
          </w:tcPr>
          <w:p w14:paraId="3B8FCDB8" w14:textId="77777777" w:rsidR="00070102" w:rsidRPr="009D52D0" w:rsidRDefault="00070102" w:rsidP="00FB6FC5">
            <w:pPr>
              <w:spacing w:after="120"/>
              <w:ind w:right="543"/>
              <w:rPr>
                <w:rFonts w:ascii="Arial" w:hAnsi="Arial" w:cs="Arial"/>
                <w:b/>
                <w:sz w:val="20"/>
                <w:szCs w:val="20"/>
              </w:rPr>
            </w:pPr>
          </w:p>
        </w:tc>
        <w:tc>
          <w:tcPr>
            <w:tcW w:w="567" w:type="dxa"/>
          </w:tcPr>
          <w:p w14:paraId="16D3E17D" w14:textId="77777777" w:rsidR="00070102" w:rsidRPr="009D52D0" w:rsidRDefault="00070102" w:rsidP="00FB6FC5">
            <w:pPr>
              <w:spacing w:after="120"/>
              <w:ind w:right="543"/>
              <w:rPr>
                <w:rFonts w:ascii="Arial" w:hAnsi="Arial" w:cs="Arial"/>
                <w:b/>
                <w:sz w:val="20"/>
                <w:szCs w:val="20"/>
              </w:rPr>
            </w:pPr>
          </w:p>
        </w:tc>
        <w:tc>
          <w:tcPr>
            <w:tcW w:w="567" w:type="dxa"/>
          </w:tcPr>
          <w:p w14:paraId="2E41A233" w14:textId="77777777" w:rsidR="00070102" w:rsidRPr="009D52D0" w:rsidRDefault="00070102" w:rsidP="00FB6FC5">
            <w:pPr>
              <w:spacing w:after="120"/>
              <w:ind w:right="543"/>
              <w:rPr>
                <w:rFonts w:ascii="Arial" w:hAnsi="Arial" w:cs="Arial"/>
                <w:b/>
                <w:sz w:val="20"/>
                <w:szCs w:val="20"/>
              </w:rPr>
            </w:pPr>
          </w:p>
        </w:tc>
        <w:tc>
          <w:tcPr>
            <w:tcW w:w="567" w:type="dxa"/>
          </w:tcPr>
          <w:p w14:paraId="597E437D" w14:textId="1BE7FF80" w:rsidR="00070102" w:rsidRPr="009D52D0" w:rsidRDefault="00070102" w:rsidP="00FB6FC5">
            <w:pPr>
              <w:spacing w:after="120"/>
              <w:ind w:right="543"/>
              <w:rPr>
                <w:rFonts w:ascii="Arial" w:hAnsi="Arial" w:cs="Arial"/>
                <w:b/>
                <w:sz w:val="20"/>
                <w:szCs w:val="20"/>
              </w:rPr>
            </w:pPr>
          </w:p>
        </w:tc>
        <w:tc>
          <w:tcPr>
            <w:tcW w:w="567" w:type="dxa"/>
          </w:tcPr>
          <w:p w14:paraId="5BEFEC66" w14:textId="77777777" w:rsidR="00070102" w:rsidRPr="009D52D0" w:rsidRDefault="00070102" w:rsidP="00FB6FC5">
            <w:pPr>
              <w:spacing w:after="120"/>
              <w:ind w:right="543"/>
              <w:rPr>
                <w:rFonts w:ascii="Arial" w:hAnsi="Arial" w:cs="Arial"/>
                <w:b/>
                <w:sz w:val="20"/>
                <w:szCs w:val="20"/>
              </w:rPr>
            </w:pPr>
          </w:p>
        </w:tc>
        <w:tc>
          <w:tcPr>
            <w:tcW w:w="567" w:type="dxa"/>
          </w:tcPr>
          <w:p w14:paraId="1E4CE4AA" w14:textId="77777777" w:rsidR="00070102" w:rsidRPr="009D52D0" w:rsidRDefault="00070102" w:rsidP="00FB6FC5">
            <w:pPr>
              <w:spacing w:after="120"/>
              <w:ind w:right="543"/>
              <w:rPr>
                <w:rFonts w:ascii="Arial" w:hAnsi="Arial" w:cs="Arial"/>
                <w:b/>
                <w:sz w:val="20"/>
                <w:szCs w:val="20"/>
              </w:rPr>
            </w:pPr>
          </w:p>
        </w:tc>
      </w:tr>
      <w:tr w:rsidR="00070102" w:rsidRPr="009D52D0" w14:paraId="1727DB3D" w14:textId="77777777" w:rsidTr="00070102">
        <w:tc>
          <w:tcPr>
            <w:tcW w:w="2439" w:type="dxa"/>
          </w:tcPr>
          <w:p w14:paraId="51C77941" w14:textId="77777777" w:rsidR="00070102" w:rsidRPr="009D52D0" w:rsidRDefault="00070102" w:rsidP="00FB6FC5">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6C839DAF"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0453212"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99E9ACE"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4A5A88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E3DD886" w14:textId="0ECCAF8B"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23E2445" w14:textId="26F84A0F"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50248E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3B2A31A"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32CF7692" w14:textId="77777777" w:rsidTr="00070102">
        <w:tc>
          <w:tcPr>
            <w:tcW w:w="2439" w:type="dxa"/>
          </w:tcPr>
          <w:p w14:paraId="6F126EE0"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Lecture</w:t>
            </w:r>
          </w:p>
        </w:tc>
        <w:tc>
          <w:tcPr>
            <w:tcW w:w="567" w:type="dxa"/>
          </w:tcPr>
          <w:p w14:paraId="31347EA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5EBF9D4"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8DC0B17"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CA2395C"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59A8EB5" w14:textId="5D771D71"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67F6D9D" w14:textId="45A85390"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19D0F28"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15B3364" w14:textId="77777777" w:rsidR="00070102" w:rsidRPr="009D52D0" w:rsidRDefault="00070102" w:rsidP="00FB6FC5">
            <w:pPr>
              <w:spacing w:after="120"/>
              <w:ind w:right="543"/>
              <w:rPr>
                <w:rFonts w:ascii="Arial" w:hAnsi="Arial" w:cs="Arial"/>
                <w:b/>
                <w:sz w:val="20"/>
                <w:szCs w:val="20"/>
              </w:rPr>
            </w:pPr>
          </w:p>
        </w:tc>
      </w:tr>
      <w:tr w:rsidR="00070102" w:rsidRPr="009D52D0" w14:paraId="0FF80205" w14:textId="77777777" w:rsidTr="00070102">
        <w:tc>
          <w:tcPr>
            <w:tcW w:w="2439" w:type="dxa"/>
          </w:tcPr>
          <w:p w14:paraId="5C048073"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Seminar</w:t>
            </w:r>
          </w:p>
        </w:tc>
        <w:tc>
          <w:tcPr>
            <w:tcW w:w="567" w:type="dxa"/>
          </w:tcPr>
          <w:p w14:paraId="33C0AB92"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182DA2F"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3F8DDE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D65631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BC2E0E6" w14:textId="3DB16FDD"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597914F" w14:textId="756195F5"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2AE4FF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43F0036"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2B1337DF" w14:textId="77777777" w:rsidTr="00070102">
        <w:tc>
          <w:tcPr>
            <w:tcW w:w="2439" w:type="dxa"/>
            <w:shd w:val="clear" w:color="auto" w:fill="D9D9D9" w:themeFill="background1" w:themeFillShade="D9"/>
          </w:tcPr>
          <w:p w14:paraId="38722A98" w14:textId="77777777" w:rsidR="00070102" w:rsidRPr="009D52D0" w:rsidRDefault="00070102" w:rsidP="00FB6FC5">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0ED8EC94" w14:textId="77777777" w:rsidR="00070102" w:rsidRPr="009D52D0" w:rsidRDefault="00070102" w:rsidP="00FB6FC5">
            <w:pPr>
              <w:spacing w:after="120"/>
              <w:ind w:right="543"/>
              <w:rPr>
                <w:rFonts w:ascii="Arial" w:hAnsi="Arial" w:cs="Arial"/>
                <w:b/>
                <w:sz w:val="20"/>
                <w:szCs w:val="20"/>
              </w:rPr>
            </w:pPr>
          </w:p>
        </w:tc>
        <w:tc>
          <w:tcPr>
            <w:tcW w:w="567" w:type="dxa"/>
          </w:tcPr>
          <w:p w14:paraId="32F897B3" w14:textId="77777777" w:rsidR="00070102" w:rsidRPr="009D52D0" w:rsidRDefault="00070102" w:rsidP="00FB6FC5">
            <w:pPr>
              <w:spacing w:after="120"/>
              <w:ind w:right="543"/>
              <w:rPr>
                <w:rFonts w:ascii="Arial" w:hAnsi="Arial" w:cs="Arial"/>
                <w:b/>
                <w:sz w:val="20"/>
                <w:szCs w:val="20"/>
              </w:rPr>
            </w:pPr>
          </w:p>
        </w:tc>
        <w:tc>
          <w:tcPr>
            <w:tcW w:w="567" w:type="dxa"/>
          </w:tcPr>
          <w:p w14:paraId="05E06EC5" w14:textId="77777777" w:rsidR="00070102" w:rsidRPr="009D52D0" w:rsidRDefault="00070102" w:rsidP="00FB6FC5">
            <w:pPr>
              <w:spacing w:after="120"/>
              <w:ind w:right="543"/>
              <w:rPr>
                <w:rFonts w:ascii="Arial" w:hAnsi="Arial" w:cs="Arial"/>
                <w:b/>
                <w:sz w:val="20"/>
                <w:szCs w:val="20"/>
              </w:rPr>
            </w:pPr>
          </w:p>
        </w:tc>
        <w:tc>
          <w:tcPr>
            <w:tcW w:w="567" w:type="dxa"/>
          </w:tcPr>
          <w:p w14:paraId="0E062CA6" w14:textId="77777777" w:rsidR="00070102" w:rsidRPr="009D52D0" w:rsidRDefault="00070102" w:rsidP="00FB6FC5">
            <w:pPr>
              <w:spacing w:after="120"/>
              <w:ind w:right="543"/>
              <w:rPr>
                <w:rFonts w:ascii="Arial" w:hAnsi="Arial" w:cs="Arial"/>
                <w:b/>
                <w:sz w:val="20"/>
                <w:szCs w:val="20"/>
              </w:rPr>
            </w:pPr>
          </w:p>
        </w:tc>
        <w:tc>
          <w:tcPr>
            <w:tcW w:w="567" w:type="dxa"/>
          </w:tcPr>
          <w:p w14:paraId="6BE54AAC" w14:textId="77777777" w:rsidR="00070102" w:rsidRPr="009D52D0" w:rsidRDefault="00070102" w:rsidP="00FB6FC5">
            <w:pPr>
              <w:spacing w:after="120"/>
              <w:ind w:right="543"/>
              <w:rPr>
                <w:rFonts w:ascii="Arial" w:hAnsi="Arial" w:cs="Arial"/>
                <w:b/>
                <w:sz w:val="20"/>
                <w:szCs w:val="20"/>
              </w:rPr>
            </w:pPr>
          </w:p>
        </w:tc>
        <w:tc>
          <w:tcPr>
            <w:tcW w:w="567" w:type="dxa"/>
          </w:tcPr>
          <w:p w14:paraId="1DEB8ECF" w14:textId="3E3AAC00" w:rsidR="00070102" w:rsidRPr="009D52D0" w:rsidRDefault="00070102" w:rsidP="00FB6FC5">
            <w:pPr>
              <w:spacing w:after="120"/>
              <w:ind w:right="543"/>
              <w:rPr>
                <w:rFonts w:ascii="Arial" w:hAnsi="Arial" w:cs="Arial"/>
                <w:b/>
                <w:sz w:val="20"/>
                <w:szCs w:val="20"/>
              </w:rPr>
            </w:pPr>
          </w:p>
        </w:tc>
        <w:tc>
          <w:tcPr>
            <w:tcW w:w="567" w:type="dxa"/>
          </w:tcPr>
          <w:p w14:paraId="70D25F02" w14:textId="77777777" w:rsidR="00070102" w:rsidRPr="009D52D0" w:rsidRDefault="00070102" w:rsidP="00FB6FC5">
            <w:pPr>
              <w:spacing w:after="120"/>
              <w:ind w:right="543"/>
              <w:rPr>
                <w:rFonts w:ascii="Arial" w:hAnsi="Arial" w:cs="Arial"/>
                <w:b/>
                <w:sz w:val="20"/>
                <w:szCs w:val="20"/>
              </w:rPr>
            </w:pPr>
          </w:p>
        </w:tc>
        <w:tc>
          <w:tcPr>
            <w:tcW w:w="567" w:type="dxa"/>
          </w:tcPr>
          <w:p w14:paraId="5193B853" w14:textId="77777777" w:rsidR="00070102" w:rsidRPr="009D52D0" w:rsidRDefault="00070102" w:rsidP="00FB6FC5">
            <w:pPr>
              <w:spacing w:after="120"/>
              <w:ind w:right="543"/>
              <w:rPr>
                <w:rFonts w:ascii="Arial" w:hAnsi="Arial" w:cs="Arial"/>
                <w:b/>
                <w:sz w:val="20"/>
                <w:szCs w:val="20"/>
              </w:rPr>
            </w:pPr>
          </w:p>
        </w:tc>
      </w:tr>
      <w:tr w:rsidR="00070102" w:rsidRPr="009D52D0" w14:paraId="6A0A6268" w14:textId="77777777" w:rsidTr="00070102">
        <w:tc>
          <w:tcPr>
            <w:tcW w:w="2439" w:type="dxa"/>
          </w:tcPr>
          <w:p w14:paraId="1B53392F" w14:textId="3428AD7C"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 xml:space="preserve">Essay </w:t>
            </w:r>
          </w:p>
        </w:tc>
        <w:tc>
          <w:tcPr>
            <w:tcW w:w="567" w:type="dxa"/>
          </w:tcPr>
          <w:p w14:paraId="62C58B6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F80D0C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BD5E8D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85145D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CB20C0C" w14:textId="3FDB6970"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0F0E726" w14:textId="566E9E0C"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4E096DE"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7087202" w14:textId="26D3BAFF"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64CC9F07" w14:textId="77777777" w:rsidTr="00070102">
        <w:tc>
          <w:tcPr>
            <w:tcW w:w="2439" w:type="dxa"/>
          </w:tcPr>
          <w:p w14:paraId="2B6E2C04" w14:textId="17944D35" w:rsidR="00070102" w:rsidRPr="000D582F" w:rsidRDefault="00070102" w:rsidP="00FB6FC5">
            <w:pPr>
              <w:spacing w:after="120"/>
              <w:ind w:right="543"/>
              <w:rPr>
                <w:rFonts w:ascii="Arial" w:hAnsi="Arial" w:cs="Arial"/>
                <w:sz w:val="20"/>
                <w:szCs w:val="20"/>
              </w:rPr>
            </w:pPr>
            <w:r>
              <w:rPr>
                <w:rFonts w:ascii="Arial" w:hAnsi="Arial" w:cs="Arial"/>
                <w:sz w:val="20"/>
                <w:szCs w:val="20"/>
              </w:rPr>
              <w:t>Primary Source Critique</w:t>
            </w:r>
          </w:p>
        </w:tc>
        <w:tc>
          <w:tcPr>
            <w:tcW w:w="567" w:type="dxa"/>
          </w:tcPr>
          <w:p w14:paraId="3C9B4F13"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D355988"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2B870C6"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8CB48E1"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D21F422" w14:textId="5B1D35C5"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9B7976A" w14:textId="05851276"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3386F6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716E7F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6C4D8063" w14:textId="77777777" w:rsidTr="00070102">
        <w:tc>
          <w:tcPr>
            <w:tcW w:w="2439" w:type="dxa"/>
          </w:tcPr>
          <w:p w14:paraId="18FDBC44"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 xml:space="preserve">Oral Contribution </w:t>
            </w:r>
          </w:p>
        </w:tc>
        <w:tc>
          <w:tcPr>
            <w:tcW w:w="567" w:type="dxa"/>
          </w:tcPr>
          <w:p w14:paraId="592C45AF"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27A214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25B0D9C"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A2606B2"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B371A98" w14:textId="0AA4A129"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FDB993C" w14:textId="7A9FB030"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692399B"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2B8F2F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6AC96B7A" w14:textId="77777777" w:rsidTr="00070102">
        <w:tc>
          <w:tcPr>
            <w:tcW w:w="2439" w:type="dxa"/>
          </w:tcPr>
          <w:p w14:paraId="74433891"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Examination</w:t>
            </w:r>
            <w:r>
              <w:rPr>
                <w:rFonts w:ascii="Arial" w:hAnsi="Arial" w:cs="Arial"/>
                <w:sz w:val="20"/>
                <w:szCs w:val="20"/>
              </w:rPr>
              <w:t xml:space="preserve"> </w:t>
            </w:r>
          </w:p>
        </w:tc>
        <w:tc>
          <w:tcPr>
            <w:tcW w:w="567" w:type="dxa"/>
          </w:tcPr>
          <w:p w14:paraId="51DE146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FC090E6"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983A238"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9F30FF1"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77808C9" w14:textId="68C74628"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CB762F9" w14:textId="6C042E7B"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25CBCCD"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AC3F637"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bl>
    <w:p w14:paraId="4C2D1CCF" w14:textId="77777777" w:rsidR="00084579" w:rsidRDefault="00084579" w:rsidP="00084579">
      <w:pPr>
        <w:spacing w:after="120" w:line="240" w:lineRule="auto"/>
        <w:ind w:left="426" w:right="543"/>
        <w:rPr>
          <w:rFonts w:ascii="Arial" w:hAnsi="Arial" w:cs="Arial"/>
          <w:b/>
          <w:iCs/>
          <w:sz w:val="24"/>
          <w:szCs w:val="24"/>
        </w:rPr>
      </w:pPr>
    </w:p>
    <w:p w14:paraId="79B703D8" w14:textId="77777777" w:rsidR="00084579" w:rsidRPr="009D52D0" w:rsidRDefault="00084579" w:rsidP="00084579">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D1B5CB7" w14:textId="77777777" w:rsidR="00084579" w:rsidRPr="009D52D0" w:rsidRDefault="00084579" w:rsidP="00084579">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The Division</w:t>
      </w:r>
      <w:r>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1DC0E460" w14:textId="77777777" w:rsidR="00084579" w:rsidRPr="009D52D0" w:rsidRDefault="00084579" w:rsidP="00084579">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0C05EF26" w14:textId="77777777" w:rsidR="00084579" w:rsidRPr="009D52D0" w:rsidRDefault="00084579" w:rsidP="00084579">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AB44817" w14:textId="77777777" w:rsidR="00084579" w:rsidRPr="009D52D0" w:rsidRDefault="00084579" w:rsidP="00084579">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64A32C55" w14:textId="77777777" w:rsidR="00084579" w:rsidRPr="009D52D0" w:rsidRDefault="00084579" w:rsidP="00084579">
      <w:pPr>
        <w:spacing w:after="120" w:line="240" w:lineRule="auto"/>
        <w:ind w:left="426" w:right="543"/>
        <w:rPr>
          <w:rFonts w:ascii="Arial" w:hAnsi="Arial" w:cs="Arial"/>
          <w:i/>
          <w:iCs/>
          <w:sz w:val="24"/>
          <w:szCs w:val="24"/>
        </w:rPr>
      </w:pPr>
    </w:p>
    <w:p w14:paraId="62E8AFCA"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13ACBC57" w14:textId="77777777" w:rsidR="00084579" w:rsidRDefault="00084579" w:rsidP="00084579">
      <w:pPr>
        <w:spacing w:after="120" w:line="240" w:lineRule="auto"/>
        <w:ind w:left="567" w:right="543"/>
        <w:rPr>
          <w:rFonts w:ascii="Arial" w:hAnsi="Arial" w:cs="Arial"/>
          <w:sz w:val="24"/>
          <w:szCs w:val="24"/>
        </w:rPr>
      </w:pPr>
      <w:r>
        <w:rPr>
          <w:rFonts w:ascii="Arial" w:hAnsi="Arial" w:cs="Arial"/>
          <w:sz w:val="24"/>
          <w:szCs w:val="24"/>
        </w:rPr>
        <w:t>Canterbury</w:t>
      </w:r>
    </w:p>
    <w:p w14:paraId="64C214EB" w14:textId="77777777" w:rsidR="00084579" w:rsidRPr="008D4447" w:rsidRDefault="00084579" w:rsidP="00084579">
      <w:pPr>
        <w:spacing w:after="120" w:line="240" w:lineRule="auto"/>
        <w:ind w:left="426" w:right="543"/>
        <w:rPr>
          <w:rFonts w:ascii="Arial" w:hAnsi="Arial" w:cs="Arial"/>
          <w:iCs/>
          <w:sz w:val="24"/>
          <w:szCs w:val="24"/>
        </w:rPr>
      </w:pPr>
    </w:p>
    <w:p w14:paraId="04A967DF" w14:textId="77777777" w:rsidR="00084579" w:rsidRDefault="00084579" w:rsidP="00084579">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2028A16" w14:textId="77777777" w:rsidR="00084579" w:rsidRPr="00F34C7E" w:rsidRDefault="00084579" w:rsidP="00084579">
      <w:pPr>
        <w:spacing w:after="120" w:line="240" w:lineRule="auto"/>
        <w:ind w:left="567" w:right="543"/>
        <w:jc w:val="both"/>
        <w:rPr>
          <w:rFonts w:ascii="Arial" w:hAnsi="Arial" w:cs="Arial"/>
          <w:bCs/>
          <w:sz w:val="24"/>
          <w:szCs w:val="24"/>
        </w:rPr>
      </w:pPr>
      <w:r>
        <w:rPr>
          <w:rFonts w:ascii="Arial" w:hAnsi="Arial" w:cs="Arial"/>
          <w:bCs/>
          <w:sz w:val="24"/>
          <w:szCs w:val="24"/>
        </w:rPr>
        <w:t xml:space="preserve">At appropriate moments, the experience of England </w:t>
      </w:r>
      <w:proofErr w:type="gramStart"/>
      <w:r>
        <w:rPr>
          <w:rFonts w:ascii="Arial" w:hAnsi="Arial" w:cs="Arial"/>
          <w:bCs/>
          <w:sz w:val="24"/>
          <w:szCs w:val="24"/>
        </w:rPr>
        <w:t>will be compared</w:t>
      </w:r>
      <w:proofErr w:type="gramEnd"/>
      <w:r>
        <w:rPr>
          <w:rFonts w:ascii="Arial" w:hAnsi="Arial" w:cs="Arial"/>
          <w:bCs/>
          <w:sz w:val="24"/>
          <w:szCs w:val="24"/>
        </w:rPr>
        <w:t xml:space="preserve"> with developments in mainline Europe, so that political, economic and cultural changes are properly understood in the broad context of the early modern period.</w:t>
      </w:r>
    </w:p>
    <w:p w14:paraId="6678510C" w14:textId="77777777" w:rsidR="00084579" w:rsidRDefault="00084579" w:rsidP="00084579">
      <w:pPr>
        <w:spacing w:after="120" w:line="240" w:lineRule="auto"/>
        <w:ind w:left="426" w:right="543"/>
        <w:rPr>
          <w:rFonts w:ascii="Arial" w:hAnsi="Arial" w:cs="Arial"/>
          <w:sz w:val="24"/>
          <w:szCs w:val="24"/>
        </w:rPr>
      </w:pPr>
    </w:p>
    <w:p w14:paraId="30CA184B" w14:textId="77777777" w:rsidR="00084579" w:rsidRPr="009D52D0" w:rsidRDefault="00084579" w:rsidP="00084579">
      <w:pPr>
        <w:pBdr>
          <w:bottom w:val="single" w:sz="6" w:space="1" w:color="auto"/>
        </w:pBdr>
        <w:spacing w:after="120" w:line="240" w:lineRule="auto"/>
        <w:ind w:right="543"/>
        <w:rPr>
          <w:rFonts w:ascii="Arial" w:hAnsi="Arial" w:cs="Arial"/>
          <w:sz w:val="24"/>
          <w:szCs w:val="24"/>
        </w:rPr>
      </w:pPr>
    </w:p>
    <w:p w14:paraId="5412D467" w14:textId="77777777" w:rsidR="00084579" w:rsidRPr="009D52D0" w:rsidRDefault="00084579" w:rsidP="0008457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716B677B" w14:textId="77777777" w:rsidR="00084579" w:rsidRPr="009D52D0" w:rsidRDefault="00084579" w:rsidP="0008457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06DC162" w14:textId="77777777" w:rsidR="00084579" w:rsidRPr="009D52D0" w:rsidRDefault="00084579" w:rsidP="0008457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084579" w:rsidRPr="009D52D0" w14:paraId="17034CFC" w14:textId="77777777" w:rsidTr="00FB6FC5">
        <w:trPr>
          <w:trHeight w:val="317"/>
        </w:trPr>
        <w:tc>
          <w:tcPr>
            <w:tcW w:w="1593" w:type="dxa"/>
          </w:tcPr>
          <w:p w14:paraId="4DA0B56D"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95CF4DC"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E2A62BA"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B1A6C5C"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FBBE9C0"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Impacts PLOs (Q6&amp;7 cover sheet)</w:t>
            </w:r>
          </w:p>
        </w:tc>
      </w:tr>
      <w:tr w:rsidR="00084579" w:rsidRPr="009D52D0" w14:paraId="31655F9B" w14:textId="77777777" w:rsidTr="00FB6FC5">
        <w:trPr>
          <w:trHeight w:val="305"/>
        </w:trPr>
        <w:tc>
          <w:tcPr>
            <w:tcW w:w="1593" w:type="dxa"/>
          </w:tcPr>
          <w:p w14:paraId="74AD181D" w14:textId="00849C11" w:rsidR="00084579" w:rsidRPr="009D52D0" w:rsidRDefault="008C53F3" w:rsidP="00FB6FC5">
            <w:pPr>
              <w:spacing w:after="120"/>
              <w:ind w:right="543"/>
              <w:rPr>
                <w:rFonts w:ascii="Arial" w:hAnsi="Arial" w:cs="Arial"/>
                <w:sz w:val="20"/>
                <w:szCs w:val="20"/>
              </w:rPr>
            </w:pPr>
            <w:r>
              <w:rPr>
                <w:rFonts w:ascii="Arial" w:hAnsi="Arial" w:cs="Arial"/>
                <w:sz w:val="20"/>
                <w:szCs w:val="20"/>
              </w:rPr>
              <w:t>March 2021</w:t>
            </w:r>
          </w:p>
        </w:tc>
        <w:tc>
          <w:tcPr>
            <w:tcW w:w="1815" w:type="dxa"/>
          </w:tcPr>
          <w:p w14:paraId="2F83160F" w14:textId="3FCEB354" w:rsidR="00084579" w:rsidRPr="009D52D0" w:rsidRDefault="00BA5B1D" w:rsidP="00FB6FC5">
            <w:pPr>
              <w:spacing w:after="120"/>
              <w:ind w:right="543"/>
              <w:rPr>
                <w:rFonts w:ascii="Arial" w:hAnsi="Arial" w:cs="Arial"/>
                <w:sz w:val="20"/>
                <w:szCs w:val="20"/>
              </w:rPr>
            </w:pPr>
            <w:r>
              <w:rPr>
                <w:rFonts w:ascii="Arial" w:hAnsi="Arial" w:cs="Arial"/>
                <w:sz w:val="20"/>
                <w:szCs w:val="20"/>
              </w:rPr>
              <w:t>Minor</w:t>
            </w:r>
          </w:p>
        </w:tc>
        <w:tc>
          <w:tcPr>
            <w:tcW w:w="1974" w:type="dxa"/>
          </w:tcPr>
          <w:p w14:paraId="52F20B4D" w14:textId="5718A3C7" w:rsidR="00084579" w:rsidRPr="009D52D0" w:rsidRDefault="00BA5B1D" w:rsidP="00FB6FC5">
            <w:pPr>
              <w:spacing w:after="120"/>
              <w:ind w:right="543"/>
              <w:rPr>
                <w:rFonts w:ascii="Arial" w:hAnsi="Arial" w:cs="Arial"/>
                <w:sz w:val="20"/>
                <w:szCs w:val="20"/>
              </w:rPr>
            </w:pPr>
            <w:r>
              <w:rPr>
                <w:rFonts w:ascii="Arial" w:hAnsi="Arial" w:cs="Arial"/>
                <w:sz w:val="20"/>
                <w:szCs w:val="20"/>
              </w:rPr>
              <w:t>January 2022</w:t>
            </w:r>
          </w:p>
        </w:tc>
        <w:tc>
          <w:tcPr>
            <w:tcW w:w="2359" w:type="dxa"/>
          </w:tcPr>
          <w:p w14:paraId="2AA85840" w14:textId="4E70158F" w:rsidR="00084579" w:rsidRPr="009D52D0" w:rsidRDefault="00BA5B1D" w:rsidP="00FB6FC5">
            <w:pPr>
              <w:spacing w:after="120"/>
              <w:ind w:right="543"/>
              <w:rPr>
                <w:rFonts w:ascii="Arial" w:hAnsi="Arial" w:cs="Arial"/>
                <w:sz w:val="20"/>
                <w:szCs w:val="20"/>
              </w:rPr>
            </w:pPr>
            <w:r>
              <w:rPr>
                <w:rFonts w:ascii="Arial" w:hAnsi="Arial" w:cs="Arial"/>
                <w:sz w:val="20"/>
                <w:szCs w:val="20"/>
              </w:rPr>
              <w:t>11,13</w:t>
            </w:r>
          </w:p>
        </w:tc>
        <w:tc>
          <w:tcPr>
            <w:tcW w:w="2941" w:type="dxa"/>
          </w:tcPr>
          <w:p w14:paraId="174E4979" w14:textId="766037BE" w:rsidR="00084579" w:rsidRPr="009D52D0" w:rsidRDefault="00BA5B1D" w:rsidP="00FB6FC5">
            <w:pPr>
              <w:spacing w:after="120"/>
              <w:ind w:right="543"/>
              <w:rPr>
                <w:rFonts w:ascii="Arial" w:hAnsi="Arial" w:cs="Arial"/>
                <w:sz w:val="20"/>
                <w:szCs w:val="20"/>
              </w:rPr>
            </w:pPr>
            <w:r>
              <w:rPr>
                <w:rFonts w:ascii="Arial" w:hAnsi="Arial" w:cs="Arial"/>
                <w:sz w:val="20"/>
                <w:szCs w:val="20"/>
              </w:rPr>
              <w:t>no</w:t>
            </w:r>
          </w:p>
        </w:tc>
      </w:tr>
      <w:tr w:rsidR="00032281" w14:paraId="27EB31C2" w14:textId="77777777" w:rsidTr="00032281">
        <w:trPr>
          <w:trHeight w:val="305"/>
        </w:trPr>
        <w:tc>
          <w:tcPr>
            <w:tcW w:w="1593" w:type="dxa"/>
            <w:hideMark/>
          </w:tcPr>
          <w:p w14:paraId="042B1261" w14:textId="77777777" w:rsidR="00032281" w:rsidRDefault="00032281" w:rsidP="00B044AB">
            <w:pPr>
              <w:spacing w:after="120"/>
              <w:ind w:right="-330"/>
              <w:rPr>
                <w:rFonts w:ascii="Arial" w:hAnsi="Arial" w:cs="Arial"/>
                <w:sz w:val="20"/>
                <w:szCs w:val="20"/>
              </w:rPr>
            </w:pPr>
            <w:r>
              <w:rPr>
                <w:rFonts w:ascii="Arial" w:hAnsi="Arial" w:cs="Arial"/>
                <w:sz w:val="20"/>
                <w:szCs w:val="20"/>
              </w:rPr>
              <w:t>21/12/2021</w:t>
            </w:r>
          </w:p>
        </w:tc>
        <w:tc>
          <w:tcPr>
            <w:tcW w:w="1815" w:type="dxa"/>
            <w:hideMark/>
          </w:tcPr>
          <w:p w14:paraId="036CCE49" w14:textId="77777777" w:rsidR="00032281" w:rsidRDefault="00032281" w:rsidP="00B044AB">
            <w:pPr>
              <w:spacing w:after="120"/>
              <w:ind w:right="-330"/>
              <w:rPr>
                <w:rFonts w:ascii="Arial" w:hAnsi="Arial" w:cs="Arial"/>
                <w:sz w:val="20"/>
                <w:szCs w:val="20"/>
              </w:rPr>
            </w:pPr>
            <w:r>
              <w:rPr>
                <w:rFonts w:ascii="Arial" w:hAnsi="Arial" w:cs="Arial"/>
                <w:sz w:val="20"/>
                <w:szCs w:val="20"/>
              </w:rPr>
              <w:t>Major</w:t>
            </w:r>
          </w:p>
        </w:tc>
        <w:tc>
          <w:tcPr>
            <w:tcW w:w="1974" w:type="dxa"/>
            <w:hideMark/>
          </w:tcPr>
          <w:p w14:paraId="00327F18" w14:textId="77777777" w:rsidR="00032281" w:rsidRDefault="00032281" w:rsidP="00B044AB">
            <w:pPr>
              <w:spacing w:after="120"/>
              <w:ind w:right="-330"/>
              <w:rPr>
                <w:rFonts w:ascii="Arial" w:hAnsi="Arial" w:cs="Arial"/>
                <w:sz w:val="20"/>
                <w:szCs w:val="20"/>
              </w:rPr>
            </w:pPr>
            <w:r>
              <w:rPr>
                <w:rFonts w:ascii="Arial" w:hAnsi="Arial" w:cs="Arial"/>
                <w:sz w:val="20"/>
                <w:szCs w:val="20"/>
              </w:rPr>
              <w:t>2022/23</w:t>
            </w:r>
          </w:p>
        </w:tc>
        <w:tc>
          <w:tcPr>
            <w:tcW w:w="2359" w:type="dxa"/>
            <w:hideMark/>
          </w:tcPr>
          <w:p w14:paraId="2C427484" w14:textId="37AD0C53" w:rsidR="00032281" w:rsidRDefault="00515649" w:rsidP="00B044AB">
            <w:pPr>
              <w:spacing w:after="120"/>
              <w:ind w:right="-330"/>
              <w:rPr>
                <w:rFonts w:ascii="Arial" w:hAnsi="Arial" w:cs="Arial"/>
                <w:sz w:val="20"/>
                <w:szCs w:val="20"/>
              </w:rPr>
            </w:pPr>
            <w:r>
              <w:rPr>
                <w:rFonts w:ascii="Arial" w:hAnsi="Arial" w:cs="Arial"/>
                <w:sz w:val="20"/>
                <w:szCs w:val="20"/>
              </w:rPr>
              <w:t xml:space="preserve">5, </w:t>
            </w:r>
            <w:r w:rsidR="00032281">
              <w:rPr>
                <w:rFonts w:ascii="Arial" w:hAnsi="Arial" w:cs="Arial"/>
                <w:sz w:val="20"/>
                <w:szCs w:val="20"/>
              </w:rPr>
              <w:t>8,13-14</w:t>
            </w:r>
          </w:p>
        </w:tc>
        <w:tc>
          <w:tcPr>
            <w:tcW w:w="2941" w:type="dxa"/>
            <w:hideMark/>
          </w:tcPr>
          <w:p w14:paraId="0C7CB9A9" w14:textId="77777777" w:rsidR="00032281" w:rsidRDefault="00032281" w:rsidP="00B044AB">
            <w:pPr>
              <w:spacing w:after="120"/>
              <w:ind w:right="-330"/>
              <w:rPr>
                <w:rFonts w:ascii="Arial" w:hAnsi="Arial" w:cs="Arial"/>
                <w:sz w:val="20"/>
                <w:szCs w:val="20"/>
              </w:rPr>
            </w:pPr>
            <w:r>
              <w:rPr>
                <w:rFonts w:ascii="Arial" w:hAnsi="Arial" w:cs="Arial"/>
                <w:sz w:val="20"/>
                <w:szCs w:val="20"/>
              </w:rPr>
              <w:t>No</w:t>
            </w:r>
          </w:p>
        </w:tc>
      </w:tr>
      <w:tr w:rsidR="00084579" w:rsidRPr="009D52D0" w14:paraId="7475D7D1" w14:textId="77777777" w:rsidTr="00FB6FC5">
        <w:trPr>
          <w:trHeight w:val="305"/>
        </w:trPr>
        <w:tc>
          <w:tcPr>
            <w:tcW w:w="1593" w:type="dxa"/>
          </w:tcPr>
          <w:p w14:paraId="19117D13" w14:textId="77777777" w:rsidR="00084579" w:rsidRPr="009D52D0" w:rsidRDefault="00084579" w:rsidP="00FB6FC5">
            <w:pPr>
              <w:spacing w:after="120"/>
              <w:ind w:right="543"/>
              <w:rPr>
                <w:rFonts w:ascii="Arial" w:hAnsi="Arial" w:cs="Arial"/>
                <w:sz w:val="20"/>
                <w:szCs w:val="20"/>
              </w:rPr>
            </w:pPr>
          </w:p>
        </w:tc>
        <w:tc>
          <w:tcPr>
            <w:tcW w:w="1815" w:type="dxa"/>
          </w:tcPr>
          <w:p w14:paraId="4EF80B7B" w14:textId="77777777" w:rsidR="00084579" w:rsidRPr="009D52D0" w:rsidRDefault="00084579" w:rsidP="00FB6FC5">
            <w:pPr>
              <w:spacing w:after="120"/>
              <w:ind w:right="543"/>
              <w:rPr>
                <w:rFonts w:ascii="Arial" w:hAnsi="Arial" w:cs="Arial"/>
                <w:sz w:val="20"/>
                <w:szCs w:val="20"/>
              </w:rPr>
            </w:pPr>
          </w:p>
        </w:tc>
        <w:tc>
          <w:tcPr>
            <w:tcW w:w="1974" w:type="dxa"/>
          </w:tcPr>
          <w:p w14:paraId="1CDD55C3" w14:textId="77777777" w:rsidR="00084579" w:rsidRPr="009D52D0" w:rsidRDefault="00084579" w:rsidP="00FB6FC5">
            <w:pPr>
              <w:spacing w:after="120"/>
              <w:ind w:right="543"/>
              <w:rPr>
                <w:rFonts w:ascii="Arial" w:hAnsi="Arial" w:cs="Arial"/>
                <w:sz w:val="20"/>
                <w:szCs w:val="20"/>
              </w:rPr>
            </w:pPr>
          </w:p>
        </w:tc>
        <w:tc>
          <w:tcPr>
            <w:tcW w:w="2359" w:type="dxa"/>
          </w:tcPr>
          <w:p w14:paraId="722FD8C7" w14:textId="77777777" w:rsidR="00084579" w:rsidRPr="009D52D0" w:rsidRDefault="00084579" w:rsidP="00FB6FC5">
            <w:pPr>
              <w:spacing w:after="120"/>
              <w:ind w:right="543"/>
              <w:rPr>
                <w:rFonts w:ascii="Arial" w:hAnsi="Arial" w:cs="Arial"/>
                <w:sz w:val="20"/>
                <w:szCs w:val="20"/>
              </w:rPr>
            </w:pPr>
          </w:p>
        </w:tc>
        <w:tc>
          <w:tcPr>
            <w:tcW w:w="2941" w:type="dxa"/>
          </w:tcPr>
          <w:p w14:paraId="309C3A50" w14:textId="77777777" w:rsidR="00084579" w:rsidRPr="009D52D0" w:rsidRDefault="00084579" w:rsidP="00FB6FC5">
            <w:pPr>
              <w:spacing w:after="120"/>
              <w:ind w:right="543"/>
              <w:rPr>
                <w:rFonts w:ascii="Arial" w:hAnsi="Arial" w:cs="Arial"/>
                <w:sz w:val="20"/>
                <w:szCs w:val="20"/>
              </w:rPr>
            </w:pPr>
          </w:p>
        </w:tc>
      </w:tr>
    </w:tbl>
    <w:p w14:paraId="67E55513" w14:textId="77777777" w:rsidR="00084579" w:rsidRPr="009D52D0" w:rsidRDefault="00084579" w:rsidP="00084579">
      <w:pPr>
        <w:spacing w:after="120" w:line="240" w:lineRule="auto"/>
        <w:ind w:right="543"/>
        <w:rPr>
          <w:rFonts w:ascii="Arial" w:hAnsi="Arial" w:cs="Arial"/>
          <w:sz w:val="24"/>
          <w:szCs w:val="24"/>
        </w:rPr>
      </w:pPr>
    </w:p>
    <w:p w14:paraId="63FDA652" w14:textId="77777777" w:rsidR="00084579" w:rsidRDefault="00084579" w:rsidP="00084579"/>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E381" w16cex:dateUtc="2021-10-18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85206" w16cid:durableId="2517E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DC0B" w14:textId="77777777" w:rsidR="003D3622" w:rsidRDefault="003D3622" w:rsidP="009A2D37">
      <w:pPr>
        <w:spacing w:after="0" w:line="240" w:lineRule="auto"/>
      </w:pPr>
      <w:r>
        <w:separator/>
      </w:r>
    </w:p>
  </w:endnote>
  <w:endnote w:type="continuationSeparator" w:id="0">
    <w:p w14:paraId="019F739E" w14:textId="77777777" w:rsidR="003D3622" w:rsidRDefault="003D3622" w:rsidP="009A2D37">
      <w:pPr>
        <w:spacing w:after="0" w:line="240" w:lineRule="auto"/>
      </w:pPr>
      <w:r>
        <w:continuationSeparator/>
      </w:r>
    </w:p>
  </w:endnote>
  <w:endnote w:type="continuationNotice" w:id="1">
    <w:p w14:paraId="2A52DBD1" w14:textId="77777777" w:rsidR="003D3622" w:rsidRDefault="003D3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A359505" w:rsidR="008B2543" w:rsidRDefault="0019787E" w:rsidP="009A2D37">
        <w:pPr>
          <w:pStyle w:val="Footer"/>
          <w:jc w:val="center"/>
        </w:pPr>
        <w:r>
          <w:fldChar w:fldCharType="begin"/>
        </w:r>
        <w:r>
          <w:instrText xml:space="preserve"> PAGE   \* MERGEFORMAT </w:instrText>
        </w:r>
        <w:r>
          <w:fldChar w:fldCharType="separate"/>
        </w:r>
        <w:r w:rsidR="00D75C0D">
          <w:rPr>
            <w:noProof/>
          </w:rPr>
          <w:t>2</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7B023B6D" w14:textId="77777777" w:rsidR="00C956D3" w:rsidRPr="00C956D3" w:rsidRDefault="00C956D3" w:rsidP="00C956D3">
    <w:pPr>
      <w:pStyle w:val="Footer"/>
      <w:jc w:val="center"/>
      <w:rPr>
        <w:sz w:val="18"/>
        <w:szCs w:val="18"/>
      </w:rPr>
    </w:pPr>
    <w:r w:rsidRPr="00C956D3">
      <w:rPr>
        <w:rFonts w:ascii="Arial" w:hAnsi="Arial" w:cs="Arial"/>
        <w:sz w:val="18"/>
        <w:szCs w:val="18"/>
      </w:rPr>
      <w:t>Monarchy and Aristocracy in England 1460-1640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7DD8" w14:textId="3CFA4979" w:rsidR="00C956D3" w:rsidRPr="00C956D3" w:rsidRDefault="00C956D3" w:rsidP="00C956D3">
    <w:pPr>
      <w:pStyle w:val="Footer"/>
      <w:jc w:val="center"/>
      <w:rPr>
        <w:sz w:val="18"/>
        <w:szCs w:val="18"/>
      </w:rPr>
    </w:pPr>
    <w:r w:rsidRPr="00C956D3">
      <w:rPr>
        <w:rFonts w:ascii="Arial" w:hAnsi="Arial" w:cs="Arial"/>
        <w:sz w:val="18"/>
        <w:szCs w:val="18"/>
      </w:rPr>
      <w:t>Monarchy and Aristocracy in England 1460-1640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4EB2" w14:textId="77777777" w:rsidR="003D3622" w:rsidRDefault="003D3622" w:rsidP="009A2D37">
      <w:pPr>
        <w:spacing w:after="0" w:line="240" w:lineRule="auto"/>
      </w:pPr>
      <w:r>
        <w:separator/>
      </w:r>
    </w:p>
  </w:footnote>
  <w:footnote w:type="continuationSeparator" w:id="0">
    <w:p w14:paraId="35AC3C17" w14:textId="77777777" w:rsidR="003D3622" w:rsidRDefault="003D3622" w:rsidP="009A2D37">
      <w:pPr>
        <w:spacing w:after="0" w:line="240" w:lineRule="auto"/>
      </w:pPr>
      <w:r>
        <w:continuationSeparator/>
      </w:r>
    </w:p>
  </w:footnote>
  <w:footnote w:type="continuationNotice" w:id="1">
    <w:p w14:paraId="6A73377B" w14:textId="77777777" w:rsidR="003D3622" w:rsidRDefault="003D3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81FFE"/>
    <w:multiLevelType w:val="hybridMultilevel"/>
    <w:tmpl w:val="9578A2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E62346"/>
    <w:multiLevelType w:val="multilevel"/>
    <w:tmpl w:val="F118CE3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9C67F1"/>
    <w:multiLevelType w:val="hybridMultilevel"/>
    <w:tmpl w:val="9FC001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B7D4013"/>
    <w:multiLevelType w:val="multilevel"/>
    <w:tmpl w:val="D5F244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32281"/>
    <w:rsid w:val="0004011F"/>
    <w:rsid w:val="000408CC"/>
    <w:rsid w:val="00045373"/>
    <w:rsid w:val="00063A2F"/>
    <w:rsid w:val="000678D3"/>
    <w:rsid w:val="00070102"/>
    <w:rsid w:val="00084579"/>
    <w:rsid w:val="00094810"/>
    <w:rsid w:val="00096B2E"/>
    <w:rsid w:val="00096DA4"/>
    <w:rsid w:val="000C0294"/>
    <w:rsid w:val="000C7A1C"/>
    <w:rsid w:val="000D2851"/>
    <w:rsid w:val="000D2A8A"/>
    <w:rsid w:val="000D32AC"/>
    <w:rsid w:val="000E06C8"/>
    <w:rsid w:val="000E086D"/>
    <w:rsid w:val="000E1CDA"/>
    <w:rsid w:val="000E20C1"/>
    <w:rsid w:val="000E3B73"/>
    <w:rsid w:val="000F26FD"/>
    <w:rsid w:val="000F41F0"/>
    <w:rsid w:val="000F6C56"/>
    <w:rsid w:val="000F7FBF"/>
    <w:rsid w:val="00106BE5"/>
    <w:rsid w:val="00110947"/>
    <w:rsid w:val="00111906"/>
    <w:rsid w:val="00111CB3"/>
    <w:rsid w:val="00117577"/>
    <w:rsid w:val="00117793"/>
    <w:rsid w:val="001206E4"/>
    <w:rsid w:val="001214D3"/>
    <w:rsid w:val="00121BFC"/>
    <w:rsid w:val="001402AD"/>
    <w:rsid w:val="00146B2A"/>
    <w:rsid w:val="0015149D"/>
    <w:rsid w:val="001540CE"/>
    <w:rsid w:val="0015717B"/>
    <w:rsid w:val="00157ACA"/>
    <w:rsid w:val="00160427"/>
    <w:rsid w:val="00161AE8"/>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1F7FF0"/>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16D3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186"/>
    <w:rsid w:val="003C3E0C"/>
    <w:rsid w:val="003C776A"/>
    <w:rsid w:val="003C776B"/>
    <w:rsid w:val="003D3622"/>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55ED9"/>
    <w:rsid w:val="004577BE"/>
    <w:rsid w:val="00460925"/>
    <w:rsid w:val="00467835"/>
    <w:rsid w:val="00471C6C"/>
    <w:rsid w:val="00472023"/>
    <w:rsid w:val="00472938"/>
    <w:rsid w:val="004740EE"/>
    <w:rsid w:val="004766E8"/>
    <w:rsid w:val="00485E88"/>
    <w:rsid w:val="00486993"/>
    <w:rsid w:val="00492DA4"/>
    <w:rsid w:val="00496AA3"/>
    <w:rsid w:val="00497C98"/>
    <w:rsid w:val="004A39D7"/>
    <w:rsid w:val="004A55FA"/>
    <w:rsid w:val="004B5D03"/>
    <w:rsid w:val="004C1EC4"/>
    <w:rsid w:val="004D035C"/>
    <w:rsid w:val="004E2C0D"/>
    <w:rsid w:val="004F3C18"/>
    <w:rsid w:val="004F4328"/>
    <w:rsid w:val="00500589"/>
    <w:rsid w:val="005005E4"/>
    <w:rsid w:val="00513689"/>
    <w:rsid w:val="0051375A"/>
    <w:rsid w:val="0051564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97A7D"/>
    <w:rsid w:val="005A14B5"/>
    <w:rsid w:val="005B4236"/>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8FC"/>
    <w:rsid w:val="00637A50"/>
    <w:rsid w:val="00641D6D"/>
    <w:rsid w:val="0064364E"/>
    <w:rsid w:val="006438F3"/>
    <w:rsid w:val="00647907"/>
    <w:rsid w:val="00650DC4"/>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ED5"/>
    <w:rsid w:val="0073792C"/>
    <w:rsid w:val="00745C64"/>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7F5451"/>
    <w:rsid w:val="008029AF"/>
    <w:rsid w:val="00802FFA"/>
    <w:rsid w:val="008102E5"/>
    <w:rsid w:val="008111B4"/>
    <w:rsid w:val="008133F0"/>
    <w:rsid w:val="00815880"/>
    <w:rsid w:val="0082322C"/>
    <w:rsid w:val="00823942"/>
    <w:rsid w:val="00827FFD"/>
    <w:rsid w:val="0083074C"/>
    <w:rsid w:val="00844116"/>
    <w:rsid w:val="008539D7"/>
    <w:rsid w:val="00854535"/>
    <w:rsid w:val="00856EB3"/>
    <w:rsid w:val="00863C96"/>
    <w:rsid w:val="00864A72"/>
    <w:rsid w:val="00864C97"/>
    <w:rsid w:val="00873E9F"/>
    <w:rsid w:val="00874047"/>
    <w:rsid w:val="008778CB"/>
    <w:rsid w:val="00881545"/>
    <w:rsid w:val="00883204"/>
    <w:rsid w:val="00883A3E"/>
    <w:rsid w:val="0089148D"/>
    <w:rsid w:val="00891E0D"/>
    <w:rsid w:val="00894F47"/>
    <w:rsid w:val="008A0F36"/>
    <w:rsid w:val="008B2543"/>
    <w:rsid w:val="008B4B6E"/>
    <w:rsid w:val="008B74ED"/>
    <w:rsid w:val="008C53F3"/>
    <w:rsid w:val="008D56B3"/>
    <w:rsid w:val="008D579E"/>
    <w:rsid w:val="008D7401"/>
    <w:rsid w:val="00903DF6"/>
    <w:rsid w:val="00921CF6"/>
    <w:rsid w:val="00922E9E"/>
    <w:rsid w:val="00924EF0"/>
    <w:rsid w:val="00934D7B"/>
    <w:rsid w:val="00944A1F"/>
    <w:rsid w:val="00947180"/>
    <w:rsid w:val="00947C58"/>
    <w:rsid w:val="009531AE"/>
    <w:rsid w:val="009567BE"/>
    <w:rsid w:val="009676FA"/>
    <w:rsid w:val="009679E0"/>
    <w:rsid w:val="00977632"/>
    <w:rsid w:val="009823B9"/>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171B"/>
    <w:rsid w:val="009F3A2A"/>
    <w:rsid w:val="009F731F"/>
    <w:rsid w:val="009F7D33"/>
    <w:rsid w:val="00A021FE"/>
    <w:rsid w:val="00A1270E"/>
    <w:rsid w:val="00A15342"/>
    <w:rsid w:val="00A3007E"/>
    <w:rsid w:val="00A32048"/>
    <w:rsid w:val="00A345FD"/>
    <w:rsid w:val="00A37E13"/>
    <w:rsid w:val="00A4085C"/>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B49C4"/>
    <w:rsid w:val="00AC7501"/>
    <w:rsid w:val="00AD748B"/>
    <w:rsid w:val="00AE4865"/>
    <w:rsid w:val="00AF50EE"/>
    <w:rsid w:val="00B00526"/>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4FD5"/>
    <w:rsid w:val="00B875DF"/>
    <w:rsid w:val="00B9109B"/>
    <w:rsid w:val="00B927AE"/>
    <w:rsid w:val="00B934A7"/>
    <w:rsid w:val="00B93721"/>
    <w:rsid w:val="00B937B1"/>
    <w:rsid w:val="00BA453C"/>
    <w:rsid w:val="00BA4E02"/>
    <w:rsid w:val="00BA5B1D"/>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1D08"/>
    <w:rsid w:val="00C02AA2"/>
    <w:rsid w:val="00C04C95"/>
    <w:rsid w:val="00C06FDD"/>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90B"/>
    <w:rsid w:val="00C956D3"/>
    <w:rsid w:val="00CA3254"/>
    <w:rsid w:val="00CB11CE"/>
    <w:rsid w:val="00CC25A2"/>
    <w:rsid w:val="00CD1BDB"/>
    <w:rsid w:val="00CD3302"/>
    <w:rsid w:val="00CD6BBA"/>
    <w:rsid w:val="00CD7F07"/>
    <w:rsid w:val="00CE04F3"/>
    <w:rsid w:val="00CE12D8"/>
    <w:rsid w:val="00CE4574"/>
    <w:rsid w:val="00CE70E6"/>
    <w:rsid w:val="00CF2E1E"/>
    <w:rsid w:val="00D02208"/>
    <w:rsid w:val="00D02E99"/>
    <w:rsid w:val="00D13357"/>
    <w:rsid w:val="00D13A13"/>
    <w:rsid w:val="00D2689A"/>
    <w:rsid w:val="00D65506"/>
    <w:rsid w:val="00D75C0D"/>
    <w:rsid w:val="00D773CF"/>
    <w:rsid w:val="00D83563"/>
    <w:rsid w:val="00D8448F"/>
    <w:rsid w:val="00D936D4"/>
    <w:rsid w:val="00DA64B6"/>
    <w:rsid w:val="00DB5C9D"/>
    <w:rsid w:val="00DD02E6"/>
    <w:rsid w:val="00DF6129"/>
    <w:rsid w:val="00DF665B"/>
    <w:rsid w:val="00E0152A"/>
    <w:rsid w:val="00E02C41"/>
    <w:rsid w:val="00E03394"/>
    <w:rsid w:val="00E066E5"/>
    <w:rsid w:val="00E22F03"/>
    <w:rsid w:val="00E233C1"/>
    <w:rsid w:val="00E35685"/>
    <w:rsid w:val="00E4714A"/>
    <w:rsid w:val="00E51404"/>
    <w:rsid w:val="00E574C9"/>
    <w:rsid w:val="00E610DE"/>
    <w:rsid w:val="00E66167"/>
    <w:rsid w:val="00E66BBA"/>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AD0"/>
    <w:rsid w:val="00F44BAB"/>
    <w:rsid w:val="00F47BE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BB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8B05DF47-AAD1-4A6B-874F-C8CC6FE57A83}"/>
</file>

<file path=customXml/itemProps4.xml><?xml version="1.0" encoding="utf-8"?>
<ds:datastoreItem xmlns:ds="http://schemas.openxmlformats.org/officeDocument/2006/customXml" ds:itemID="{F2FEE69A-9C98-457C-9F17-0E7919BF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6</cp:revision>
  <cp:lastPrinted>2015-09-09T08:37:00Z</cp:lastPrinted>
  <dcterms:created xsi:type="dcterms:W3CDTF">2022-02-01T14:37:00Z</dcterms:created>
  <dcterms:modified xsi:type="dcterms:W3CDTF">2022-02-07T16:45:00Z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