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proofErr w:type="spellStart"/>
      <w:r w:rsidRPr="00BF674D">
        <w:t>KentVision</w:t>
      </w:r>
      <w:proofErr w:type="spellEnd"/>
      <w:r w:rsidRPr="00BF674D">
        <w:t xml:space="preserve"> Code and t</w:t>
      </w:r>
      <w:r w:rsidR="009A2D37" w:rsidRPr="00BF674D">
        <w:t>itle of the module</w:t>
      </w:r>
    </w:p>
    <w:p w14:paraId="4F467AB3" w14:textId="04672F61" w:rsidR="00633BA0" w:rsidRPr="006E48B9" w:rsidRDefault="002B02BE" w:rsidP="00633BA0">
      <w:pPr>
        <w:pStyle w:val="header2"/>
        <w:numPr>
          <w:ilvl w:val="0"/>
          <w:numId w:val="0"/>
        </w:numPr>
        <w:ind w:left="567"/>
        <w:rPr>
          <w:b w:val="0"/>
        </w:rPr>
      </w:pPr>
      <w:r w:rsidRPr="006E48B9">
        <w:rPr>
          <w:b w:val="0"/>
        </w:rPr>
        <w:t>HISP5050</w:t>
      </w:r>
      <w:r w:rsidR="00633BA0" w:rsidRPr="006E48B9">
        <w:rPr>
          <w:b w:val="0"/>
        </w:rPr>
        <w:t xml:space="preserve"> – </w:t>
      </w:r>
      <w:r w:rsidRPr="006E48B9">
        <w:rPr>
          <w:b w:val="0"/>
        </w:rPr>
        <w:t>Spanish</w:t>
      </w:r>
      <w:r w:rsidR="00C9552E" w:rsidRPr="006E48B9">
        <w:rPr>
          <w:b w:val="0"/>
        </w:rPr>
        <w:t xml:space="preserve"> Upper </w:t>
      </w:r>
      <w:r w:rsidR="00633BA0" w:rsidRPr="006E48B9">
        <w:rPr>
          <w:b w:val="0"/>
        </w:rPr>
        <w:t>Intermediate B2</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6E48B9">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43223D3C" w:rsidR="009A2D37" w:rsidRPr="00BF674D" w:rsidRDefault="006E48B9" w:rsidP="006E48B9">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6E48B9">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6E48B9">
      <w:pPr>
        <w:spacing w:after="120" w:line="240" w:lineRule="auto"/>
        <w:ind w:left="426" w:right="543" w:firstLine="141"/>
        <w:rPr>
          <w:rFonts w:ascii="Arial" w:hAnsi="Arial" w:cs="Arial"/>
          <w:iCs/>
          <w:sz w:val="24"/>
          <w:szCs w:val="24"/>
        </w:rPr>
      </w:pPr>
      <w:r w:rsidRPr="00BF674D">
        <w:rPr>
          <w:rFonts w:ascii="Arial" w:hAnsi="Arial" w:cs="Arial"/>
          <w:iCs/>
          <w:sz w:val="24"/>
          <w:szCs w:val="24"/>
        </w:rPr>
        <w:t xml:space="preserve">Autumn and </w:t>
      </w:r>
      <w:proofErr w:type="gramStart"/>
      <w:r w:rsidRPr="00BF674D">
        <w:rPr>
          <w:rFonts w:ascii="Arial" w:hAnsi="Arial" w:cs="Arial"/>
          <w:iCs/>
          <w:sz w:val="24"/>
          <w:szCs w:val="24"/>
        </w:rPr>
        <w:t>Spring</w:t>
      </w:r>
      <w:proofErr w:type="gramEnd"/>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4A57B8BD" w:rsidR="00B6218B" w:rsidRPr="00BF674D" w:rsidRDefault="00B6218B" w:rsidP="00B6218B">
      <w:pPr>
        <w:pStyle w:val="header2"/>
        <w:numPr>
          <w:ilvl w:val="0"/>
          <w:numId w:val="0"/>
        </w:numPr>
        <w:ind w:left="567"/>
        <w:rPr>
          <w:b w:val="0"/>
          <w:bCs/>
        </w:rPr>
      </w:pPr>
      <w:r w:rsidRPr="00BF674D">
        <w:rPr>
          <w:b w:val="0"/>
          <w:bCs/>
        </w:rPr>
        <w:t xml:space="preserve">Prerequisite: </w:t>
      </w:r>
      <w:r w:rsidR="00CE57EF">
        <w:rPr>
          <w:b w:val="0"/>
          <w:bCs/>
        </w:rPr>
        <w:t>HISP</w:t>
      </w:r>
      <w:r w:rsidR="002605BC">
        <w:rPr>
          <w:b w:val="0"/>
          <w:bCs/>
        </w:rPr>
        <w:t>3000</w:t>
      </w:r>
      <w:r w:rsidRPr="00BF674D">
        <w:rPr>
          <w:b w:val="0"/>
          <w:bCs/>
        </w:rPr>
        <w:t xml:space="preserve"> (</w:t>
      </w:r>
      <w:r w:rsidR="002B02BE">
        <w:rPr>
          <w:b w:val="0"/>
          <w:bCs/>
        </w:rPr>
        <w:t>Spanish</w:t>
      </w:r>
      <w:r w:rsidR="00C9552E">
        <w:rPr>
          <w:b w:val="0"/>
          <w:bCs/>
        </w:rPr>
        <w:t xml:space="preserve"> Lower Intermediate B1</w:t>
      </w:r>
      <w:r w:rsidRPr="00BF674D">
        <w:rPr>
          <w:b w:val="0"/>
          <w:bCs/>
        </w:rPr>
        <w:t>),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1EFB06A9" w14:textId="77777777" w:rsid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 xml:space="preserve">Demonstrate increased vocabulary and improved knowledge and critical understanding of the </w:t>
      </w:r>
      <w:r w:rsidR="002B02BE" w:rsidRPr="006E48B9">
        <w:rPr>
          <w:rFonts w:ascii="Arial" w:hAnsi="Arial" w:cs="Arial"/>
          <w:bCs/>
          <w:sz w:val="24"/>
          <w:szCs w:val="24"/>
        </w:rPr>
        <w:t>Spanish</w:t>
      </w:r>
      <w:r w:rsidRPr="006E48B9">
        <w:rPr>
          <w:rFonts w:ascii="Arial" w:hAnsi="Arial" w:cs="Arial"/>
          <w:bCs/>
          <w:sz w:val="24"/>
          <w:szCs w:val="24"/>
        </w:rPr>
        <w:t xml:space="preserve"> language;</w:t>
      </w:r>
    </w:p>
    <w:p w14:paraId="33C2FBC9" w14:textId="77777777" w:rsid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 xml:space="preserve">Demonstrate perfected skills in </w:t>
      </w:r>
      <w:r w:rsidR="002B02BE" w:rsidRPr="006E48B9">
        <w:rPr>
          <w:rFonts w:ascii="Arial" w:hAnsi="Arial" w:cs="Arial"/>
          <w:bCs/>
          <w:sz w:val="24"/>
          <w:szCs w:val="24"/>
        </w:rPr>
        <w:t>Spanish</w:t>
      </w:r>
      <w:r w:rsidRPr="006E48B9">
        <w:rPr>
          <w:rFonts w:ascii="Arial" w:hAnsi="Arial" w:cs="Arial"/>
          <w:bCs/>
          <w:sz w:val="24"/>
          <w:szCs w:val="24"/>
        </w:rPr>
        <w:t xml:space="preserve"> speaking, listening, reading, writing and translation;</w:t>
      </w:r>
    </w:p>
    <w:p w14:paraId="32B2190A" w14:textId="77777777" w:rsid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Demonstrate familiarity with sources of information which will be useful during the year abroad, i.e. students will have learned how to apply their knowledge and understanding of the language in new and varied contexts;</w:t>
      </w:r>
    </w:p>
    <w:p w14:paraId="230A9446" w14:textId="77777777" w:rsid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 xml:space="preserve">Show a sophisticated knowledge of </w:t>
      </w:r>
      <w:r w:rsidR="002B02BE" w:rsidRPr="006E48B9">
        <w:rPr>
          <w:rFonts w:ascii="Arial" w:hAnsi="Arial" w:cs="Arial"/>
          <w:bCs/>
          <w:sz w:val="24"/>
          <w:szCs w:val="24"/>
        </w:rPr>
        <w:t>Spanish</w:t>
      </w:r>
      <w:r w:rsidRPr="006E48B9">
        <w:rPr>
          <w:rFonts w:ascii="Arial" w:hAnsi="Arial" w:cs="Arial"/>
          <w:bCs/>
          <w:sz w:val="24"/>
          <w:szCs w:val="24"/>
        </w:rPr>
        <w:t xml:space="preserve"> through translation and essay writing, and by summarising and expressing opinions on a variety of topics;</w:t>
      </w:r>
    </w:p>
    <w:p w14:paraId="1C940DE6" w14:textId="77777777" w:rsid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 xml:space="preserve">Converse with a native speaker of </w:t>
      </w:r>
      <w:r w:rsidR="002B02BE" w:rsidRPr="006E48B9">
        <w:rPr>
          <w:rFonts w:ascii="Arial" w:hAnsi="Arial" w:cs="Arial"/>
          <w:bCs/>
          <w:sz w:val="24"/>
          <w:szCs w:val="24"/>
        </w:rPr>
        <w:t>Spanish</w:t>
      </w:r>
      <w:r w:rsidRPr="006E48B9">
        <w:rPr>
          <w:rFonts w:ascii="Arial" w:hAnsi="Arial" w:cs="Arial"/>
          <w:bCs/>
          <w:sz w:val="24"/>
          <w:szCs w:val="24"/>
        </w:rPr>
        <w:t xml:space="preserve"> on current issues and course topics;</w:t>
      </w:r>
    </w:p>
    <w:p w14:paraId="061F21B1" w14:textId="52944125" w:rsidR="00B906B4" w:rsidRP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 xml:space="preserve">Demonstrate the ability to write in a good and grammatically correct </w:t>
      </w:r>
      <w:r w:rsidR="002B02BE" w:rsidRPr="006E48B9">
        <w:rPr>
          <w:rFonts w:ascii="Arial" w:hAnsi="Arial" w:cs="Arial"/>
          <w:bCs/>
          <w:sz w:val="24"/>
          <w:szCs w:val="24"/>
        </w:rPr>
        <w:t>Spanish</w:t>
      </w:r>
      <w:r w:rsidRPr="006E48B9">
        <w:rPr>
          <w:rFonts w:ascii="Arial" w:hAnsi="Arial" w:cs="Arial"/>
          <w:bCs/>
          <w:sz w:val="24"/>
          <w:szCs w:val="24"/>
        </w:rPr>
        <w:t xml:space="preserve">, using a variety of registers and a complex vocabulary, paraphrasing and translating from English to </w:t>
      </w:r>
      <w:r w:rsidR="002B02BE" w:rsidRPr="006E48B9">
        <w:rPr>
          <w:rFonts w:ascii="Arial" w:hAnsi="Arial" w:cs="Arial"/>
          <w:bCs/>
          <w:sz w:val="24"/>
          <w:szCs w:val="24"/>
        </w:rPr>
        <w:t>Spanish</w:t>
      </w:r>
      <w:r w:rsidRPr="006E48B9">
        <w:rPr>
          <w:rFonts w:ascii="Arial" w:hAnsi="Arial" w:cs="Arial"/>
          <w:bCs/>
          <w:sz w:val="24"/>
          <w:szCs w:val="24"/>
        </w:rPr>
        <w:t>.</w:t>
      </w:r>
    </w:p>
    <w:p w14:paraId="256A8AC3" w14:textId="54FCDE1D" w:rsidR="008D4447" w:rsidRDefault="00B906B4" w:rsidP="00B906B4">
      <w:pPr>
        <w:spacing w:after="120" w:line="240" w:lineRule="auto"/>
        <w:ind w:left="426" w:right="543"/>
        <w:rPr>
          <w:rFonts w:ascii="Arial" w:hAnsi="Arial" w:cs="Arial"/>
          <w:bCs/>
          <w:sz w:val="24"/>
          <w:szCs w:val="24"/>
        </w:rPr>
      </w:pPr>
      <w:r w:rsidRPr="00B906B4">
        <w:rPr>
          <w:rFonts w:ascii="Arial" w:hAnsi="Arial" w:cs="Arial"/>
          <w:bCs/>
          <w:sz w:val="24"/>
          <w:szCs w:val="24"/>
        </w:rPr>
        <w:lastRenderedPageBreak/>
        <w:t>The subject specific learning outcomes comply with the requirements/specifications for the Common European Framework of Reference for Languages, level B2.</w:t>
      </w:r>
    </w:p>
    <w:p w14:paraId="03E1D83A" w14:textId="77777777" w:rsidR="00975AE6" w:rsidRPr="00BF674D" w:rsidRDefault="00975AE6" w:rsidP="00B906B4">
      <w:pPr>
        <w:spacing w:after="120" w:line="240" w:lineRule="auto"/>
        <w:ind w:left="426" w:right="543"/>
        <w:rPr>
          <w:rFonts w:ascii="Arial" w:hAnsi="Arial" w:cs="Arial"/>
          <w:b/>
          <w:sz w:val="24"/>
          <w:szCs w:val="24"/>
        </w:rPr>
      </w:pPr>
      <w:bookmarkStart w:id="0" w:name="_GoBack"/>
      <w:bookmarkEnd w:id="0"/>
    </w:p>
    <w:p w14:paraId="035A14B0" w14:textId="77777777"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365CE74C" w14:textId="77777777" w:rsidR="006E48B9" w:rsidRDefault="00771268" w:rsidP="006E48B9">
      <w:pPr>
        <w:pStyle w:val="ListParagraph"/>
        <w:numPr>
          <w:ilvl w:val="1"/>
          <w:numId w:val="17"/>
        </w:numPr>
        <w:spacing w:after="120" w:line="240" w:lineRule="auto"/>
        <w:ind w:right="543"/>
        <w:rPr>
          <w:rFonts w:ascii="Arial" w:hAnsi="Arial" w:cs="Arial"/>
          <w:bCs/>
          <w:sz w:val="24"/>
          <w:szCs w:val="24"/>
        </w:rPr>
      </w:pPr>
      <w:r w:rsidRPr="006E48B9">
        <w:rPr>
          <w:rFonts w:ascii="Arial" w:hAnsi="Arial" w:cs="Arial"/>
          <w:bCs/>
          <w:sz w:val="24"/>
          <w:szCs w:val="24"/>
        </w:rPr>
        <w:t>Demonstrate key skills such as oral and written communication;</w:t>
      </w:r>
    </w:p>
    <w:p w14:paraId="5CF5E3AE" w14:textId="77777777" w:rsidR="006E48B9" w:rsidRDefault="00771268" w:rsidP="006E48B9">
      <w:pPr>
        <w:pStyle w:val="ListParagraph"/>
        <w:numPr>
          <w:ilvl w:val="1"/>
          <w:numId w:val="17"/>
        </w:numPr>
        <w:spacing w:after="120" w:line="240" w:lineRule="auto"/>
        <w:ind w:right="543"/>
        <w:rPr>
          <w:rFonts w:ascii="Arial" w:hAnsi="Arial" w:cs="Arial"/>
          <w:bCs/>
          <w:sz w:val="24"/>
          <w:szCs w:val="24"/>
        </w:rPr>
      </w:pPr>
      <w:r w:rsidRPr="006E48B9">
        <w:rPr>
          <w:rFonts w:ascii="Arial" w:hAnsi="Arial" w:cs="Arial"/>
          <w:bCs/>
          <w:sz w:val="24"/>
          <w:szCs w:val="24"/>
        </w:rPr>
        <w:t>Demonstrate improved confidence in the interpretation of texts in another language;</w:t>
      </w:r>
    </w:p>
    <w:p w14:paraId="4A9281F2" w14:textId="77777777" w:rsidR="006E48B9" w:rsidRDefault="00771268" w:rsidP="006E48B9">
      <w:pPr>
        <w:pStyle w:val="ListParagraph"/>
        <w:numPr>
          <w:ilvl w:val="1"/>
          <w:numId w:val="17"/>
        </w:numPr>
        <w:spacing w:after="120" w:line="240" w:lineRule="auto"/>
        <w:ind w:right="543"/>
        <w:rPr>
          <w:rFonts w:ascii="Arial" w:hAnsi="Arial" w:cs="Arial"/>
          <w:bCs/>
          <w:sz w:val="24"/>
          <w:szCs w:val="24"/>
        </w:rPr>
      </w:pPr>
      <w:r w:rsidRPr="006E48B9">
        <w:rPr>
          <w:rFonts w:ascii="Arial" w:hAnsi="Arial" w:cs="Arial"/>
          <w:bCs/>
          <w:sz w:val="24"/>
          <w:szCs w:val="24"/>
        </w:rPr>
        <w:t>Manage their time and prioritise workloads;</w:t>
      </w:r>
    </w:p>
    <w:p w14:paraId="5B0A2C30" w14:textId="77777777" w:rsidR="006E48B9" w:rsidRDefault="00771268" w:rsidP="006E48B9">
      <w:pPr>
        <w:pStyle w:val="ListParagraph"/>
        <w:numPr>
          <w:ilvl w:val="1"/>
          <w:numId w:val="17"/>
        </w:numPr>
        <w:spacing w:after="120" w:line="240" w:lineRule="auto"/>
        <w:ind w:right="543"/>
        <w:rPr>
          <w:rFonts w:ascii="Arial" w:hAnsi="Arial" w:cs="Arial"/>
          <w:bCs/>
          <w:sz w:val="24"/>
          <w:szCs w:val="24"/>
        </w:rPr>
      </w:pPr>
      <w:r w:rsidRPr="006E48B9">
        <w:rPr>
          <w:rFonts w:ascii="Arial" w:hAnsi="Arial" w:cs="Arial"/>
          <w:bCs/>
          <w:sz w:val="24"/>
          <w:szCs w:val="24"/>
        </w:rPr>
        <w:t>Demonstrate the ability to use learning resources independently;</w:t>
      </w:r>
    </w:p>
    <w:p w14:paraId="31D8601B" w14:textId="35500CDC" w:rsidR="00273CF0" w:rsidRPr="006E48B9" w:rsidRDefault="00771268" w:rsidP="006E48B9">
      <w:pPr>
        <w:pStyle w:val="ListParagraph"/>
        <w:numPr>
          <w:ilvl w:val="1"/>
          <w:numId w:val="17"/>
        </w:numPr>
        <w:spacing w:after="120" w:line="240" w:lineRule="auto"/>
        <w:ind w:right="543"/>
        <w:rPr>
          <w:rFonts w:ascii="Arial" w:hAnsi="Arial" w:cs="Arial"/>
          <w:bCs/>
          <w:sz w:val="24"/>
          <w:szCs w:val="24"/>
        </w:rPr>
      </w:pPr>
      <w:r w:rsidRPr="006E48B9">
        <w:rPr>
          <w:rFonts w:ascii="Arial" w:hAnsi="Arial" w:cs="Arial"/>
          <w:bCs/>
          <w:sz w:val="24"/>
          <w:szCs w:val="24"/>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6A41831" w14:textId="6BFEBA31" w:rsidR="009A2D37" w:rsidRPr="00BF674D" w:rsidRDefault="00EC706B" w:rsidP="006E48B9">
      <w:pPr>
        <w:spacing w:after="120" w:line="240" w:lineRule="auto"/>
        <w:ind w:left="567" w:right="543"/>
        <w:rPr>
          <w:rFonts w:ascii="Arial" w:hAnsi="Arial" w:cs="Arial"/>
          <w:iCs/>
          <w:sz w:val="24"/>
          <w:szCs w:val="24"/>
        </w:rPr>
      </w:pPr>
      <w:r w:rsidRPr="00EC706B">
        <w:rPr>
          <w:rFonts w:ascii="Arial" w:hAnsi="Arial" w:cs="Arial"/>
          <w:bCs/>
          <w:sz w:val="24"/>
          <w:szCs w:val="24"/>
        </w:rPr>
        <w:t xml:space="preserve">This module is an intermediate level module. Its aims are to strengthen and widen the linguistic knowledge provided in </w:t>
      </w:r>
      <w:r w:rsidR="00CE57EF">
        <w:rPr>
          <w:rFonts w:ascii="Arial" w:hAnsi="Arial" w:cs="Arial"/>
          <w:bCs/>
          <w:sz w:val="24"/>
          <w:szCs w:val="24"/>
        </w:rPr>
        <w:t>HISP</w:t>
      </w:r>
      <w:r w:rsidR="0074546B">
        <w:rPr>
          <w:rFonts w:ascii="Arial" w:hAnsi="Arial" w:cs="Arial"/>
          <w:bCs/>
          <w:sz w:val="24"/>
          <w:szCs w:val="24"/>
        </w:rPr>
        <w:t>3000</w:t>
      </w:r>
      <w:r w:rsidRPr="00EC706B">
        <w:rPr>
          <w:rFonts w:ascii="Arial" w:hAnsi="Arial" w:cs="Arial"/>
          <w:bCs/>
          <w:sz w:val="24"/>
          <w:szCs w:val="24"/>
        </w:rPr>
        <w:t xml:space="preserve"> (</w:t>
      </w:r>
      <w:r w:rsidR="002B02BE">
        <w:rPr>
          <w:rFonts w:ascii="Arial" w:hAnsi="Arial" w:cs="Arial"/>
          <w:bCs/>
          <w:sz w:val="24"/>
          <w:szCs w:val="24"/>
        </w:rPr>
        <w:t>Spanish</w:t>
      </w:r>
      <w:r w:rsidRPr="00EC706B">
        <w:rPr>
          <w:rFonts w:ascii="Arial" w:hAnsi="Arial" w:cs="Arial"/>
          <w:bCs/>
          <w:sz w:val="24"/>
          <w:szCs w:val="24"/>
        </w:rPr>
        <w:t xml:space="preserve"> Lower Intermediate B1), to consolidate students’ vocabulary and improve their knowledge of written and spoken </w:t>
      </w:r>
      <w:r w:rsidR="002B02BE">
        <w:rPr>
          <w:rFonts w:ascii="Arial" w:hAnsi="Arial" w:cs="Arial"/>
          <w:bCs/>
          <w:sz w:val="24"/>
          <w:szCs w:val="24"/>
        </w:rPr>
        <w:t>Spanish</w:t>
      </w:r>
      <w:r w:rsidRPr="00EC706B">
        <w:rPr>
          <w:rFonts w:ascii="Arial" w:hAnsi="Arial" w:cs="Arial"/>
          <w:bCs/>
          <w:sz w:val="24"/>
          <w:szCs w:val="24"/>
        </w:rPr>
        <w:t xml:space="preserve"> through immersion in a variety of texts, and to practise translation skills both from and into </w:t>
      </w:r>
      <w:r w:rsidR="002B02BE">
        <w:rPr>
          <w:rFonts w:ascii="Arial" w:hAnsi="Arial" w:cs="Arial"/>
          <w:bCs/>
          <w:sz w:val="24"/>
          <w:szCs w:val="24"/>
        </w:rPr>
        <w:t>Spanish</w:t>
      </w:r>
      <w:r w:rsidRPr="00EC706B">
        <w:rPr>
          <w:rFonts w:ascii="Arial" w:hAnsi="Arial" w:cs="Arial"/>
          <w:bCs/>
          <w:sz w:val="24"/>
          <w:szCs w:val="24"/>
        </w:rPr>
        <w:t>.</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5C929EC" w14:textId="09688C4F" w:rsidR="008D4447" w:rsidRPr="00BF674D" w:rsidRDefault="008D4447" w:rsidP="009D52D0">
      <w:pPr>
        <w:spacing w:after="120" w:line="240" w:lineRule="auto"/>
        <w:ind w:right="543"/>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429CCB82"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w:t>
      </w:r>
      <w:r w:rsidR="006C067A">
        <w:rPr>
          <w:rFonts w:ascii="Arial" w:hAnsi="Arial" w:cs="Arial"/>
          <w:sz w:val="24"/>
          <w:szCs w:val="24"/>
        </w:rPr>
        <w:t>40</w:t>
      </w:r>
    </w:p>
    <w:p w14:paraId="3BE5E6D9" w14:textId="48692AB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w:t>
      </w:r>
      <w:r w:rsidR="006C067A">
        <w:rPr>
          <w:rFonts w:ascii="Arial" w:hAnsi="Arial" w:cs="Arial"/>
          <w:sz w:val="24"/>
          <w:szCs w:val="24"/>
        </w:rPr>
        <w:t>6</w:t>
      </w:r>
      <w:r w:rsidR="00707F0A" w:rsidRPr="00BF674D">
        <w:rPr>
          <w:rFonts w:ascii="Arial" w:hAnsi="Arial" w:cs="Arial"/>
          <w:sz w:val="24"/>
          <w:szCs w:val="24"/>
        </w:rPr>
        <w:t>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t>Main assessment methods</w:t>
      </w:r>
    </w:p>
    <w:p w14:paraId="74F6DDA3" w14:textId="2EEA4443" w:rsidR="008D4447" w:rsidRDefault="008D4447" w:rsidP="009D52D0">
      <w:pPr>
        <w:spacing w:after="120" w:line="240" w:lineRule="auto"/>
        <w:ind w:left="426" w:right="543"/>
        <w:rPr>
          <w:rFonts w:ascii="Arial" w:hAnsi="Arial" w:cs="Arial"/>
          <w:b/>
          <w:iCs/>
          <w:sz w:val="24"/>
          <w:szCs w:val="24"/>
        </w:rPr>
      </w:pPr>
    </w:p>
    <w:p w14:paraId="74AED063" w14:textId="77777777" w:rsidR="006E48B9" w:rsidRPr="006E48B9" w:rsidRDefault="006E48B9" w:rsidP="006E48B9">
      <w:pPr>
        <w:numPr>
          <w:ilvl w:val="0"/>
          <w:numId w:val="13"/>
        </w:numPr>
        <w:spacing w:after="120" w:line="240" w:lineRule="auto"/>
        <w:ind w:right="260"/>
        <w:rPr>
          <w:rFonts w:ascii="Arial" w:hAnsi="Arial" w:cs="Arial"/>
          <w:iCs/>
        </w:rPr>
      </w:pPr>
      <w:r w:rsidRPr="006E48B9">
        <w:rPr>
          <w:rFonts w:ascii="Arial" w:hAnsi="Arial" w:cs="Arial"/>
          <w:b/>
          <w:bCs/>
          <w:iCs/>
        </w:rPr>
        <w:t xml:space="preserve">Language Skills In Course Test </w:t>
      </w:r>
      <w:r w:rsidRPr="006E48B9">
        <w:rPr>
          <w:rFonts w:ascii="Arial" w:hAnsi="Arial" w:cs="Arial"/>
          <w:iCs/>
        </w:rPr>
        <w:t>(50 minutes)- 30%</w:t>
      </w:r>
    </w:p>
    <w:p w14:paraId="717D64D1" w14:textId="77777777" w:rsidR="006E48B9" w:rsidRPr="006E48B9" w:rsidRDefault="006E48B9" w:rsidP="006E48B9">
      <w:pPr>
        <w:numPr>
          <w:ilvl w:val="0"/>
          <w:numId w:val="13"/>
        </w:numPr>
        <w:spacing w:after="120" w:line="240" w:lineRule="auto"/>
        <w:ind w:right="260"/>
        <w:rPr>
          <w:rFonts w:ascii="Arial" w:hAnsi="Arial" w:cs="Arial"/>
          <w:iCs/>
        </w:rPr>
      </w:pPr>
      <w:r w:rsidRPr="006E48B9">
        <w:rPr>
          <w:rFonts w:ascii="Arial" w:hAnsi="Arial" w:cs="Arial"/>
          <w:b/>
          <w:bCs/>
          <w:iCs/>
        </w:rPr>
        <w:t>Oral In Course Test</w:t>
      </w:r>
      <w:r w:rsidRPr="006E48B9">
        <w:rPr>
          <w:rFonts w:ascii="Arial" w:hAnsi="Arial" w:cs="Arial"/>
          <w:iCs/>
        </w:rPr>
        <w:t xml:space="preserve"> (in group, 5 minutes per person) – 20%</w:t>
      </w:r>
    </w:p>
    <w:p w14:paraId="7291AA9F" w14:textId="77777777" w:rsidR="006E48B9" w:rsidRPr="006E48B9" w:rsidRDefault="006E48B9" w:rsidP="006E48B9">
      <w:pPr>
        <w:numPr>
          <w:ilvl w:val="0"/>
          <w:numId w:val="13"/>
        </w:numPr>
        <w:spacing w:after="120" w:line="240" w:lineRule="auto"/>
        <w:ind w:right="260"/>
        <w:rPr>
          <w:rFonts w:ascii="Arial" w:hAnsi="Arial" w:cs="Arial"/>
          <w:iCs/>
        </w:rPr>
      </w:pPr>
      <w:r w:rsidRPr="006E48B9">
        <w:rPr>
          <w:rFonts w:ascii="Arial" w:hAnsi="Arial" w:cs="Arial"/>
          <w:b/>
          <w:bCs/>
          <w:iCs/>
        </w:rPr>
        <w:t xml:space="preserve">Written Assignment </w:t>
      </w:r>
      <w:r w:rsidRPr="006E48B9">
        <w:rPr>
          <w:rFonts w:ascii="Arial" w:hAnsi="Arial" w:cs="Arial"/>
          <w:iCs/>
        </w:rPr>
        <w:t>(1,000 words-equivalent)</w:t>
      </w:r>
      <w:r w:rsidRPr="006E48B9">
        <w:rPr>
          <w:rFonts w:ascii="Arial" w:hAnsi="Arial" w:cs="Arial"/>
          <w:b/>
          <w:bCs/>
          <w:iCs/>
        </w:rPr>
        <w:t xml:space="preserve"> </w:t>
      </w:r>
      <w:r w:rsidRPr="006E48B9">
        <w:rPr>
          <w:rFonts w:ascii="Arial" w:hAnsi="Arial" w:cs="Arial"/>
          <w:iCs/>
        </w:rPr>
        <w:t>-</w:t>
      </w:r>
      <w:r w:rsidRPr="006E48B9">
        <w:rPr>
          <w:rFonts w:ascii="Arial" w:hAnsi="Arial" w:cs="Arial"/>
          <w:b/>
          <w:bCs/>
          <w:iCs/>
        </w:rPr>
        <w:t xml:space="preserve"> </w:t>
      </w:r>
      <w:r w:rsidRPr="006E48B9">
        <w:rPr>
          <w:rFonts w:ascii="Arial" w:hAnsi="Arial" w:cs="Arial"/>
          <w:iCs/>
        </w:rPr>
        <w:t xml:space="preserve">30% </w:t>
      </w:r>
    </w:p>
    <w:p w14:paraId="594B89F9" w14:textId="77777777" w:rsidR="006E48B9" w:rsidRPr="006E48B9" w:rsidRDefault="006E48B9" w:rsidP="006E48B9">
      <w:pPr>
        <w:numPr>
          <w:ilvl w:val="0"/>
          <w:numId w:val="13"/>
        </w:numPr>
        <w:spacing w:after="120" w:line="240" w:lineRule="auto"/>
        <w:ind w:right="260"/>
        <w:rPr>
          <w:rFonts w:ascii="Arial" w:hAnsi="Arial" w:cs="Arial"/>
          <w:iCs/>
        </w:rPr>
      </w:pPr>
      <w:r w:rsidRPr="006E48B9">
        <w:rPr>
          <w:rFonts w:ascii="Arial" w:hAnsi="Arial" w:cs="Arial"/>
          <w:b/>
          <w:bCs/>
          <w:iCs/>
        </w:rPr>
        <w:t xml:space="preserve">Final Oral Exam </w:t>
      </w:r>
      <w:r w:rsidRPr="006E48B9">
        <w:rPr>
          <w:rFonts w:ascii="Arial" w:hAnsi="Arial" w:cs="Arial"/>
          <w:iCs/>
        </w:rPr>
        <w:t>(in group, 5 minutes per person) – 20%</w:t>
      </w:r>
    </w:p>
    <w:p w14:paraId="7C95BD2C" w14:textId="617AE109" w:rsidR="006E48B9" w:rsidRDefault="006E48B9" w:rsidP="009D52D0">
      <w:pPr>
        <w:spacing w:after="120" w:line="240" w:lineRule="auto"/>
        <w:ind w:left="426" w:right="543"/>
        <w:rPr>
          <w:rFonts w:ascii="Arial" w:hAnsi="Arial" w:cs="Arial"/>
          <w:b/>
          <w:iCs/>
          <w:sz w:val="24"/>
          <w:szCs w:val="24"/>
        </w:rPr>
      </w:pPr>
    </w:p>
    <w:p w14:paraId="4217F1E8" w14:textId="77777777" w:rsidR="006E48B9" w:rsidRPr="00BF674D" w:rsidRDefault="006E48B9" w:rsidP="009D52D0">
      <w:pPr>
        <w:spacing w:after="120" w:line="240" w:lineRule="auto"/>
        <w:ind w:left="426" w:right="543"/>
        <w:rPr>
          <w:rFonts w:ascii="Arial" w:hAnsi="Arial" w:cs="Arial"/>
          <w:b/>
          <w:iCs/>
          <w:sz w:val="24"/>
          <w:szCs w:val="24"/>
        </w:rPr>
      </w:pPr>
    </w:p>
    <w:p w14:paraId="3DA1BBE3" w14:textId="5B299A7A" w:rsidR="00696FF5" w:rsidRPr="00BF674D" w:rsidRDefault="00B2615D" w:rsidP="00094825">
      <w:pPr>
        <w:spacing w:after="120"/>
        <w:ind w:left="567" w:right="543" w:hanging="567"/>
        <w:rPr>
          <w:rFonts w:ascii="Arial" w:hAnsi="Arial" w:cs="Arial"/>
          <w:iCs/>
          <w:sz w:val="24"/>
          <w:szCs w:val="24"/>
        </w:rPr>
      </w:pPr>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6E48B9">
      <w:pPr>
        <w:spacing w:after="120" w:line="240" w:lineRule="auto"/>
        <w:ind w:left="426" w:right="543" w:firstLine="141"/>
        <w:rPr>
          <w:rFonts w:ascii="Arial" w:hAnsi="Arial" w:cs="Arial"/>
          <w:iCs/>
          <w:sz w:val="24"/>
          <w:szCs w:val="24"/>
        </w:rPr>
      </w:pPr>
      <w:r w:rsidRPr="00BF674D">
        <w:rPr>
          <w:rFonts w:ascii="Arial" w:hAnsi="Arial" w:cs="Arial"/>
          <w:iCs/>
          <w:sz w:val="24"/>
          <w:szCs w:val="24"/>
        </w:rPr>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2FCD427F" w14:textId="24977E25" w:rsidR="00274ED7" w:rsidRPr="00BF674D" w:rsidRDefault="006F3F8B" w:rsidP="00072357">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ethods</w:t>
      </w:r>
      <w:r w:rsidRPr="00BF674D">
        <w:t xml:space="preserve"> and m</w:t>
      </w:r>
      <w:r w:rsidR="00883204" w:rsidRPr="00BF674D">
        <w:t>ethods of a</w:t>
      </w:r>
      <w:r w:rsidR="00B30E07" w:rsidRPr="00BF674D">
        <w:t xml:space="preserve">ssessment </w:t>
      </w:r>
    </w:p>
    <w:p w14:paraId="707CBE74" w14:textId="252DF6B7" w:rsidR="001C1787" w:rsidRPr="00BF674D" w:rsidRDefault="001C1787" w:rsidP="009D52D0">
      <w:pPr>
        <w:spacing w:after="120" w:line="240" w:lineRule="auto"/>
        <w:ind w:left="567" w:right="543"/>
        <w:jc w:val="both"/>
        <w:rPr>
          <w:rFonts w:ascii="Arial" w:hAnsi="Arial" w:cs="Arial"/>
          <w:i/>
          <w:iCs/>
          <w:sz w:val="24"/>
          <w:szCs w:val="24"/>
        </w:rPr>
      </w:pPr>
    </w:p>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64533D41" w14:textId="77777777" w:rsidR="00636058" w:rsidRPr="00BF674D" w:rsidRDefault="00636058" w:rsidP="00636058">
      <w:pPr>
        <w:spacing w:after="120" w:line="240" w:lineRule="auto"/>
        <w:ind w:left="426" w:right="543" w:firstLine="294"/>
        <w:rPr>
          <w:rFonts w:ascii="Arial" w:hAnsi="Arial" w:cs="Arial"/>
          <w:b/>
          <w:iCs/>
          <w:sz w:val="24"/>
          <w:szCs w:val="24"/>
        </w:rPr>
      </w:pPr>
    </w:p>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92312E" w:rsidRDefault="00933D07" w:rsidP="00636058">
            <w:pPr>
              <w:spacing w:after="120"/>
              <w:ind w:right="543"/>
              <w:rPr>
                <w:rFonts w:ascii="Arial" w:hAnsi="Arial" w:cs="Arial"/>
                <w:sz w:val="20"/>
                <w:szCs w:val="20"/>
              </w:rPr>
            </w:pPr>
            <w:r w:rsidRPr="0092312E">
              <w:rPr>
                <w:rFonts w:ascii="Arial" w:hAnsi="Arial" w:cs="Arial"/>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92312E" w:rsidRDefault="00933D07" w:rsidP="00636058">
            <w:pPr>
              <w:spacing w:after="120"/>
              <w:ind w:right="543"/>
              <w:rPr>
                <w:rFonts w:ascii="Arial" w:hAnsi="Arial" w:cs="Arial"/>
                <w:sz w:val="20"/>
                <w:szCs w:val="20"/>
              </w:rPr>
            </w:pPr>
            <w:r w:rsidRPr="0092312E">
              <w:rPr>
                <w:rFonts w:ascii="Arial" w:hAnsi="Arial" w:cs="Arial"/>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1998389" w:rsidR="00933D07" w:rsidRPr="00BF674D" w:rsidRDefault="0040065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92312E" w:rsidRDefault="00933D07" w:rsidP="00636058">
            <w:pPr>
              <w:spacing w:after="120"/>
              <w:ind w:right="543"/>
              <w:rPr>
                <w:rFonts w:ascii="Arial" w:hAnsi="Arial" w:cs="Arial"/>
                <w:sz w:val="20"/>
                <w:szCs w:val="20"/>
              </w:rPr>
            </w:pPr>
            <w:r w:rsidRPr="0092312E">
              <w:rPr>
                <w:rFonts w:ascii="Arial" w:hAnsi="Arial" w:cs="Arial"/>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92312E" w:rsidRDefault="00933D07" w:rsidP="00636058">
            <w:pPr>
              <w:spacing w:after="120"/>
              <w:ind w:right="543"/>
              <w:rPr>
                <w:rFonts w:ascii="Arial" w:hAnsi="Arial" w:cs="Arial"/>
                <w:sz w:val="20"/>
                <w:szCs w:val="20"/>
              </w:rPr>
            </w:pPr>
            <w:r w:rsidRPr="0092312E">
              <w:rPr>
                <w:rFonts w:ascii="Arial" w:hAnsi="Arial" w:cs="Arial"/>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59581561" w:rsidR="00933D07" w:rsidRPr="00BF674D" w:rsidRDefault="0040065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proofErr w:type="gramStart"/>
      <w:r w:rsidRPr="00BF674D">
        <w:t>Campus(</w:t>
      </w:r>
      <w:proofErr w:type="gramEnd"/>
      <w:r w:rsidRPr="00BF674D">
        <w:t>es) or c</w:t>
      </w:r>
      <w:r w:rsidR="009A2D37" w:rsidRPr="00BF674D">
        <w:t>entre(s)</w:t>
      </w:r>
      <w:r w:rsidRPr="00BF674D">
        <w:t xml:space="preserve"> where module will be delivered</w:t>
      </w:r>
    </w:p>
    <w:p w14:paraId="3CD0FF38" w14:textId="0D1216E8" w:rsidR="009A2D37" w:rsidRPr="00BF674D" w:rsidRDefault="00D63BDC" w:rsidP="006E48B9">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6EEC3382" w14:textId="6DDE80B6" w:rsidR="00B047E2" w:rsidRPr="00BF674D" w:rsidRDefault="00505DFD" w:rsidP="00B047E2">
      <w:pPr>
        <w:spacing w:after="120" w:line="240" w:lineRule="auto"/>
        <w:ind w:left="567" w:right="260"/>
        <w:jc w:val="both"/>
        <w:rPr>
          <w:rFonts w:ascii="Arial" w:hAnsi="Arial" w:cs="Arial"/>
          <w:iCs/>
        </w:rPr>
      </w:pPr>
      <w:r w:rsidRPr="0092312E">
        <w:rPr>
          <w:rStyle w:val="contentpasted1"/>
          <w:rFonts w:ascii="Arial" w:hAnsi="Arial" w:cs="Arial"/>
          <w:color w:val="000000"/>
          <w:sz w:val="24"/>
          <w:szCs w:val="24"/>
        </w:rPr>
        <w:t>Internationalisation is intrinsic to language learning. </w:t>
      </w:r>
      <w:r w:rsidRPr="0092312E">
        <w:rPr>
          <w:rFonts w:ascii="Arial" w:hAnsi="Arial" w:cs="Arial"/>
          <w:sz w:val="24"/>
          <w:szCs w:val="24"/>
        </w:rPr>
        <w:t>This module prepares students to cope with cultural and linguistic encounters during time spent abroad.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r w:rsidRPr="00BF674D" w:rsidDel="00505DFD">
        <w:rPr>
          <w:rStyle w:val="contentpasted1"/>
          <w:rFonts w:ascii="Arial" w:eastAsia="Times New Roman" w:hAnsi="Arial" w:cs="Arial"/>
          <w:color w:val="000000"/>
        </w:rPr>
        <w:t xml:space="preserve"> </w:t>
      </w:r>
    </w:p>
    <w:p w14:paraId="3F5B9073" w14:textId="6B341C2A" w:rsidR="009D52D0" w:rsidRPr="00BF674D" w:rsidRDefault="009D52D0">
      <w:pPr>
        <w:rPr>
          <w:rFonts w:ascii="Arial" w:hAnsi="Arial" w:cs="Arial"/>
          <w:sz w:val="24"/>
          <w:szCs w:val="24"/>
        </w:rPr>
      </w:pPr>
    </w:p>
    <w:p w14:paraId="36C1544F" w14:textId="77777777" w:rsidR="00641D6D" w:rsidRPr="00BF674D"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BF674D" w14:paraId="52814657" w14:textId="77777777" w:rsidTr="0092312E">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098" w:type="dxa"/>
          </w:tcPr>
          <w:p w14:paraId="65323753" w14:textId="14808D73" w:rsidR="00422B69" w:rsidRPr="00BF674D" w:rsidRDefault="00422B69" w:rsidP="0092312E">
            <w:pPr>
              <w:spacing w:after="120"/>
              <w:ind w:right="543"/>
              <w:rPr>
                <w:rFonts w:ascii="Arial" w:hAnsi="Arial" w:cs="Arial"/>
                <w:sz w:val="20"/>
                <w:szCs w:val="20"/>
              </w:rPr>
            </w:pPr>
            <w:r w:rsidRPr="00BF674D">
              <w:rPr>
                <w:rFonts w:ascii="Arial" w:hAnsi="Arial" w:cs="Arial"/>
                <w:sz w:val="20"/>
                <w:szCs w:val="20"/>
              </w:rPr>
              <w:t xml:space="preserve">Impacts </w:t>
            </w:r>
            <w:r w:rsidR="0092312E">
              <w:rPr>
                <w:rFonts w:ascii="Arial" w:hAnsi="Arial" w:cs="Arial"/>
                <w:sz w:val="20"/>
                <w:szCs w:val="20"/>
              </w:rPr>
              <w:t>C</w:t>
            </w:r>
            <w:r w:rsidRPr="00BF674D">
              <w:rPr>
                <w:rFonts w:ascii="Arial" w:hAnsi="Arial" w:cs="Arial"/>
                <w:sz w:val="20"/>
                <w:szCs w:val="20"/>
              </w:rPr>
              <w:t>LOs</w:t>
            </w:r>
            <w:r w:rsidR="0092312E">
              <w:rPr>
                <w:rFonts w:ascii="Arial" w:hAnsi="Arial" w:cs="Arial"/>
                <w:sz w:val="20"/>
                <w:szCs w:val="20"/>
              </w:rPr>
              <w:t xml:space="preserve"> </w:t>
            </w:r>
          </w:p>
        </w:tc>
      </w:tr>
      <w:tr w:rsidR="006E48B9" w:rsidRPr="00302082" w14:paraId="550FF07A" w14:textId="77777777" w:rsidTr="0092312E">
        <w:trPr>
          <w:trHeight w:val="305"/>
        </w:trPr>
        <w:tc>
          <w:tcPr>
            <w:tcW w:w="1760" w:type="dxa"/>
          </w:tcPr>
          <w:p w14:paraId="6CCC475F"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20/02/18</w:t>
            </w:r>
          </w:p>
        </w:tc>
        <w:tc>
          <w:tcPr>
            <w:tcW w:w="2271" w:type="dxa"/>
          </w:tcPr>
          <w:p w14:paraId="73DAE817"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Major</w:t>
            </w:r>
          </w:p>
        </w:tc>
        <w:tc>
          <w:tcPr>
            <w:tcW w:w="1867" w:type="dxa"/>
          </w:tcPr>
          <w:p w14:paraId="3006BFCE"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September 2018</w:t>
            </w:r>
          </w:p>
        </w:tc>
        <w:tc>
          <w:tcPr>
            <w:tcW w:w="2205" w:type="dxa"/>
          </w:tcPr>
          <w:p w14:paraId="0DF908A6"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1, 6, 8-10, 12-13</w:t>
            </w:r>
          </w:p>
        </w:tc>
        <w:tc>
          <w:tcPr>
            <w:tcW w:w="2098" w:type="dxa"/>
          </w:tcPr>
          <w:p w14:paraId="25CD6E5F"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No</w:t>
            </w:r>
          </w:p>
        </w:tc>
      </w:tr>
      <w:tr w:rsidR="006E48B9" w:rsidRPr="00302082" w14:paraId="4D082393" w14:textId="77777777" w:rsidTr="0092312E">
        <w:trPr>
          <w:trHeight w:val="305"/>
        </w:trPr>
        <w:tc>
          <w:tcPr>
            <w:tcW w:w="1760" w:type="dxa"/>
          </w:tcPr>
          <w:p w14:paraId="5F895A7A"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3360D236"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246D3DEE"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0DEDA4E9"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13, 14</w:t>
            </w:r>
          </w:p>
        </w:tc>
        <w:tc>
          <w:tcPr>
            <w:tcW w:w="2098" w:type="dxa"/>
          </w:tcPr>
          <w:p w14:paraId="70DC4320"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No</w:t>
            </w:r>
          </w:p>
        </w:tc>
      </w:tr>
      <w:tr w:rsidR="006E48B9" w:rsidRPr="00BF674D" w14:paraId="36A3BC68" w14:textId="77777777" w:rsidTr="0092312E">
        <w:trPr>
          <w:trHeight w:val="305"/>
        </w:trPr>
        <w:tc>
          <w:tcPr>
            <w:tcW w:w="1760" w:type="dxa"/>
          </w:tcPr>
          <w:p w14:paraId="4DF4DBB8" w14:textId="459E0591" w:rsidR="006E48B9" w:rsidRPr="00BF674D" w:rsidRDefault="0092312E" w:rsidP="00820689">
            <w:pPr>
              <w:spacing w:after="120"/>
              <w:ind w:right="543"/>
              <w:rPr>
                <w:rFonts w:ascii="Arial" w:hAnsi="Arial" w:cs="Arial"/>
                <w:sz w:val="20"/>
                <w:szCs w:val="20"/>
              </w:rPr>
            </w:pPr>
            <w:r>
              <w:rPr>
                <w:rFonts w:ascii="Arial" w:hAnsi="Arial" w:cs="Arial"/>
                <w:sz w:val="20"/>
                <w:szCs w:val="20"/>
              </w:rPr>
              <w:t>19/12/2022</w:t>
            </w:r>
          </w:p>
        </w:tc>
        <w:tc>
          <w:tcPr>
            <w:tcW w:w="2271" w:type="dxa"/>
          </w:tcPr>
          <w:p w14:paraId="459E08A5" w14:textId="77777777" w:rsidR="006E48B9" w:rsidRPr="00BF674D" w:rsidRDefault="006E48B9" w:rsidP="00820689">
            <w:pPr>
              <w:spacing w:after="120"/>
              <w:ind w:right="543"/>
              <w:rPr>
                <w:rFonts w:ascii="Arial" w:hAnsi="Arial" w:cs="Arial"/>
                <w:sz w:val="20"/>
                <w:szCs w:val="20"/>
              </w:rPr>
            </w:pPr>
            <w:r>
              <w:rPr>
                <w:rFonts w:ascii="Arial" w:hAnsi="Arial" w:cs="Arial"/>
                <w:sz w:val="20"/>
                <w:szCs w:val="20"/>
              </w:rPr>
              <w:t>Major</w:t>
            </w:r>
          </w:p>
        </w:tc>
        <w:tc>
          <w:tcPr>
            <w:tcW w:w="1867" w:type="dxa"/>
          </w:tcPr>
          <w:p w14:paraId="5ABE83DF" w14:textId="77777777" w:rsidR="006E48B9" w:rsidRPr="00BF674D" w:rsidRDefault="006E48B9" w:rsidP="00820689">
            <w:pPr>
              <w:spacing w:after="120"/>
              <w:ind w:right="543"/>
              <w:rPr>
                <w:rFonts w:ascii="Arial" w:hAnsi="Arial" w:cs="Arial"/>
                <w:sz w:val="20"/>
                <w:szCs w:val="20"/>
              </w:rPr>
            </w:pPr>
            <w:r>
              <w:rPr>
                <w:rFonts w:ascii="Arial" w:hAnsi="Arial" w:cs="Arial"/>
                <w:sz w:val="20"/>
                <w:szCs w:val="20"/>
              </w:rPr>
              <w:t>2023/24</w:t>
            </w:r>
          </w:p>
        </w:tc>
        <w:tc>
          <w:tcPr>
            <w:tcW w:w="2205" w:type="dxa"/>
          </w:tcPr>
          <w:p w14:paraId="59D5EB5C" w14:textId="78BD35B9" w:rsidR="006E48B9" w:rsidRPr="00BF674D" w:rsidRDefault="006E48B9" w:rsidP="00820689">
            <w:pPr>
              <w:spacing w:after="120"/>
              <w:ind w:right="543"/>
              <w:rPr>
                <w:rFonts w:ascii="Arial" w:hAnsi="Arial" w:cs="Arial"/>
                <w:sz w:val="20"/>
                <w:szCs w:val="20"/>
              </w:rPr>
            </w:pPr>
            <w:r>
              <w:rPr>
                <w:rFonts w:ascii="Arial" w:hAnsi="Arial" w:cs="Arial"/>
                <w:sz w:val="20"/>
                <w:szCs w:val="20"/>
              </w:rPr>
              <w:t>13-14</w:t>
            </w:r>
            <w:r w:rsidR="00D32FC8">
              <w:rPr>
                <w:rFonts w:ascii="Arial" w:hAnsi="Arial" w:cs="Arial"/>
                <w:sz w:val="20"/>
                <w:szCs w:val="20"/>
              </w:rPr>
              <w:t>,17</w:t>
            </w:r>
          </w:p>
        </w:tc>
        <w:tc>
          <w:tcPr>
            <w:tcW w:w="2098" w:type="dxa"/>
          </w:tcPr>
          <w:p w14:paraId="7EB31118" w14:textId="77777777" w:rsidR="006E48B9" w:rsidRPr="00BF674D" w:rsidRDefault="006E48B9" w:rsidP="00820689">
            <w:pPr>
              <w:spacing w:after="120"/>
              <w:ind w:right="543"/>
              <w:rPr>
                <w:rFonts w:ascii="Arial" w:hAnsi="Arial" w:cs="Arial"/>
                <w:sz w:val="20"/>
                <w:szCs w:val="20"/>
              </w:rPr>
            </w:pPr>
            <w:r>
              <w:rPr>
                <w:rFonts w:ascii="Arial" w:hAnsi="Arial" w:cs="Arial"/>
                <w:sz w:val="20"/>
                <w:szCs w:val="20"/>
              </w:rPr>
              <w:t>No</w:t>
            </w:r>
          </w:p>
        </w:tc>
      </w:tr>
      <w:tr w:rsidR="00302082" w:rsidRPr="00BF674D" w14:paraId="1EAC1207" w14:textId="77777777" w:rsidTr="0092312E">
        <w:trPr>
          <w:trHeight w:val="305"/>
        </w:trPr>
        <w:tc>
          <w:tcPr>
            <w:tcW w:w="1760" w:type="dxa"/>
          </w:tcPr>
          <w:p w14:paraId="6535CABF" w14:textId="77777777" w:rsidR="00422B69" w:rsidRPr="00BF674D" w:rsidRDefault="00422B69" w:rsidP="009D52D0">
            <w:pPr>
              <w:spacing w:after="120"/>
              <w:ind w:right="543"/>
              <w:rPr>
                <w:rFonts w:ascii="Arial" w:hAnsi="Arial" w:cs="Arial"/>
                <w:sz w:val="20"/>
                <w:szCs w:val="20"/>
              </w:rPr>
            </w:pPr>
          </w:p>
        </w:tc>
        <w:tc>
          <w:tcPr>
            <w:tcW w:w="2271" w:type="dxa"/>
          </w:tcPr>
          <w:p w14:paraId="5BAFF0BB" w14:textId="77777777" w:rsidR="00422B69" w:rsidRPr="00BF674D" w:rsidRDefault="00422B69" w:rsidP="009D52D0">
            <w:pPr>
              <w:spacing w:after="120"/>
              <w:ind w:right="543"/>
              <w:rPr>
                <w:rFonts w:ascii="Arial" w:hAnsi="Arial" w:cs="Arial"/>
                <w:sz w:val="20"/>
                <w:szCs w:val="20"/>
              </w:rPr>
            </w:pPr>
          </w:p>
        </w:tc>
        <w:tc>
          <w:tcPr>
            <w:tcW w:w="1867" w:type="dxa"/>
          </w:tcPr>
          <w:p w14:paraId="07B30CA1" w14:textId="77777777" w:rsidR="00422B69" w:rsidRPr="00BF674D" w:rsidRDefault="00422B69" w:rsidP="009D52D0">
            <w:pPr>
              <w:spacing w:after="120"/>
              <w:ind w:right="543"/>
              <w:rPr>
                <w:rFonts w:ascii="Arial" w:hAnsi="Arial" w:cs="Arial"/>
                <w:sz w:val="20"/>
                <w:szCs w:val="20"/>
              </w:rPr>
            </w:pPr>
          </w:p>
        </w:tc>
        <w:tc>
          <w:tcPr>
            <w:tcW w:w="2205" w:type="dxa"/>
          </w:tcPr>
          <w:p w14:paraId="7AF83608" w14:textId="77777777" w:rsidR="00422B69" w:rsidRPr="00BF674D" w:rsidRDefault="00422B69" w:rsidP="009D52D0">
            <w:pPr>
              <w:spacing w:after="120"/>
              <w:ind w:right="543"/>
              <w:rPr>
                <w:rFonts w:ascii="Arial" w:hAnsi="Arial" w:cs="Arial"/>
                <w:sz w:val="20"/>
                <w:szCs w:val="20"/>
              </w:rPr>
            </w:pPr>
          </w:p>
        </w:tc>
        <w:tc>
          <w:tcPr>
            <w:tcW w:w="2098" w:type="dxa"/>
          </w:tcPr>
          <w:p w14:paraId="1F3DBDEE" w14:textId="77777777" w:rsidR="00422B69" w:rsidRPr="00BF674D" w:rsidRDefault="00422B69" w:rsidP="009D52D0">
            <w:pPr>
              <w:spacing w:after="120"/>
              <w:ind w:right="543"/>
              <w:rPr>
                <w:rFonts w:ascii="Arial" w:hAnsi="Arial" w:cs="Arial"/>
                <w:sz w:val="20"/>
                <w:szCs w:val="20"/>
              </w:rPr>
            </w:pP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F4E9" w14:textId="77777777" w:rsidR="00BE662B" w:rsidRDefault="00BE662B" w:rsidP="009A2D37">
      <w:pPr>
        <w:spacing w:after="0" w:line="240" w:lineRule="auto"/>
      </w:pPr>
      <w:r>
        <w:separator/>
      </w:r>
    </w:p>
  </w:endnote>
  <w:endnote w:type="continuationSeparator" w:id="0">
    <w:p w14:paraId="2A4FD161" w14:textId="77777777" w:rsidR="00BE662B" w:rsidRDefault="00BE662B" w:rsidP="009A2D37">
      <w:pPr>
        <w:spacing w:after="0" w:line="240" w:lineRule="auto"/>
      </w:pPr>
      <w:r>
        <w:continuationSeparator/>
      </w:r>
    </w:p>
  </w:endnote>
  <w:endnote w:type="continuationNotice" w:id="1">
    <w:p w14:paraId="18652FAF" w14:textId="77777777" w:rsidR="00BE662B" w:rsidRDefault="00BE6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BDE67DD" w:rsidR="008B2543" w:rsidRDefault="0019787E" w:rsidP="009A2D37">
        <w:pPr>
          <w:pStyle w:val="Footer"/>
          <w:jc w:val="center"/>
        </w:pPr>
        <w:r>
          <w:fldChar w:fldCharType="begin"/>
        </w:r>
        <w:r>
          <w:instrText xml:space="preserve"> PAGE   \* MERGEFORMAT </w:instrText>
        </w:r>
        <w:r>
          <w:fldChar w:fldCharType="separate"/>
        </w:r>
        <w:r w:rsidR="00975AE6">
          <w:rPr>
            <w:noProof/>
          </w:rPr>
          <w:t>2</w:t>
        </w:r>
        <w:r>
          <w:rPr>
            <w:noProof/>
          </w:rPr>
          <w:fldChar w:fldCharType="end"/>
        </w:r>
      </w:p>
    </w:sdtContent>
  </w:sdt>
  <w:p w14:paraId="120EAD52" w14:textId="77777777" w:rsidR="006E48B9" w:rsidRPr="006E48B9" w:rsidRDefault="006E48B9" w:rsidP="006E48B9">
    <w:pPr>
      <w:pStyle w:val="Footer"/>
      <w:jc w:val="center"/>
      <w:rPr>
        <w:rFonts w:ascii="Arial" w:hAnsi="Arial" w:cs="Arial"/>
        <w:sz w:val="18"/>
        <w:szCs w:val="18"/>
      </w:rPr>
    </w:pPr>
    <w:r w:rsidRPr="006E48B9">
      <w:rPr>
        <w:rFonts w:ascii="Arial" w:hAnsi="Arial" w:cs="Arial"/>
        <w:sz w:val="18"/>
        <w:szCs w:val="18"/>
      </w:rPr>
      <w:t>Spanish Upper Intermediate B2</w:t>
    </w:r>
  </w:p>
  <w:p w14:paraId="26569854" w14:textId="2200C191" w:rsidR="008B2543" w:rsidRPr="007B7724" w:rsidRDefault="008B2543" w:rsidP="006E48B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23E6934" w:rsidR="00EB41D1" w:rsidRDefault="00EB41D1" w:rsidP="00EB41D1">
        <w:pPr>
          <w:pStyle w:val="Footer"/>
          <w:jc w:val="center"/>
        </w:pPr>
        <w:r>
          <w:fldChar w:fldCharType="begin"/>
        </w:r>
        <w:r>
          <w:instrText xml:space="preserve"> PAGE   \* MERGEFORMAT </w:instrText>
        </w:r>
        <w:r>
          <w:fldChar w:fldCharType="separate"/>
        </w:r>
        <w:r w:rsidR="00975AE6">
          <w:rPr>
            <w:noProof/>
          </w:rPr>
          <w:t>1</w:t>
        </w:r>
        <w:r>
          <w:rPr>
            <w:noProof/>
          </w:rPr>
          <w:fldChar w:fldCharType="end"/>
        </w:r>
      </w:p>
    </w:sdtContent>
  </w:sdt>
  <w:p w14:paraId="24F79DDC" w14:textId="29F94682" w:rsidR="00F17B94" w:rsidRPr="006E48B9" w:rsidRDefault="006E48B9" w:rsidP="006E48B9">
    <w:pPr>
      <w:pStyle w:val="Footer"/>
      <w:jc w:val="center"/>
      <w:rPr>
        <w:rFonts w:ascii="Arial" w:hAnsi="Arial" w:cs="Arial"/>
        <w:sz w:val="18"/>
        <w:szCs w:val="18"/>
      </w:rPr>
    </w:pPr>
    <w:r w:rsidRPr="006E48B9">
      <w:rPr>
        <w:rFonts w:ascii="Arial" w:hAnsi="Arial" w:cs="Arial"/>
        <w:sz w:val="18"/>
        <w:szCs w:val="18"/>
      </w:rPr>
      <w:t>Spanish Upper Intermediate 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67F4A" w14:textId="77777777" w:rsidR="00BE662B" w:rsidRDefault="00BE662B" w:rsidP="009A2D37">
      <w:pPr>
        <w:spacing w:after="0" w:line="240" w:lineRule="auto"/>
      </w:pPr>
      <w:r>
        <w:separator/>
      </w:r>
    </w:p>
  </w:footnote>
  <w:footnote w:type="continuationSeparator" w:id="0">
    <w:p w14:paraId="70725E46" w14:textId="77777777" w:rsidR="00BE662B" w:rsidRDefault="00BE662B" w:rsidP="009A2D37">
      <w:pPr>
        <w:spacing w:after="0" w:line="240" w:lineRule="auto"/>
      </w:pPr>
      <w:r>
        <w:continuationSeparator/>
      </w:r>
    </w:p>
  </w:footnote>
  <w:footnote w:type="continuationNotice" w:id="1">
    <w:p w14:paraId="4B2B0710" w14:textId="77777777" w:rsidR="00BE662B" w:rsidRDefault="00BE6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1C13D48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DC8">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C6E46"/>
    <w:multiLevelType w:val="hybridMultilevel"/>
    <w:tmpl w:val="63B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2" w15:restartNumberingAfterBreak="0">
    <w:nsid w:val="6B183679"/>
    <w:multiLevelType w:val="hybridMultilevel"/>
    <w:tmpl w:val="D918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F7C74"/>
    <w:multiLevelType w:val="multilevel"/>
    <w:tmpl w:val="935CD03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8430307"/>
    <w:multiLevelType w:val="multilevel"/>
    <w:tmpl w:val="AE52112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5"/>
  </w:num>
  <w:num w:numId="8">
    <w:abstractNumId w:val="9"/>
  </w:num>
  <w:num w:numId="9">
    <w:abstractNumId w:val="5"/>
  </w:num>
  <w:num w:numId="10">
    <w:abstractNumId w:val="6"/>
  </w:num>
  <w:num w:numId="11">
    <w:abstractNumId w:val="16"/>
  </w:num>
  <w:num w:numId="12">
    <w:abstractNumId w:val="11"/>
  </w:num>
  <w:num w:numId="13">
    <w:abstractNumId w:val="7"/>
  </w:num>
  <w:num w:numId="14">
    <w:abstractNumId w:val="12"/>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478"/>
    <w:rsid w:val="002605BC"/>
    <w:rsid w:val="00264576"/>
    <w:rsid w:val="0026585A"/>
    <w:rsid w:val="00266735"/>
    <w:rsid w:val="0026775C"/>
    <w:rsid w:val="00273CF0"/>
    <w:rsid w:val="002748D4"/>
    <w:rsid w:val="00274ED7"/>
    <w:rsid w:val="0028461D"/>
    <w:rsid w:val="002850D4"/>
    <w:rsid w:val="0028590C"/>
    <w:rsid w:val="00286C7D"/>
    <w:rsid w:val="00292C46"/>
    <w:rsid w:val="002938D6"/>
    <w:rsid w:val="00294B73"/>
    <w:rsid w:val="0029545A"/>
    <w:rsid w:val="002A0C18"/>
    <w:rsid w:val="002A219B"/>
    <w:rsid w:val="002A22DB"/>
    <w:rsid w:val="002B02BE"/>
    <w:rsid w:val="002B20F5"/>
    <w:rsid w:val="002B2A1A"/>
    <w:rsid w:val="002B71F2"/>
    <w:rsid w:val="002D1DDF"/>
    <w:rsid w:val="002E71C0"/>
    <w:rsid w:val="002F05F4"/>
    <w:rsid w:val="002F0CE4"/>
    <w:rsid w:val="002F23EF"/>
    <w:rsid w:val="002F2626"/>
    <w:rsid w:val="00302082"/>
    <w:rsid w:val="00306620"/>
    <w:rsid w:val="0031567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FC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0654"/>
    <w:rsid w:val="00402ED7"/>
    <w:rsid w:val="004114F8"/>
    <w:rsid w:val="00422B69"/>
    <w:rsid w:val="00423D86"/>
    <w:rsid w:val="00424C90"/>
    <w:rsid w:val="00426833"/>
    <w:rsid w:val="004323FD"/>
    <w:rsid w:val="00436BE9"/>
    <w:rsid w:val="00441AC0"/>
    <w:rsid w:val="00441E76"/>
    <w:rsid w:val="004443DA"/>
    <w:rsid w:val="00446A75"/>
    <w:rsid w:val="004474A2"/>
    <w:rsid w:val="00452880"/>
    <w:rsid w:val="00460925"/>
    <w:rsid w:val="00471C6C"/>
    <w:rsid w:val="00472023"/>
    <w:rsid w:val="00476167"/>
    <w:rsid w:val="00482AE6"/>
    <w:rsid w:val="00486993"/>
    <w:rsid w:val="00492DA4"/>
    <w:rsid w:val="00496AA3"/>
    <w:rsid w:val="00497C98"/>
    <w:rsid w:val="004A39D7"/>
    <w:rsid w:val="004A3C23"/>
    <w:rsid w:val="004A55FA"/>
    <w:rsid w:val="004B33A0"/>
    <w:rsid w:val="004B5D03"/>
    <w:rsid w:val="004C1EC4"/>
    <w:rsid w:val="004C25A9"/>
    <w:rsid w:val="004D035C"/>
    <w:rsid w:val="004F3C18"/>
    <w:rsid w:val="004F4328"/>
    <w:rsid w:val="005005E4"/>
    <w:rsid w:val="00500B56"/>
    <w:rsid w:val="00505DFD"/>
    <w:rsid w:val="00513689"/>
    <w:rsid w:val="0051375A"/>
    <w:rsid w:val="00521097"/>
    <w:rsid w:val="0053059E"/>
    <w:rsid w:val="00532F6F"/>
    <w:rsid w:val="00533663"/>
    <w:rsid w:val="00542219"/>
    <w:rsid w:val="005460C2"/>
    <w:rsid w:val="005526FB"/>
    <w:rsid w:val="0055280A"/>
    <w:rsid w:val="00553D19"/>
    <w:rsid w:val="005548E1"/>
    <w:rsid w:val="0055585D"/>
    <w:rsid w:val="005606FF"/>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067A"/>
    <w:rsid w:val="006C2A9A"/>
    <w:rsid w:val="006C423D"/>
    <w:rsid w:val="006C46EF"/>
    <w:rsid w:val="006C4C67"/>
    <w:rsid w:val="006D13C0"/>
    <w:rsid w:val="006D41AB"/>
    <w:rsid w:val="006D444F"/>
    <w:rsid w:val="006E2B5B"/>
    <w:rsid w:val="006E413A"/>
    <w:rsid w:val="006E48B9"/>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792C"/>
    <w:rsid w:val="0074546B"/>
    <w:rsid w:val="00754069"/>
    <w:rsid w:val="00765ED0"/>
    <w:rsid w:val="007667DF"/>
    <w:rsid w:val="0077080B"/>
    <w:rsid w:val="0077126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312E"/>
    <w:rsid w:val="00924EF0"/>
    <w:rsid w:val="00933D07"/>
    <w:rsid w:val="00934D7B"/>
    <w:rsid w:val="00936B88"/>
    <w:rsid w:val="00947180"/>
    <w:rsid w:val="009567BE"/>
    <w:rsid w:val="009676FA"/>
    <w:rsid w:val="009679E0"/>
    <w:rsid w:val="00975AE6"/>
    <w:rsid w:val="00977632"/>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6B4"/>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62B"/>
    <w:rsid w:val="00BF51AB"/>
    <w:rsid w:val="00BF674D"/>
    <w:rsid w:val="00BF716B"/>
    <w:rsid w:val="00BF7233"/>
    <w:rsid w:val="00C02AA2"/>
    <w:rsid w:val="00C04C95"/>
    <w:rsid w:val="00C12613"/>
    <w:rsid w:val="00C16DEF"/>
    <w:rsid w:val="00C2492F"/>
    <w:rsid w:val="00C25DC8"/>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9552E"/>
    <w:rsid w:val="00CA3254"/>
    <w:rsid w:val="00CB11CE"/>
    <w:rsid w:val="00CC25A2"/>
    <w:rsid w:val="00CD7F07"/>
    <w:rsid w:val="00CE04F3"/>
    <w:rsid w:val="00CE12D8"/>
    <w:rsid w:val="00CE4574"/>
    <w:rsid w:val="00CE57EF"/>
    <w:rsid w:val="00CE70E6"/>
    <w:rsid w:val="00CF0BCA"/>
    <w:rsid w:val="00CF2E1E"/>
    <w:rsid w:val="00D02E99"/>
    <w:rsid w:val="00D13357"/>
    <w:rsid w:val="00D13A13"/>
    <w:rsid w:val="00D2689A"/>
    <w:rsid w:val="00D32FC8"/>
    <w:rsid w:val="00D63BDC"/>
    <w:rsid w:val="00D65506"/>
    <w:rsid w:val="00D773CF"/>
    <w:rsid w:val="00D83563"/>
    <w:rsid w:val="00D8448F"/>
    <w:rsid w:val="00DA64B6"/>
    <w:rsid w:val="00DB2B91"/>
    <w:rsid w:val="00DB5C9D"/>
    <w:rsid w:val="00DD02E6"/>
    <w:rsid w:val="00DD2E74"/>
    <w:rsid w:val="00DF05C5"/>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706B"/>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31A"/>
    <w:rsid w:val="00FE692E"/>
    <w:rsid w:val="00FF2C1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550E-C3F3-4497-8D28-B8C8BFBD77E9}"/>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A1C3FF52-46D6-450E-A1D2-5770C393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53</cp:revision>
  <cp:lastPrinted>2019-02-26T09:40:00Z</cp:lastPrinted>
  <dcterms:created xsi:type="dcterms:W3CDTF">2022-07-11T09:07:00Z</dcterms:created>
  <dcterms:modified xsi:type="dcterms:W3CDTF">2023-02-17T14:47:00Z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