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07AE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D5C8B3C" w14:textId="116ED5D4" w:rsidR="009A2D37" w:rsidRPr="00302082" w:rsidRDefault="00DE5378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HISP500</w:t>
      </w:r>
      <w:r w:rsidR="009D5B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(LA50</w:t>
      </w:r>
      <w:r w:rsidR="00BB614B">
        <w:rPr>
          <w:rFonts w:ascii="Arial" w:hAnsi="Arial" w:cs="Arial"/>
        </w:rPr>
        <w:t>1</w:t>
      </w:r>
      <w:r>
        <w:rPr>
          <w:rFonts w:ascii="Arial" w:hAnsi="Arial" w:cs="Arial"/>
        </w:rPr>
        <w:t>) – Learning Portuguese 2</w:t>
      </w:r>
      <w:r w:rsidR="00BB614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– Intermediate Portuguese</w:t>
      </w:r>
    </w:p>
    <w:p w14:paraId="52563B4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12D4C17" w14:textId="77777777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School of European Culture and Languages</w:t>
      </w:r>
    </w:p>
    <w:p w14:paraId="51CCEFC3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E16EAC6" w14:textId="77777777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DE5378">
        <w:rPr>
          <w:rFonts w:ascii="Arial" w:hAnsi="Arial" w:cs="Arial"/>
          <w:iCs/>
        </w:rPr>
        <w:t>5</w:t>
      </w:r>
      <w:proofErr w:type="gramEnd"/>
    </w:p>
    <w:p w14:paraId="10398D1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AE6790F" w14:textId="77777777" w:rsidR="009A2D37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6BEF5C9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26E808D9" w14:textId="400B3962" w:rsidR="009A2D37" w:rsidRPr="0036174D" w:rsidRDefault="00BB614B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2EA824BB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0395E0BF" w14:textId="1C946B91" w:rsidR="009A2D37" w:rsidRPr="0036174D" w:rsidRDefault="00BB614B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Co-</w:t>
      </w:r>
      <w:r w:rsidR="00DE5378">
        <w:rPr>
          <w:rFonts w:ascii="Arial" w:hAnsi="Arial" w:cs="Arial"/>
          <w:iCs/>
        </w:rPr>
        <w:t>requisite: HISP</w:t>
      </w:r>
      <w:r>
        <w:rPr>
          <w:rFonts w:ascii="Arial" w:hAnsi="Arial" w:cs="Arial"/>
          <w:iCs/>
        </w:rPr>
        <w:t>5</w:t>
      </w:r>
      <w:r w:rsidR="00DE5378">
        <w:rPr>
          <w:rFonts w:ascii="Arial" w:hAnsi="Arial" w:cs="Arial"/>
          <w:iCs/>
        </w:rPr>
        <w:t>0</w:t>
      </w:r>
      <w:r>
        <w:rPr>
          <w:rFonts w:ascii="Arial" w:hAnsi="Arial" w:cs="Arial"/>
          <w:iCs/>
        </w:rPr>
        <w:t>0</w:t>
      </w:r>
      <w:r w:rsidR="00DE5378">
        <w:rPr>
          <w:rFonts w:ascii="Arial" w:hAnsi="Arial" w:cs="Arial"/>
          <w:iCs/>
        </w:rPr>
        <w:t xml:space="preserve">0 (Learning Portuguese </w:t>
      </w:r>
      <w:r>
        <w:rPr>
          <w:rFonts w:ascii="Arial" w:hAnsi="Arial" w:cs="Arial"/>
          <w:iCs/>
        </w:rPr>
        <w:t>2A</w:t>
      </w:r>
      <w:r w:rsidR="00DE5378">
        <w:rPr>
          <w:rFonts w:ascii="Arial" w:hAnsi="Arial" w:cs="Arial"/>
          <w:iCs/>
        </w:rPr>
        <w:t xml:space="preserve"> – </w:t>
      </w:r>
      <w:r>
        <w:rPr>
          <w:rFonts w:ascii="Arial" w:hAnsi="Arial" w:cs="Arial"/>
          <w:iCs/>
        </w:rPr>
        <w:t>Intermediate</w:t>
      </w:r>
      <w:r w:rsidR="00DE5378">
        <w:rPr>
          <w:rFonts w:ascii="Arial" w:hAnsi="Arial" w:cs="Arial"/>
          <w:iCs/>
        </w:rPr>
        <w:t xml:space="preserve"> Portuguese), or equivalent level</w:t>
      </w:r>
    </w:p>
    <w:p w14:paraId="27DBA574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067111C" w14:textId="77777777" w:rsidR="00C25C76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for BA Hispanic Studies (Single and Joint Honours)</w:t>
      </w:r>
    </w:p>
    <w:p w14:paraId="7D081AF6" w14:textId="77777777" w:rsidR="00DE5378" w:rsidRP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Also available as a ‘Wild’ module</w:t>
      </w:r>
    </w:p>
    <w:p w14:paraId="3AFF4D9F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F51A925" w14:textId="77777777" w:rsid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>
        <w:rPr>
          <w:rFonts w:ascii="Arial" w:hAnsi="Arial" w:cs="Arial"/>
        </w:rPr>
        <w:tab/>
        <w:t>U</w:t>
      </w:r>
      <w:r w:rsidRPr="00DE5378">
        <w:rPr>
          <w:rFonts w:ascii="Arial" w:hAnsi="Arial" w:cs="Arial"/>
        </w:rPr>
        <w:t>nderstand messages and announcements</w:t>
      </w:r>
      <w:proofErr w:type="gramStart"/>
      <w:r>
        <w:rPr>
          <w:rFonts w:ascii="Arial" w:hAnsi="Arial" w:cs="Arial"/>
        </w:rPr>
        <w:t>;</w:t>
      </w:r>
      <w:proofErr w:type="gramEnd"/>
    </w:p>
    <w:p w14:paraId="2AD2EF39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ead short stories and find specific information</w:t>
      </w:r>
      <w:proofErr w:type="gramStart"/>
      <w:r>
        <w:rPr>
          <w:rFonts w:ascii="Arial" w:hAnsi="Arial" w:cs="Arial"/>
        </w:rPr>
        <w:t>;</w:t>
      </w:r>
      <w:proofErr w:type="gramEnd"/>
    </w:p>
    <w:p w14:paraId="79301E1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>
        <w:rPr>
          <w:rFonts w:ascii="Arial" w:hAnsi="Arial" w:cs="Arial"/>
        </w:rPr>
        <w:tab/>
        <w:t>C</w:t>
      </w:r>
      <w:r w:rsidRPr="00DE5378">
        <w:rPr>
          <w:rFonts w:ascii="Arial" w:hAnsi="Arial" w:cs="Arial"/>
        </w:rPr>
        <w:t>ommunicate in routine situations</w:t>
      </w:r>
      <w:proofErr w:type="gramStart"/>
      <w:r>
        <w:rPr>
          <w:rFonts w:ascii="Arial" w:hAnsi="Arial" w:cs="Arial"/>
        </w:rPr>
        <w:t>;</w:t>
      </w:r>
      <w:proofErr w:type="gramEnd"/>
    </w:p>
    <w:p w14:paraId="45FE7381" w14:textId="77777777" w:rsidR="00DE5378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aintain social conversation</w:t>
      </w:r>
      <w:r>
        <w:rPr>
          <w:rFonts w:ascii="Arial" w:hAnsi="Arial" w:cs="Arial"/>
        </w:rPr>
        <w:t>;</w:t>
      </w:r>
    </w:p>
    <w:p w14:paraId="4DA1E31F" w14:textId="77777777" w:rsidR="00DE5378" w:rsidRPr="00C25C76" w:rsidRDefault="00DE5378" w:rsidP="0009626C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8.5</w:t>
      </w:r>
      <w:proofErr w:type="gramEnd"/>
      <w:r>
        <w:rPr>
          <w:rFonts w:ascii="Arial" w:hAnsi="Arial" w:cs="Arial"/>
        </w:rPr>
        <w:tab/>
        <w:t>R</w:t>
      </w:r>
      <w:r w:rsidRPr="00DE5378">
        <w:rPr>
          <w:rFonts w:ascii="Arial" w:hAnsi="Arial" w:cs="Arial"/>
        </w:rPr>
        <w:t>ecogni</w:t>
      </w:r>
      <w:r>
        <w:rPr>
          <w:rFonts w:ascii="Arial" w:hAnsi="Arial" w:cs="Arial"/>
        </w:rPr>
        <w:t>s</w:t>
      </w:r>
      <w:r w:rsidRPr="00DE5378">
        <w:rPr>
          <w:rFonts w:ascii="Arial" w:hAnsi="Arial" w:cs="Arial"/>
        </w:rPr>
        <w:t>e understand and elaborate different types of written text (messages, postcards, formal and informal letters, recipes, small newspaper articles, etc</w:t>
      </w:r>
      <w:r>
        <w:rPr>
          <w:rFonts w:ascii="Arial" w:hAnsi="Arial" w:cs="Arial"/>
        </w:rPr>
        <w:t>.</w:t>
      </w:r>
      <w:r w:rsidRPr="00DE5378">
        <w:rPr>
          <w:rFonts w:ascii="Arial" w:hAnsi="Arial" w:cs="Arial"/>
        </w:rPr>
        <w:t>).</w:t>
      </w:r>
    </w:p>
    <w:p w14:paraId="5692EC22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D79C651" w14:textId="77777777" w:rsidR="00C25C76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9.1</w:t>
      </w:r>
      <w:proofErr w:type="gramEnd"/>
      <w:r>
        <w:rPr>
          <w:rFonts w:ascii="Arial" w:hAnsi="Arial" w:cs="Arial"/>
        </w:rPr>
        <w:tab/>
        <w:t xml:space="preserve">Demonstrate </w:t>
      </w:r>
      <w:r w:rsidRPr="00DE5378">
        <w:rPr>
          <w:rFonts w:ascii="Arial" w:hAnsi="Arial" w:cs="Arial"/>
        </w:rPr>
        <w:t>oral/aural communication</w:t>
      </w:r>
      <w:r>
        <w:rPr>
          <w:rFonts w:ascii="Arial" w:hAnsi="Arial" w:cs="Arial"/>
        </w:rPr>
        <w:t xml:space="preserve"> skills;</w:t>
      </w:r>
    </w:p>
    <w:p w14:paraId="23B9F5D5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 xml:space="preserve">Demonstrate </w:t>
      </w:r>
      <w:proofErr w:type="gramStart"/>
      <w:r>
        <w:rPr>
          <w:rFonts w:ascii="Arial" w:hAnsi="Arial" w:cs="Arial"/>
        </w:rPr>
        <w:t>t</w:t>
      </w:r>
      <w:r w:rsidRPr="00DE5378">
        <w:rPr>
          <w:rFonts w:ascii="Arial" w:hAnsi="Arial" w:cs="Arial"/>
        </w:rPr>
        <w:t>eam working</w:t>
      </w:r>
      <w:proofErr w:type="gramEnd"/>
      <w:r>
        <w:rPr>
          <w:rFonts w:ascii="Arial" w:hAnsi="Arial" w:cs="Arial"/>
        </w:rPr>
        <w:t xml:space="preserve"> skills</w:t>
      </w:r>
      <w:r w:rsidRPr="00DE5378">
        <w:rPr>
          <w:rFonts w:ascii="Arial" w:hAnsi="Arial" w:cs="Arial"/>
        </w:rPr>
        <w:t xml:space="preserve"> through group work</w:t>
      </w:r>
      <w:r>
        <w:rPr>
          <w:rFonts w:ascii="Arial" w:hAnsi="Arial" w:cs="Arial"/>
        </w:rPr>
        <w:t>;</w:t>
      </w:r>
    </w:p>
    <w:p w14:paraId="3018AF24" w14:textId="77777777" w:rsidR="00DE5378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>S</w:t>
      </w:r>
      <w:r w:rsidRPr="00DE5378">
        <w:rPr>
          <w:rFonts w:ascii="Arial" w:hAnsi="Arial" w:cs="Arial"/>
        </w:rPr>
        <w:t>tudy using CALL</w:t>
      </w:r>
      <w:r>
        <w:rPr>
          <w:rFonts w:ascii="Arial" w:hAnsi="Arial" w:cs="Arial"/>
        </w:rPr>
        <w:t>;</w:t>
      </w:r>
    </w:p>
    <w:p w14:paraId="3E03CBD9" w14:textId="77777777" w:rsidR="00DE5378" w:rsidRPr="0036174D" w:rsidRDefault="00DE5378" w:rsidP="00C25C76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9.4</w:t>
      </w:r>
      <w:r>
        <w:rPr>
          <w:rFonts w:ascii="Arial" w:hAnsi="Arial" w:cs="Arial"/>
        </w:rPr>
        <w:tab/>
        <w:t>M</w:t>
      </w:r>
      <w:r w:rsidRPr="00DE5378">
        <w:rPr>
          <w:rFonts w:ascii="Arial" w:hAnsi="Arial" w:cs="Arial"/>
        </w:rPr>
        <w:t>anage their time and prioritise workloads</w:t>
      </w:r>
      <w:r>
        <w:rPr>
          <w:rFonts w:ascii="Arial" w:hAnsi="Arial" w:cs="Arial"/>
        </w:rPr>
        <w:t>.</w:t>
      </w:r>
    </w:p>
    <w:p w14:paraId="32B02085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29DC5C3E" w14:textId="77777777" w:rsidR="009A2D37" w:rsidRPr="0036174D" w:rsidRDefault="00DE5378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DE5378">
        <w:rPr>
          <w:rFonts w:ascii="Arial" w:hAnsi="Arial" w:cs="Arial"/>
          <w:iCs/>
        </w:rPr>
        <w:t xml:space="preserve">Key grammatical structures and cultural background </w:t>
      </w:r>
      <w:proofErr w:type="gramStart"/>
      <w:r w:rsidRPr="00DE5378">
        <w:rPr>
          <w:rFonts w:ascii="Arial" w:hAnsi="Arial" w:cs="Arial"/>
          <w:iCs/>
        </w:rPr>
        <w:t>will be taught</w:t>
      </w:r>
      <w:proofErr w:type="gramEnd"/>
      <w:r w:rsidRPr="00DE5378">
        <w:rPr>
          <w:rFonts w:ascii="Arial" w:hAnsi="Arial" w:cs="Arial"/>
          <w:iCs/>
        </w:rPr>
        <w:t xml:space="preserve"> through the means of purpose designed Portuguese language course books, video and audio materials.  Students will also have access to these materials and Portuguese television channels for self-study in the media lab.</w:t>
      </w:r>
    </w:p>
    <w:p w14:paraId="05CB8CC5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CE417AA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StudentBook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056CB425" w14:textId="77777777" w:rsidR="00DE5378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>Tavares, Ana (2006),</w:t>
      </w:r>
      <w:r>
        <w:rPr>
          <w:rFonts w:ascii="Arial" w:hAnsi="Arial" w:cs="Arial"/>
        </w:rPr>
        <w:t xml:space="preserve"> </w:t>
      </w:r>
      <w:proofErr w:type="spellStart"/>
      <w:r w:rsidRPr="00DE5378">
        <w:rPr>
          <w:rFonts w:ascii="Arial" w:hAnsi="Arial" w:cs="Arial"/>
          <w:i/>
        </w:rPr>
        <w:t>Português</w:t>
      </w:r>
      <w:proofErr w:type="spellEnd"/>
      <w:r w:rsidRPr="00DE5378">
        <w:rPr>
          <w:rFonts w:ascii="Arial" w:hAnsi="Arial" w:cs="Arial"/>
          <w:i/>
        </w:rPr>
        <w:t xml:space="preserve"> XXI (Level 2 – </w:t>
      </w:r>
      <w:proofErr w:type="spellStart"/>
      <w:r w:rsidRPr="00DE5378">
        <w:rPr>
          <w:rFonts w:ascii="Arial" w:hAnsi="Arial" w:cs="Arial"/>
          <w:i/>
        </w:rPr>
        <w:t>ExerciseBook</w:t>
      </w:r>
      <w:proofErr w:type="spellEnd"/>
      <w:r w:rsidRPr="00DE5378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 xml:space="preserve">/Porto: </w:t>
      </w:r>
      <w:proofErr w:type="spellStart"/>
      <w:r>
        <w:rPr>
          <w:rFonts w:ascii="Arial" w:hAnsi="Arial" w:cs="Arial"/>
        </w:rPr>
        <w:t>Lidel</w:t>
      </w:r>
      <w:proofErr w:type="spellEnd"/>
    </w:p>
    <w:p w14:paraId="3647ABC2" w14:textId="77777777" w:rsidR="009A2D37" w:rsidRPr="00DE5378" w:rsidRDefault="00DE5378" w:rsidP="00DE537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E5378">
        <w:rPr>
          <w:rFonts w:ascii="Arial" w:hAnsi="Arial" w:cs="Arial"/>
        </w:rPr>
        <w:t xml:space="preserve">Hutchinson, </w:t>
      </w:r>
      <w:proofErr w:type="spellStart"/>
      <w:r w:rsidRPr="00DE5378">
        <w:rPr>
          <w:rFonts w:ascii="Arial" w:hAnsi="Arial" w:cs="Arial"/>
        </w:rPr>
        <w:t>Amélia</w:t>
      </w:r>
      <w:proofErr w:type="spellEnd"/>
      <w:r w:rsidRPr="00DE537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DE5378">
        <w:rPr>
          <w:rFonts w:ascii="Arial" w:hAnsi="Arial" w:cs="Arial"/>
        </w:rPr>
        <w:t xml:space="preserve">Janet Lloyd (2003), </w:t>
      </w:r>
      <w:r w:rsidRPr="00DE5378">
        <w:rPr>
          <w:rFonts w:ascii="Arial" w:hAnsi="Arial" w:cs="Arial"/>
          <w:i/>
        </w:rPr>
        <w:t>Portuguese: an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Essential</w:t>
      </w:r>
      <w:r>
        <w:rPr>
          <w:rFonts w:ascii="Arial" w:hAnsi="Arial" w:cs="Arial"/>
          <w:i/>
        </w:rPr>
        <w:t xml:space="preserve"> </w:t>
      </w:r>
      <w:r w:rsidRPr="00DE5378">
        <w:rPr>
          <w:rFonts w:ascii="Arial" w:hAnsi="Arial" w:cs="Arial"/>
          <w:i/>
        </w:rPr>
        <w:t>Grammar</w:t>
      </w:r>
      <w:r w:rsidRPr="00DE5378">
        <w:rPr>
          <w:rFonts w:ascii="Arial" w:hAnsi="Arial" w:cs="Arial"/>
        </w:rPr>
        <w:t>, 2nd ed., New York/London: Routledge.</w:t>
      </w:r>
    </w:p>
    <w:p w14:paraId="769513C8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5024C57C" w14:textId="77777777" w:rsidR="0036174D" w:rsidRDefault="00DE5378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FD5A61">
        <w:rPr>
          <w:rFonts w:ascii="Arial" w:hAnsi="Arial" w:cs="Arial"/>
          <w:iCs/>
        </w:rPr>
        <w:t>30</w:t>
      </w:r>
    </w:p>
    <w:p w14:paraId="2DB8FA31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Private Study Hours: 120</w:t>
      </w:r>
    </w:p>
    <w:p w14:paraId="2C6302F8" w14:textId="77777777" w:rsidR="00FD5A61" w:rsidRDefault="00FD5A61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Study Hours: 150</w:t>
      </w:r>
    </w:p>
    <w:p w14:paraId="6D759D69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6FE9BC05" w14:textId="77777777" w:rsidR="00DD687E" w:rsidRDefault="00DD687E" w:rsidP="00DD687E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74DF0592" w14:textId="01459E73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Written Coursework (300 words) – 20 %</w:t>
      </w:r>
    </w:p>
    <w:p w14:paraId="2AE5B8B0" w14:textId="12EA2755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Reading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20 %</w:t>
      </w:r>
    </w:p>
    <w:p w14:paraId="49EAFB26" w14:textId="5199C6D1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Writing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20 %</w:t>
      </w:r>
    </w:p>
    <w:p w14:paraId="56B1B805" w14:textId="53FF0E7F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Listening In-Course Test – (4</w:t>
      </w:r>
      <w:r w:rsidR="00B671AF">
        <w:rPr>
          <w:rFonts w:ascii="Arial" w:hAnsi="Arial" w:cs="Arial"/>
          <w:iCs/>
        </w:rPr>
        <w:t>5</w:t>
      </w:r>
      <w:r>
        <w:rPr>
          <w:rFonts w:ascii="Arial" w:hAnsi="Arial" w:cs="Arial"/>
          <w:iCs/>
        </w:rPr>
        <w:t xml:space="preserve"> minutes) – 20%</w:t>
      </w:r>
    </w:p>
    <w:p w14:paraId="7AED8223" w14:textId="77777777" w:rsidR="00DD687E" w:rsidRDefault="00DD687E" w:rsidP="00DD687E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Oral In-Course Test (5 minutes) – 20 %</w:t>
      </w:r>
    </w:p>
    <w:p w14:paraId="04A66F41" w14:textId="77777777" w:rsidR="00DD687E" w:rsidRDefault="00DD687E" w:rsidP="00DD687E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0006D1E1" w14:textId="77777777" w:rsidR="00DD687E" w:rsidRPr="0036174D" w:rsidRDefault="00DD687E" w:rsidP="00DD687E">
      <w:pPr>
        <w:pStyle w:val="ListParagraph"/>
        <w:numPr>
          <w:ilvl w:val="0"/>
          <w:numId w:val="11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Reassessment Instrument: 100% Coursework</w:t>
      </w:r>
    </w:p>
    <w:p w14:paraId="20AE603C" w14:textId="77777777" w:rsidR="00DD687E" w:rsidRPr="00D50113" w:rsidRDefault="00DD687E" w:rsidP="00DD687E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>Map of module learning outcomes (sections 8 &amp; 9)</w:t>
      </w:r>
      <w:r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 and teaching methods (section12) and m</w:t>
      </w:r>
      <w:r>
        <w:rPr>
          <w:rFonts w:ascii="Arial" w:hAnsi="Arial" w:cs="Arial"/>
          <w:b/>
          <w:iCs/>
        </w:rPr>
        <w:t>ethods of a</w:t>
      </w:r>
      <w:r w:rsidRPr="00D50113">
        <w:rPr>
          <w:rFonts w:ascii="Arial" w:hAnsi="Arial" w:cs="Arial"/>
          <w:b/>
          <w:iCs/>
        </w:rPr>
        <w:t>ssessment (section 13)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687E" w:rsidRPr="00302082" w14:paraId="52D353C6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5CAE99D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14FBAF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5AC59AD5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69D1C12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2EECFFD1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551EC34D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18373AAA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9D24F7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4407668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280B4142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DD687E" w:rsidRPr="00302082" w14:paraId="4AAEE21A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1041A1C2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40E7464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7ED6A0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FC75A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39F34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537282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0BA0D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26B8B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8A19ED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118F2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687E" w:rsidRPr="00302082" w14:paraId="09B0F953" w14:textId="77777777" w:rsidTr="006F6CE2">
        <w:tc>
          <w:tcPr>
            <w:tcW w:w="3119" w:type="dxa"/>
            <w:vAlign w:val="center"/>
          </w:tcPr>
          <w:p w14:paraId="3224EC18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4D8216B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AEDEC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A424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9293B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EC531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E3CF725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E2131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03529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8440A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27322B36" w14:textId="77777777" w:rsidTr="006F6CE2">
        <w:tc>
          <w:tcPr>
            <w:tcW w:w="3119" w:type="dxa"/>
            <w:vAlign w:val="center"/>
          </w:tcPr>
          <w:p w14:paraId="65599089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380AB82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46941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AC28D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A7D54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AE442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79AF4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66DE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F3A78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6E2FF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D687E" w:rsidRPr="00302082" w14:paraId="5B600080" w14:textId="77777777" w:rsidTr="006F6CE2">
        <w:tc>
          <w:tcPr>
            <w:tcW w:w="3119" w:type="dxa"/>
            <w:shd w:val="clear" w:color="auto" w:fill="D9D9D9" w:themeFill="background1" w:themeFillShade="D9"/>
          </w:tcPr>
          <w:p w14:paraId="4AB0775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6EDFB57F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42C85E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0D821B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453C5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028E39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B02014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ECB5B49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79C5F3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CABF197" w14:textId="77777777" w:rsidR="00DD687E" w:rsidRPr="00302082" w:rsidRDefault="00DD687E" w:rsidP="006F6CE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D687E" w:rsidRPr="00302082" w14:paraId="4720879F" w14:textId="77777777" w:rsidTr="006F6CE2">
        <w:tc>
          <w:tcPr>
            <w:tcW w:w="3119" w:type="dxa"/>
          </w:tcPr>
          <w:p w14:paraId="0D0015C1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Coursework </w:t>
            </w:r>
          </w:p>
        </w:tc>
        <w:tc>
          <w:tcPr>
            <w:tcW w:w="567" w:type="dxa"/>
          </w:tcPr>
          <w:p w14:paraId="574F4C2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85E9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C2719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CB5C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659C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4FE46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F99EC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4D18F4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C3084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74B6CF01" w14:textId="77777777" w:rsidTr="006F6CE2">
        <w:tc>
          <w:tcPr>
            <w:tcW w:w="3119" w:type="dxa"/>
          </w:tcPr>
          <w:p w14:paraId="45FFA8B7" w14:textId="0FF00554" w:rsidR="00DD687E" w:rsidRPr="00606F6C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7BF8590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7C7EF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1FBBB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70801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EE00C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FA19B00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C449B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4D901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9D46E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08A74930" w14:textId="77777777" w:rsidTr="006F6CE2">
        <w:tc>
          <w:tcPr>
            <w:tcW w:w="3119" w:type="dxa"/>
          </w:tcPr>
          <w:p w14:paraId="2430628F" w14:textId="623F8216" w:rsidR="00DD687E" w:rsidRPr="00606F6C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6F41D1E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1E6F7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9A745C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2DC94D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490642A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5F8D4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BAC2F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D65B1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7167C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DD687E" w:rsidRPr="00302082" w14:paraId="16F82B18" w14:textId="77777777" w:rsidTr="006F6CE2">
        <w:tc>
          <w:tcPr>
            <w:tcW w:w="3119" w:type="dxa"/>
          </w:tcPr>
          <w:p w14:paraId="14AF6EA3" w14:textId="50A1ACD7" w:rsidR="00DD687E" w:rsidRDefault="00DD687E" w:rsidP="00B671A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In-</w:t>
            </w:r>
            <w:r w:rsidR="00B671A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ourse Test</w:t>
            </w:r>
          </w:p>
        </w:tc>
        <w:tc>
          <w:tcPr>
            <w:tcW w:w="567" w:type="dxa"/>
          </w:tcPr>
          <w:p w14:paraId="29341F89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AA86B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FED9F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AFBECFB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BF51BF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AFC9D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5DEA1C2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F05DE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502DC1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D687E" w:rsidRPr="00302082" w14:paraId="42307E29" w14:textId="77777777" w:rsidTr="006F6CE2">
        <w:tc>
          <w:tcPr>
            <w:tcW w:w="3119" w:type="dxa"/>
          </w:tcPr>
          <w:p w14:paraId="4999F35D" w14:textId="77777777" w:rsidR="00DD687E" w:rsidRPr="00606F6C" w:rsidRDefault="00DD687E" w:rsidP="006F6CE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In-Course Test</w:t>
            </w:r>
          </w:p>
        </w:tc>
        <w:tc>
          <w:tcPr>
            <w:tcW w:w="567" w:type="dxa"/>
          </w:tcPr>
          <w:p w14:paraId="321A00B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9B373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A209A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5A23BE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B19E718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BC370F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D18746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3F7693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5B4BFD7" w14:textId="77777777" w:rsidR="00DD687E" w:rsidRPr="00302082" w:rsidRDefault="00DD687E" w:rsidP="006F6CE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7D7F1A0F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017BDA5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79D310B8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3135625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80BB658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45F3406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735B8CCA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1A350D95" w14:textId="77777777" w:rsidR="002A7F48" w:rsidRPr="00745702" w:rsidRDefault="00745702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45702">
        <w:rPr>
          <w:rFonts w:ascii="Arial" w:hAnsi="Arial" w:cs="Arial"/>
        </w:rPr>
        <w:t>Canterbury</w:t>
      </w:r>
    </w:p>
    <w:p w14:paraId="0056CBB3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62538E3" w14:textId="4F4FDF4C" w:rsidR="00DD687E" w:rsidRPr="009F093C" w:rsidRDefault="00DD687E" w:rsidP="00DD687E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r w:rsidRPr="009F093C">
        <w:rPr>
          <w:rFonts w:ascii="Arial" w:hAnsi="Arial" w:cs="Arial"/>
          <w:iCs/>
        </w:rPr>
        <w:lastRenderedPageBreak/>
        <w:t xml:space="preserve">Through the module, students will be required to develop their communication skills in reading, writing, listening and speaking. This will involve drafting letters and considering international employability through a CV, as well as preparing students for the change of culture that they </w:t>
      </w:r>
      <w:r>
        <w:rPr>
          <w:rFonts w:ascii="Arial" w:hAnsi="Arial" w:cs="Arial"/>
          <w:iCs/>
        </w:rPr>
        <w:t>may</w:t>
      </w:r>
      <w:r w:rsidRPr="009F093C">
        <w:rPr>
          <w:rFonts w:ascii="Arial" w:hAnsi="Arial" w:cs="Arial"/>
          <w:iCs/>
        </w:rPr>
        <w:t xml:space="preserve"> digest</w:t>
      </w:r>
      <w:r>
        <w:rPr>
          <w:rFonts w:ascii="Arial" w:hAnsi="Arial" w:cs="Arial"/>
          <w:iCs/>
        </w:rPr>
        <w:t xml:space="preserve"> if they were to visit a Portuguese-speaking country</w:t>
      </w:r>
      <w:r w:rsidRPr="009F093C">
        <w:rPr>
          <w:rFonts w:ascii="Arial" w:hAnsi="Arial" w:cs="Arial"/>
          <w:iCs/>
        </w:rPr>
        <w:t xml:space="preserve">. The assessments also test the same communication skills and emulate the </w:t>
      </w:r>
      <w:proofErr w:type="gramStart"/>
      <w:r w:rsidRPr="009F093C">
        <w:rPr>
          <w:rFonts w:ascii="Arial" w:hAnsi="Arial" w:cs="Arial"/>
          <w:iCs/>
        </w:rPr>
        <w:t>situations which</w:t>
      </w:r>
      <w:proofErr w:type="gramEnd"/>
      <w:r w:rsidRPr="009F093C">
        <w:rPr>
          <w:rFonts w:ascii="Arial" w:hAnsi="Arial" w:cs="Arial"/>
          <w:iCs/>
        </w:rPr>
        <w:t xml:space="preserve"> students may realistically expect to encounter overseas or in communication with people in the target language. </w:t>
      </w:r>
    </w:p>
    <w:p w14:paraId="2D791390" w14:textId="77777777" w:rsidR="00DD687E" w:rsidRPr="00745702" w:rsidRDefault="00DD687E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</w:p>
    <w:p w14:paraId="0A378307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0EAA5406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376631AA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68C052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4A5DA296" w14:textId="77777777" w:rsidTr="006A1103">
        <w:trPr>
          <w:trHeight w:val="317"/>
        </w:trPr>
        <w:tc>
          <w:tcPr>
            <w:tcW w:w="1526" w:type="dxa"/>
          </w:tcPr>
          <w:p w14:paraId="24AF4E97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466B604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361BC61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78491B4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33D696A2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7E135F8F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0533374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DB552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15EE79A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20E7D36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78A57200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88B2BAA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4845F100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3B772C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A57BB96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2C432D8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1BDF8201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707A7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F653748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148D64EB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39068991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55920" w14:textId="77777777" w:rsidR="0093594B" w:rsidRDefault="0093594B" w:rsidP="009A2D37">
      <w:pPr>
        <w:spacing w:after="0" w:line="240" w:lineRule="auto"/>
      </w:pPr>
      <w:r>
        <w:separator/>
      </w:r>
    </w:p>
  </w:endnote>
  <w:endnote w:type="continuationSeparator" w:id="0">
    <w:p w14:paraId="354302BB" w14:textId="77777777" w:rsidR="0093594B" w:rsidRDefault="0093594B" w:rsidP="009A2D37">
      <w:pPr>
        <w:spacing w:after="0" w:line="240" w:lineRule="auto"/>
      </w:pPr>
      <w:r>
        <w:continuationSeparator/>
      </w:r>
    </w:p>
  </w:endnote>
  <w:endnote w:type="continuationNotice" w:id="1">
    <w:p w14:paraId="53144883" w14:textId="77777777" w:rsidR="0093594B" w:rsidRDefault="009359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Devanagari Sangam M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3F394A6" w14:textId="406333B8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9A8E2E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F84AB" w14:textId="77777777" w:rsidR="0093594B" w:rsidRDefault="0093594B" w:rsidP="009A2D37">
      <w:pPr>
        <w:spacing w:after="0" w:line="240" w:lineRule="auto"/>
      </w:pPr>
      <w:r>
        <w:separator/>
      </w:r>
    </w:p>
  </w:footnote>
  <w:footnote w:type="continuationSeparator" w:id="0">
    <w:p w14:paraId="0CDDB0A7" w14:textId="77777777" w:rsidR="0093594B" w:rsidRDefault="0093594B" w:rsidP="009A2D37">
      <w:pPr>
        <w:spacing w:after="0" w:line="240" w:lineRule="auto"/>
      </w:pPr>
      <w:r>
        <w:continuationSeparator/>
      </w:r>
    </w:p>
  </w:footnote>
  <w:footnote w:type="continuationNotice" w:id="1">
    <w:p w14:paraId="24C431BD" w14:textId="77777777" w:rsidR="0093594B" w:rsidRDefault="009359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15C49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6BF90AE9" wp14:editId="4C247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FFE222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3701C0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6D88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2F286A95" wp14:editId="3C8D923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5C08A5B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E138AA"/>
    <w:multiLevelType w:val="hybridMultilevel"/>
    <w:tmpl w:val="0E4CDF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80D60"/>
    <w:multiLevelType w:val="hybridMultilevel"/>
    <w:tmpl w:val="8C82DB7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82C5A83"/>
    <w:multiLevelType w:val="hybridMultilevel"/>
    <w:tmpl w:val="49DAA6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5554D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87206"/>
    <w:rsid w:val="0089148D"/>
    <w:rsid w:val="00891E0D"/>
    <w:rsid w:val="008A0F36"/>
    <w:rsid w:val="008B2543"/>
    <w:rsid w:val="008B4B6E"/>
    <w:rsid w:val="008B5168"/>
    <w:rsid w:val="008D7401"/>
    <w:rsid w:val="00903DF6"/>
    <w:rsid w:val="00921CF6"/>
    <w:rsid w:val="00924EF0"/>
    <w:rsid w:val="00934D7B"/>
    <w:rsid w:val="0093594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5BEF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000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71AF"/>
    <w:rsid w:val="00B746A8"/>
    <w:rsid w:val="00B7664D"/>
    <w:rsid w:val="00B80989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B614B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1761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D687E"/>
    <w:rsid w:val="00DE5378"/>
    <w:rsid w:val="00DF665B"/>
    <w:rsid w:val="00E0152A"/>
    <w:rsid w:val="00E03394"/>
    <w:rsid w:val="00E066E5"/>
    <w:rsid w:val="00E22F03"/>
    <w:rsid w:val="00E233C1"/>
    <w:rsid w:val="00E239FB"/>
    <w:rsid w:val="00E46FAC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5A61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3980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D687E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DFAD04FF0324EB301176C000C0852" ma:contentTypeVersion="0" ma:contentTypeDescription="Create a new document." ma:contentTypeScope="" ma:versionID="299f57a7769c8401410e7d29c10b00b1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AD6D-D875-4618-AF2E-999A585F8481}">
  <ds:schemaRefs>
    <ds:schemaRef ds:uri="ef2b9e05-657a-4dc1-8c6c-679bdea18f38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849943C-08FA-410A-98EF-F2626DFBD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FC2D63-9649-45ED-B0BD-D6314B7A558F}"/>
</file>

<file path=customXml/itemProps4.xml><?xml version="1.0" encoding="utf-8"?>
<ds:datastoreItem xmlns:ds="http://schemas.openxmlformats.org/officeDocument/2006/customXml" ds:itemID="{114D4A4F-E600-4D63-9CC7-6CC205F0C4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C5AF33-2964-4F69-A292-D2CD8F17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2018-02-22T14:53:00Z</dcterms:created>
  <dcterms:modified xsi:type="dcterms:W3CDTF">2018-03-20T11:11:00Z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c278161c-6034-40c7-80be-0ed7d459d425</vt:lpwstr>
  </property>
</Properties>
</file>