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9E0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B5BAB4B" w14:textId="146ED925" w:rsidR="009A2D37" w:rsidRPr="00302082" w:rsidRDefault="00A70543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HART8280 (HA828) – Philosophical Issues in Art History and Visual Culture</w:t>
      </w:r>
    </w:p>
    <w:p w14:paraId="56C70A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40731" w14:textId="33006166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</w:t>
      </w:r>
      <w:r w:rsidR="00A70543">
        <w:rPr>
          <w:rFonts w:ascii="Arial" w:hAnsi="Arial" w:cs="Arial"/>
          <w:iCs/>
        </w:rPr>
        <w:t>Arts</w:t>
      </w:r>
    </w:p>
    <w:p w14:paraId="42F4B20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5D839D" w14:textId="30A5666A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A70543">
        <w:rPr>
          <w:rFonts w:ascii="Arial" w:hAnsi="Arial" w:cs="Arial"/>
          <w:iCs/>
        </w:rPr>
        <w:t>7</w:t>
      </w:r>
      <w:proofErr w:type="gramEnd"/>
    </w:p>
    <w:p w14:paraId="5E8F01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F2C8E03" w14:textId="65E386DA" w:rsidR="009A2D37" w:rsidRPr="0036174D" w:rsidRDefault="00A70543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5B50D6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735EC1E" w14:textId="107DF298" w:rsidR="009A2D37" w:rsidRPr="0036174D" w:rsidRDefault="00A7054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7AB01E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8857C7" w14:textId="2F240C9A" w:rsidR="009A2D37" w:rsidRPr="0036174D" w:rsidRDefault="00A7054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69C50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85CB28" w14:textId="336CDEFA" w:rsidR="004412BE" w:rsidRPr="0036174D" w:rsidRDefault="00A7054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History &amp; Philosophy of Art</w:t>
      </w:r>
    </w:p>
    <w:p w14:paraId="10CFC82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1038073" w14:textId="1C9A5781" w:rsidR="00A70543" w:rsidRPr="00A70543" w:rsidRDefault="00A70543" w:rsidP="00A7054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A70543">
        <w:rPr>
          <w:rFonts w:ascii="Arial" w:hAnsi="Arial" w:cs="Arial"/>
        </w:rPr>
        <w:t>.1</w:t>
      </w:r>
      <w:proofErr w:type="gramEnd"/>
      <w:r w:rsidRPr="00A70543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A70543">
        <w:rPr>
          <w:rFonts w:ascii="Arial" w:hAnsi="Arial" w:cs="Arial"/>
        </w:rPr>
        <w:t xml:space="preserve"> a systematic understanding of a range of philosophical issues and concepts underpinning foundational concepts in high a</w:t>
      </w:r>
      <w:r>
        <w:rPr>
          <w:rFonts w:ascii="Arial" w:hAnsi="Arial" w:cs="Arial"/>
        </w:rPr>
        <w:t>rt, and broader visual culture;</w:t>
      </w:r>
    </w:p>
    <w:p w14:paraId="0D3EC246" w14:textId="5CC38BEF" w:rsidR="00A70543" w:rsidRPr="00A70543" w:rsidRDefault="00A70543" w:rsidP="00A7054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A70543">
        <w:rPr>
          <w:rFonts w:ascii="Arial" w:hAnsi="Arial" w:cs="Arial"/>
        </w:rPr>
        <w:t>.2</w:t>
      </w:r>
      <w:proofErr w:type="gramEnd"/>
      <w:r w:rsidRPr="00A70543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A70543">
        <w:rPr>
          <w:rFonts w:ascii="Arial" w:hAnsi="Arial" w:cs="Arial"/>
        </w:rPr>
        <w:t xml:space="preserve"> comprehensive understanding of the conceptual tools and methods necessary for independent art historical and philosoph</w:t>
      </w:r>
      <w:r>
        <w:rPr>
          <w:rFonts w:ascii="Arial" w:hAnsi="Arial" w:cs="Arial"/>
        </w:rPr>
        <w:t>ical engagement in these areas;</w:t>
      </w:r>
    </w:p>
    <w:p w14:paraId="08342674" w14:textId="1B5B297B" w:rsidR="00C25C76" w:rsidRPr="00A70543" w:rsidRDefault="00A70543" w:rsidP="00A7054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70543">
        <w:rPr>
          <w:rFonts w:ascii="Arial" w:hAnsi="Arial" w:cs="Arial"/>
        </w:rPr>
        <w:t>.3</w:t>
      </w:r>
      <w:r w:rsidRPr="00A70543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A70543">
        <w:rPr>
          <w:rFonts w:ascii="Arial" w:hAnsi="Arial" w:cs="Arial"/>
        </w:rPr>
        <w:t xml:space="preserve"> their ability to develop argument</w:t>
      </w:r>
      <w:r>
        <w:rPr>
          <w:rFonts w:ascii="Arial" w:hAnsi="Arial" w:cs="Arial"/>
        </w:rPr>
        <w:t>s</w:t>
      </w:r>
      <w:r w:rsidRPr="00A70543">
        <w:rPr>
          <w:rFonts w:ascii="Arial" w:hAnsi="Arial" w:cs="Arial"/>
        </w:rPr>
        <w:t>, engage critically with relevant literature, and contextualise issues and materials within the framework of contemporary philosophical and art historical thought.</w:t>
      </w:r>
    </w:p>
    <w:p w14:paraId="53B3D76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098EA00" w14:textId="061ACE97" w:rsidR="00A70543" w:rsidRPr="00A70543" w:rsidRDefault="00A70543" w:rsidP="00A7054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A70543">
        <w:rPr>
          <w:rFonts w:ascii="Arial" w:hAnsi="Arial" w:cs="Arial"/>
        </w:rPr>
        <w:t>.1</w:t>
      </w:r>
      <w:proofErr w:type="gramEnd"/>
      <w:r w:rsidRPr="00A70543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A70543">
        <w:rPr>
          <w:rFonts w:ascii="Arial" w:hAnsi="Arial" w:cs="Arial"/>
        </w:rPr>
        <w:t xml:space="preserve"> their written and oral communication and presentation skills, particularly regarding the expression of complex thoughts</w:t>
      </w:r>
      <w:r>
        <w:rPr>
          <w:rFonts w:ascii="Arial" w:hAnsi="Arial" w:cs="Arial"/>
        </w:rPr>
        <w:t>;</w:t>
      </w:r>
    </w:p>
    <w:p w14:paraId="2D0A344F" w14:textId="2B50C48B" w:rsidR="00A70543" w:rsidRPr="00A70543" w:rsidRDefault="00A70543" w:rsidP="00A7054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70543">
        <w:rPr>
          <w:rFonts w:ascii="Arial" w:hAnsi="Arial" w:cs="Arial"/>
        </w:rPr>
        <w:t>.2</w:t>
      </w:r>
      <w:r w:rsidRPr="00A70543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A70543">
        <w:rPr>
          <w:rFonts w:ascii="Arial" w:hAnsi="Arial" w:cs="Arial"/>
        </w:rPr>
        <w:t xml:space="preserve"> their capacity to listen attentively and critically to the views of others, whether spoken or written, and to make a relevant response th</w:t>
      </w:r>
      <w:r>
        <w:rPr>
          <w:rFonts w:ascii="Arial" w:hAnsi="Arial" w:cs="Arial"/>
        </w:rPr>
        <w:t>at furthers the investigation</w:t>
      </w:r>
      <w:proofErr w:type="gramStart"/>
      <w:r>
        <w:rPr>
          <w:rFonts w:ascii="Arial" w:hAnsi="Arial" w:cs="Arial"/>
        </w:rPr>
        <w:t>;</w:t>
      </w:r>
      <w:proofErr w:type="gramEnd"/>
    </w:p>
    <w:p w14:paraId="4CDFD7FB" w14:textId="5F6600BB" w:rsidR="00A70543" w:rsidRPr="00A70543" w:rsidRDefault="00A70543" w:rsidP="00A7054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A70543">
        <w:rPr>
          <w:rFonts w:ascii="Arial" w:hAnsi="Arial" w:cs="Arial"/>
        </w:rPr>
        <w:t>.3</w:t>
      </w:r>
      <w:proofErr w:type="gramEnd"/>
      <w:r w:rsidRPr="00A70543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A70543">
        <w:rPr>
          <w:rFonts w:ascii="Arial" w:hAnsi="Arial" w:cs="Arial"/>
        </w:rPr>
        <w:t xml:space="preserve"> their ability to conduct research and independent study into theoret</w:t>
      </w:r>
      <w:r>
        <w:rPr>
          <w:rFonts w:ascii="Arial" w:hAnsi="Arial" w:cs="Arial"/>
        </w:rPr>
        <w:t>ical and historical materials;</w:t>
      </w:r>
    </w:p>
    <w:p w14:paraId="311C938C" w14:textId="3BDFBDE4" w:rsidR="00C25C76" w:rsidRPr="00A70543" w:rsidRDefault="00A70543" w:rsidP="00A7054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70543">
        <w:rPr>
          <w:rFonts w:ascii="Arial" w:hAnsi="Arial" w:cs="Arial"/>
        </w:rPr>
        <w:t>.4</w:t>
      </w:r>
      <w:r w:rsidRPr="00A70543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A70543">
        <w:rPr>
          <w:rFonts w:ascii="Arial" w:hAnsi="Arial" w:cs="Arial"/>
        </w:rPr>
        <w:t xml:space="preserve"> their capacity to construct and evaluate arguments.</w:t>
      </w:r>
    </w:p>
    <w:p w14:paraId="30551C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C344980" w14:textId="32CE2FCA" w:rsidR="009A2D37" w:rsidRPr="00A70543" w:rsidRDefault="00A70543" w:rsidP="00A7054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70543">
        <w:rPr>
          <w:rFonts w:ascii="Arial" w:hAnsi="Arial" w:cs="Arial"/>
          <w:iCs/>
        </w:rPr>
        <w:t xml:space="preserve">This module gives students an advanced understanding of a range of philosophical issues and concepts underpinning foundational concepts in high art, and broader visual culture. It seeks to apply a broadly analytic approach in philosophy to a range of subjects in high art and popular culture, often taken to be on the periphery of analytic philosophy of art. </w:t>
      </w:r>
      <w:r w:rsidR="00970740">
        <w:rPr>
          <w:rFonts w:ascii="Arial" w:hAnsi="Arial" w:cs="Arial"/>
          <w:iCs/>
        </w:rPr>
        <w:t>T</w:t>
      </w:r>
      <w:r w:rsidRPr="00A70543">
        <w:rPr>
          <w:rFonts w:ascii="Arial" w:hAnsi="Arial" w:cs="Arial"/>
          <w:iCs/>
        </w:rPr>
        <w:t xml:space="preserve">opics of study may include: </w:t>
      </w:r>
      <w:r w:rsidR="00970740">
        <w:rPr>
          <w:rFonts w:ascii="Arial" w:hAnsi="Arial" w:cs="Arial"/>
          <w:iCs/>
        </w:rPr>
        <w:t>the uncanny, wonder</w:t>
      </w:r>
      <w:proofErr w:type="gramStart"/>
      <w:r w:rsidR="00970740">
        <w:rPr>
          <w:rFonts w:ascii="Arial" w:hAnsi="Arial" w:cs="Arial"/>
          <w:iCs/>
        </w:rPr>
        <w:t xml:space="preserve">, </w:t>
      </w:r>
      <w:r w:rsidRPr="00A70543">
        <w:rPr>
          <w:rFonts w:ascii="Arial" w:hAnsi="Arial" w:cs="Arial"/>
          <w:iCs/>
        </w:rPr>
        <w:t>,</w:t>
      </w:r>
      <w:proofErr w:type="gramEnd"/>
      <w:r w:rsidRPr="00A70543">
        <w:rPr>
          <w:rFonts w:ascii="Arial" w:hAnsi="Arial" w:cs="Arial"/>
          <w:iCs/>
        </w:rPr>
        <w:t xml:space="preserve"> concepts of genius and creativity, </w:t>
      </w:r>
      <w:r w:rsidR="00970740">
        <w:rPr>
          <w:rFonts w:ascii="Arial" w:hAnsi="Arial" w:cs="Arial"/>
          <w:iCs/>
        </w:rPr>
        <w:t xml:space="preserve">disgust, cuteness, interactivity, </w:t>
      </w:r>
      <w:r w:rsidRPr="00A70543">
        <w:rPr>
          <w:rFonts w:ascii="Arial" w:hAnsi="Arial" w:cs="Arial"/>
          <w:iCs/>
        </w:rPr>
        <w:t>philosophical issues around teaching art, the aesthetics of cultural forms such as automotive design, and the place and nature of kitsch in low and high culture.</w:t>
      </w:r>
    </w:p>
    <w:p w14:paraId="0CF480E8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2A153B8" w14:textId="326B5FE5" w:rsidR="005344A0" w:rsidRPr="005344A0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44A0">
        <w:rPr>
          <w:rFonts w:ascii="Arial" w:hAnsi="Arial" w:cs="Arial"/>
        </w:rPr>
        <w:t>Bois</w:t>
      </w:r>
      <w:r>
        <w:rPr>
          <w:rFonts w:ascii="Arial" w:hAnsi="Arial" w:cs="Arial"/>
        </w:rPr>
        <w:t>, Y-A.</w:t>
      </w:r>
      <w:r w:rsidRPr="005344A0">
        <w:rPr>
          <w:rFonts w:ascii="Arial" w:hAnsi="Arial" w:cs="Arial"/>
        </w:rPr>
        <w:t xml:space="preserve"> </w:t>
      </w:r>
      <w:proofErr w:type="gramStart"/>
      <w:r w:rsidRPr="005344A0">
        <w:rPr>
          <w:rFonts w:ascii="Arial" w:hAnsi="Arial" w:cs="Arial"/>
        </w:rPr>
        <w:t>and</w:t>
      </w:r>
      <w:proofErr w:type="gramEnd"/>
      <w:r w:rsidRPr="005344A0">
        <w:rPr>
          <w:rFonts w:ascii="Arial" w:hAnsi="Arial" w:cs="Arial"/>
        </w:rPr>
        <w:t xml:space="preserve"> Rosalind E. Krauss, </w:t>
      </w:r>
      <w:r>
        <w:rPr>
          <w:rFonts w:ascii="Arial" w:hAnsi="Arial" w:cs="Arial"/>
        </w:rPr>
        <w:t xml:space="preserve">(1997). </w:t>
      </w:r>
      <w:r w:rsidRPr="005344A0">
        <w:rPr>
          <w:rFonts w:ascii="Arial" w:hAnsi="Arial" w:cs="Arial"/>
          <w:i/>
        </w:rPr>
        <w:t>Formless: A User’s Guide</w:t>
      </w:r>
      <w:r w:rsidRPr="005344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New York: </w:t>
      </w:r>
      <w:r w:rsidRPr="005344A0">
        <w:rPr>
          <w:rFonts w:ascii="Arial" w:hAnsi="Arial" w:cs="Arial"/>
        </w:rPr>
        <w:t>Zone Boo</w:t>
      </w:r>
      <w:r>
        <w:rPr>
          <w:rFonts w:ascii="Arial" w:hAnsi="Arial" w:cs="Arial"/>
        </w:rPr>
        <w:t>ks</w:t>
      </w:r>
    </w:p>
    <w:p w14:paraId="42159B53" w14:textId="6008D2B1" w:rsidR="005344A0" w:rsidRPr="005344A0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44A0">
        <w:rPr>
          <w:rFonts w:ascii="Arial" w:hAnsi="Arial" w:cs="Arial"/>
        </w:rPr>
        <w:t>Dutton,</w:t>
      </w:r>
      <w:r>
        <w:rPr>
          <w:rFonts w:ascii="Arial" w:hAnsi="Arial" w:cs="Arial"/>
        </w:rPr>
        <w:t xml:space="preserve"> D. (2009).</w:t>
      </w:r>
      <w:r w:rsidRPr="005344A0">
        <w:rPr>
          <w:rFonts w:ascii="Arial" w:hAnsi="Arial" w:cs="Arial"/>
        </w:rPr>
        <w:t xml:space="preserve"> </w:t>
      </w:r>
      <w:r w:rsidRPr="005344A0">
        <w:rPr>
          <w:rFonts w:ascii="Arial" w:hAnsi="Arial" w:cs="Arial"/>
          <w:i/>
        </w:rPr>
        <w:t>The Art Instinct: Beauty, Pleasure and Human Evolution</w:t>
      </w:r>
      <w:r>
        <w:rPr>
          <w:rFonts w:ascii="Arial" w:hAnsi="Arial" w:cs="Arial"/>
        </w:rPr>
        <w:t>, Oxford: OUP</w:t>
      </w:r>
    </w:p>
    <w:p w14:paraId="51F4A50E" w14:textId="37663F00" w:rsidR="005344A0" w:rsidRPr="005344A0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44A0">
        <w:rPr>
          <w:rFonts w:ascii="Arial" w:hAnsi="Arial" w:cs="Arial"/>
        </w:rPr>
        <w:lastRenderedPageBreak/>
        <w:t>Gaiger</w:t>
      </w:r>
      <w:proofErr w:type="spellEnd"/>
      <w:r w:rsidRPr="005344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J. (2008).</w:t>
      </w:r>
      <w:r w:rsidRPr="005344A0">
        <w:rPr>
          <w:rFonts w:ascii="Arial" w:hAnsi="Arial" w:cs="Arial"/>
        </w:rPr>
        <w:t xml:space="preserve"> </w:t>
      </w:r>
      <w:r w:rsidRPr="005344A0">
        <w:rPr>
          <w:rFonts w:ascii="Arial" w:hAnsi="Arial" w:cs="Arial"/>
          <w:i/>
        </w:rPr>
        <w:t>Aesthetics and Painting</w:t>
      </w:r>
      <w:r>
        <w:rPr>
          <w:rFonts w:ascii="Arial" w:hAnsi="Arial" w:cs="Arial"/>
        </w:rPr>
        <w:t>, London: Continuum</w:t>
      </w:r>
    </w:p>
    <w:p w14:paraId="316CE520" w14:textId="7EAF7591" w:rsidR="005344A0" w:rsidRPr="005344A0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344A0">
        <w:rPr>
          <w:rFonts w:ascii="Arial" w:hAnsi="Arial" w:cs="Arial"/>
        </w:rPr>
        <w:t>Greenberg,</w:t>
      </w:r>
      <w:r>
        <w:rPr>
          <w:rFonts w:ascii="Arial" w:hAnsi="Arial" w:cs="Arial"/>
        </w:rPr>
        <w:t xml:space="preserve"> C. (1988-1993).</w:t>
      </w:r>
      <w:r w:rsidRPr="005344A0">
        <w:rPr>
          <w:rFonts w:ascii="Arial" w:hAnsi="Arial" w:cs="Arial"/>
        </w:rPr>
        <w:t xml:space="preserve"> </w:t>
      </w:r>
      <w:r w:rsidRPr="005344A0">
        <w:rPr>
          <w:rFonts w:ascii="Arial" w:hAnsi="Arial" w:cs="Arial"/>
          <w:i/>
        </w:rPr>
        <w:t>The Collected Essays and Criticism</w:t>
      </w:r>
      <w:r w:rsidRPr="005344A0">
        <w:rPr>
          <w:rFonts w:ascii="Arial" w:hAnsi="Arial" w:cs="Arial"/>
        </w:rPr>
        <w:t xml:space="preserve">, ed. John O’Brian, 4 vols. </w:t>
      </w:r>
      <w:r>
        <w:rPr>
          <w:rFonts w:ascii="Arial" w:hAnsi="Arial" w:cs="Arial"/>
        </w:rPr>
        <w:t xml:space="preserve">Chicago: </w:t>
      </w:r>
      <w:r w:rsidRPr="005344A0">
        <w:rPr>
          <w:rFonts w:ascii="Arial" w:hAnsi="Arial" w:cs="Arial"/>
        </w:rPr>
        <w:t>University of Chicago</w:t>
      </w:r>
      <w:r>
        <w:rPr>
          <w:rFonts w:ascii="Arial" w:hAnsi="Arial" w:cs="Arial"/>
        </w:rPr>
        <w:t xml:space="preserve"> Press</w:t>
      </w:r>
    </w:p>
    <w:p w14:paraId="399ECAB3" w14:textId="6D36E26F" w:rsidR="005344A0" w:rsidRPr="005344A0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44A0">
        <w:rPr>
          <w:rFonts w:ascii="Arial" w:hAnsi="Arial" w:cs="Arial"/>
        </w:rPr>
        <w:t>Gombrich</w:t>
      </w:r>
      <w:proofErr w:type="spellEnd"/>
      <w:r w:rsidRPr="005344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E.H. (2004).</w:t>
      </w:r>
      <w:r w:rsidRPr="005344A0">
        <w:rPr>
          <w:rFonts w:ascii="Arial" w:hAnsi="Arial" w:cs="Arial"/>
        </w:rPr>
        <w:t xml:space="preserve"> </w:t>
      </w:r>
      <w:r w:rsidRPr="005344A0">
        <w:rPr>
          <w:rFonts w:ascii="Arial" w:hAnsi="Arial" w:cs="Arial"/>
          <w:i/>
        </w:rPr>
        <w:t>Art and Illusion: A Study in the Psychology of Pictorial Representation</w:t>
      </w:r>
      <w:r>
        <w:rPr>
          <w:rFonts w:ascii="Arial" w:hAnsi="Arial" w:cs="Arial"/>
        </w:rPr>
        <w:t xml:space="preserve">, London: </w:t>
      </w:r>
      <w:proofErr w:type="spellStart"/>
      <w:r>
        <w:rPr>
          <w:rFonts w:ascii="Arial" w:hAnsi="Arial" w:cs="Arial"/>
        </w:rPr>
        <w:t>Phaidon</w:t>
      </w:r>
      <w:proofErr w:type="spellEnd"/>
      <w:r>
        <w:rPr>
          <w:rFonts w:ascii="Arial" w:hAnsi="Arial" w:cs="Arial"/>
        </w:rPr>
        <w:t xml:space="preserve"> Press</w:t>
      </w:r>
    </w:p>
    <w:p w14:paraId="1BD31936" w14:textId="5DA43A71" w:rsidR="005344A0" w:rsidRPr="005344A0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44A0">
        <w:rPr>
          <w:rFonts w:ascii="Arial" w:hAnsi="Arial" w:cs="Arial"/>
        </w:rPr>
        <w:t>Kulka</w:t>
      </w:r>
      <w:proofErr w:type="spellEnd"/>
      <w:r w:rsidRPr="005344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T. (1996).</w:t>
      </w:r>
      <w:r w:rsidRPr="005344A0">
        <w:rPr>
          <w:rFonts w:ascii="Arial" w:hAnsi="Arial" w:cs="Arial"/>
        </w:rPr>
        <w:t xml:space="preserve"> </w:t>
      </w:r>
      <w:r w:rsidRPr="005344A0">
        <w:rPr>
          <w:rFonts w:ascii="Arial" w:hAnsi="Arial" w:cs="Arial"/>
          <w:i/>
        </w:rPr>
        <w:t>Kitsch and Art</w:t>
      </w:r>
      <w:r>
        <w:rPr>
          <w:rFonts w:ascii="Arial" w:hAnsi="Arial" w:cs="Arial"/>
        </w:rPr>
        <w:t xml:space="preserve">, </w:t>
      </w:r>
      <w:r w:rsidRPr="005344A0">
        <w:rPr>
          <w:rFonts w:ascii="Arial" w:hAnsi="Arial" w:cs="Arial"/>
        </w:rPr>
        <w:t>Pennsylvania</w:t>
      </w:r>
      <w:r>
        <w:rPr>
          <w:rFonts w:ascii="Arial" w:hAnsi="Arial" w:cs="Arial"/>
        </w:rPr>
        <w:t>:</w:t>
      </w:r>
      <w:r w:rsidRPr="00534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Pennsylvania State University Press</w:t>
      </w:r>
    </w:p>
    <w:p w14:paraId="0C7ADA7A" w14:textId="6D17DDFA" w:rsidR="005344A0" w:rsidRPr="005344A0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44A0">
        <w:rPr>
          <w:rFonts w:ascii="Arial" w:hAnsi="Arial" w:cs="Arial"/>
        </w:rPr>
        <w:t>Meskin</w:t>
      </w:r>
      <w:proofErr w:type="spellEnd"/>
      <w:r>
        <w:rPr>
          <w:rFonts w:ascii="Arial" w:hAnsi="Arial" w:cs="Arial"/>
        </w:rPr>
        <w:t>, A.</w:t>
      </w:r>
      <w:r w:rsidRPr="005344A0">
        <w:rPr>
          <w:rFonts w:ascii="Arial" w:hAnsi="Arial" w:cs="Arial"/>
        </w:rPr>
        <w:t xml:space="preserve"> and Roy T. Cook (eds.), </w:t>
      </w:r>
      <w:r>
        <w:rPr>
          <w:rFonts w:ascii="Arial" w:hAnsi="Arial" w:cs="Arial"/>
        </w:rPr>
        <w:t xml:space="preserve">(2012). </w:t>
      </w:r>
      <w:r w:rsidRPr="005344A0">
        <w:rPr>
          <w:rFonts w:ascii="Arial" w:hAnsi="Arial" w:cs="Arial"/>
          <w:i/>
        </w:rPr>
        <w:t>The Art of Comics: A Philosophical Approach</w:t>
      </w:r>
      <w:r>
        <w:rPr>
          <w:rFonts w:ascii="Arial" w:hAnsi="Arial" w:cs="Arial"/>
        </w:rPr>
        <w:t>, London: Wiley-Blackwell</w:t>
      </w:r>
    </w:p>
    <w:p w14:paraId="00772181" w14:textId="6D6627FE" w:rsidR="004412BE" w:rsidRPr="004412BE" w:rsidRDefault="005344A0" w:rsidP="005344A0">
      <w:pPr>
        <w:tabs>
          <w:tab w:val="left" w:pos="1950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344A0">
        <w:rPr>
          <w:rFonts w:ascii="Arial" w:hAnsi="Arial" w:cs="Arial"/>
        </w:rPr>
        <w:t>Wölfflin</w:t>
      </w:r>
      <w:proofErr w:type="spellEnd"/>
      <w:r w:rsidRPr="005344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W. (1932).</w:t>
      </w:r>
      <w:r w:rsidRPr="005344A0">
        <w:rPr>
          <w:rFonts w:ascii="Arial" w:hAnsi="Arial" w:cs="Arial"/>
        </w:rPr>
        <w:t xml:space="preserve"> </w:t>
      </w:r>
      <w:r w:rsidRPr="005344A0">
        <w:rPr>
          <w:rFonts w:ascii="Arial" w:hAnsi="Arial" w:cs="Arial"/>
          <w:i/>
        </w:rPr>
        <w:t>Principles of Art History: The Problem and Development of Style in Later Art</w:t>
      </w:r>
      <w:r>
        <w:rPr>
          <w:rFonts w:ascii="Arial" w:hAnsi="Arial" w:cs="Arial"/>
        </w:rPr>
        <w:t>, New York: Dover</w:t>
      </w:r>
    </w:p>
    <w:p w14:paraId="754D0B4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7B5C210" w14:textId="51CCEF7D" w:rsidR="0036174D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5344A0">
        <w:rPr>
          <w:rFonts w:ascii="Arial" w:hAnsi="Arial" w:cs="Arial"/>
          <w:iCs/>
        </w:rPr>
        <w:t>30</w:t>
      </w:r>
    </w:p>
    <w:p w14:paraId="02E2B22A" w14:textId="2BD6AF48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5344A0">
        <w:rPr>
          <w:rFonts w:ascii="Arial" w:hAnsi="Arial" w:cs="Arial"/>
          <w:iCs/>
        </w:rPr>
        <w:t>270</w:t>
      </w:r>
    </w:p>
    <w:p w14:paraId="4DD99A46" w14:textId="1971355B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5344A0">
        <w:rPr>
          <w:rFonts w:ascii="Arial" w:hAnsi="Arial" w:cs="Arial"/>
          <w:iCs/>
        </w:rPr>
        <w:t>300</w:t>
      </w:r>
    </w:p>
    <w:p w14:paraId="30003EEF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7B1697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D489660" w14:textId="1BC91FC9" w:rsidR="00B81E6B" w:rsidRDefault="005344A0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(4,000 words) – 80%</w:t>
      </w:r>
    </w:p>
    <w:p w14:paraId="0DD51E31" w14:textId="541EEECB" w:rsidR="005344A0" w:rsidRDefault="005344A0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Seminar Participation Notes – (2,000 words) – 20%</w:t>
      </w:r>
    </w:p>
    <w:p w14:paraId="1699526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2FAF85C" w14:textId="4A7C9A58" w:rsidR="00AE6CD0" w:rsidRPr="0036174D" w:rsidRDefault="005344A0" w:rsidP="00B81E6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B81E6B">
        <w:rPr>
          <w:rFonts w:ascii="Arial" w:hAnsi="Arial" w:cs="Arial"/>
          <w:iCs/>
        </w:rPr>
        <w:t xml:space="preserve"> </w:t>
      </w:r>
    </w:p>
    <w:p w14:paraId="4116AB14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08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5344A0" w:rsidRPr="00302082" w14:paraId="553F8A56" w14:textId="4C116066" w:rsidTr="005344A0">
        <w:tc>
          <w:tcPr>
            <w:tcW w:w="3119" w:type="dxa"/>
            <w:shd w:val="clear" w:color="auto" w:fill="D9D9D9" w:themeFill="background1" w:themeFillShade="D9"/>
          </w:tcPr>
          <w:p w14:paraId="1DADE6F3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381B319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1C0901D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3656DB2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1D1405B4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42B98FE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7991081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61B029A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5344A0" w:rsidRPr="00302082" w14:paraId="47248550" w14:textId="4E990121" w:rsidTr="005344A0">
        <w:tc>
          <w:tcPr>
            <w:tcW w:w="3119" w:type="dxa"/>
            <w:shd w:val="clear" w:color="auto" w:fill="D9D9D9" w:themeFill="background1" w:themeFillShade="D9"/>
          </w:tcPr>
          <w:p w14:paraId="01AAEE85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58D1FAA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046AD7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839FC8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15928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B6038F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B36F59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C38079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344A0" w:rsidRPr="00302082" w14:paraId="498CF5AB" w14:textId="02B4DB63" w:rsidTr="005344A0">
        <w:tc>
          <w:tcPr>
            <w:tcW w:w="3119" w:type="dxa"/>
            <w:vAlign w:val="center"/>
          </w:tcPr>
          <w:p w14:paraId="5F1B225B" w14:textId="77777777" w:rsidR="005344A0" w:rsidRPr="00606F6C" w:rsidRDefault="005344A0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F01E429" w14:textId="64725AC6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9AD055" w14:textId="57D0125C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374C1C" w14:textId="5DB07103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800668" w14:textId="597ADF14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2631B" w14:textId="46072527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20B371" w14:textId="33F4DFFE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0BC1A" w14:textId="111F577F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44A0" w:rsidRPr="00302082" w14:paraId="4B4835CE" w14:textId="13322F1A" w:rsidTr="005344A0">
        <w:tc>
          <w:tcPr>
            <w:tcW w:w="3119" w:type="dxa"/>
            <w:vAlign w:val="center"/>
          </w:tcPr>
          <w:p w14:paraId="3FB97681" w14:textId="3FE08A4E" w:rsidR="005344A0" w:rsidRPr="00606F6C" w:rsidRDefault="005344A0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4903F8B2" w14:textId="3C2D1321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8A998" w14:textId="20D7489E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EF966" w14:textId="3B71BF7E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D769B3" w14:textId="27707A20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EF59C" w14:textId="135E88A7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125A1" w14:textId="77962BA1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AD8806" w14:textId="4F6E96BC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44A0" w:rsidRPr="00302082" w14:paraId="6197E23F" w14:textId="4E99890D" w:rsidTr="005344A0">
        <w:tc>
          <w:tcPr>
            <w:tcW w:w="3119" w:type="dxa"/>
            <w:shd w:val="clear" w:color="auto" w:fill="D9D9D9" w:themeFill="background1" w:themeFillShade="D9"/>
          </w:tcPr>
          <w:p w14:paraId="2326CE84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CD516E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B9BAA2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B23E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E8CD6D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1DCA9B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26764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51AF5" w14:textId="77777777" w:rsidR="005344A0" w:rsidRPr="00302082" w:rsidRDefault="005344A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344A0" w:rsidRPr="00302082" w14:paraId="0465FE70" w14:textId="6CAC6E41" w:rsidTr="005344A0">
        <w:tc>
          <w:tcPr>
            <w:tcW w:w="3119" w:type="dxa"/>
          </w:tcPr>
          <w:p w14:paraId="1ACF8267" w14:textId="5224ADF1" w:rsidR="005344A0" w:rsidRPr="00606F6C" w:rsidRDefault="005344A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25CA6909" w14:textId="0FA1BCAB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C39E9" w14:textId="7E8EAAD2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B68FF5" w14:textId="52C8E0B0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388525" w14:textId="35B6DEAE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58826D" w14:textId="417DEC48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09353" w14:textId="77777777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709738" w14:textId="6A34B773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44A0" w:rsidRPr="00302082" w14:paraId="71E05519" w14:textId="021E4CD2" w:rsidTr="005344A0">
        <w:tc>
          <w:tcPr>
            <w:tcW w:w="3119" w:type="dxa"/>
          </w:tcPr>
          <w:p w14:paraId="57DEBFEA" w14:textId="69CA07E3" w:rsidR="005344A0" w:rsidRPr="00606F6C" w:rsidRDefault="005344A0" w:rsidP="005344A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Participation Notes</w:t>
            </w:r>
          </w:p>
        </w:tc>
        <w:tc>
          <w:tcPr>
            <w:tcW w:w="567" w:type="dxa"/>
          </w:tcPr>
          <w:p w14:paraId="17755AD0" w14:textId="77777777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299922" w14:textId="77777777" w:rsidR="005344A0" w:rsidRPr="00302082" w:rsidRDefault="005344A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E47057" w14:textId="48C3FFFD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6AEEDB" w14:textId="28021931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5A39FA" w14:textId="7B83D5E0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6EED50" w14:textId="46DEA6E7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92C019" w14:textId="279C4558" w:rsidR="005344A0" w:rsidRPr="00302082" w:rsidRDefault="00795D7C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3BAAA3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1FFC8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0528BCDD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6E225A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CCA65E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BB5507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lastRenderedPageBreak/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DE0DB3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52C065B7" w14:textId="06C7C058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3A0B0794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AE60888" w14:textId="6D2677D8" w:rsidR="00CE256C" w:rsidRPr="00745702" w:rsidRDefault="00970740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970740">
        <w:rPr>
          <w:rFonts w:ascii="Arial" w:hAnsi="Arial" w:cs="Arial"/>
        </w:rPr>
        <w:t xml:space="preserve">Like other History of Art modules, this module incorporates substantial </w:t>
      </w:r>
      <w:proofErr w:type="gramStart"/>
      <w:r w:rsidRPr="00970740">
        <w:rPr>
          <w:rFonts w:ascii="Arial" w:hAnsi="Arial" w:cs="Arial"/>
        </w:rPr>
        <w:t>internationally-focused</w:t>
      </w:r>
      <w:proofErr w:type="gramEnd"/>
      <w:r w:rsidRPr="00970740">
        <w:rPr>
          <w:rFonts w:ascii="Arial" w:hAnsi="Arial" w:cs="Arial"/>
        </w:rPr>
        <w:t xml:space="preserve"> content. In particular, its teaching gives significant attention to a range of theories developed by internationally based theorists and artwork by </w:t>
      </w:r>
      <w:proofErr w:type="gramStart"/>
      <w:r w:rsidRPr="00970740">
        <w:rPr>
          <w:rFonts w:ascii="Arial" w:hAnsi="Arial" w:cs="Arial"/>
        </w:rPr>
        <w:t>internationally-based</w:t>
      </w:r>
      <w:proofErr w:type="gramEnd"/>
      <w:r w:rsidRPr="00970740">
        <w:rPr>
          <w:rFonts w:ascii="Arial" w:hAnsi="Arial" w:cs="Arial"/>
        </w:rPr>
        <w:t xml:space="preserve"> practitioner. Students also have the option of addressing international features of culture and practices in art in their assessment.</w:t>
      </w:r>
      <w:r w:rsidR="00CE256C" w:rsidRPr="005D4D5C">
        <w:rPr>
          <w:rFonts w:ascii="Arial" w:hAnsi="Arial" w:cs="Arial"/>
          <w:iCs/>
        </w:rPr>
        <w:t xml:space="preserve"> </w:t>
      </w:r>
    </w:p>
    <w:p w14:paraId="05E21C35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4E60C5B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18DDA9D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08B0C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2836390" w14:textId="77777777" w:rsidTr="006A1103">
        <w:trPr>
          <w:trHeight w:val="317"/>
        </w:trPr>
        <w:tc>
          <w:tcPr>
            <w:tcW w:w="1526" w:type="dxa"/>
          </w:tcPr>
          <w:p w14:paraId="6A72599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FE408D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A34EE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BB4A43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C0C64C9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C58DEC0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758F5E8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B663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FD5D4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9EFDB4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1BB5FD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60F8C0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08663A34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3972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5BCC0D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0AFF0B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8B2FFE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6C8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46A7F20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02FECF7C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049B8F26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31781" w14:textId="77777777" w:rsidR="00F8653C" w:rsidRDefault="00F8653C" w:rsidP="009A2D37">
      <w:pPr>
        <w:spacing w:after="0" w:line="240" w:lineRule="auto"/>
      </w:pPr>
      <w:r>
        <w:separator/>
      </w:r>
    </w:p>
  </w:endnote>
  <w:endnote w:type="continuationSeparator" w:id="0">
    <w:p w14:paraId="256537F4" w14:textId="77777777" w:rsidR="00F8653C" w:rsidRDefault="00F8653C" w:rsidP="009A2D37">
      <w:pPr>
        <w:spacing w:after="0" w:line="240" w:lineRule="auto"/>
      </w:pPr>
      <w:r>
        <w:continuationSeparator/>
      </w:r>
    </w:p>
  </w:endnote>
  <w:endnote w:type="continuationNotice" w:id="1">
    <w:p w14:paraId="6E414F9D" w14:textId="77777777" w:rsidR="00F8653C" w:rsidRDefault="00F86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C106828" w14:textId="5084653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8C59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58F5F" w14:textId="77777777" w:rsidR="00F8653C" w:rsidRDefault="00F8653C" w:rsidP="009A2D37">
      <w:pPr>
        <w:spacing w:after="0" w:line="240" w:lineRule="auto"/>
      </w:pPr>
      <w:r>
        <w:separator/>
      </w:r>
    </w:p>
  </w:footnote>
  <w:footnote w:type="continuationSeparator" w:id="0">
    <w:p w14:paraId="3AA66B18" w14:textId="77777777" w:rsidR="00F8653C" w:rsidRDefault="00F8653C" w:rsidP="009A2D37">
      <w:pPr>
        <w:spacing w:after="0" w:line="240" w:lineRule="auto"/>
      </w:pPr>
      <w:r>
        <w:continuationSeparator/>
      </w:r>
    </w:p>
  </w:footnote>
  <w:footnote w:type="continuationNotice" w:id="1">
    <w:p w14:paraId="1DB3E384" w14:textId="77777777" w:rsidR="00F8653C" w:rsidRDefault="00F86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4F8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8BEE4A" wp14:editId="79415D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343638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B4D4E2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E2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9EA96E" wp14:editId="70D6D7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B474A3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556DD4"/>
    <w:multiLevelType w:val="hybridMultilevel"/>
    <w:tmpl w:val="445E1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502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6AC4"/>
    <w:rsid w:val="002E71C0"/>
    <w:rsid w:val="002F05F4"/>
    <w:rsid w:val="002F0CE4"/>
    <w:rsid w:val="002F23EF"/>
    <w:rsid w:val="002F2626"/>
    <w:rsid w:val="00302082"/>
    <w:rsid w:val="00306620"/>
    <w:rsid w:val="0031761C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BE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344A0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5A80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B1671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5D7C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581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074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543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1060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3C1E"/>
    <w:rsid w:val="00B746A8"/>
    <w:rsid w:val="00B7664D"/>
    <w:rsid w:val="00B80989"/>
    <w:rsid w:val="00B81E6B"/>
    <w:rsid w:val="00B82D5A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2511F"/>
    <w:rsid w:val="00F340DE"/>
    <w:rsid w:val="00F43542"/>
    <w:rsid w:val="00F43CD7"/>
    <w:rsid w:val="00F527CB"/>
    <w:rsid w:val="00F562AA"/>
    <w:rsid w:val="00F7105A"/>
    <w:rsid w:val="00F77676"/>
    <w:rsid w:val="00F8197C"/>
    <w:rsid w:val="00F82B4E"/>
    <w:rsid w:val="00F8653C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EBF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8A0E6-53AA-4007-B121-6ACD7F301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B5445-527F-4DF6-9E64-6ECFBCBED445}"/>
</file>

<file path=customXml/itemProps3.xml><?xml version="1.0" encoding="utf-8"?>
<ds:datastoreItem xmlns:ds="http://schemas.openxmlformats.org/officeDocument/2006/customXml" ds:itemID="{F6D9FF98-C53B-40B1-B01C-C676D1DEFE0B}"/>
</file>

<file path=customXml/itemProps4.xml><?xml version="1.0" encoding="utf-8"?>
<ds:datastoreItem xmlns:ds="http://schemas.openxmlformats.org/officeDocument/2006/customXml" ds:itemID="{FDC6B435-5FD6-4E3A-8665-368C0A887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2018-02-26T14:37:00Z</dcterms:created>
  <dcterms:modified xsi:type="dcterms:W3CDTF">2018-03-20T14:54:00Z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