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43EE5AE" w:rsidR="009A2D37" w:rsidRPr="00867186" w:rsidRDefault="00D32E14" w:rsidP="00621B0D">
      <w:pPr>
        <w:spacing w:after="120" w:line="240" w:lineRule="auto"/>
        <w:ind w:left="567" w:right="260"/>
        <w:jc w:val="both"/>
        <w:rPr>
          <w:rFonts w:ascii="Arial" w:hAnsi="Arial" w:cs="Arial"/>
          <w:i/>
        </w:rPr>
      </w:pPr>
      <w:r>
        <w:rPr>
          <w:rFonts w:ascii="Arial" w:hAnsi="Arial" w:cs="Arial"/>
        </w:rPr>
        <w:t>HART3610 (HA361</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Aesthetics and the Philosophy of </w:t>
      </w:r>
      <w:r w:rsidR="006D0A1F">
        <w:rPr>
          <w:rFonts w:ascii="Arial" w:hAnsi="Arial" w:cs="Arial"/>
        </w:rPr>
        <w:t xml:space="preserve">Art </w:t>
      </w:r>
      <w:r w:rsidR="00867186" w:rsidRPr="00867186">
        <w:rPr>
          <w:rFonts w:ascii="Arial" w:hAnsi="Arial" w:cs="Arial"/>
          <w:i/>
        </w:rPr>
        <w:t>(</w:t>
      </w:r>
      <w:r w:rsidR="006D0A1F">
        <w:rPr>
          <w:rFonts w:ascii="Arial" w:hAnsi="Arial" w:cs="Arial"/>
          <w:i/>
          <w:sz w:val="20"/>
          <w:szCs w:val="20"/>
        </w:rPr>
        <w:t xml:space="preserve">15 </w:t>
      </w:r>
      <w:r>
        <w:rPr>
          <w:rFonts w:ascii="Arial" w:hAnsi="Arial" w:cs="Arial"/>
          <w:i/>
          <w:sz w:val="20"/>
          <w:szCs w:val="20"/>
        </w:rPr>
        <w:t>C</w:t>
      </w:r>
      <w:r w:rsidR="00867186" w:rsidRPr="00867186">
        <w:rPr>
          <w:rFonts w:ascii="Arial" w:hAnsi="Arial" w:cs="Arial"/>
          <w:i/>
          <w:sz w:val="20"/>
          <w:szCs w:val="20"/>
        </w:rPr>
        <w:t>redit version)</w:t>
      </w:r>
    </w:p>
    <w:p w14:paraId="1CDD8CD9" w14:textId="2BDBAF78" w:rsidR="00867186" w:rsidRPr="00867186" w:rsidRDefault="00D32E14" w:rsidP="00867186">
      <w:pPr>
        <w:spacing w:after="120" w:line="240" w:lineRule="auto"/>
        <w:ind w:left="567" w:right="260"/>
        <w:jc w:val="both"/>
        <w:rPr>
          <w:rFonts w:ascii="Arial" w:hAnsi="Arial" w:cs="Arial"/>
        </w:rPr>
      </w:pPr>
      <w:r>
        <w:rPr>
          <w:rFonts w:ascii="Arial" w:hAnsi="Arial" w:cs="Arial"/>
        </w:rPr>
        <w:t>HART3620 (HA362</w:t>
      </w:r>
      <w:r w:rsidR="00867186" w:rsidRPr="00621B0D">
        <w:rPr>
          <w:rFonts w:ascii="Arial" w:hAnsi="Arial" w:cs="Arial"/>
        </w:rPr>
        <w:t>)</w:t>
      </w:r>
      <w:r>
        <w:rPr>
          <w:rFonts w:ascii="Arial" w:hAnsi="Arial" w:cs="Arial"/>
        </w:rPr>
        <w:t xml:space="preserve"> Introduction to Aesthetics and the Philosophy of Art</w:t>
      </w:r>
      <w:r w:rsidR="00867186">
        <w:rPr>
          <w:rFonts w:ascii="Arial" w:hAnsi="Arial" w:cs="Arial"/>
        </w:rPr>
        <w:t xml:space="preserve"> </w:t>
      </w:r>
      <w:r w:rsidR="006D0A1F">
        <w:rPr>
          <w:rFonts w:ascii="Arial" w:hAnsi="Arial" w:cs="Arial"/>
          <w:i/>
          <w:sz w:val="20"/>
          <w:szCs w:val="20"/>
        </w:rPr>
        <w:t>(30</w:t>
      </w:r>
      <w:r>
        <w:rPr>
          <w:rFonts w:ascii="Arial" w:hAnsi="Arial" w:cs="Arial"/>
          <w:i/>
          <w:sz w:val="20"/>
          <w:szCs w:val="20"/>
        </w:rPr>
        <w:t xml:space="preserve"> C</w:t>
      </w:r>
      <w:r w:rsidR="00867186" w:rsidRPr="00867186">
        <w:rPr>
          <w:rFonts w:ascii="Arial" w:hAnsi="Arial" w:cs="Arial"/>
          <w:i/>
          <w:sz w:val="20"/>
          <w:szCs w:val="20"/>
        </w:rPr>
        <w:t>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46203476"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D32E14">
        <w:rPr>
          <w:rFonts w:ascii="Arial" w:hAnsi="Arial" w:cs="Arial"/>
          <w:sz w:val="22"/>
          <w:szCs w:val="22"/>
        </w:rPr>
        <w:t>61</w:t>
      </w:r>
      <w:r>
        <w:rPr>
          <w:rFonts w:ascii="Arial" w:hAnsi="Arial" w:cs="Arial"/>
          <w:sz w:val="22"/>
          <w:szCs w:val="22"/>
        </w:rPr>
        <w:t>0</w:t>
      </w:r>
    </w:p>
    <w:p w14:paraId="4AA19F92" w14:textId="197BF62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sidR="00D32E14">
        <w:rPr>
          <w:rFonts w:ascii="Arial" w:hAnsi="Arial" w:cs="Arial"/>
          <w:sz w:val="22"/>
          <w:szCs w:val="22"/>
        </w:rPr>
        <w:t xml:space="preserve"> HART362</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15E6D383"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D32E14">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B149FF" w14:textId="08CCCBCD" w:rsidR="00F76E31" w:rsidRPr="00F76E31" w:rsidRDefault="00F76E31" w:rsidP="00F76E31">
      <w:pPr>
        <w:spacing w:after="0" w:line="240" w:lineRule="auto"/>
        <w:ind w:left="567" w:right="260"/>
        <w:rPr>
          <w:rFonts w:ascii="Arial" w:hAnsi="Arial" w:cs="Arial"/>
        </w:rPr>
      </w:pPr>
      <w:r>
        <w:rPr>
          <w:rFonts w:ascii="Arial" w:hAnsi="Arial" w:cs="Arial"/>
        </w:rPr>
        <w:t>8.1 demonstrate</w:t>
      </w:r>
      <w:r w:rsidRPr="00F76E31">
        <w:rPr>
          <w:rFonts w:ascii="Arial" w:hAnsi="Arial" w:cs="Arial"/>
        </w:rPr>
        <w:t xml:space="preserve"> a broad understanding of some important classic texts and authors in the history of the Philosophy of Art and a broad understanding of the central debates about art and artistic evalua</w:t>
      </w:r>
      <w:r>
        <w:rPr>
          <w:rFonts w:ascii="Arial" w:hAnsi="Arial" w:cs="Arial"/>
        </w:rPr>
        <w:t>tion in contemporary philosophy;</w:t>
      </w:r>
    </w:p>
    <w:p w14:paraId="7F70BE75" w14:textId="4F21DDC2" w:rsidR="00F76E31" w:rsidRPr="00F76E31" w:rsidRDefault="00F76E31" w:rsidP="00F76E3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demonstrate</w:t>
      </w:r>
      <w:r w:rsidRPr="00F76E31">
        <w:rPr>
          <w:rFonts w:ascii="Arial" w:hAnsi="Arial" w:cs="Arial"/>
        </w:rPr>
        <w:t xml:space="preserve"> how to relate the ideas and concepts that can be found in classic texts with the ideas and debates that are currently discussed in the phil</w:t>
      </w:r>
      <w:r>
        <w:rPr>
          <w:rFonts w:ascii="Arial" w:hAnsi="Arial" w:cs="Arial"/>
        </w:rPr>
        <w:t>osophy of art and art criticism;</w:t>
      </w:r>
    </w:p>
    <w:p w14:paraId="23479467" w14:textId="20581470" w:rsidR="00F76E31" w:rsidRPr="00F76E31" w:rsidRDefault="00F76E31" w:rsidP="00F76E31">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demonstrate</w:t>
      </w:r>
      <w:r w:rsidRPr="00F76E31">
        <w:rPr>
          <w:rFonts w:ascii="Arial" w:hAnsi="Arial" w:cs="Arial"/>
        </w:rPr>
        <w:t xml:space="preserve"> an understanding of the relevance of philosophical ideas to everyday </w:t>
      </w:r>
      <w:r>
        <w:rPr>
          <w:rFonts w:ascii="Arial" w:hAnsi="Arial" w:cs="Arial"/>
        </w:rPr>
        <w:t>artistic practice and criticism;</w:t>
      </w:r>
    </w:p>
    <w:p w14:paraId="61D489CC" w14:textId="2F03EB5E" w:rsidR="00D74B32" w:rsidRDefault="00F76E31" w:rsidP="00F76E31">
      <w:pPr>
        <w:spacing w:after="0" w:line="240" w:lineRule="auto"/>
        <w:ind w:left="567" w:right="260"/>
        <w:rPr>
          <w:rFonts w:ascii="Arial" w:hAnsi="Arial" w:cs="Arial"/>
        </w:rPr>
      </w:pPr>
      <w:r>
        <w:rPr>
          <w:rFonts w:ascii="Arial" w:hAnsi="Arial" w:cs="Arial"/>
        </w:rPr>
        <w:t>8.4 demonstrate</w:t>
      </w:r>
      <w:r w:rsidRPr="00F76E31">
        <w:rPr>
          <w:rFonts w:ascii="Arial" w:hAnsi="Arial" w:cs="Arial"/>
        </w:rPr>
        <w:t xml:space="preserve"> </w:t>
      </w:r>
      <w:r w:rsidR="006B7F95">
        <w:rPr>
          <w:rFonts w:ascii="Arial" w:hAnsi="Arial" w:cs="Arial"/>
        </w:rPr>
        <w:t xml:space="preserve">the </w:t>
      </w:r>
      <w:r w:rsidRPr="00F76E31">
        <w:rPr>
          <w:rFonts w:ascii="Arial" w:hAnsi="Arial" w:cs="Arial"/>
        </w:rPr>
        <w:t xml:space="preserve">conceptual and intellectual tools to </w:t>
      </w:r>
      <w:proofErr w:type="gramStart"/>
      <w:r w:rsidRPr="00F76E31">
        <w:rPr>
          <w:rFonts w:ascii="Arial" w:hAnsi="Arial" w:cs="Arial"/>
        </w:rPr>
        <w:t>understand,</w:t>
      </w:r>
      <w:proofErr w:type="gramEnd"/>
      <w:r w:rsidRPr="00F76E31">
        <w:rPr>
          <w:rFonts w:ascii="Arial" w:hAnsi="Arial" w:cs="Arial"/>
        </w:rPr>
        <w:t xml:space="preserve"> evaluate and argue about art.</w:t>
      </w:r>
    </w:p>
    <w:p w14:paraId="5391C77C" w14:textId="77777777" w:rsidR="00F76E31" w:rsidRPr="00D74B32" w:rsidRDefault="00F76E31" w:rsidP="00F76E31">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4A6F44" w14:textId="3897E7D6"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9.1</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analytical skills and more general intellectual skills such as the ability to synthesise and distinguish the main arguments and claims from the accessory information. </w:t>
      </w:r>
    </w:p>
    <w:p w14:paraId="159B803D" w14:textId="18DDA4EC"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9.2</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conceptual problem-solving skills, tha</w:t>
      </w:r>
      <w:r>
        <w:rPr>
          <w:bCs/>
          <w:sz w:val="22"/>
          <w:szCs w:val="22"/>
        </w:rPr>
        <w:t>t will allow them to develop</w:t>
      </w:r>
      <w:r w:rsidRPr="006B7F95">
        <w:rPr>
          <w:bCs/>
          <w:sz w:val="22"/>
          <w:szCs w:val="22"/>
        </w:rPr>
        <w:t xml:space="preserve"> persuasive arguments contrasting the strengths and weaknesses of various theoretical positions;</w:t>
      </w:r>
    </w:p>
    <w:p w14:paraId="09935372" w14:textId="045927E3"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9.3</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key communication skills, improving performance, and working in groups, to a level where a substantial degree of autonomy and self-reflexive awareness is achieved in these tasks;</w:t>
      </w:r>
    </w:p>
    <w:p w14:paraId="73F4E120" w14:textId="7F085C15"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9.4</w:t>
      </w:r>
      <w:proofErr w:type="gramEnd"/>
      <w:r>
        <w:rPr>
          <w:bCs/>
          <w:sz w:val="22"/>
          <w:szCs w:val="22"/>
        </w:rPr>
        <w:t xml:space="preserve"> </w:t>
      </w:r>
      <w:r w:rsidRPr="006B7F95">
        <w:rPr>
          <w:bCs/>
          <w:sz w:val="22"/>
          <w:szCs w:val="22"/>
        </w:rPr>
        <w:t>communicate effectively, using appropriate vocabulary and illustrations, ideas and arguments in both a written and oral form;</w:t>
      </w:r>
    </w:p>
    <w:p w14:paraId="146D88FB" w14:textId="10B30750"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9.5</w:t>
      </w:r>
      <w:proofErr w:type="gramEnd"/>
      <w:r>
        <w:rPr>
          <w:bCs/>
          <w:sz w:val="22"/>
          <w:szCs w:val="22"/>
        </w:rPr>
        <w:t xml:space="preserve"> </w:t>
      </w:r>
      <w:r w:rsidRPr="006B7F95">
        <w:rPr>
          <w:bCs/>
          <w:sz w:val="22"/>
          <w:szCs w:val="22"/>
        </w:rPr>
        <w:t>read effectively, analyse and use a range of primary and secondary texts;</w:t>
      </w:r>
    </w:p>
    <w:p w14:paraId="492CBE81" w14:textId="794A314F"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9.6</w:t>
      </w:r>
      <w:proofErr w:type="gramEnd"/>
      <w:r>
        <w:rPr>
          <w:bCs/>
          <w:sz w:val="22"/>
          <w:szCs w:val="22"/>
        </w:rPr>
        <w:t xml:space="preserve"> </w:t>
      </w:r>
      <w:r w:rsidRPr="006B7F95">
        <w:rPr>
          <w:bCs/>
          <w:sz w:val="22"/>
          <w:szCs w:val="22"/>
        </w:rPr>
        <w:t xml:space="preserve">locate and use appropriately a range of learning and reference resources (including visual </w:t>
      </w:r>
      <w:r>
        <w:rPr>
          <w:bCs/>
          <w:sz w:val="22"/>
          <w:szCs w:val="22"/>
        </w:rPr>
        <w:t>resources) within the</w:t>
      </w:r>
      <w:r w:rsidRPr="006B7F95">
        <w:rPr>
          <w:bCs/>
          <w:sz w:val="22"/>
          <w:szCs w:val="22"/>
        </w:rPr>
        <w:t xml:space="preserve"> Library and elsewhere, including muse</w:t>
      </w:r>
      <w:r>
        <w:rPr>
          <w:bCs/>
          <w:sz w:val="22"/>
          <w:szCs w:val="22"/>
        </w:rPr>
        <w:t>ums, galleries and the internet.</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3423F9" w14:textId="51E74773" w:rsidR="006B7F95" w:rsidRPr="006B7F95" w:rsidRDefault="006B7F95" w:rsidP="006B7F95">
      <w:pPr>
        <w:pStyle w:val="Body"/>
        <w:spacing w:before="60" w:after="60" w:line="240" w:lineRule="auto"/>
        <w:ind w:left="567"/>
        <w:rPr>
          <w:rFonts w:ascii="Arial" w:eastAsia="Arial" w:hAnsi="Arial" w:cs="Arial"/>
          <w:bCs/>
        </w:rPr>
      </w:pPr>
      <w:r w:rsidRPr="006B7F95">
        <w:rPr>
          <w:rFonts w:ascii="Arial" w:eastAsia="Arial" w:hAnsi="Arial" w:cs="Arial"/>
          <w:bCs/>
        </w:rPr>
        <w:t xml:space="preserve">This course aims to provide students with an introduction to aesthetics and the philosophy of art. The first part of the course focuses on some of the major texts in the history of the philosophy of art in the western tradition (e.g., Plato’s </w:t>
      </w:r>
      <w:r w:rsidRPr="006B7F95">
        <w:rPr>
          <w:rFonts w:ascii="Arial" w:eastAsia="Arial" w:hAnsi="Arial" w:cs="Arial"/>
          <w:bCs/>
          <w:i/>
          <w:iCs/>
        </w:rPr>
        <w:t>Republic</w:t>
      </w:r>
      <w:r w:rsidRPr="006B7F95">
        <w:rPr>
          <w:rFonts w:ascii="Arial" w:eastAsia="Arial" w:hAnsi="Arial" w:cs="Arial"/>
          <w:bCs/>
        </w:rPr>
        <w:t xml:space="preserve">, Aristotle’s </w:t>
      </w:r>
      <w:r w:rsidRPr="006B7F95">
        <w:rPr>
          <w:rFonts w:ascii="Arial" w:eastAsia="Arial" w:hAnsi="Arial" w:cs="Arial"/>
          <w:bCs/>
          <w:i/>
          <w:iCs/>
        </w:rPr>
        <w:t>Poetics</w:t>
      </w:r>
      <w:r w:rsidRPr="006B7F95">
        <w:rPr>
          <w:rFonts w:ascii="Arial" w:eastAsia="Arial" w:hAnsi="Arial" w:cs="Arial"/>
          <w:bCs/>
        </w:rPr>
        <w:t xml:space="preserve">, Hume’s </w:t>
      </w:r>
      <w:r w:rsidRPr="006B7F95">
        <w:rPr>
          <w:rFonts w:ascii="Arial" w:eastAsia="Arial" w:hAnsi="Arial" w:cs="Arial"/>
          <w:bCs/>
          <w:i/>
          <w:iCs/>
        </w:rPr>
        <w:t xml:space="preserve">Of the Standard of Taste </w:t>
      </w:r>
      <w:r w:rsidRPr="006B7F95">
        <w:rPr>
          <w:rFonts w:ascii="Arial" w:eastAsia="Arial" w:hAnsi="Arial" w:cs="Arial"/>
          <w:bCs/>
          <w:lang w:val="en-GB"/>
        </w:rPr>
        <w:t>and Kant</w:t>
      </w:r>
      <w:r w:rsidRPr="006B7F95">
        <w:rPr>
          <w:rFonts w:ascii="Arial" w:eastAsia="Arial" w:hAnsi="Arial" w:cs="Arial"/>
          <w:bCs/>
        </w:rPr>
        <w:t xml:space="preserve">’s </w:t>
      </w:r>
      <w:r w:rsidRPr="006B7F95">
        <w:rPr>
          <w:rFonts w:ascii="Arial" w:eastAsia="Arial" w:hAnsi="Arial" w:cs="Arial"/>
          <w:bCs/>
          <w:i/>
          <w:iCs/>
          <w:lang w:val="en-GB"/>
        </w:rPr>
        <w:t>Critique of Judgement</w:t>
      </w:r>
      <w:r w:rsidRPr="006B7F95">
        <w:rPr>
          <w:rFonts w:ascii="Arial" w:eastAsia="Arial" w:hAnsi="Arial" w:cs="Arial"/>
          <w:bCs/>
        </w:rPr>
        <w:t xml:space="preserve">). The second part of the course focuses on central contemporary debates in the philosophy of art (e.g., </w:t>
      </w:r>
      <w:proofErr w:type="gramStart"/>
      <w:r w:rsidRPr="006B7F95">
        <w:rPr>
          <w:rFonts w:ascii="Arial" w:eastAsia="Arial" w:hAnsi="Arial" w:cs="Arial"/>
          <w:bCs/>
        </w:rPr>
        <w:t>What</w:t>
      </w:r>
      <w:proofErr w:type="gramEnd"/>
      <w:r w:rsidRPr="006B7F95">
        <w:rPr>
          <w:rFonts w:ascii="Arial" w:eastAsia="Arial" w:hAnsi="Arial" w:cs="Arial"/>
          <w:bCs/>
        </w:rPr>
        <w:t xml:space="preserve"> is Art? Artistic and Aesthetic Evaluation and the problem </w:t>
      </w:r>
      <w:r w:rsidRPr="006B7F95">
        <w:rPr>
          <w:rFonts w:ascii="Arial" w:eastAsia="Arial" w:hAnsi="Arial" w:cs="Arial"/>
          <w:bCs/>
        </w:rPr>
        <w:lastRenderedPageBreak/>
        <w:t>of forgery, Intention and Interpretation, Ethical criticism of art, Art and Emotion, Art and Feminism.) The student will be encouraged to see connections between the two parts of the module and to understand how contemporary debates (both philosophical and those found in the public opinion and art criticism) can be traced back to or even helpfully illuminated by old and contemporary philosophical debates.</w:t>
      </w:r>
    </w:p>
    <w:p w14:paraId="4FA531B1" w14:textId="77777777" w:rsidR="009A2D37" w:rsidRPr="004F5B39" w:rsidRDefault="009A2D37" w:rsidP="006B7F95">
      <w:pPr>
        <w:spacing w:after="120" w:line="240" w:lineRule="auto"/>
        <w:ind w:left="567" w:right="260"/>
        <w:rPr>
          <w:rFonts w:ascii="Arial" w:hAnsi="Arial" w:cs="Arial"/>
          <w:i/>
          <w:iCs/>
        </w:rPr>
      </w:pPr>
    </w:p>
    <w:p w14:paraId="0F703456" w14:textId="744AA3E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7F6CFF" w14:textId="3D531023" w:rsidR="006B7F95" w:rsidRPr="006B7F95" w:rsidRDefault="006B7F95" w:rsidP="006B7F95">
      <w:pPr>
        <w:spacing w:after="120" w:line="240" w:lineRule="auto"/>
        <w:ind w:left="567" w:right="260"/>
        <w:jc w:val="both"/>
        <w:rPr>
          <w:rFonts w:ascii="Arial" w:hAnsi="Arial" w:cs="Arial"/>
        </w:rPr>
      </w:pPr>
      <w:r w:rsidRPr="006B7F95">
        <w:rPr>
          <w:rFonts w:ascii="Arial" w:hAnsi="Arial" w:cs="Arial"/>
        </w:rPr>
        <w:t xml:space="preserve">Plato, The Republic, (books II, III and X), Aristotle, Poetics, (Penguin), Hume Of the Standard of Taste, Immanuel Kant, The Critique of Judgement, tr. J. C. Meredith, Oxford: Oxford University Press 1952 (1790). Levinson, Jerrold, The Oxford Handbook of Aesthetics (Oxford; New York: Oxford University Press, 2005); </w:t>
      </w:r>
      <w:proofErr w:type="spellStart"/>
      <w:r w:rsidRPr="006B7F95">
        <w:rPr>
          <w:rFonts w:ascii="Arial" w:hAnsi="Arial" w:cs="Arial"/>
        </w:rPr>
        <w:t>Gaut</w:t>
      </w:r>
      <w:proofErr w:type="spellEnd"/>
      <w:r w:rsidRPr="006B7F95">
        <w:rPr>
          <w:rFonts w:ascii="Arial" w:hAnsi="Arial" w:cs="Arial"/>
        </w:rPr>
        <w:t xml:space="preserve">, </w:t>
      </w:r>
      <w:proofErr w:type="spellStart"/>
      <w:r w:rsidRPr="006B7F95">
        <w:rPr>
          <w:rFonts w:ascii="Arial" w:hAnsi="Arial" w:cs="Arial"/>
        </w:rPr>
        <w:t>Berys</w:t>
      </w:r>
      <w:proofErr w:type="spellEnd"/>
      <w:r w:rsidRPr="006B7F95">
        <w:rPr>
          <w:rFonts w:ascii="Arial" w:hAnsi="Arial" w:cs="Arial"/>
        </w:rPr>
        <w:t xml:space="preserve">, and Dominic McIver Lopes, eds., The Routledge Companion to Aesthetics, 2nd </w:t>
      </w:r>
      <w:proofErr w:type="spellStart"/>
      <w:r w:rsidRPr="006B7F95">
        <w:rPr>
          <w:rFonts w:ascii="Arial" w:hAnsi="Arial" w:cs="Arial"/>
        </w:rPr>
        <w:t>edn</w:t>
      </w:r>
      <w:proofErr w:type="spellEnd"/>
      <w:r w:rsidRPr="006B7F95">
        <w:rPr>
          <w:rFonts w:ascii="Arial" w:hAnsi="Arial" w:cs="Arial"/>
        </w:rPr>
        <w:t xml:space="preserve"> (Routledge, 2005); Noel Carroll – Philosophy of Art (Routledge)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46742F8"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6B7F95">
        <w:rPr>
          <w:rFonts w:ascii="Arial" w:hAnsi="Arial" w:cs="Arial"/>
          <w:iCs/>
        </w:rPr>
        <w:t xml:space="preserve"> 44</w:t>
      </w:r>
    </w:p>
    <w:p w14:paraId="64D29E86" w14:textId="31C01C2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6B7F95">
        <w:rPr>
          <w:rFonts w:ascii="Arial" w:hAnsi="Arial" w:cs="Arial"/>
          <w:iCs/>
        </w:rPr>
        <w:t xml:space="preserve"> 256 (106</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23059FAD" w:rsidR="00ED3D25" w:rsidRPr="00565F88" w:rsidRDefault="00D32E14" w:rsidP="00696FF5">
      <w:pPr>
        <w:spacing w:after="120" w:line="240" w:lineRule="auto"/>
        <w:ind w:left="567" w:right="260"/>
        <w:jc w:val="both"/>
        <w:rPr>
          <w:rFonts w:ascii="Arial" w:hAnsi="Arial" w:cs="Arial"/>
          <w:iCs/>
        </w:rPr>
      </w:pPr>
      <w:r w:rsidRPr="00565F88">
        <w:rPr>
          <w:rFonts w:ascii="Arial" w:hAnsi="Arial" w:cs="Arial"/>
          <w:iCs/>
        </w:rPr>
        <w:t>HART361</w:t>
      </w:r>
      <w:r w:rsidR="00ED3D25" w:rsidRPr="00565F88">
        <w:rPr>
          <w:rFonts w:ascii="Arial" w:hAnsi="Arial" w:cs="Arial"/>
          <w:iCs/>
        </w:rPr>
        <w:t>0:</w:t>
      </w:r>
    </w:p>
    <w:p w14:paraId="61E26F28" w14:textId="5800305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(1500 words) (7</w:t>
      </w:r>
      <w:r w:rsidR="00D7331D" w:rsidRPr="00565F88">
        <w:rPr>
          <w:rFonts w:ascii="Arial" w:hAnsi="Arial" w:cs="Arial"/>
          <w:iCs/>
        </w:rPr>
        <w:t>0%)</w:t>
      </w:r>
    </w:p>
    <w:p w14:paraId="46CF2E71" w14:textId="421EC1A7" w:rsidR="00D7331D" w:rsidRPr="00565F88" w:rsidRDefault="00D7331D" w:rsidP="00D7331D">
      <w:pPr>
        <w:spacing w:after="120" w:line="240" w:lineRule="auto"/>
        <w:ind w:left="567" w:right="260"/>
        <w:jc w:val="both"/>
        <w:rPr>
          <w:rFonts w:ascii="Arial" w:hAnsi="Arial" w:cs="Arial"/>
          <w:iCs/>
        </w:rPr>
      </w:pPr>
      <w:r w:rsidRPr="00565F88">
        <w:rPr>
          <w:rFonts w:ascii="Arial" w:hAnsi="Arial" w:cs="Arial"/>
          <w:iCs/>
        </w:rPr>
        <w:t>Seminar Preparation (30%)</w:t>
      </w:r>
    </w:p>
    <w:p w14:paraId="48ADEC94" w14:textId="2F3B36A7" w:rsidR="00D7331D" w:rsidRPr="00565F88" w:rsidRDefault="00D7331D" w:rsidP="00D7331D">
      <w:pPr>
        <w:spacing w:after="120" w:line="240" w:lineRule="auto"/>
        <w:ind w:right="260"/>
        <w:jc w:val="both"/>
        <w:rPr>
          <w:rFonts w:ascii="Arial" w:hAnsi="Arial" w:cs="Arial"/>
          <w:iCs/>
        </w:rPr>
      </w:pPr>
    </w:p>
    <w:p w14:paraId="14929106" w14:textId="4B51C33A" w:rsidR="00ED3D25" w:rsidRPr="00565F88" w:rsidRDefault="00D32E14" w:rsidP="00ED3D25">
      <w:pPr>
        <w:spacing w:after="120" w:line="240" w:lineRule="auto"/>
        <w:ind w:left="567" w:right="260"/>
        <w:jc w:val="both"/>
        <w:rPr>
          <w:rFonts w:ascii="Arial" w:hAnsi="Arial" w:cs="Arial"/>
          <w:iCs/>
        </w:rPr>
      </w:pPr>
      <w:r w:rsidRPr="00565F88">
        <w:rPr>
          <w:rFonts w:ascii="Arial" w:hAnsi="Arial" w:cs="Arial"/>
          <w:iCs/>
        </w:rPr>
        <w:t>HART362</w:t>
      </w:r>
      <w:r w:rsidR="00ED3D25" w:rsidRPr="00565F88">
        <w:rPr>
          <w:rFonts w:ascii="Arial" w:hAnsi="Arial" w:cs="Arial"/>
          <w:iCs/>
        </w:rPr>
        <w:t>0:</w:t>
      </w:r>
    </w:p>
    <w:p w14:paraId="5C8126D8" w14:textId="40598F69"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 (2000 words) (5</w:t>
      </w:r>
      <w:r w:rsidR="00D7331D" w:rsidRPr="00565F88">
        <w:rPr>
          <w:rFonts w:ascii="Arial" w:hAnsi="Arial" w:cs="Arial"/>
          <w:iCs/>
        </w:rPr>
        <w:t>0%)</w:t>
      </w:r>
    </w:p>
    <w:p w14:paraId="61BC1FC8" w14:textId="4810EFA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2 (1000 words) (25</w:t>
      </w:r>
      <w:r w:rsidR="00D7331D" w:rsidRPr="00565F88">
        <w:rPr>
          <w:rFonts w:ascii="Arial" w:hAnsi="Arial" w:cs="Arial"/>
          <w:iCs/>
        </w:rPr>
        <w:t>%)</w:t>
      </w:r>
    </w:p>
    <w:p w14:paraId="091C2A67" w14:textId="6EC7DFDA"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Seminar Preparation (25</w:t>
      </w:r>
      <w:r w:rsidR="00D7331D" w:rsidRPr="00565F88">
        <w:rPr>
          <w:rFonts w:ascii="Arial" w:hAnsi="Arial" w:cs="Arial"/>
          <w:iCs/>
        </w:rPr>
        <w:t>%)</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565F88" w:rsidRDefault="006F3F8B" w:rsidP="007D706D">
      <w:pPr>
        <w:numPr>
          <w:ilvl w:val="0"/>
          <w:numId w:val="1"/>
        </w:numPr>
        <w:spacing w:after="120" w:line="240" w:lineRule="auto"/>
        <w:ind w:left="567" w:right="261" w:hanging="567"/>
        <w:jc w:val="both"/>
        <w:rPr>
          <w:rFonts w:ascii="Arial" w:hAnsi="Arial" w:cs="Arial"/>
          <w:b/>
          <w:i/>
          <w:iCs/>
        </w:rPr>
      </w:pPr>
      <w:r w:rsidRPr="00565F88">
        <w:rPr>
          <w:rFonts w:ascii="Arial" w:hAnsi="Arial" w:cs="Arial"/>
          <w:b/>
          <w:i/>
          <w:iCs/>
        </w:rPr>
        <w:t xml:space="preserve">Map of </w:t>
      </w:r>
      <w:r w:rsidR="00883204" w:rsidRPr="00565F88">
        <w:rPr>
          <w:rFonts w:ascii="Arial" w:hAnsi="Arial" w:cs="Arial"/>
          <w:b/>
          <w:i/>
          <w:iCs/>
        </w:rPr>
        <w:t xml:space="preserve">module learning outcomes </w:t>
      </w:r>
      <w:r w:rsidR="00B30E07" w:rsidRPr="00565F88">
        <w:rPr>
          <w:rFonts w:ascii="Arial" w:hAnsi="Arial" w:cs="Arial"/>
          <w:b/>
          <w:i/>
          <w:iCs/>
        </w:rPr>
        <w:t>(sections 8 &amp; 9)</w:t>
      </w:r>
      <w:r w:rsidR="00883204" w:rsidRPr="00565F88">
        <w:rPr>
          <w:rFonts w:ascii="Arial" w:hAnsi="Arial" w:cs="Arial"/>
          <w:b/>
          <w:i/>
          <w:iCs/>
        </w:rPr>
        <w:t xml:space="preserve"> to l</w:t>
      </w:r>
      <w:r w:rsidRPr="00565F88">
        <w:rPr>
          <w:rFonts w:ascii="Arial" w:hAnsi="Arial" w:cs="Arial"/>
          <w:b/>
          <w:i/>
          <w:iCs/>
        </w:rPr>
        <w:t>earning</w:t>
      </w:r>
      <w:r w:rsidR="00B30E07" w:rsidRPr="00565F88">
        <w:rPr>
          <w:rFonts w:ascii="Arial" w:hAnsi="Arial" w:cs="Arial"/>
          <w:b/>
          <w:i/>
          <w:iCs/>
        </w:rPr>
        <w:t xml:space="preserve"> and </w:t>
      </w:r>
      <w:r w:rsidR="00883204" w:rsidRPr="00565F88">
        <w:rPr>
          <w:rFonts w:ascii="Arial" w:hAnsi="Arial" w:cs="Arial"/>
          <w:b/>
          <w:i/>
          <w:iCs/>
        </w:rPr>
        <w:t>teaching m</w:t>
      </w:r>
      <w:r w:rsidR="00B30E07" w:rsidRPr="00565F88">
        <w:rPr>
          <w:rFonts w:ascii="Arial" w:hAnsi="Arial" w:cs="Arial"/>
          <w:b/>
          <w:i/>
          <w:iCs/>
        </w:rPr>
        <w:t>ethods (section12</w:t>
      </w:r>
      <w:r w:rsidRPr="00565F88">
        <w:rPr>
          <w:rFonts w:ascii="Arial" w:hAnsi="Arial" w:cs="Arial"/>
          <w:b/>
          <w:i/>
          <w:iCs/>
        </w:rPr>
        <w:t>) and m</w:t>
      </w:r>
      <w:r w:rsidR="00883204" w:rsidRPr="00565F88">
        <w:rPr>
          <w:rFonts w:ascii="Arial" w:hAnsi="Arial" w:cs="Arial"/>
          <w:b/>
          <w:i/>
          <w:iCs/>
        </w:rPr>
        <w:t>ethods of a</w:t>
      </w:r>
      <w:r w:rsidR="00B30E07" w:rsidRPr="00565F88">
        <w:rPr>
          <w:rFonts w:ascii="Arial" w:hAnsi="Arial" w:cs="Arial"/>
          <w:b/>
          <w:i/>
          <w:iCs/>
        </w:rPr>
        <w:t>ssessment (section 13</w:t>
      </w:r>
      <w:r w:rsidR="00EF4933" w:rsidRPr="00565F88">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tblGrid>
      <w:tr w:rsidR="006B7F95" w:rsidRPr="00302082" w14:paraId="5E014380" w14:textId="14A50A9C" w:rsidTr="006B7F95">
        <w:tc>
          <w:tcPr>
            <w:tcW w:w="2027" w:type="dxa"/>
            <w:shd w:val="clear" w:color="auto" w:fill="D9D9D9" w:themeFill="background1" w:themeFillShade="D9"/>
          </w:tcPr>
          <w:p w14:paraId="5CAB5E34" w14:textId="77777777" w:rsidR="006B7F95" w:rsidRPr="004F5B39" w:rsidRDefault="006B7F95"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6B7F95" w:rsidRPr="00302082" w:rsidRDefault="006B7F95" w:rsidP="00155190">
            <w:pPr>
              <w:spacing w:after="120"/>
              <w:rPr>
                <w:rFonts w:ascii="Arial" w:hAnsi="Arial" w:cs="Arial"/>
                <w:i/>
              </w:rPr>
            </w:pPr>
            <w:r w:rsidRPr="00302082">
              <w:rPr>
                <w:rFonts w:ascii="Arial" w:hAnsi="Arial" w:cs="Arial"/>
                <w:i/>
              </w:rPr>
              <w:t>8.1</w:t>
            </w:r>
          </w:p>
        </w:tc>
        <w:tc>
          <w:tcPr>
            <w:tcW w:w="665" w:type="dxa"/>
          </w:tcPr>
          <w:p w14:paraId="6CBF24E9" w14:textId="77777777" w:rsidR="006B7F95" w:rsidRPr="00302082" w:rsidRDefault="006B7F95" w:rsidP="00155190">
            <w:pPr>
              <w:spacing w:after="120"/>
              <w:rPr>
                <w:rFonts w:ascii="Arial" w:hAnsi="Arial" w:cs="Arial"/>
                <w:i/>
              </w:rPr>
            </w:pPr>
            <w:r w:rsidRPr="00302082">
              <w:rPr>
                <w:rFonts w:ascii="Arial" w:hAnsi="Arial" w:cs="Arial"/>
                <w:i/>
              </w:rPr>
              <w:t>8.2</w:t>
            </w:r>
          </w:p>
        </w:tc>
        <w:tc>
          <w:tcPr>
            <w:tcW w:w="665" w:type="dxa"/>
          </w:tcPr>
          <w:p w14:paraId="7BF7F733" w14:textId="77777777" w:rsidR="006B7F95" w:rsidRPr="00302082" w:rsidRDefault="006B7F95" w:rsidP="00155190">
            <w:pPr>
              <w:spacing w:after="120"/>
              <w:rPr>
                <w:rFonts w:ascii="Arial" w:hAnsi="Arial" w:cs="Arial"/>
                <w:i/>
              </w:rPr>
            </w:pPr>
            <w:r w:rsidRPr="00302082">
              <w:rPr>
                <w:rFonts w:ascii="Arial" w:hAnsi="Arial" w:cs="Arial"/>
                <w:i/>
              </w:rPr>
              <w:t>8.3</w:t>
            </w:r>
          </w:p>
        </w:tc>
        <w:tc>
          <w:tcPr>
            <w:tcW w:w="665" w:type="dxa"/>
          </w:tcPr>
          <w:p w14:paraId="72D369C4" w14:textId="77777777" w:rsidR="006B7F95" w:rsidRPr="00302082" w:rsidRDefault="006B7F95" w:rsidP="00155190">
            <w:pPr>
              <w:spacing w:after="120"/>
              <w:rPr>
                <w:rFonts w:ascii="Arial" w:hAnsi="Arial" w:cs="Arial"/>
                <w:i/>
              </w:rPr>
            </w:pPr>
            <w:r w:rsidRPr="00302082">
              <w:rPr>
                <w:rFonts w:ascii="Arial" w:hAnsi="Arial" w:cs="Arial"/>
                <w:i/>
              </w:rPr>
              <w:t>8.4</w:t>
            </w:r>
          </w:p>
        </w:tc>
        <w:tc>
          <w:tcPr>
            <w:tcW w:w="665" w:type="dxa"/>
          </w:tcPr>
          <w:p w14:paraId="0A747730" w14:textId="18868D81" w:rsidR="006B7F95" w:rsidRPr="00302082" w:rsidRDefault="006B7F95" w:rsidP="00155190">
            <w:pPr>
              <w:spacing w:after="120"/>
              <w:rPr>
                <w:rFonts w:ascii="Arial" w:hAnsi="Arial" w:cs="Arial"/>
                <w:i/>
              </w:rPr>
            </w:pPr>
            <w:r w:rsidRPr="00302082">
              <w:rPr>
                <w:rFonts w:ascii="Arial" w:hAnsi="Arial" w:cs="Arial"/>
                <w:i/>
              </w:rPr>
              <w:t>9.1</w:t>
            </w:r>
          </w:p>
        </w:tc>
        <w:tc>
          <w:tcPr>
            <w:tcW w:w="665" w:type="dxa"/>
          </w:tcPr>
          <w:p w14:paraId="310D28E8" w14:textId="77777777" w:rsidR="006B7F95" w:rsidRPr="00302082" w:rsidRDefault="006B7F95" w:rsidP="00155190">
            <w:pPr>
              <w:spacing w:after="120"/>
              <w:rPr>
                <w:rFonts w:ascii="Arial" w:hAnsi="Arial" w:cs="Arial"/>
                <w:i/>
              </w:rPr>
            </w:pPr>
            <w:r w:rsidRPr="00302082">
              <w:rPr>
                <w:rFonts w:ascii="Arial" w:hAnsi="Arial" w:cs="Arial"/>
                <w:i/>
              </w:rPr>
              <w:t>9.2</w:t>
            </w:r>
          </w:p>
        </w:tc>
        <w:tc>
          <w:tcPr>
            <w:tcW w:w="665" w:type="dxa"/>
          </w:tcPr>
          <w:p w14:paraId="60E71629" w14:textId="77777777" w:rsidR="006B7F95" w:rsidRPr="00302082" w:rsidRDefault="006B7F95" w:rsidP="00155190">
            <w:pPr>
              <w:spacing w:after="120"/>
              <w:rPr>
                <w:rFonts w:ascii="Arial" w:hAnsi="Arial" w:cs="Arial"/>
                <w:i/>
              </w:rPr>
            </w:pPr>
            <w:r w:rsidRPr="00302082">
              <w:rPr>
                <w:rFonts w:ascii="Arial" w:hAnsi="Arial" w:cs="Arial"/>
                <w:i/>
              </w:rPr>
              <w:t>9.3</w:t>
            </w:r>
          </w:p>
        </w:tc>
        <w:tc>
          <w:tcPr>
            <w:tcW w:w="665" w:type="dxa"/>
          </w:tcPr>
          <w:p w14:paraId="1C4A007C" w14:textId="77777777" w:rsidR="006B7F95" w:rsidRPr="00302082" w:rsidRDefault="006B7F95" w:rsidP="00155190">
            <w:pPr>
              <w:spacing w:after="120"/>
              <w:rPr>
                <w:rFonts w:ascii="Arial" w:hAnsi="Arial" w:cs="Arial"/>
                <w:i/>
              </w:rPr>
            </w:pPr>
            <w:r w:rsidRPr="00302082">
              <w:rPr>
                <w:rFonts w:ascii="Arial" w:hAnsi="Arial" w:cs="Arial"/>
                <w:i/>
              </w:rPr>
              <w:t>9.4</w:t>
            </w:r>
          </w:p>
        </w:tc>
        <w:tc>
          <w:tcPr>
            <w:tcW w:w="665" w:type="dxa"/>
          </w:tcPr>
          <w:p w14:paraId="1B2B31EF" w14:textId="397F8D92" w:rsidR="006B7F95" w:rsidRPr="00302082" w:rsidRDefault="006B7F95" w:rsidP="00155190">
            <w:pPr>
              <w:spacing w:after="120"/>
              <w:rPr>
                <w:rFonts w:ascii="Arial" w:hAnsi="Arial" w:cs="Arial"/>
                <w:i/>
              </w:rPr>
            </w:pPr>
            <w:r>
              <w:rPr>
                <w:rFonts w:ascii="Arial" w:hAnsi="Arial" w:cs="Arial"/>
                <w:i/>
              </w:rPr>
              <w:t>9.5</w:t>
            </w:r>
          </w:p>
        </w:tc>
        <w:tc>
          <w:tcPr>
            <w:tcW w:w="665" w:type="dxa"/>
          </w:tcPr>
          <w:p w14:paraId="1A94C2F7" w14:textId="2CEA2FE5" w:rsidR="006B7F95" w:rsidRPr="00302082" w:rsidRDefault="006B7F95" w:rsidP="00155190">
            <w:pPr>
              <w:spacing w:after="120"/>
              <w:rPr>
                <w:rFonts w:ascii="Arial" w:hAnsi="Arial" w:cs="Arial"/>
                <w:i/>
              </w:rPr>
            </w:pPr>
            <w:r>
              <w:rPr>
                <w:rFonts w:ascii="Arial" w:hAnsi="Arial" w:cs="Arial"/>
                <w:i/>
              </w:rPr>
              <w:t>9.6</w:t>
            </w:r>
          </w:p>
        </w:tc>
      </w:tr>
      <w:tr w:rsidR="006B7F95" w:rsidRPr="00302082" w14:paraId="743B7EED" w14:textId="58082B5C" w:rsidTr="006B7F95">
        <w:tc>
          <w:tcPr>
            <w:tcW w:w="2027" w:type="dxa"/>
            <w:shd w:val="clear" w:color="auto" w:fill="D9D9D9" w:themeFill="background1" w:themeFillShade="D9"/>
          </w:tcPr>
          <w:p w14:paraId="71877703" w14:textId="77777777" w:rsidR="006B7F95" w:rsidRPr="00302082" w:rsidRDefault="006B7F95" w:rsidP="00155190">
            <w:pPr>
              <w:spacing w:after="120"/>
              <w:rPr>
                <w:rFonts w:ascii="Arial" w:hAnsi="Arial" w:cs="Arial"/>
                <w:b/>
              </w:rPr>
            </w:pPr>
            <w:r w:rsidRPr="00302082">
              <w:rPr>
                <w:rFonts w:ascii="Arial" w:hAnsi="Arial" w:cs="Arial"/>
                <w:b/>
              </w:rPr>
              <w:t>Learning/ teaching method</w:t>
            </w:r>
          </w:p>
        </w:tc>
        <w:tc>
          <w:tcPr>
            <w:tcW w:w="664" w:type="dxa"/>
          </w:tcPr>
          <w:p w14:paraId="74EDB568" w14:textId="77777777" w:rsidR="006B7F95" w:rsidRPr="00302082" w:rsidRDefault="006B7F95" w:rsidP="00155190">
            <w:pPr>
              <w:spacing w:after="120"/>
              <w:rPr>
                <w:rFonts w:ascii="Arial" w:hAnsi="Arial" w:cs="Arial"/>
                <w:b/>
              </w:rPr>
            </w:pPr>
          </w:p>
        </w:tc>
        <w:tc>
          <w:tcPr>
            <w:tcW w:w="665" w:type="dxa"/>
          </w:tcPr>
          <w:p w14:paraId="5E5558C8" w14:textId="77777777" w:rsidR="006B7F95" w:rsidRPr="00302082" w:rsidRDefault="006B7F95" w:rsidP="00155190">
            <w:pPr>
              <w:spacing w:after="120"/>
              <w:rPr>
                <w:rFonts w:ascii="Arial" w:hAnsi="Arial" w:cs="Arial"/>
                <w:b/>
              </w:rPr>
            </w:pPr>
          </w:p>
        </w:tc>
        <w:tc>
          <w:tcPr>
            <w:tcW w:w="665" w:type="dxa"/>
          </w:tcPr>
          <w:p w14:paraId="0B3BD032" w14:textId="77777777" w:rsidR="006B7F95" w:rsidRPr="00302082" w:rsidRDefault="006B7F95" w:rsidP="00155190">
            <w:pPr>
              <w:spacing w:after="120"/>
              <w:rPr>
                <w:rFonts w:ascii="Arial" w:hAnsi="Arial" w:cs="Arial"/>
                <w:b/>
              </w:rPr>
            </w:pPr>
          </w:p>
        </w:tc>
        <w:tc>
          <w:tcPr>
            <w:tcW w:w="665" w:type="dxa"/>
          </w:tcPr>
          <w:p w14:paraId="10AEB1FC" w14:textId="77777777" w:rsidR="006B7F95" w:rsidRPr="00302082" w:rsidRDefault="006B7F95" w:rsidP="00155190">
            <w:pPr>
              <w:spacing w:after="120"/>
              <w:rPr>
                <w:rFonts w:ascii="Arial" w:hAnsi="Arial" w:cs="Arial"/>
                <w:b/>
              </w:rPr>
            </w:pPr>
          </w:p>
        </w:tc>
        <w:tc>
          <w:tcPr>
            <w:tcW w:w="665" w:type="dxa"/>
          </w:tcPr>
          <w:p w14:paraId="49BDA96D" w14:textId="0368043C" w:rsidR="006B7F95" w:rsidRPr="00302082" w:rsidRDefault="006B7F95" w:rsidP="00155190">
            <w:pPr>
              <w:spacing w:after="120"/>
              <w:rPr>
                <w:rFonts w:ascii="Arial" w:hAnsi="Arial" w:cs="Arial"/>
                <w:b/>
              </w:rPr>
            </w:pPr>
          </w:p>
        </w:tc>
        <w:tc>
          <w:tcPr>
            <w:tcW w:w="665" w:type="dxa"/>
          </w:tcPr>
          <w:p w14:paraId="0C198D79" w14:textId="77777777" w:rsidR="006B7F95" w:rsidRPr="00302082" w:rsidRDefault="006B7F95" w:rsidP="00155190">
            <w:pPr>
              <w:spacing w:after="120"/>
              <w:rPr>
                <w:rFonts w:ascii="Arial" w:hAnsi="Arial" w:cs="Arial"/>
                <w:b/>
              </w:rPr>
            </w:pPr>
          </w:p>
        </w:tc>
        <w:tc>
          <w:tcPr>
            <w:tcW w:w="665" w:type="dxa"/>
          </w:tcPr>
          <w:p w14:paraId="4B550A63" w14:textId="77777777" w:rsidR="006B7F95" w:rsidRPr="00302082" w:rsidRDefault="006B7F95" w:rsidP="00155190">
            <w:pPr>
              <w:spacing w:after="120"/>
              <w:rPr>
                <w:rFonts w:ascii="Arial" w:hAnsi="Arial" w:cs="Arial"/>
                <w:b/>
              </w:rPr>
            </w:pPr>
          </w:p>
        </w:tc>
        <w:tc>
          <w:tcPr>
            <w:tcW w:w="665" w:type="dxa"/>
          </w:tcPr>
          <w:p w14:paraId="187C50FB" w14:textId="77777777" w:rsidR="006B7F95" w:rsidRPr="00302082" w:rsidRDefault="006B7F95" w:rsidP="00155190">
            <w:pPr>
              <w:spacing w:after="120"/>
              <w:rPr>
                <w:rFonts w:ascii="Arial" w:hAnsi="Arial" w:cs="Arial"/>
                <w:b/>
              </w:rPr>
            </w:pPr>
          </w:p>
        </w:tc>
        <w:tc>
          <w:tcPr>
            <w:tcW w:w="665" w:type="dxa"/>
          </w:tcPr>
          <w:p w14:paraId="7777DC5B" w14:textId="77777777" w:rsidR="006B7F95" w:rsidRPr="00302082" w:rsidRDefault="006B7F95" w:rsidP="00155190">
            <w:pPr>
              <w:spacing w:after="120"/>
              <w:rPr>
                <w:rFonts w:ascii="Arial" w:hAnsi="Arial" w:cs="Arial"/>
                <w:b/>
              </w:rPr>
            </w:pPr>
          </w:p>
        </w:tc>
        <w:tc>
          <w:tcPr>
            <w:tcW w:w="665" w:type="dxa"/>
          </w:tcPr>
          <w:p w14:paraId="4C745A03" w14:textId="77777777" w:rsidR="006B7F95" w:rsidRPr="00302082" w:rsidRDefault="006B7F95" w:rsidP="00155190">
            <w:pPr>
              <w:spacing w:after="120"/>
              <w:rPr>
                <w:rFonts w:ascii="Arial" w:hAnsi="Arial" w:cs="Arial"/>
                <w:b/>
              </w:rPr>
            </w:pPr>
          </w:p>
        </w:tc>
      </w:tr>
      <w:tr w:rsidR="006B7F95" w:rsidRPr="00302082" w14:paraId="074DA660" w14:textId="26AE0D04" w:rsidTr="006B7F95">
        <w:tc>
          <w:tcPr>
            <w:tcW w:w="2027" w:type="dxa"/>
          </w:tcPr>
          <w:p w14:paraId="298150D2" w14:textId="77777777" w:rsidR="006B7F95" w:rsidRPr="00302082" w:rsidRDefault="006B7F95" w:rsidP="00155190">
            <w:pPr>
              <w:spacing w:after="120"/>
              <w:rPr>
                <w:rFonts w:ascii="Arial" w:hAnsi="Arial" w:cs="Arial"/>
                <w:b/>
              </w:rPr>
            </w:pPr>
            <w:r w:rsidRPr="00302082">
              <w:rPr>
                <w:rFonts w:ascii="Arial" w:hAnsi="Arial" w:cs="Arial"/>
                <w:b/>
              </w:rPr>
              <w:t>Private Study</w:t>
            </w:r>
          </w:p>
        </w:tc>
        <w:tc>
          <w:tcPr>
            <w:tcW w:w="664" w:type="dxa"/>
          </w:tcPr>
          <w:p w14:paraId="6106528B" w14:textId="21E4ED82" w:rsidR="006B7F95" w:rsidRPr="00302082" w:rsidRDefault="00F44561" w:rsidP="00155190">
            <w:pPr>
              <w:spacing w:after="120"/>
              <w:rPr>
                <w:rFonts w:ascii="Arial" w:hAnsi="Arial" w:cs="Arial"/>
                <w:b/>
              </w:rPr>
            </w:pPr>
            <w:r>
              <w:rPr>
                <w:rFonts w:ascii="Arial" w:hAnsi="Arial" w:cs="Arial"/>
                <w:b/>
              </w:rPr>
              <w:t>X</w:t>
            </w:r>
          </w:p>
        </w:tc>
        <w:tc>
          <w:tcPr>
            <w:tcW w:w="665" w:type="dxa"/>
          </w:tcPr>
          <w:p w14:paraId="4A99788F" w14:textId="667868E5" w:rsidR="006B7F95" w:rsidRPr="00302082" w:rsidRDefault="00F44561" w:rsidP="00155190">
            <w:pPr>
              <w:spacing w:after="120"/>
              <w:rPr>
                <w:rFonts w:ascii="Arial" w:hAnsi="Arial" w:cs="Arial"/>
                <w:b/>
              </w:rPr>
            </w:pPr>
            <w:r>
              <w:rPr>
                <w:rFonts w:ascii="Arial" w:hAnsi="Arial" w:cs="Arial"/>
                <w:b/>
              </w:rPr>
              <w:t>X</w:t>
            </w:r>
          </w:p>
        </w:tc>
        <w:tc>
          <w:tcPr>
            <w:tcW w:w="665" w:type="dxa"/>
          </w:tcPr>
          <w:p w14:paraId="7CB2EC86" w14:textId="345CFCC6" w:rsidR="006B7F95" w:rsidRPr="00302082" w:rsidRDefault="00F44561" w:rsidP="00155190">
            <w:pPr>
              <w:spacing w:after="120"/>
              <w:rPr>
                <w:rFonts w:ascii="Arial" w:hAnsi="Arial" w:cs="Arial"/>
                <w:b/>
              </w:rPr>
            </w:pPr>
            <w:r>
              <w:rPr>
                <w:rFonts w:ascii="Arial" w:hAnsi="Arial" w:cs="Arial"/>
                <w:b/>
              </w:rPr>
              <w:t>X</w:t>
            </w:r>
          </w:p>
        </w:tc>
        <w:tc>
          <w:tcPr>
            <w:tcW w:w="665" w:type="dxa"/>
          </w:tcPr>
          <w:p w14:paraId="7728C411" w14:textId="6E59FAC3" w:rsidR="006B7F95" w:rsidRPr="00302082" w:rsidRDefault="00F44561" w:rsidP="00155190">
            <w:pPr>
              <w:spacing w:after="120"/>
              <w:rPr>
                <w:rFonts w:ascii="Arial" w:hAnsi="Arial" w:cs="Arial"/>
                <w:b/>
              </w:rPr>
            </w:pPr>
            <w:r>
              <w:rPr>
                <w:rFonts w:ascii="Arial" w:hAnsi="Arial" w:cs="Arial"/>
                <w:b/>
              </w:rPr>
              <w:t>X</w:t>
            </w:r>
          </w:p>
        </w:tc>
        <w:tc>
          <w:tcPr>
            <w:tcW w:w="665" w:type="dxa"/>
          </w:tcPr>
          <w:p w14:paraId="1B792D4A" w14:textId="1FD1E99A" w:rsidR="006B7F95" w:rsidRPr="00302082" w:rsidRDefault="006B7F95" w:rsidP="00155190">
            <w:pPr>
              <w:spacing w:after="120"/>
              <w:rPr>
                <w:rFonts w:ascii="Arial" w:hAnsi="Arial" w:cs="Arial"/>
                <w:b/>
              </w:rPr>
            </w:pPr>
          </w:p>
        </w:tc>
        <w:tc>
          <w:tcPr>
            <w:tcW w:w="665" w:type="dxa"/>
          </w:tcPr>
          <w:p w14:paraId="12CB32DF" w14:textId="77777777" w:rsidR="006B7F95" w:rsidRPr="00302082" w:rsidRDefault="006B7F95" w:rsidP="00155190">
            <w:pPr>
              <w:spacing w:after="120"/>
              <w:rPr>
                <w:rFonts w:ascii="Arial" w:hAnsi="Arial" w:cs="Arial"/>
                <w:b/>
              </w:rPr>
            </w:pPr>
          </w:p>
        </w:tc>
        <w:tc>
          <w:tcPr>
            <w:tcW w:w="665" w:type="dxa"/>
          </w:tcPr>
          <w:p w14:paraId="186B5753" w14:textId="77777777" w:rsidR="006B7F95" w:rsidRPr="00302082" w:rsidRDefault="006B7F95" w:rsidP="00155190">
            <w:pPr>
              <w:spacing w:after="120"/>
              <w:rPr>
                <w:rFonts w:ascii="Arial" w:hAnsi="Arial" w:cs="Arial"/>
                <w:b/>
              </w:rPr>
            </w:pPr>
          </w:p>
        </w:tc>
        <w:tc>
          <w:tcPr>
            <w:tcW w:w="665" w:type="dxa"/>
          </w:tcPr>
          <w:p w14:paraId="6901DB79" w14:textId="77777777" w:rsidR="006B7F95" w:rsidRPr="00302082" w:rsidRDefault="006B7F95" w:rsidP="00155190">
            <w:pPr>
              <w:spacing w:after="120"/>
              <w:rPr>
                <w:rFonts w:ascii="Arial" w:hAnsi="Arial" w:cs="Arial"/>
                <w:b/>
              </w:rPr>
            </w:pPr>
          </w:p>
        </w:tc>
        <w:tc>
          <w:tcPr>
            <w:tcW w:w="665" w:type="dxa"/>
          </w:tcPr>
          <w:p w14:paraId="553EBD5E" w14:textId="7CB88A49" w:rsidR="006B7F95" w:rsidRPr="00302082" w:rsidRDefault="00F44561" w:rsidP="00155190">
            <w:pPr>
              <w:spacing w:after="120"/>
              <w:rPr>
                <w:rFonts w:ascii="Arial" w:hAnsi="Arial" w:cs="Arial"/>
                <w:b/>
              </w:rPr>
            </w:pPr>
            <w:r>
              <w:rPr>
                <w:rFonts w:ascii="Arial" w:hAnsi="Arial" w:cs="Arial"/>
                <w:b/>
              </w:rPr>
              <w:t>X</w:t>
            </w:r>
          </w:p>
        </w:tc>
        <w:tc>
          <w:tcPr>
            <w:tcW w:w="665" w:type="dxa"/>
          </w:tcPr>
          <w:p w14:paraId="7E3629D1" w14:textId="4E9E16FE" w:rsidR="006B7F95" w:rsidRPr="00302082" w:rsidRDefault="00F44561" w:rsidP="00155190">
            <w:pPr>
              <w:spacing w:after="120"/>
              <w:rPr>
                <w:rFonts w:ascii="Arial" w:hAnsi="Arial" w:cs="Arial"/>
                <w:b/>
              </w:rPr>
            </w:pPr>
            <w:r>
              <w:rPr>
                <w:rFonts w:ascii="Arial" w:hAnsi="Arial" w:cs="Arial"/>
                <w:b/>
              </w:rPr>
              <w:t>X</w:t>
            </w:r>
          </w:p>
        </w:tc>
      </w:tr>
      <w:tr w:rsidR="006B7F95" w:rsidRPr="00302082" w14:paraId="5786ED2D" w14:textId="7EEF2F2F" w:rsidTr="006B7F95">
        <w:tc>
          <w:tcPr>
            <w:tcW w:w="2027" w:type="dxa"/>
          </w:tcPr>
          <w:p w14:paraId="48F45630" w14:textId="46B32B05" w:rsidR="006B7F95" w:rsidRPr="00302082" w:rsidRDefault="006B7F95" w:rsidP="00155190">
            <w:pPr>
              <w:spacing w:after="120"/>
              <w:rPr>
                <w:rFonts w:ascii="Arial" w:hAnsi="Arial" w:cs="Arial"/>
                <w:i/>
              </w:rPr>
            </w:pPr>
            <w:r>
              <w:rPr>
                <w:rFonts w:ascii="Arial" w:hAnsi="Arial" w:cs="Arial"/>
                <w:i/>
              </w:rPr>
              <w:t>Lecture</w:t>
            </w:r>
          </w:p>
        </w:tc>
        <w:tc>
          <w:tcPr>
            <w:tcW w:w="664" w:type="dxa"/>
          </w:tcPr>
          <w:p w14:paraId="609B5ACF" w14:textId="5102C13A" w:rsidR="006B7F95" w:rsidRPr="00302082" w:rsidRDefault="006B7F95" w:rsidP="00155190">
            <w:pPr>
              <w:spacing w:after="120"/>
              <w:rPr>
                <w:rFonts w:ascii="Arial" w:hAnsi="Arial" w:cs="Arial"/>
                <w:b/>
              </w:rPr>
            </w:pPr>
            <w:r>
              <w:rPr>
                <w:rFonts w:ascii="Arial" w:hAnsi="Arial" w:cs="Arial"/>
                <w:b/>
              </w:rPr>
              <w:t>X</w:t>
            </w:r>
          </w:p>
        </w:tc>
        <w:tc>
          <w:tcPr>
            <w:tcW w:w="665" w:type="dxa"/>
          </w:tcPr>
          <w:p w14:paraId="42F79C34" w14:textId="57A19CF4" w:rsidR="006B7F95" w:rsidRPr="00302082" w:rsidRDefault="006B7F95" w:rsidP="00155190">
            <w:pPr>
              <w:spacing w:after="120"/>
              <w:rPr>
                <w:rFonts w:ascii="Arial" w:hAnsi="Arial" w:cs="Arial"/>
                <w:b/>
              </w:rPr>
            </w:pPr>
            <w:r>
              <w:rPr>
                <w:rFonts w:ascii="Arial" w:hAnsi="Arial" w:cs="Arial"/>
                <w:b/>
              </w:rPr>
              <w:t>X</w:t>
            </w:r>
          </w:p>
        </w:tc>
        <w:tc>
          <w:tcPr>
            <w:tcW w:w="665" w:type="dxa"/>
          </w:tcPr>
          <w:p w14:paraId="30304B09" w14:textId="29588CF3" w:rsidR="006B7F95" w:rsidRPr="00302082" w:rsidRDefault="006B7F95" w:rsidP="00155190">
            <w:pPr>
              <w:spacing w:after="120"/>
              <w:rPr>
                <w:rFonts w:ascii="Arial" w:hAnsi="Arial" w:cs="Arial"/>
                <w:b/>
              </w:rPr>
            </w:pPr>
            <w:r>
              <w:rPr>
                <w:rFonts w:ascii="Arial" w:hAnsi="Arial" w:cs="Arial"/>
                <w:b/>
              </w:rPr>
              <w:t>X</w:t>
            </w:r>
          </w:p>
        </w:tc>
        <w:tc>
          <w:tcPr>
            <w:tcW w:w="665" w:type="dxa"/>
          </w:tcPr>
          <w:p w14:paraId="47BB716F" w14:textId="257BEB8A" w:rsidR="006B7F95" w:rsidRPr="00302082" w:rsidRDefault="006B7F95" w:rsidP="00155190">
            <w:pPr>
              <w:spacing w:after="120"/>
              <w:rPr>
                <w:rFonts w:ascii="Arial" w:hAnsi="Arial" w:cs="Arial"/>
                <w:b/>
              </w:rPr>
            </w:pPr>
            <w:r>
              <w:rPr>
                <w:rFonts w:ascii="Arial" w:hAnsi="Arial" w:cs="Arial"/>
                <w:b/>
              </w:rPr>
              <w:t>X</w:t>
            </w:r>
          </w:p>
        </w:tc>
        <w:tc>
          <w:tcPr>
            <w:tcW w:w="665" w:type="dxa"/>
          </w:tcPr>
          <w:p w14:paraId="6D618452" w14:textId="14302940" w:rsidR="006B7F95" w:rsidRPr="00302082" w:rsidRDefault="006B7F95" w:rsidP="00155190">
            <w:pPr>
              <w:spacing w:after="120"/>
              <w:rPr>
                <w:rFonts w:ascii="Arial" w:hAnsi="Arial" w:cs="Arial"/>
                <w:b/>
              </w:rPr>
            </w:pPr>
          </w:p>
        </w:tc>
        <w:tc>
          <w:tcPr>
            <w:tcW w:w="665" w:type="dxa"/>
          </w:tcPr>
          <w:p w14:paraId="511E293C" w14:textId="77777777" w:rsidR="006B7F95" w:rsidRPr="00302082" w:rsidRDefault="006B7F95" w:rsidP="00155190">
            <w:pPr>
              <w:spacing w:after="120"/>
              <w:rPr>
                <w:rFonts w:ascii="Arial" w:hAnsi="Arial" w:cs="Arial"/>
                <w:b/>
              </w:rPr>
            </w:pPr>
          </w:p>
        </w:tc>
        <w:tc>
          <w:tcPr>
            <w:tcW w:w="665" w:type="dxa"/>
          </w:tcPr>
          <w:p w14:paraId="0D20CEEC" w14:textId="77777777" w:rsidR="006B7F95" w:rsidRPr="00302082" w:rsidRDefault="006B7F95" w:rsidP="00155190">
            <w:pPr>
              <w:spacing w:after="120"/>
              <w:rPr>
                <w:rFonts w:ascii="Arial" w:hAnsi="Arial" w:cs="Arial"/>
                <w:b/>
              </w:rPr>
            </w:pPr>
          </w:p>
        </w:tc>
        <w:tc>
          <w:tcPr>
            <w:tcW w:w="665" w:type="dxa"/>
          </w:tcPr>
          <w:p w14:paraId="3EAEEB55" w14:textId="77777777" w:rsidR="006B7F95" w:rsidRPr="00302082" w:rsidRDefault="006B7F95" w:rsidP="00155190">
            <w:pPr>
              <w:spacing w:after="120"/>
              <w:rPr>
                <w:rFonts w:ascii="Arial" w:hAnsi="Arial" w:cs="Arial"/>
                <w:b/>
              </w:rPr>
            </w:pPr>
          </w:p>
        </w:tc>
        <w:tc>
          <w:tcPr>
            <w:tcW w:w="665" w:type="dxa"/>
          </w:tcPr>
          <w:p w14:paraId="35BF9967" w14:textId="77777777" w:rsidR="006B7F95" w:rsidRPr="00302082" w:rsidRDefault="006B7F95" w:rsidP="00155190">
            <w:pPr>
              <w:spacing w:after="120"/>
              <w:rPr>
                <w:rFonts w:ascii="Arial" w:hAnsi="Arial" w:cs="Arial"/>
                <w:b/>
              </w:rPr>
            </w:pPr>
          </w:p>
        </w:tc>
        <w:tc>
          <w:tcPr>
            <w:tcW w:w="665" w:type="dxa"/>
          </w:tcPr>
          <w:p w14:paraId="38F20C72" w14:textId="77777777" w:rsidR="006B7F95" w:rsidRPr="00302082" w:rsidRDefault="006B7F95" w:rsidP="00155190">
            <w:pPr>
              <w:spacing w:after="120"/>
              <w:rPr>
                <w:rFonts w:ascii="Arial" w:hAnsi="Arial" w:cs="Arial"/>
                <w:b/>
              </w:rPr>
            </w:pPr>
          </w:p>
        </w:tc>
      </w:tr>
      <w:tr w:rsidR="006B7F95" w:rsidRPr="00302082" w14:paraId="51D21DF6" w14:textId="38D43A52" w:rsidTr="006B7F95">
        <w:tc>
          <w:tcPr>
            <w:tcW w:w="2027" w:type="dxa"/>
          </w:tcPr>
          <w:p w14:paraId="6E45B442" w14:textId="15B45241" w:rsidR="006B7F95" w:rsidRPr="00302082" w:rsidRDefault="006B7F95" w:rsidP="00155190">
            <w:pPr>
              <w:spacing w:after="120"/>
              <w:rPr>
                <w:rFonts w:ascii="Arial" w:hAnsi="Arial" w:cs="Arial"/>
                <w:i/>
              </w:rPr>
            </w:pPr>
            <w:r>
              <w:rPr>
                <w:rFonts w:ascii="Arial" w:hAnsi="Arial" w:cs="Arial"/>
                <w:i/>
              </w:rPr>
              <w:lastRenderedPageBreak/>
              <w:t>Seminar</w:t>
            </w:r>
          </w:p>
        </w:tc>
        <w:tc>
          <w:tcPr>
            <w:tcW w:w="664" w:type="dxa"/>
          </w:tcPr>
          <w:p w14:paraId="03212AD0" w14:textId="1CA1C6FD" w:rsidR="006B7F95" w:rsidRPr="00302082" w:rsidRDefault="006B7F95" w:rsidP="00155190">
            <w:pPr>
              <w:spacing w:after="120"/>
              <w:rPr>
                <w:rFonts w:ascii="Arial" w:hAnsi="Arial" w:cs="Arial"/>
                <w:b/>
              </w:rPr>
            </w:pPr>
            <w:r>
              <w:rPr>
                <w:rFonts w:ascii="Arial" w:hAnsi="Arial" w:cs="Arial"/>
                <w:b/>
              </w:rPr>
              <w:t>X</w:t>
            </w:r>
          </w:p>
        </w:tc>
        <w:tc>
          <w:tcPr>
            <w:tcW w:w="665" w:type="dxa"/>
          </w:tcPr>
          <w:p w14:paraId="2A741128" w14:textId="21638324" w:rsidR="006B7F95" w:rsidRPr="00302082" w:rsidRDefault="006B7F95" w:rsidP="00155190">
            <w:pPr>
              <w:spacing w:after="120"/>
              <w:rPr>
                <w:rFonts w:ascii="Arial" w:hAnsi="Arial" w:cs="Arial"/>
                <w:b/>
              </w:rPr>
            </w:pPr>
            <w:r>
              <w:rPr>
                <w:rFonts w:ascii="Arial" w:hAnsi="Arial" w:cs="Arial"/>
                <w:b/>
              </w:rPr>
              <w:t>X</w:t>
            </w:r>
          </w:p>
        </w:tc>
        <w:tc>
          <w:tcPr>
            <w:tcW w:w="665" w:type="dxa"/>
          </w:tcPr>
          <w:p w14:paraId="41C2E9B9" w14:textId="14A62713" w:rsidR="006B7F95" w:rsidRPr="00302082" w:rsidRDefault="006B7F95" w:rsidP="00155190">
            <w:pPr>
              <w:spacing w:after="120"/>
              <w:rPr>
                <w:rFonts w:ascii="Arial" w:hAnsi="Arial" w:cs="Arial"/>
                <w:b/>
              </w:rPr>
            </w:pPr>
            <w:r>
              <w:rPr>
                <w:rFonts w:ascii="Arial" w:hAnsi="Arial" w:cs="Arial"/>
                <w:b/>
              </w:rPr>
              <w:t>X</w:t>
            </w:r>
          </w:p>
        </w:tc>
        <w:tc>
          <w:tcPr>
            <w:tcW w:w="665" w:type="dxa"/>
          </w:tcPr>
          <w:p w14:paraId="6D8D45E8" w14:textId="2174FD3D" w:rsidR="006B7F95" w:rsidRPr="00302082" w:rsidRDefault="006B7F95" w:rsidP="00155190">
            <w:pPr>
              <w:spacing w:after="120"/>
              <w:rPr>
                <w:rFonts w:ascii="Arial" w:hAnsi="Arial" w:cs="Arial"/>
                <w:b/>
              </w:rPr>
            </w:pPr>
            <w:r>
              <w:rPr>
                <w:rFonts w:ascii="Arial" w:hAnsi="Arial" w:cs="Arial"/>
                <w:b/>
              </w:rPr>
              <w:t>X</w:t>
            </w:r>
          </w:p>
        </w:tc>
        <w:tc>
          <w:tcPr>
            <w:tcW w:w="665" w:type="dxa"/>
          </w:tcPr>
          <w:p w14:paraId="71C58937" w14:textId="0AE41ADE" w:rsidR="006B7F95" w:rsidRPr="00302082" w:rsidRDefault="006B7F95" w:rsidP="00155190">
            <w:pPr>
              <w:spacing w:after="120"/>
              <w:rPr>
                <w:rFonts w:ascii="Arial" w:hAnsi="Arial" w:cs="Arial"/>
                <w:b/>
              </w:rPr>
            </w:pPr>
            <w:r>
              <w:rPr>
                <w:rFonts w:ascii="Arial" w:hAnsi="Arial" w:cs="Arial"/>
                <w:b/>
              </w:rPr>
              <w:t>X</w:t>
            </w:r>
          </w:p>
        </w:tc>
        <w:tc>
          <w:tcPr>
            <w:tcW w:w="665" w:type="dxa"/>
          </w:tcPr>
          <w:p w14:paraId="422DF1A6" w14:textId="4C06F639" w:rsidR="006B7F95" w:rsidRPr="00302082" w:rsidRDefault="006B7F95" w:rsidP="00155190">
            <w:pPr>
              <w:spacing w:after="120"/>
              <w:rPr>
                <w:rFonts w:ascii="Arial" w:hAnsi="Arial" w:cs="Arial"/>
                <w:b/>
              </w:rPr>
            </w:pPr>
            <w:r>
              <w:rPr>
                <w:rFonts w:ascii="Arial" w:hAnsi="Arial" w:cs="Arial"/>
                <w:b/>
              </w:rPr>
              <w:t>X</w:t>
            </w:r>
          </w:p>
        </w:tc>
        <w:tc>
          <w:tcPr>
            <w:tcW w:w="665" w:type="dxa"/>
          </w:tcPr>
          <w:p w14:paraId="779C5215" w14:textId="0CF57F97" w:rsidR="006B7F95" w:rsidRPr="00302082" w:rsidRDefault="006B7F95" w:rsidP="00155190">
            <w:pPr>
              <w:spacing w:after="120"/>
              <w:rPr>
                <w:rFonts w:ascii="Arial" w:hAnsi="Arial" w:cs="Arial"/>
                <w:b/>
              </w:rPr>
            </w:pPr>
            <w:r>
              <w:rPr>
                <w:rFonts w:ascii="Arial" w:hAnsi="Arial" w:cs="Arial"/>
                <w:b/>
              </w:rPr>
              <w:t>X</w:t>
            </w:r>
          </w:p>
        </w:tc>
        <w:tc>
          <w:tcPr>
            <w:tcW w:w="665" w:type="dxa"/>
          </w:tcPr>
          <w:p w14:paraId="4305D53B" w14:textId="2B4B81C9" w:rsidR="006B7F95" w:rsidRPr="00302082" w:rsidRDefault="006B7F95" w:rsidP="00155190">
            <w:pPr>
              <w:spacing w:after="120"/>
              <w:rPr>
                <w:rFonts w:ascii="Arial" w:hAnsi="Arial" w:cs="Arial"/>
                <w:b/>
              </w:rPr>
            </w:pPr>
            <w:r>
              <w:rPr>
                <w:rFonts w:ascii="Arial" w:hAnsi="Arial" w:cs="Arial"/>
                <w:b/>
              </w:rPr>
              <w:t>X</w:t>
            </w:r>
          </w:p>
        </w:tc>
        <w:tc>
          <w:tcPr>
            <w:tcW w:w="665" w:type="dxa"/>
          </w:tcPr>
          <w:p w14:paraId="7491C76A" w14:textId="5B0808CC" w:rsidR="006B7F95" w:rsidRPr="00302082" w:rsidRDefault="006B7F95" w:rsidP="00155190">
            <w:pPr>
              <w:spacing w:after="120"/>
              <w:rPr>
                <w:rFonts w:ascii="Arial" w:hAnsi="Arial" w:cs="Arial"/>
                <w:b/>
              </w:rPr>
            </w:pPr>
            <w:r>
              <w:rPr>
                <w:rFonts w:ascii="Arial" w:hAnsi="Arial" w:cs="Arial"/>
                <w:b/>
              </w:rPr>
              <w:t>X</w:t>
            </w:r>
          </w:p>
        </w:tc>
        <w:tc>
          <w:tcPr>
            <w:tcW w:w="665" w:type="dxa"/>
          </w:tcPr>
          <w:p w14:paraId="40CE2B83" w14:textId="13F0CFEB" w:rsidR="006B7F95" w:rsidRPr="00302082" w:rsidRDefault="006B7F95" w:rsidP="00155190">
            <w:pPr>
              <w:spacing w:after="120"/>
              <w:rPr>
                <w:rFonts w:ascii="Arial" w:hAnsi="Arial" w:cs="Arial"/>
                <w:b/>
              </w:rPr>
            </w:pPr>
            <w:r>
              <w:rPr>
                <w:rFonts w:ascii="Arial" w:hAnsi="Arial" w:cs="Arial"/>
                <w:b/>
              </w:rPr>
              <w:t>X</w:t>
            </w:r>
          </w:p>
        </w:tc>
      </w:tr>
      <w:tr w:rsidR="006B7F95" w:rsidRPr="00302082" w14:paraId="5C48E0E9" w14:textId="368EC45F" w:rsidTr="006B7F95">
        <w:tc>
          <w:tcPr>
            <w:tcW w:w="2027" w:type="dxa"/>
            <w:shd w:val="clear" w:color="auto" w:fill="D9D9D9" w:themeFill="background1" w:themeFillShade="D9"/>
          </w:tcPr>
          <w:p w14:paraId="570D67D7" w14:textId="77777777" w:rsidR="006B7F95" w:rsidRPr="00302082" w:rsidRDefault="006B7F95"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6B7F95" w:rsidRPr="00302082" w:rsidRDefault="006B7F95" w:rsidP="00155190">
            <w:pPr>
              <w:spacing w:after="120"/>
              <w:rPr>
                <w:rFonts w:ascii="Arial" w:hAnsi="Arial" w:cs="Arial"/>
                <w:b/>
              </w:rPr>
            </w:pPr>
          </w:p>
        </w:tc>
        <w:tc>
          <w:tcPr>
            <w:tcW w:w="665" w:type="dxa"/>
          </w:tcPr>
          <w:p w14:paraId="4436AF9C" w14:textId="77777777" w:rsidR="006B7F95" w:rsidRPr="00302082" w:rsidRDefault="006B7F95" w:rsidP="00155190">
            <w:pPr>
              <w:spacing w:after="120"/>
              <w:rPr>
                <w:rFonts w:ascii="Arial" w:hAnsi="Arial" w:cs="Arial"/>
                <w:b/>
              </w:rPr>
            </w:pPr>
          </w:p>
        </w:tc>
        <w:tc>
          <w:tcPr>
            <w:tcW w:w="665" w:type="dxa"/>
          </w:tcPr>
          <w:p w14:paraId="00FBCFB0" w14:textId="77777777" w:rsidR="006B7F95" w:rsidRPr="00302082" w:rsidRDefault="006B7F95" w:rsidP="00155190">
            <w:pPr>
              <w:spacing w:after="120"/>
              <w:rPr>
                <w:rFonts w:ascii="Arial" w:hAnsi="Arial" w:cs="Arial"/>
                <w:b/>
              </w:rPr>
            </w:pPr>
          </w:p>
        </w:tc>
        <w:tc>
          <w:tcPr>
            <w:tcW w:w="665" w:type="dxa"/>
          </w:tcPr>
          <w:p w14:paraId="575B4883" w14:textId="77777777" w:rsidR="006B7F95" w:rsidRPr="00302082" w:rsidRDefault="006B7F95" w:rsidP="00155190">
            <w:pPr>
              <w:spacing w:after="120"/>
              <w:rPr>
                <w:rFonts w:ascii="Arial" w:hAnsi="Arial" w:cs="Arial"/>
                <w:b/>
              </w:rPr>
            </w:pPr>
          </w:p>
        </w:tc>
        <w:tc>
          <w:tcPr>
            <w:tcW w:w="665" w:type="dxa"/>
          </w:tcPr>
          <w:p w14:paraId="3966FD90" w14:textId="525412A7" w:rsidR="006B7F95" w:rsidRPr="00302082" w:rsidRDefault="006B7F95" w:rsidP="00155190">
            <w:pPr>
              <w:spacing w:after="120"/>
              <w:rPr>
                <w:rFonts w:ascii="Arial" w:hAnsi="Arial" w:cs="Arial"/>
                <w:b/>
              </w:rPr>
            </w:pPr>
          </w:p>
        </w:tc>
        <w:tc>
          <w:tcPr>
            <w:tcW w:w="665" w:type="dxa"/>
          </w:tcPr>
          <w:p w14:paraId="3F1A48EA" w14:textId="77777777" w:rsidR="006B7F95" w:rsidRPr="00302082" w:rsidRDefault="006B7F95" w:rsidP="00155190">
            <w:pPr>
              <w:spacing w:after="120"/>
              <w:rPr>
                <w:rFonts w:ascii="Arial" w:hAnsi="Arial" w:cs="Arial"/>
                <w:b/>
              </w:rPr>
            </w:pPr>
          </w:p>
        </w:tc>
        <w:tc>
          <w:tcPr>
            <w:tcW w:w="665" w:type="dxa"/>
          </w:tcPr>
          <w:p w14:paraId="6E6C1D69" w14:textId="77777777" w:rsidR="006B7F95" w:rsidRPr="00302082" w:rsidRDefault="006B7F95" w:rsidP="00155190">
            <w:pPr>
              <w:spacing w:after="120"/>
              <w:rPr>
                <w:rFonts w:ascii="Arial" w:hAnsi="Arial" w:cs="Arial"/>
                <w:b/>
              </w:rPr>
            </w:pPr>
          </w:p>
        </w:tc>
        <w:tc>
          <w:tcPr>
            <w:tcW w:w="665" w:type="dxa"/>
          </w:tcPr>
          <w:p w14:paraId="44B12E45" w14:textId="77777777" w:rsidR="006B7F95" w:rsidRPr="00302082" w:rsidRDefault="006B7F95" w:rsidP="00155190">
            <w:pPr>
              <w:spacing w:after="120"/>
              <w:rPr>
                <w:rFonts w:ascii="Arial" w:hAnsi="Arial" w:cs="Arial"/>
                <w:b/>
              </w:rPr>
            </w:pPr>
          </w:p>
        </w:tc>
        <w:tc>
          <w:tcPr>
            <w:tcW w:w="665" w:type="dxa"/>
          </w:tcPr>
          <w:p w14:paraId="526D3B67" w14:textId="77777777" w:rsidR="006B7F95" w:rsidRPr="00302082" w:rsidRDefault="006B7F95" w:rsidP="00155190">
            <w:pPr>
              <w:spacing w:after="120"/>
              <w:rPr>
                <w:rFonts w:ascii="Arial" w:hAnsi="Arial" w:cs="Arial"/>
                <w:b/>
              </w:rPr>
            </w:pPr>
          </w:p>
        </w:tc>
        <w:tc>
          <w:tcPr>
            <w:tcW w:w="665" w:type="dxa"/>
          </w:tcPr>
          <w:p w14:paraId="1E104B67" w14:textId="77777777" w:rsidR="006B7F95" w:rsidRPr="00302082" w:rsidRDefault="006B7F95" w:rsidP="00155190">
            <w:pPr>
              <w:spacing w:after="120"/>
              <w:rPr>
                <w:rFonts w:ascii="Arial" w:hAnsi="Arial" w:cs="Arial"/>
                <w:b/>
              </w:rPr>
            </w:pPr>
          </w:p>
        </w:tc>
      </w:tr>
      <w:tr w:rsidR="006B7F95" w:rsidRPr="00302082" w14:paraId="26D2DF04" w14:textId="72296E8E" w:rsidTr="006B7F95">
        <w:tc>
          <w:tcPr>
            <w:tcW w:w="2027" w:type="dxa"/>
          </w:tcPr>
          <w:p w14:paraId="72E92E4C" w14:textId="5C3735B2" w:rsidR="006B7F95" w:rsidRPr="00302082" w:rsidRDefault="006B7F95" w:rsidP="00155190">
            <w:pPr>
              <w:spacing w:after="120"/>
              <w:rPr>
                <w:rFonts w:ascii="Arial" w:hAnsi="Arial" w:cs="Arial"/>
                <w:i/>
              </w:rPr>
            </w:pPr>
            <w:r>
              <w:rPr>
                <w:rFonts w:ascii="Arial" w:hAnsi="Arial" w:cs="Arial"/>
                <w:i/>
              </w:rPr>
              <w:t>Essays</w:t>
            </w:r>
          </w:p>
        </w:tc>
        <w:tc>
          <w:tcPr>
            <w:tcW w:w="664" w:type="dxa"/>
          </w:tcPr>
          <w:p w14:paraId="76A209C6" w14:textId="4E0B4F77" w:rsidR="006B7F95" w:rsidRPr="00302082" w:rsidRDefault="006B7F95" w:rsidP="00155190">
            <w:pPr>
              <w:spacing w:after="120"/>
              <w:rPr>
                <w:rFonts w:ascii="Arial" w:hAnsi="Arial" w:cs="Arial"/>
                <w:b/>
              </w:rPr>
            </w:pPr>
          </w:p>
        </w:tc>
        <w:tc>
          <w:tcPr>
            <w:tcW w:w="665" w:type="dxa"/>
          </w:tcPr>
          <w:p w14:paraId="415DEDFC" w14:textId="62394A1D" w:rsidR="006B7F95" w:rsidRPr="00302082" w:rsidRDefault="006B7F95" w:rsidP="00155190">
            <w:pPr>
              <w:spacing w:after="120"/>
              <w:rPr>
                <w:rFonts w:ascii="Arial" w:hAnsi="Arial" w:cs="Arial"/>
                <w:b/>
              </w:rPr>
            </w:pPr>
            <w:r>
              <w:rPr>
                <w:rFonts w:ascii="Arial" w:hAnsi="Arial" w:cs="Arial"/>
                <w:b/>
              </w:rPr>
              <w:t>X</w:t>
            </w:r>
          </w:p>
        </w:tc>
        <w:tc>
          <w:tcPr>
            <w:tcW w:w="665" w:type="dxa"/>
          </w:tcPr>
          <w:p w14:paraId="4B7FBC88" w14:textId="4F6A7A7A" w:rsidR="006B7F95" w:rsidRPr="00302082" w:rsidRDefault="006B7F95" w:rsidP="00155190">
            <w:pPr>
              <w:spacing w:after="120"/>
              <w:rPr>
                <w:rFonts w:ascii="Arial" w:hAnsi="Arial" w:cs="Arial"/>
                <w:b/>
              </w:rPr>
            </w:pPr>
            <w:r>
              <w:rPr>
                <w:rFonts w:ascii="Arial" w:hAnsi="Arial" w:cs="Arial"/>
                <w:b/>
              </w:rPr>
              <w:t>X</w:t>
            </w:r>
          </w:p>
        </w:tc>
        <w:tc>
          <w:tcPr>
            <w:tcW w:w="665" w:type="dxa"/>
          </w:tcPr>
          <w:p w14:paraId="7E707B07" w14:textId="5BE2BE66" w:rsidR="006B7F95" w:rsidRPr="00302082" w:rsidRDefault="006B7F95" w:rsidP="00155190">
            <w:pPr>
              <w:spacing w:after="120"/>
              <w:rPr>
                <w:rFonts w:ascii="Arial" w:hAnsi="Arial" w:cs="Arial"/>
                <w:b/>
              </w:rPr>
            </w:pPr>
            <w:r>
              <w:rPr>
                <w:rFonts w:ascii="Arial" w:hAnsi="Arial" w:cs="Arial"/>
                <w:b/>
              </w:rPr>
              <w:t>X</w:t>
            </w:r>
          </w:p>
        </w:tc>
        <w:tc>
          <w:tcPr>
            <w:tcW w:w="665" w:type="dxa"/>
          </w:tcPr>
          <w:p w14:paraId="0B61E6A7" w14:textId="6431FF76" w:rsidR="006B7F95" w:rsidRPr="00302082" w:rsidRDefault="006B7F95" w:rsidP="00155190">
            <w:pPr>
              <w:spacing w:after="120"/>
              <w:rPr>
                <w:rFonts w:ascii="Arial" w:hAnsi="Arial" w:cs="Arial"/>
                <w:b/>
              </w:rPr>
            </w:pPr>
            <w:r>
              <w:rPr>
                <w:rFonts w:ascii="Arial" w:hAnsi="Arial" w:cs="Arial"/>
                <w:b/>
              </w:rPr>
              <w:t>X</w:t>
            </w:r>
          </w:p>
        </w:tc>
        <w:tc>
          <w:tcPr>
            <w:tcW w:w="665" w:type="dxa"/>
          </w:tcPr>
          <w:p w14:paraId="45DA5AE0" w14:textId="380EA831" w:rsidR="006B7F95" w:rsidRPr="00302082" w:rsidRDefault="006B7F95" w:rsidP="00155190">
            <w:pPr>
              <w:spacing w:after="120"/>
              <w:rPr>
                <w:rFonts w:ascii="Arial" w:hAnsi="Arial" w:cs="Arial"/>
                <w:b/>
              </w:rPr>
            </w:pPr>
            <w:r>
              <w:rPr>
                <w:rFonts w:ascii="Arial" w:hAnsi="Arial" w:cs="Arial"/>
                <w:b/>
              </w:rPr>
              <w:t>X</w:t>
            </w:r>
          </w:p>
        </w:tc>
        <w:tc>
          <w:tcPr>
            <w:tcW w:w="665" w:type="dxa"/>
          </w:tcPr>
          <w:p w14:paraId="64DD24C8" w14:textId="37DA5462" w:rsidR="006B7F95" w:rsidRPr="00302082" w:rsidRDefault="006B7F95" w:rsidP="00155190">
            <w:pPr>
              <w:spacing w:after="120"/>
              <w:rPr>
                <w:rFonts w:ascii="Arial" w:hAnsi="Arial" w:cs="Arial"/>
                <w:b/>
              </w:rPr>
            </w:pPr>
            <w:r>
              <w:rPr>
                <w:rFonts w:ascii="Arial" w:hAnsi="Arial" w:cs="Arial"/>
                <w:b/>
              </w:rPr>
              <w:t>X</w:t>
            </w:r>
          </w:p>
        </w:tc>
        <w:tc>
          <w:tcPr>
            <w:tcW w:w="665" w:type="dxa"/>
          </w:tcPr>
          <w:p w14:paraId="12D8EB98" w14:textId="4A5D8BDA" w:rsidR="006B7F95" w:rsidRPr="00302082" w:rsidRDefault="006B7F95" w:rsidP="00155190">
            <w:pPr>
              <w:spacing w:after="120"/>
              <w:rPr>
                <w:rFonts w:ascii="Arial" w:hAnsi="Arial" w:cs="Arial"/>
                <w:b/>
              </w:rPr>
            </w:pPr>
            <w:r>
              <w:rPr>
                <w:rFonts w:ascii="Arial" w:hAnsi="Arial" w:cs="Arial"/>
                <w:b/>
              </w:rPr>
              <w:t>X</w:t>
            </w:r>
          </w:p>
        </w:tc>
        <w:tc>
          <w:tcPr>
            <w:tcW w:w="665" w:type="dxa"/>
          </w:tcPr>
          <w:p w14:paraId="0723FD8F" w14:textId="3DE09C90" w:rsidR="006B7F95" w:rsidRPr="00302082" w:rsidRDefault="006B7F95" w:rsidP="00155190">
            <w:pPr>
              <w:spacing w:after="120"/>
              <w:rPr>
                <w:rFonts w:ascii="Arial" w:hAnsi="Arial" w:cs="Arial"/>
                <w:b/>
              </w:rPr>
            </w:pPr>
            <w:r>
              <w:rPr>
                <w:rFonts w:ascii="Arial" w:hAnsi="Arial" w:cs="Arial"/>
                <w:b/>
              </w:rPr>
              <w:t>X</w:t>
            </w:r>
          </w:p>
        </w:tc>
        <w:tc>
          <w:tcPr>
            <w:tcW w:w="665" w:type="dxa"/>
          </w:tcPr>
          <w:p w14:paraId="3A832A02" w14:textId="18ACFD4E" w:rsidR="006B7F95" w:rsidRPr="00302082" w:rsidRDefault="006B7F95" w:rsidP="00155190">
            <w:pPr>
              <w:spacing w:after="120"/>
              <w:rPr>
                <w:rFonts w:ascii="Arial" w:hAnsi="Arial" w:cs="Arial"/>
                <w:b/>
              </w:rPr>
            </w:pPr>
            <w:r>
              <w:rPr>
                <w:rFonts w:ascii="Arial" w:hAnsi="Arial" w:cs="Arial"/>
                <w:b/>
              </w:rPr>
              <w:t>X</w:t>
            </w:r>
          </w:p>
        </w:tc>
      </w:tr>
      <w:tr w:rsidR="006B7F95" w:rsidRPr="00302082" w14:paraId="4A794509" w14:textId="54EF6245" w:rsidTr="006B7F95">
        <w:tc>
          <w:tcPr>
            <w:tcW w:w="2027" w:type="dxa"/>
          </w:tcPr>
          <w:p w14:paraId="02C26A28" w14:textId="13E9DCF6" w:rsidR="006B7F95" w:rsidRPr="00302082" w:rsidRDefault="006B7F95" w:rsidP="00155190">
            <w:pPr>
              <w:spacing w:after="120"/>
              <w:rPr>
                <w:rFonts w:ascii="Arial" w:hAnsi="Arial" w:cs="Arial"/>
                <w:i/>
              </w:rPr>
            </w:pPr>
            <w:r>
              <w:rPr>
                <w:rFonts w:ascii="Arial" w:hAnsi="Arial" w:cs="Arial"/>
                <w:i/>
              </w:rPr>
              <w:t>Preparation</w:t>
            </w:r>
          </w:p>
        </w:tc>
        <w:tc>
          <w:tcPr>
            <w:tcW w:w="664" w:type="dxa"/>
          </w:tcPr>
          <w:p w14:paraId="776F41DE" w14:textId="146F2A03" w:rsidR="006B7F95" w:rsidRPr="00302082" w:rsidRDefault="006B7F95" w:rsidP="00155190">
            <w:pPr>
              <w:spacing w:after="120"/>
              <w:rPr>
                <w:rFonts w:ascii="Arial" w:hAnsi="Arial" w:cs="Arial"/>
                <w:b/>
              </w:rPr>
            </w:pPr>
            <w:r>
              <w:rPr>
                <w:rFonts w:ascii="Arial" w:hAnsi="Arial" w:cs="Arial"/>
                <w:b/>
              </w:rPr>
              <w:t>X</w:t>
            </w:r>
          </w:p>
        </w:tc>
        <w:tc>
          <w:tcPr>
            <w:tcW w:w="665" w:type="dxa"/>
          </w:tcPr>
          <w:p w14:paraId="023ECA7B" w14:textId="7147239C" w:rsidR="006B7F95" w:rsidRPr="00302082" w:rsidRDefault="006B7F95" w:rsidP="00155190">
            <w:pPr>
              <w:spacing w:after="120"/>
              <w:rPr>
                <w:rFonts w:ascii="Arial" w:hAnsi="Arial" w:cs="Arial"/>
                <w:b/>
              </w:rPr>
            </w:pPr>
            <w:r>
              <w:rPr>
                <w:rFonts w:ascii="Arial" w:hAnsi="Arial" w:cs="Arial"/>
                <w:b/>
              </w:rPr>
              <w:t>X</w:t>
            </w:r>
          </w:p>
        </w:tc>
        <w:tc>
          <w:tcPr>
            <w:tcW w:w="665" w:type="dxa"/>
          </w:tcPr>
          <w:p w14:paraId="3DEA7938" w14:textId="204529CF" w:rsidR="006B7F95" w:rsidRPr="00302082" w:rsidRDefault="006B7F95" w:rsidP="00155190">
            <w:pPr>
              <w:spacing w:after="120"/>
              <w:rPr>
                <w:rFonts w:ascii="Arial" w:hAnsi="Arial" w:cs="Arial"/>
                <w:b/>
              </w:rPr>
            </w:pPr>
            <w:r>
              <w:rPr>
                <w:rFonts w:ascii="Arial" w:hAnsi="Arial" w:cs="Arial"/>
                <w:b/>
              </w:rPr>
              <w:t>X</w:t>
            </w:r>
          </w:p>
        </w:tc>
        <w:tc>
          <w:tcPr>
            <w:tcW w:w="665" w:type="dxa"/>
          </w:tcPr>
          <w:p w14:paraId="67393D73" w14:textId="499BD0BA" w:rsidR="006B7F95" w:rsidRPr="00302082" w:rsidRDefault="006B7F95" w:rsidP="00155190">
            <w:pPr>
              <w:spacing w:after="120"/>
              <w:rPr>
                <w:rFonts w:ascii="Arial" w:hAnsi="Arial" w:cs="Arial"/>
                <w:b/>
              </w:rPr>
            </w:pPr>
            <w:r>
              <w:rPr>
                <w:rFonts w:ascii="Arial" w:hAnsi="Arial" w:cs="Arial"/>
                <w:b/>
              </w:rPr>
              <w:t>X</w:t>
            </w:r>
          </w:p>
        </w:tc>
        <w:tc>
          <w:tcPr>
            <w:tcW w:w="665" w:type="dxa"/>
          </w:tcPr>
          <w:p w14:paraId="704CDBBA" w14:textId="0AD98C15" w:rsidR="006B7F95" w:rsidRPr="00302082" w:rsidRDefault="006B7F95" w:rsidP="00155190">
            <w:pPr>
              <w:spacing w:after="120"/>
              <w:rPr>
                <w:rFonts w:ascii="Arial" w:hAnsi="Arial" w:cs="Arial"/>
                <w:b/>
              </w:rPr>
            </w:pPr>
            <w:r>
              <w:rPr>
                <w:rFonts w:ascii="Arial" w:hAnsi="Arial" w:cs="Arial"/>
                <w:b/>
              </w:rPr>
              <w:t>X</w:t>
            </w:r>
          </w:p>
        </w:tc>
        <w:tc>
          <w:tcPr>
            <w:tcW w:w="665" w:type="dxa"/>
          </w:tcPr>
          <w:p w14:paraId="4F9670DF" w14:textId="17DA8FE6" w:rsidR="006B7F95" w:rsidRPr="00302082" w:rsidRDefault="006B7F95" w:rsidP="00155190">
            <w:pPr>
              <w:spacing w:after="120"/>
              <w:rPr>
                <w:rFonts w:ascii="Arial" w:hAnsi="Arial" w:cs="Arial"/>
                <w:b/>
              </w:rPr>
            </w:pPr>
            <w:r>
              <w:rPr>
                <w:rFonts w:ascii="Arial" w:hAnsi="Arial" w:cs="Arial"/>
                <w:b/>
              </w:rPr>
              <w:t>X</w:t>
            </w:r>
          </w:p>
        </w:tc>
        <w:tc>
          <w:tcPr>
            <w:tcW w:w="665" w:type="dxa"/>
          </w:tcPr>
          <w:p w14:paraId="5974F00E" w14:textId="2294138C" w:rsidR="006B7F95" w:rsidRPr="00302082" w:rsidRDefault="004F6937" w:rsidP="00155190">
            <w:pPr>
              <w:spacing w:after="120"/>
              <w:rPr>
                <w:rFonts w:ascii="Arial" w:hAnsi="Arial" w:cs="Arial"/>
                <w:b/>
              </w:rPr>
            </w:pPr>
            <w:r>
              <w:rPr>
                <w:rFonts w:ascii="Arial" w:hAnsi="Arial" w:cs="Arial"/>
                <w:b/>
              </w:rPr>
              <w:t>X</w:t>
            </w:r>
          </w:p>
        </w:tc>
        <w:tc>
          <w:tcPr>
            <w:tcW w:w="665" w:type="dxa"/>
          </w:tcPr>
          <w:p w14:paraId="762A2924" w14:textId="30FB2382" w:rsidR="006B7F95" w:rsidRPr="00302082" w:rsidRDefault="004F6937" w:rsidP="00155190">
            <w:pPr>
              <w:spacing w:after="120"/>
              <w:rPr>
                <w:rFonts w:ascii="Arial" w:hAnsi="Arial" w:cs="Arial"/>
                <w:b/>
              </w:rPr>
            </w:pPr>
            <w:r>
              <w:rPr>
                <w:rFonts w:ascii="Arial" w:hAnsi="Arial" w:cs="Arial"/>
                <w:b/>
              </w:rPr>
              <w:t>X</w:t>
            </w:r>
          </w:p>
        </w:tc>
        <w:tc>
          <w:tcPr>
            <w:tcW w:w="665" w:type="dxa"/>
          </w:tcPr>
          <w:p w14:paraId="789BDBF2" w14:textId="1503A3EF" w:rsidR="006B7F95" w:rsidRPr="00302082" w:rsidRDefault="004F6937" w:rsidP="00155190">
            <w:pPr>
              <w:spacing w:after="120"/>
              <w:rPr>
                <w:rFonts w:ascii="Arial" w:hAnsi="Arial" w:cs="Arial"/>
                <w:b/>
              </w:rPr>
            </w:pPr>
            <w:r>
              <w:rPr>
                <w:rFonts w:ascii="Arial" w:hAnsi="Arial" w:cs="Arial"/>
                <w:b/>
              </w:rPr>
              <w:t>X</w:t>
            </w:r>
          </w:p>
        </w:tc>
        <w:tc>
          <w:tcPr>
            <w:tcW w:w="665" w:type="dxa"/>
          </w:tcPr>
          <w:p w14:paraId="7E99DF35" w14:textId="0266170E" w:rsidR="006B7F95" w:rsidRPr="00302082" w:rsidRDefault="004F6937" w:rsidP="00155190">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565F88">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565F88">
      <w:pPr>
        <w:numPr>
          <w:ilvl w:val="0"/>
          <w:numId w:val="15"/>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Default="00883204" w:rsidP="00565F88">
      <w:pPr>
        <w:numPr>
          <w:ilvl w:val="0"/>
          <w:numId w:val="15"/>
        </w:numPr>
        <w:spacing w:after="120" w:line="240" w:lineRule="auto"/>
        <w:ind w:left="567" w:right="261" w:hanging="568"/>
        <w:jc w:val="both"/>
        <w:rPr>
          <w:rFonts w:ascii="Arial" w:hAnsi="Arial" w:cs="Arial"/>
          <w:b/>
        </w:rPr>
      </w:pPr>
      <w:r w:rsidRPr="00E056A6">
        <w:rPr>
          <w:rFonts w:ascii="Arial" w:hAnsi="Arial" w:cs="Arial"/>
          <w:b/>
        </w:rPr>
        <w:t>In</w:t>
      </w:r>
      <w:bookmarkStart w:id="0" w:name="_GoBack"/>
      <w:bookmarkEnd w:id="0"/>
      <w:r w:rsidRPr="00565F88">
        <w:rPr>
          <w:rFonts w:ascii="Arial" w:hAnsi="Arial" w:cs="Arial"/>
          <w:b/>
        </w:rPr>
        <w:t>ternationalisation</w:t>
      </w:r>
      <w:r w:rsidRPr="002A7F48">
        <w:rPr>
          <w:rFonts w:ascii="Arial" w:hAnsi="Arial" w:cs="Arial"/>
          <w:b/>
        </w:rPr>
        <w:t xml:space="preserve"> </w:t>
      </w:r>
    </w:p>
    <w:p w14:paraId="21ACE4F0" w14:textId="77777777" w:rsidR="00052BFD" w:rsidRPr="00052BFD" w:rsidRDefault="00052BFD" w:rsidP="00565F88">
      <w:pPr>
        <w:pStyle w:val="ListParagraph"/>
        <w:spacing w:after="120" w:line="240" w:lineRule="auto"/>
        <w:ind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artwork by </w:t>
      </w:r>
      <w:proofErr w:type="gramStart"/>
      <w:r w:rsidRPr="00052BFD">
        <w:rPr>
          <w:rFonts w:ascii="Arial" w:hAnsi="Arial" w:cs="Arial"/>
        </w:rPr>
        <w:t>internationally-based</w:t>
      </w:r>
      <w:proofErr w:type="gramEnd"/>
      <w:r w:rsidRPr="00052BFD">
        <w:rPr>
          <w:rFonts w:ascii="Arial" w:hAnsi="Arial" w:cs="Arial"/>
        </w:rPr>
        <w:t xml:space="preserve"> practitioners and theories developed by internationally based-writers. Students also have the option of addressing international features of culture and practices in art in their assessment.</w:t>
      </w:r>
    </w:p>
    <w:p w14:paraId="5FE6D697" w14:textId="77777777" w:rsidR="00052BFD" w:rsidRPr="002A7F48" w:rsidRDefault="00052BFD" w:rsidP="00565F88">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46E1" w14:textId="77777777" w:rsidR="005A4525" w:rsidRDefault="005A4525" w:rsidP="009A2D37">
      <w:pPr>
        <w:spacing w:after="0" w:line="240" w:lineRule="auto"/>
      </w:pPr>
      <w:r>
        <w:separator/>
      </w:r>
    </w:p>
  </w:endnote>
  <w:endnote w:type="continuationSeparator" w:id="0">
    <w:p w14:paraId="13CA4E95" w14:textId="77777777" w:rsidR="005A4525" w:rsidRDefault="005A4525" w:rsidP="009A2D37">
      <w:pPr>
        <w:spacing w:after="0" w:line="240" w:lineRule="auto"/>
      </w:pPr>
      <w:r>
        <w:continuationSeparator/>
      </w:r>
    </w:p>
  </w:endnote>
  <w:endnote w:type="continuationNotice" w:id="1">
    <w:p w14:paraId="40D37ACD" w14:textId="77777777" w:rsidR="005A4525" w:rsidRDefault="005A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1EF4F2" w:rsidR="008B2543" w:rsidRDefault="0019787E" w:rsidP="009A2D37">
        <w:pPr>
          <w:pStyle w:val="Footer"/>
          <w:jc w:val="center"/>
        </w:pPr>
        <w:r>
          <w:fldChar w:fldCharType="begin"/>
        </w:r>
        <w:r>
          <w:instrText xml:space="preserve"> PAGE   \* MERGEFORMAT </w:instrText>
        </w:r>
        <w:r>
          <w:fldChar w:fldCharType="separate"/>
        </w:r>
        <w:r w:rsidR="00E056A6">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5127" w14:textId="77777777" w:rsidR="005A4525" w:rsidRDefault="005A4525" w:rsidP="009A2D37">
      <w:pPr>
        <w:spacing w:after="0" w:line="240" w:lineRule="auto"/>
      </w:pPr>
      <w:r>
        <w:separator/>
      </w:r>
    </w:p>
  </w:footnote>
  <w:footnote w:type="continuationSeparator" w:id="0">
    <w:p w14:paraId="379CDABB" w14:textId="77777777" w:rsidR="005A4525" w:rsidRDefault="005A4525" w:rsidP="009A2D37">
      <w:pPr>
        <w:spacing w:after="0" w:line="240" w:lineRule="auto"/>
      </w:pPr>
      <w:r>
        <w:continuationSeparator/>
      </w:r>
    </w:p>
  </w:footnote>
  <w:footnote w:type="continuationNotice" w:id="1">
    <w:p w14:paraId="26761345" w14:textId="77777777" w:rsidR="005A4525" w:rsidRDefault="005A4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21799"/>
    <w:multiLevelType w:val="hybridMultilevel"/>
    <w:tmpl w:val="DD140A0E"/>
    <w:lvl w:ilvl="0" w:tplc="E53A8948">
      <w:start w:val="1"/>
      <w:numFmt w:val="decimal"/>
      <w:lvlText w:val="12.%1."/>
      <w:lvlJc w:val="left"/>
      <w:pPr>
        <w:ind w:left="15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503647"/>
    <w:multiLevelType w:val="hybridMultilevel"/>
    <w:tmpl w:val="E0EEB680"/>
    <w:lvl w:ilvl="0" w:tplc="99F83896">
      <w:start w:val="15"/>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0"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1"/>
  </w:num>
  <w:num w:numId="11">
    <w:abstractNumId w:val="9"/>
  </w:num>
  <w:num w:numId="12">
    <w:abstractNumId w:val="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52BFD"/>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6E2A"/>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4F6937"/>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F88"/>
    <w:rsid w:val="00567EC9"/>
    <w:rsid w:val="00571630"/>
    <w:rsid w:val="005759F4"/>
    <w:rsid w:val="005779D1"/>
    <w:rsid w:val="0058041A"/>
    <w:rsid w:val="005866E7"/>
    <w:rsid w:val="0058743D"/>
    <w:rsid w:val="00587BF7"/>
    <w:rsid w:val="00592034"/>
    <w:rsid w:val="0059477B"/>
    <w:rsid w:val="00596884"/>
    <w:rsid w:val="005A14B5"/>
    <w:rsid w:val="005A452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F95"/>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170B"/>
    <w:rsid w:val="00D32E14"/>
    <w:rsid w:val="00D65506"/>
    <w:rsid w:val="00D7331D"/>
    <w:rsid w:val="00D74B32"/>
    <w:rsid w:val="00D773CF"/>
    <w:rsid w:val="00D83563"/>
    <w:rsid w:val="00D8448F"/>
    <w:rsid w:val="00DA64B6"/>
    <w:rsid w:val="00DB5C9D"/>
    <w:rsid w:val="00DD02E6"/>
    <w:rsid w:val="00DF665B"/>
    <w:rsid w:val="00E0152A"/>
    <w:rsid w:val="00E03394"/>
    <w:rsid w:val="00E056A6"/>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4933"/>
    <w:rsid w:val="00EF5044"/>
    <w:rsid w:val="00F01956"/>
    <w:rsid w:val="00F116CE"/>
    <w:rsid w:val="00F176DE"/>
    <w:rsid w:val="00F21C47"/>
    <w:rsid w:val="00F244E2"/>
    <w:rsid w:val="00F340DE"/>
    <w:rsid w:val="00F43542"/>
    <w:rsid w:val="00F44561"/>
    <w:rsid w:val="00F44BAB"/>
    <w:rsid w:val="00F527CB"/>
    <w:rsid w:val="00F562AA"/>
    <w:rsid w:val="00F66975"/>
    <w:rsid w:val="00F7105A"/>
    <w:rsid w:val="00F712EB"/>
    <w:rsid w:val="00F76E31"/>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5D0C9EDA-3CFB-4810-8164-0DF2D57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Body">
    <w:name w:val="Body"/>
    <w:rsid w:val="006B7F95"/>
    <w:pPr>
      <w:pBdr>
        <w:top w:val="nil"/>
        <w:left w:val="nil"/>
        <w:bottom w:val="nil"/>
        <w:right w:val="nil"/>
        <w:between w:val="nil"/>
        <w:bar w:val="nil"/>
      </w:pBdr>
    </w:pPr>
    <w:rPr>
      <w:rFonts w:ascii="Calibri" w:eastAsia="Calibri" w:hAnsi="Calibri" w:cs="Calibri"/>
      <w:color w:val="000000"/>
      <w:u w:color="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CA62-CCA1-4052-9E5E-C3F49DFB4C6F}">
  <ds:schemaRefs>
    <ds:schemaRef ds:uri="http://schemas.microsoft.com/sharepoint/events"/>
  </ds:schemaRefs>
</ds:datastoreItem>
</file>

<file path=customXml/itemProps2.xml><?xml version="1.0" encoding="utf-8"?>
<ds:datastoreItem xmlns:ds="http://schemas.openxmlformats.org/officeDocument/2006/customXml" ds:itemID="{18B39100-6E3D-4ABB-A219-DD7C4F77853C}"/>
</file>

<file path=customXml/itemProps3.xml><?xml version="1.0" encoding="utf-8"?>
<ds:datastoreItem xmlns:ds="http://schemas.openxmlformats.org/officeDocument/2006/customXml" ds:itemID="{19B3A606-5AFC-4408-B5F4-9241802AB4AF}">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58EF49C8-D873-4F2D-962C-0049CEA2AA2F}">
  <ds:schemaRefs>
    <ds:schemaRef ds:uri="http://schemas.microsoft.com/sharepoint/v3/contenttype/forms"/>
  </ds:schemaRefs>
</ds:datastoreItem>
</file>

<file path=customXml/itemProps5.xml><?xml version="1.0" encoding="utf-8"?>
<ds:datastoreItem xmlns:ds="http://schemas.openxmlformats.org/officeDocument/2006/customXml" ds:itemID="{85D15562-39EB-471C-86E5-E6F5C740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2018-02-26T10:09:00Z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5c4dfd07-a2ff-44b8-8416-0ed9db640da6</vt:lpwstr>
  </property>
</Properties>
</file>