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286C4B7" w:rsidR="00694B52" w:rsidRPr="009D52D0" w:rsidRDefault="00366F68" w:rsidP="00FF2C03">
      <w:pPr>
        <w:spacing w:after="120" w:line="240" w:lineRule="auto"/>
        <w:ind w:left="567" w:right="543"/>
        <w:jc w:val="both"/>
        <w:rPr>
          <w:rFonts w:ascii="Arial" w:hAnsi="Arial" w:cs="Arial"/>
          <w:sz w:val="24"/>
          <w:szCs w:val="24"/>
        </w:rPr>
      </w:pPr>
      <w:r>
        <w:rPr>
          <w:rFonts w:ascii="Arial" w:hAnsi="Arial" w:cs="Arial"/>
          <w:sz w:val="24"/>
          <w:szCs w:val="24"/>
        </w:rPr>
        <w:t>FSCI6120 – Advanced Topics in Forensic Science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F8E88E5"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66F68">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82B5202" w:rsidR="00694B52" w:rsidRPr="00694B52" w:rsidRDefault="00366F68"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7B35BEF" w:rsidR="00694B52" w:rsidRPr="00694B52" w:rsidRDefault="00366F68"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2958EF4" w:rsidR="00694B52" w:rsidRPr="00694B52" w:rsidRDefault="00366F68"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C1E781B" w:rsidR="00694B52" w:rsidRPr="00694B52" w:rsidRDefault="00366F68"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0E05EF0E" w14:textId="1592C055" w:rsidR="00366F68" w:rsidRPr="00366F68" w:rsidRDefault="00366F68" w:rsidP="00366F68">
      <w:pPr>
        <w:spacing w:after="120" w:line="240" w:lineRule="auto"/>
        <w:ind w:left="709" w:right="543"/>
        <w:rPr>
          <w:rFonts w:ascii="Arial" w:hAnsi="Arial" w:cs="Arial"/>
          <w:iCs/>
          <w:sz w:val="24"/>
          <w:szCs w:val="24"/>
        </w:rPr>
      </w:pPr>
      <w:r w:rsidRPr="00366F68">
        <w:rPr>
          <w:rFonts w:ascii="Arial" w:hAnsi="Arial" w:cs="Arial"/>
          <w:iCs/>
          <w:sz w:val="24"/>
          <w:szCs w:val="24"/>
        </w:rPr>
        <w:t>BSc</w:t>
      </w:r>
      <w:r>
        <w:rPr>
          <w:rFonts w:ascii="Arial" w:hAnsi="Arial" w:cs="Arial"/>
          <w:iCs/>
          <w:sz w:val="24"/>
          <w:szCs w:val="24"/>
        </w:rPr>
        <w:t xml:space="preserve"> </w:t>
      </w:r>
      <w:r w:rsidRPr="00366F68">
        <w:rPr>
          <w:rFonts w:ascii="Arial" w:hAnsi="Arial" w:cs="Arial"/>
          <w:iCs/>
          <w:sz w:val="24"/>
          <w:szCs w:val="24"/>
        </w:rPr>
        <w:t xml:space="preserve">(Hons) Forensic Science </w:t>
      </w:r>
    </w:p>
    <w:p w14:paraId="14B0A1D0" w14:textId="39E94483" w:rsidR="00366F68" w:rsidRPr="00366F68" w:rsidRDefault="00366F68" w:rsidP="00366F68">
      <w:pPr>
        <w:spacing w:after="120" w:line="240" w:lineRule="auto"/>
        <w:ind w:left="709" w:right="543"/>
        <w:rPr>
          <w:rFonts w:ascii="Arial" w:hAnsi="Arial" w:cs="Arial"/>
          <w:iCs/>
          <w:sz w:val="24"/>
          <w:szCs w:val="24"/>
        </w:rPr>
      </w:pPr>
      <w:r w:rsidRPr="00366F68">
        <w:rPr>
          <w:rFonts w:ascii="Arial" w:hAnsi="Arial" w:cs="Arial"/>
          <w:iCs/>
          <w:sz w:val="24"/>
          <w:szCs w:val="24"/>
        </w:rPr>
        <w:t>BSc</w:t>
      </w:r>
      <w:r>
        <w:rPr>
          <w:rFonts w:ascii="Arial" w:hAnsi="Arial" w:cs="Arial"/>
          <w:iCs/>
          <w:sz w:val="24"/>
          <w:szCs w:val="24"/>
        </w:rPr>
        <w:t xml:space="preserve"> </w:t>
      </w:r>
      <w:r w:rsidRPr="00366F68">
        <w:rPr>
          <w:rFonts w:ascii="Arial" w:hAnsi="Arial" w:cs="Arial"/>
          <w:iCs/>
          <w:sz w:val="24"/>
          <w:szCs w:val="24"/>
        </w:rPr>
        <w:t>(Hons) Forensic Science with a Year in Industry</w:t>
      </w:r>
    </w:p>
    <w:p w14:paraId="573C651A" w14:textId="44F621F1" w:rsidR="00366F68" w:rsidRPr="00366F68" w:rsidRDefault="00366F68" w:rsidP="00366F68">
      <w:pPr>
        <w:spacing w:after="120" w:line="240" w:lineRule="auto"/>
        <w:ind w:left="709" w:right="543"/>
        <w:rPr>
          <w:rFonts w:ascii="Arial" w:hAnsi="Arial" w:cs="Arial"/>
          <w:iCs/>
          <w:sz w:val="24"/>
          <w:szCs w:val="24"/>
        </w:rPr>
      </w:pPr>
      <w:r w:rsidRPr="00366F68">
        <w:rPr>
          <w:rFonts w:ascii="Arial" w:hAnsi="Arial" w:cs="Arial"/>
          <w:iCs/>
          <w:sz w:val="24"/>
          <w:szCs w:val="24"/>
        </w:rPr>
        <w:t>BSc</w:t>
      </w:r>
      <w:r>
        <w:rPr>
          <w:rFonts w:ascii="Arial" w:hAnsi="Arial" w:cs="Arial"/>
          <w:iCs/>
          <w:sz w:val="24"/>
          <w:szCs w:val="24"/>
        </w:rPr>
        <w:t xml:space="preserve"> </w:t>
      </w:r>
      <w:r w:rsidRPr="00366F68">
        <w:rPr>
          <w:rFonts w:ascii="Arial" w:hAnsi="Arial" w:cs="Arial"/>
          <w:iCs/>
          <w:sz w:val="24"/>
          <w:szCs w:val="24"/>
        </w:rPr>
        <w:t>(Hons) Forensic Science with a Year Abroad</w:t>
      </w:r>
    </w:p>
    <w:p w14:paraId="42FF8DA8" w14:textId="3180F7EA" w:rsidR="00366F68" w:rsidRPr="00366F68" w:rsidRDefault="00366F68" w:rsidP="00366F68">
      <w:pPr>
        <w:spacing w:after="120" w:line="240" w:lineRule="auto"/>
        <w:ind w:left="709" w:right="543"/>
        <w:rPr>
          <w:rFonts w:ascii="Arial" w:hAnsi="Arial" w:cs="Arial"/>
          <w:iCs/>
          <w:sz w:val="24"/>
          <w:szCs w:val="24"/>
        </w:rPr>
      </w:pPr>
      <w:r w:rsidRPr="00366F68">
        <w:rPr>
          <w:rFonts w:ascii="Arial" w:hAnsi="Arial" w:cs="Arial"/>
          <w:iCs/>
          <w:sz w:val="24"/>
          <w:szCs w:val="24"/>
        </w:rPr>
        <w:t>BSc</w:t>
      </w:r>
      <w:r>
        <w:rPr>
          <w:rFonts w:ascii="Arial" w:hAnsi="Arial" w:cs="Arial"/>
          <w:iCs/>
          <w:sz w:val="24"/>
          <w:szCs w:val="24"/>
        </w:rPr>
        <w:t xml:space="preserve"> </w:t>
      </w:r>
      <w:r w:rsidRPr="00366F68">
        <w:rPr>
          <w:rFonts w:ascii="Arial" w:hAnsi="Arial" w:cs="Arial"/>
          <w:iCs/>
          <w:sz w:val="24"/>
          <w:szCs w:val="24"/>
        </w:rPr>
        <w:t>(Hons) Forensic Science with a Foundation Year</w:t>
      </w:r>
    </w:p>
    <w:p w14:paraId="34BD4DFF" w14:textId="60EA3F7E" w:rsidR="006B1CCD" w:rsidRDefault="00366F68" w:rsidP="00366F68">
      <w:pPr>
        <w:spacing w:after="120" w:line="240" w:lineRule="auto"/>
        <w:ind w:left="709" w:right="543"/>
        <w:rPr>
          <w:rFonts w:ascii="Arial" w:hAnsi="Arial" w:cs="Arial"/>
          <w:iCs/>
          <w:sz w:val="24"/>
          <w:szCs w:val="24"/>
        </w:rPr>
      </w:pPr>
      <w:proofErr w:type="spellStart"/>
      <w:r w:rsidRPr="00366F68">
        <w:rPr>
          <w:rFonts w:ascii="Arial" w:hAnsi="Arial" w:cs="Arial"/>
          <w:iCs/>
          <w:sz w:val="24"/>
          <w:szCs w:val="24"/>
        </w:rPr>
        <w:t>MSci</w:t>
      </w:r>
      <w:proofErr w:type="spellEnd"/>
      <w:r w:rsidRPr="00366F68">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27E81D1"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66F68" w:rsidRPr="00366F68">
        <w:rPr>
          <w:rFonts w:ascii="Arial" w:hAnsi="Arial" w:cs="Arial"/>
          <w:iCs/>
          <w:sz w:val="24"/>
          <w:szCs w:val="24"/>
        </w:rPr>
        <w:t>Demonstrate a detailed comprehension of the current issues affecting forensic science.</w:t>
      </w:r>
    </w:p>
    <w:p w14:paraId="28B61669" w14:textId="57E2127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366F68" w:rsidRPr="00366F68">
        <w:rPr>
          <w:rFonts w:ascii="Arial" w:hAnsi="Arial" w:cs="Arial"/>
          <w:iCs/>
          <w:sz w:val="24"/>
          <w:szCs w:val="24"/>
        </w:rPr>
        <w:t>Appreciate the value of statistical approaches to testimony whilst understanding the strengths and weaknesses of the qualitative and quantitative approaches to expressing opinion.</w:t>
      </w:r>
    </w:p>
    <w:p w14:paraId="59AEFC4A" w14:textId="1BB96F5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366F68" w:rsidRPr="00366F68">
        <w:rPr>
          <w:rFonts w:ascii="Arial" w:hAnsi="Arial" w:cs="Arial"/>
          <w:iCs/>
          <w:sz w:val="24"/>
          <w:szCs w:val="24"/>
        </w:rPr>
        <w:t>Understand the importance of key cases in shaping the weight of opinion and how cases are evaluated in modern-day forensic testimony.</w:t>
      </w:r>
    </w:p>
    <w:p w14:paraId="68A762AE" w14:textId="421CD52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366F68" w:rsidRPr="00366F68">
        <w:rPr>
          <w:rFonts w:ascii="Arial" w:hAnsi="Arial" w:cs="Arial"/>
          <w:iCs/>
          <w:sz w:val="24"/>
          <w:szCs w:val="24"/>
        </w:rPr>
        <w:t>Understand the role of quality in forensic science. Appreciate the different quality standards associated with the forensic process, as well as recognise the value of competency testing, proficiency trials and continuing professional development.</w:t>
      </w:r>
    </w:p>
    <w:p w14:paraId="3776BD13" w14:textId="603CC9DF"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366F68" w:rsidRPr="00366F68">
        <w:rPr>
          <w:rFonts w:ascii="Arial" w:hAnsi="Arial" w:cs="Arial"/>
          <w:iCs/>
          <w:sz w:val="24"/>
          <w:szCs w:val="24"/>
        </w:rPr>
        <w:t>Demonstrate systematic knowledge of the codes of ethical conduct applicable to forensic scientists and identify ethical challenges using a review of contemporary cases.</w:t>
      </w:r>
    </w:p>
    <w:p w14:paraId="038A70B6" w14:textId="6E21F2EB" w:rsidR="00366F68" w:rsidRDefault="00366F68"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366F68">
        <w:rPr>
          <w:rFonts w:ascii="Arial" w:hAnsi="Arial" w:cs="Arial"/>
          <w:iCs/>
          <w:sz w:val="24"/>
          <w:szCs w:val="24"/>
        </w:rPr>
        <w:t>Critically analyse a range of contemporary and advanced topics associated with forensic science.</w:t>
      </w:r>
    </w:p>
    <w:p w14:paraId="3469A2CC" w14:textId="0F1B726C" w:rsidR="00366F68" w:rsidRPr="00FF2C03" w:rsidRDefault="00366F68"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8.7</w:t>
      </w:r>
      <w:r>
        <w:rPr>
          <w:rFonts w:ascii="Arial" w:hAnsi="Arial" w:cs="Arial"/>
          <w:sz w:val="24"/>
          <w:szCs w:val="24"/>
        </w:rPr>
        <w:tab/>
      </w:r>
      <w:r w:rsidRPr="00366F68">
        <w:rPr>
          <w:rFonts w:ascii="Arial" w:hAnsi="Arial" w:cs="Arial"/>
          <w:iCs/>
          <w:sz w:val="24"/>
          <w:szCs w:val="24"/>
        </w:rPr>
        <w:t>Appreciate the impact and potential consequences of cognitive bias in both assessment and interpretation of casework</w:t>
      </w:r>
      <w:r>
        <w:rPr>
          <w:rFonts w:ascii="Arial" w:hAnsi="Arial" w:cs="Arial"/>
          <w:iCs/>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EEADA1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66F68" w:rsidRPr="00366F68">
        <w:rPr>
          <w:rFonts w:ascii="Arial" w:hAnsi="Arial" w:cs="Arial"/>
          <w:sz w:val="24"/>
          <w:szCs w:val="24"/>
        </w:rPr>
        <w:t xml:space="preserve">Demonstrate </w:t>
      </w:r>
      <w:r w:rsidR="00366F68">
        <w:rPr>
          <w:rFonts w:ascii="Arial" w:hAnsi="Arial" w:cs="Arial"/>
          <w:sz w:val="24"/>
          <w:szCs w:val="24"/>
        </w:rPr>
        <w:t>strong</w:t>
      </w:r>
      <w:r w:rsidR="00366F68" w:rsidRPr="00366F68">
        <w:rPr>
          <w:rFonts w:ascii="Arial" w:hAnsi="Arial" w:cs="Arial"/>
          <w:sz w:val="24"/>
          <w:szCs w:val="24"/>
        </w:rPr>
        <w:t xml:space="preserve"> communication skills.</w:t>
      </w:r>
    </w:p>
    <w:p w14:paraId="324DF5A4" w14:textId="06F72F4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366F68" w:rsidRPr="00366F68">
        <w:rPr>
          <w:rFonts w:ascii="Arial" w:hAnsi="Arial" w:cs="Arial"/>
          <w:sz w:val="24"/>
          <w:szCs w:val="24"/>
        </w:rPr>
        <w:t>Demonstrate information-retrieval skills, in relation to primary and secondary information sources, including information retrieval through on-line computer searches, keeping up-to-date with the contemporary topics in professional practice.</w:t>
      </w:r>
    </w:p>
    <w:p w14:paraId="3D222DEF" w14:textId="2326098D"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66F68" w:rsidRPr="00366F68">
        <w:rPr>
          <w:rFonts w:ascii="Arial" w:hAnsi="Arial" w:cs="Arial"/>
          <w:sz w:val="24"/>
          <w:szCs w:val="24"/>
        </w:rPr>
        <w:t>Demonstrate skills relevant to employment in a range of forensic disciplines.</w:t>
      </w:r>
    </w:p>
    <w:p w14:paraId="73386C6A" w14:textId="77777777" w:rsidR="009A2D37" w:rsidRPr="009D52D0" w:rsidRDefault="009A2D37" w:rsidP="00072357">
      <w:pPr>
        <w:pStyle w:val="Heading2"/>
      </w:pPr>
      <w:r w:rsidRPr="009D52D0">
        <w:t>A synopsis of the curriculum</w:t>
      </w:r>
    </w:p>
    <w:p w14:paraId="5ABB6632" w14:textId="20CBB6DC" w:rsidR="0011295C" w:rsidRPr="0011295C" w:rsidRDefault="00366F68" w:rsidP="00366F68">
      <w:pPr>
        <w:spacing w:after="120" w:line="240" w:lineRule="auto"/>
        <w:ind w:left="567" w:right="543"/>
        <w:jc w:val="both"/>
        <w:rPr>
          <w:rFonts w:ascii="Arial" w:hAnsi="Arial" w:cs="Arial"/>
          <w:iCs/>
          <w:sz w:val="24"/>
          <w:szCs w:val="24"/>
        </w:rPr>
      </w:pPr>
      <w:r w:rsidRPr="00366F68">
        <w:rPr>
          <w:rFonts w:ascii="Arial" w:hAnsi="Arial" w:cs="Arial"/>
          <w:iCs/>
          <w:sz w:val="24"/>
          <w:szCs w:val="24"/>
        </w:rPr>
        <w:t>This module intends to illustrate the contemporary topics, underpinning professional practice those students wishing to enter the forensic science profession. The indicative content draws upon much of the guidance, published by the Forensic Science Regulator, UKAS, ENFSI, CSFS as well as academic and professional commentary. The module covers several broad topics – namely, evaluative reporting, case assessment and interpretation (CAI), quality standards, ethics in forensic science and bias.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D114A6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4B5E31">
        <w:rPr>
          <w:rFonts w:ascii="Arial" w:hAnsi="Arial" w:cs="Arial"/>
          <w:sz w:val="24"/>
          <w:szCs w:val="24"/>
        </w:rPr>
        <w:t>124</w:t>
      </w:r>
    </w:p>
    <w:p w14:paraId="3BE5E6D9" w14:textId="3B600ED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4B5E31">
        <w:rPr>
          <w:rFonts w:ascii="Arial" w:hAnsi="Arial" w:cs="Arial"/>
          <w:sz w:val="24"/>
          <w:szCs w:val="24"/>
        </w:rPr>
        <w:t>26</w:t>
      </w:r>
    </w:p>
    <w:p w14:paraId="035B9AB3" w14:textId="06CB877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66F68">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4661479" w:rsidR="0011295C" w:rsidRPr="00C63E31" w:rsidRDefault="004B5E31"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Essay</w:t>
      </w:r>
      <w:r w:rsidR="00366F68">
        <w:rPr>
          <w:rFonts w:ascii="Arial" w:hAnsi="Arial" w:cs="Arial"/>
          <w:iCs/>
          <w:sz w:val="24"/>
          <w:szCs w:val="24"/>
        </w:rPr>
        <w:t xml:space="preserve"> (</w:t>
      </w:r>
      <w:r>
        <w:rPr>
          <w:rFonts w:ascii="Arial" w:hAnsi="Arial" w:cs="Arial"/>
          <w:iCs/>
          <w:sz w:val="24"/>
          <w:szCs w:val="24"/>
        </w:rPr>
        <w:t>3,000 words</w:t>
      </w:r>
      <w:r w:rsidR="00366F68">
        <w:rPr>
          <w:rFonts w:ascii="Arial" w:hAnsi="Arial" w:cs="Arial"/>
          <w:iCs/>
          <w:sz w:val="24"/>
          <w:szCs w:val="24"/>
        </w:rPr>
        <w:t xml:space="preserve">) – </w:t>
      </w:r>
      <w:r>
        <w:rPr>
          <w:rFonts w:ascii="Arial" w:hAnsi="Arial" w:cs="Arial"/>
          <w:iCs/>
          <w:sz w:val="24"/>
          <w:szCs w:val="24"/>
        </w:rPr>
        <w:t>40</w:t>
      </w:r>
      <w:r w:rsidR="00366F68">
        <w:rPr>
          <w:rFonts w:ascii="Arial" w:hAnsi="Arial" w:cs="Arial"/>
          <w:iCs/>
          <w:sz w:val="24"/>
          <w:szCs w:val="24"/>
        </w:rPr>
        <w:t>%</w:t>
      </w:r>
    </w:p>
    <w:p w14:paraId="3753E6C1" w14:textId="0B998585" w:rsidR="0011295C" w:rsidRPr="00C63E31" w:rsidRDefault="00366F6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8B0C1A2" w:rsidR="008D4447" w:rsidRPr="001B433B" w:rsidRDefault="00366F6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366F68" w:rsidRPr="009D52D0" w14:paraId="5413EC92" w14:textId="613A4EA6" w:rsidTr="00366F68">
        <w:trPr>
          <w:cantSplit/>
          <w:tblHeader/>
        </w:trPr>
        <w:tc>
          <w:tcPr>
            <w:tcW w:w="2362" w:type="dxa"/>
            <w:shd w:val="clear" w:color="auto" w:fill="D9D9D9" w:themeFill="background1" w:themeFillShade="D9"/>
          </w:tcPr>
          <w:p w14:paraId="140365DD" w14:textId="77777777" w:rsidR="00366F68" w:rsidRPr="009D52D0" w:rsidRDefault="00366F68" w:rsidP="004F0496">
            <w:pPr>
              <w:spacing w:after="120"/>
              <w:ind w:left="33" w:right="543"/>
              <w:rPr>
                <w:rFonts w:ascii="Arial" w:hAnsi="Arial" w:cs="Arial"/>
                <w:b/>
                <w:sz w:val="20"/>
                <w:szCs w:val="20"/>
              </w:rPr>
            </w:pPr>
            <w:bookmarkStart w:id="0" w:name="_Hlk121928832"/>
            <w:r w:rsidRPr="009D52D0">
              <w:rPr>
                <w:rFonts w:ascii="Arial" w:hAnsi="Arial" w:cs="Arial"/>
                <w:b/>
                <w:sz w:val="20"/>
                <w:szCs w:val="20"/>
              </w:rPr>
              <w:lastRenderedPageBreak/>
              <w:t>Module learning outcome</w:t>
            </w:r>
          </w:p>
        </w:tc>
        <w:tc>
          <w:tcPr>
            <w:tcW w:w="567" w:type="dxa"/>
          </w:tcPr>
          <w:p w14:paraId="6167848F" w14:textId="77777777" w:rsidR="00366F68" w:rsidRPr="009D52D0" w:rsidRDefault="00366F6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66F68" w:rsidRPr="009D52D0" w:rsidRDefault="00366F6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66F68" w:rsidRPr="009D52D0" w:rsidRDefault="00366F6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66F68" w:rsidRPr="009D52D0" w:rsidRDefault="00366F6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66F68" w:rsidRPr="009D52D0" w:rsidRDefault="00366F6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24CE75AA" w:rsidR="00366F68" w:rsidRPr="009D52D0" w:rsidRDefault="00366F68"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632DB89A" w:rsidR="00366F68" w:rsidRPr="009D52D0" w:rsidRDefault="00366F68" w:rsidP="004F0496">
            <w:pPr>
              <w:spacing w:after="120"/>
              <w:ind w:right="543"/>
              <w:rPr>
                <w:rFonts w:ascii="Arial" w:hAnsi="Arial" w:cs="Arial"/>
                <w:sz w:val="20"/>
                <w:szCs w:val="20"/>
              </w:rPr>
            </w:pPr>
            <w:r>
              <w:rPr>
                <w:rFonts w:ascii="Arial" w:hAnsi="Arial" w:cs="Arial"/>
                <w:sz w:val="20"/>
                <w:szCs w:val="20"/>
              </w:rPr>
              <w:t>8.7</w:t>
            </w:r>
          </w:p>
        </w:tc>
        <w:tc>
          <w:tcPr>
            <w:tcW w:w="567" w:type="dxa"/>
          </w:tcPr>
          <w:p w14:paraId="6EC60A4C" w14:textId="380614F2" w:rsidR="00366F68" w:rsidRPr="009D52D0" w:rsidRDefault="00366F6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DF4254A" w14:textId="45690D21" w:rsidR="00366F68" w:rsidRPr="009D52D0" w:rsidRDefault="00366F68" w:rsidP="004F0496">
            <w:pPr>
              <w:spacing w:after="120"/>
              <w:ind w:right="543"/>
              <w:rPr>
                <w:rFonts w:ascii="Arial" w:hAnsi="Arial" w:cs="Arial"/>
                <w:sz w:val="20"/>
                <w:szCs w:val="20"/>
              </w:rPr>
            </w:pPr>
            <w:r>
              <w:rPr>
                <w:rFonts w:ascii="Arial" w:hAnsi="Arial" w:cs="Arial"/>
                <w:sz w:val="20"/>
                <w:szCs w:val="20"/>
              </w:rPr>
              <w:t>9.2</w:t>
            </w:r>
          </w:p>
        </w:tc>
        <w:tc>
          <w:tcPr>
            <w:tcW w:w="567" w:type="dxa"/>
          </w:tcPr>
          <w:p w14:paraId="14E82E1E" w14:textId="0615E380" w:rsidR="00366F68" w:rsidRPr="009D52D0" w:rsidRDefault="00366F68" w:rsidP="004F0496">
            <w:pPr>
              <w:spacing w:after="120"/>
              <w:ind w:right="543"/>
              <w:rPr>
                <w:rFonts w:ascii="Arial" w:hAnsi="Arial" w:cs="Arial"/>
                <w:sz w:val="20"/>
                <w:szCs w:val="20"/>
              </w:rPr>
            </w:pPr>
            <w:r>
              <w:rPr>
                <w:rFonts w:ascii="Arial" w:hAnsi="Arial" w:cs="Arial"/>
                <w:sz w:val="20"/>
                <w:szCs w:val="20"/>
              </w:rPr>
              <w:t>9.3</w:t>
            </w:r>
          </w:p>
        </w:tc>
      </w:tr>
      <w:tr w:rsidR="00366F68" w:rsidRPr="009D52D0" w14:paraId="780DC4A5" w14:textId="2A3DF962" w:rsidTr="00366F68">
        <w:tc>
          <w:tcPr>
            <w:tcW w:w="2362" w:type="dxa"/>
          </w:tcPr>
          <w:p w14:paraId="16F79E00" w14:textId="24EE1019" w:rsidR="00366F68" w:rsidRPr="0011295C" w:rsidRDefault="00366F6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46E08D7"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C5605EF"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B2E75F8"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0708442"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78EB7AA"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928A684"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88BA71"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3656C7F"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69C50" w14:textId="75003041"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694FF31" w14:textId="234831F0"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r>
      <w:tr w:rsidR="00366F68" w:rsidRPr="009D52D0" w14:paraId="460BDA99" w14:textId="21FC9DD6" w:rsidTr="00366F68">
        <w:tc>
          <w:tcPr>
            <w:tcW w:w="2362" w:type="dxa"/>
          </w:tcPr>
          <w:p w14:paraId="1CDAA785" w14:textId="6B53443F" w:rsidR="00366F68" w:rsidRPr="0011295C" w:rsidRDefault="00366F68"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0B596153" w14:textId="23B095A3"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86952B3"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B96779F"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677B307"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91BEA15"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EF01FF7"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D0715A0"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3D5A598"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D5FE21" w14:textId="063E8579"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33FE9CA" w14:textId="279330DA" w:rsidR="00366F68" w:rsidRPr="009D52D0" w:rsidRDefault="00366F68" w:rsidP="004F0496">
            <w:pPr>
              <w:spacing w:after="120"/>
              <w:ind w:right="543"/>
              <w:rPr>
                <w:rFonts w:ascii="Arial" w:hAnsi="Arial" w:cs="Arial"/>
                <w:b/>
                <w:sz w:val="20"/>
                <w:szCs w:val="20"/>
              </w:rPr>
            </w:pPr>
            <w:r>
              <w:rPr>
                <w:rFonts w:ascii="Arial" w:hAnsi="Arial" w:cs="Arial"/>
                <w:b/>
                <w:sz w:val="20"/>
                <w:szCs w:val="20"/>
              </w:rPr>
              <w:t>x</w:t>
            </w:r>
          </w:p>
        </w:tc>
      </w:tr>
      <w:bookmarkEnd w:id="0"/>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366F68" w:rsidRPr="009D52D0" w14:paraId="0EE3C60D" w14:textId="77777777" w:rsidTr="00F10B1B">
        <w:trPr>
          <w:cantSplit/>
          <w:tblHeader/>
        </w:trPr>
        <w:tc>
          <w:tcPr>
            <w:tcW w:w="2362" w:type="dxa"/>
            <w:shd w:val="clear" w:color="auto" w:fill="D9D9D9" w:themeFill="background1" w:themeFillShade="D9"/>
          </w:tcPr>
          <w:p w14:paraId="72370453" w14:textId="77777777" w:rsidR="00366F68" w:rsidRPr="009D52D0" w:rsidRDefault="00366F68" w:rsidP="00F10B1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3ADCC74" w14:textId="77777777" w:rsidR="00366F68" w:rsidRPr="009D52D0" w:rsidRDefault="00366F68" w:rsidP="00F10B1B">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7D8951FB" w14:textId="77777777" w:rsidR="00366F68" w:rsidRPr="009D52D0" w:rsidRDefault="00366F68" w:rsidP="00F10B1B">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181B1434" w14:textId="77777777" w:rsidR="00366F68" w:rsidRPr="009D52D0" w:rsidRDefault="00366F68" w:rsidP="00F10B1B">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1E2D8D8" w14:textId="77777777" w:rsidR="00366F68" w:rsidRPr="009D52D0" w:rsidRDefault="00366F68" w:rsidP="00F10B1B">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6A5BB05" w14:textId="77777777" w:rsidR="00366F68" w:rsidRPr="009D52D0" w:rsidRDefault="00366F68" w:rsidP="00F10B1B">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F04A5E1" w14:textId="77777777" w:rsidR="00366F68" w:rsidRPr="009D52D0" w:rsidRDefault="00366F68" w:rsidP="00F10B1B">
            <w:pPr>
              <w:spacing w:after="120"/>
              <w:ind w:right="543"/>
              <w:rPr>
                <w:rFonts w:ascii="Arial" w:hAnsi="Arial" w:cs="Arial"/>
                <w:sz w:val="20"/>
                <w:szCs w:val="20"/>
              </w:rPr>
            </w:pPr>
            <w:r>
              <w:rPr>
                <w:rFonts w:ascii="Arial" w:hAnsi="Arial" w:cs="Arial"/>
                <w:sz w:val="20"/>
                <w:szCs w:val="20"/>
              </w:rPr>
              <w:t>8.6</w:t>
            </w:r>
          </w:p>
        </w:tc>
        <w:tc>
          <w:tcPr>
            <w:tcW w:w="567" w:type="dxa"/>
          </w:tcPr>
          <w:p w14:paraId="605C7444" w14:textId="77777777" w:rsidR="00366F68" w:rsidRPr="009D52D0" w:rsidRDefault="00366F68" w:rsidP="00F10B1B">
            <w:pPr>
              <w:spacing w:after="120"/>
              <w:ind w:right="543"/>
              <w:rPr>
                <w:rFonts w:ascii="Arial" w:hAnsi="Arial" w:cs="Arial"/>
                <w:sz w:val="20"/>
                <w:szCs w:val="20"/>
              </w:rPr>
            </w:pPr>
            <w:r>
              <w:rPr>
                <w:rFonts w:ascii="Arial" w:hAnsi="Arial" w:cs="Arial"/>
                <w:sz w:val="20"/>
                <w:szCs w:val="20"/>
              </w:rPr>
              <w:t>8.7</w:t>
            </w:r>
          </w:p>
        </w:tc>
        <w:tc>
          <w:tcPr>
            <w:tcW w:w="567" w:type="dxa"/>
          </w:tcPr>
          <w:p w14:paraId="55E53223" w14:textId="77777777" w:rsidR="00366F68" w:rsidRPr="009D52D0" w:rsidRDefault="00366F68" w:rsidP="00F10B1B">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54C155F6" w14:textId="77777777" w:rsidR="00366F68" w:rsidRPr="009D52D0" w:rsidRDefault="00366F68" w:rsidP="00F10B1B">
            <w:pPr>
              <w:spacing w:after="120"/>
              <w:ind w:right="543"/>
              <w:rPr>
                <w:rFonts w:ascii="Arial" w:hAnsi="Arial" w:cs="Arial"/>
                <w:sz w:val="20"/>
                <w:szCs w:val="20"/>
              </w:rPr>
            </w:pPr>
            <w:r>
              <w:rPr>
                <w:rFonts w:ascii="Arial" w:hAnsi="Arial" w:cs="Arial"/>
                <w:sz w:val="20"/>
                <w:szCs w:val="20"/>
              </w:rPr>
              <w:t>9.2</w:t>
            </w:r>
          </w:p>
        </w:tc>
        <w:tc>
          <w:tcPr>
            <w:tcW w:w="567" w:type="dxa"/>
          </w:tcPr>
          <w:p w14:paraId="180B91C4" w14:textId="77777777" w:rsidR="00366F68" w:rsidRPr="009D52D0" w:rsidRDefault="00366F68" w:rsidP="00F10B1B">
            <w:pPr>
              <w:spacing w:after="120"/>
              <w:ind w:right="543"/>
              <w:rPr>
                <w:rFonts w:ascii="Arial" w:hAnsi="Arial" w:cs="Arial"/>
                <w:sz w:val="20"/>
                <w:szCs w:val="20"/>
              </w:rPr>
            </w:pPr>
            <w:r>
              <w:rPr>
                <w:rFonts w:ascii="Arial" w:hAnsi="Arial" w:cs="Arial"/>
                <w:sz w:val="20"/>
                <w:szCs w:val="20"/>
              </w:rPr>
              <w:t>9.3</w:t>
            </w:r>
          </w:p>
        </w:tc>
      </w:tr>
      <w:tr w:rsidR="00366F68" w:rsidRPr="009D52D0" w14:paraId="0C3DB087" w14:textId="77777777" w:rsidTr="00F10B1B">
        <w:tc>
          <w:tcPr>
            <w:tcW w:w="2362" w:type="dxa"/>
          </w:tcPr>
          <w:p w14:paraId="53319CE4" w14:textId="7B8CC74C" w:rsidR="00366F68" w:rsidRPr="0011295C" w:rsidRDefault="004B5E31" w:rsidP="00366F68">
            <w:pPr>
              <w:spacing w:after="120"/>
              <w:rPr>
                <w:rFonts w:ascii="Arial" w:hAnsi="Arial" w:cs="Arial"/>
                <w:sz w:val="20"/>
                <w:szCs w:val="20"/>
              </w:rPr>
            </w:pPr>
            <w:r>
              <w:rPr>
                <w:rFonts w:ascii="Arial" w:hAnsi="Arial" w:cs="Arial"/>
                <w:sz w:val="20"/>
                <w:szCs w:val="20"/>
              </w:rPr>
              <w:t>Essay</w:t>
            </w:r>
          </w:p>
        </w:tc>
        <w:tc>
          <w:tcPr>
            <w:tcW w:w="567" w:type="dxa"/>
          </w:tcPr>
          <w:p w14:paraId="315CAB33" w14:textId="4AFB89B1"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4B208B3C" w14:textId="2EDE36C0"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3A8A501E" w14:textId="1DE7295C"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67306823" w14:textId="482A7E72"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4717ED5E" w14:textId="2141B4F5"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7BFA0324" w14:textId="70C7D0CD"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41576DAB" w14:textId="3CA23259"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5217210C" w14:textId="77777777" w:rsidR="00366F68" w:rsidRPr="009D52D0" w:rsidRDefault="00366F68" w:rsidP="00F10B1B">
            <w:pPr>
              <w:spacing w:after="120"/>
              <w:ind w:right="543"/>
              <w:rPr>
                <w:rFonts w:ascii="Arial" w:hAnsi="Arial" w:cs="Arial"/>
                <w:b/>
                <w:sz w:val="20"/>
                <w:szCs w:val="20"/>
              </w:rPr>
            </w:pPr>
          </w:p>
        </w:tc>
        <w:tc>
          <w:tcPr>
            <w:tcW w:w="567" w:type="dxa"/>
          </w:tcPr>
          <w:p w14:paraId="5C5BA0B9" w14:textId="35724D22"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4231D178" w14:textId="7D05F228"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r>
      <w:tr w:rsidR="00366F68" w:rsidRPr="009D52D0" w14:paraId="680E1174" w14:textId="77777777" w:rsidTr="00F10B1B">
        <w:tc>
          <w:tcPr>
            <w:tcW w:w="2362" w:type="dxa"/>
          </w:tcPr>
          <w:p w14:paraId="156302F2" w14:textId="4EF39C97" w:rsidR="00366F68" w:rsidRPr="0011295C" w:rsidRDefault="00366F68" w:rsidP="00366F68">
            <w:pPr>
              <w:spacing w:after="120"/>
              <w:rPr>
                <w:rFonts w:ascii="Arial" w:hAnsi="Arial" w:cs="Arial"/>
                <w:sz w:val="20"/>
                <w:szCs w:val="20"/>
              </w:rPr>
            </w:pPr>
            <w:r>
              <w:rPr>
                <w:rFonts w:ascii="Arial" w:hAnsi="Arial" w:cs="Arial"/>
                <w:sz w:val="20"/>
                <w:szCs w:val="20"/>
              </w:rPr>
              <w:t>Examination</w:t>
            </w:r>
          </w:p>
        </w:tc>
        <w:tc>
          <w:tcPr>
            <w:tcW w:w="567" w:type="dxa"/>
          </w:tcPr>
          <w:p w14:paraId="1274C819" w14:textId="305DBD64"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252D13D1" w14:textId="17378204"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4D5DFD43" w14:textId="4783A161"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29C9BFFE" w14:textId="1FD2DC7C"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3BD74625" w14:textId="77613724"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4CAACF3C" w14:textId="678D65D3"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4FDD09D0" w14:textId="36883255"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6DCE424F" w14:textId="21FFC930"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1CD2B10F" w14:textId="6CD5F5E6"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c>
          <w:tcPr>
            <w:tcW w:w="567" w:type="dxa"/>
          </w:tcPr>
          <w:p w14:paraId="59DF56B4" w14:textId="674772FC" w:rsidR="00366F68" w:rsidRPr="009D52D0" w:rsidRDefault="00366F68" w:rsidP="00F10B1B">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lastRenderedPageBreak/>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C6BE6AA" w:rsidR="00ED22D3" w:rsidRPr="00ED22D3" w:rsidRDefault="00227B65"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581B88D3" w:rsidR="00ED22D3" w:rsidRPr="00ED22D3" w:rsidRDefault="00227B6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AA321D7" w:rsidR="00ED22D3" w:rsidRPr="00ED22D3" w:rsidRDefault="00227B65"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6C32C81B" w:rsidR="00ED22D3" w:rsidRPr="00ED22D3" w:rsidRDefault="00227B65"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1F93BF9A" w:rsidR="00ED22D3" w:rsidRPr="00ED22D3" w:rsidRDefault="00227B6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3CE1ABE"/>
    <w:multiLevelType w:val="hybridMultilevel"/>
    <w:tmpl w:val="3BC6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3883653">
    <w:abstractNumId w:val="3"/>
  </w:num>
  <w:num w:numId="2" w16cid:durableId="1193962285">
    <w:abstractNumId w:val="0"/>
  </w:num>
  <w:num w:numId="3" w16cid:durableId="963389036">
    <w:abstractNumId w:val="5"/>
  </w:num>
  <w:num w:numId="4" w16cid:durableId="1019046029">
    <w:abstractNumId w:val="2"/>
  </w:num>
  <w:num w:numId="5" w16cid:durableId="1889604133">
    <w:abstractNumId w:val="12"/>
  </w:num>
  <w:num w:numId="6" w16cid:durableId="541216190">
    <w:abstractNumId w:val="10"/>
  </w:num>
  <w:num w:numId="7" w16cid:durableId="413473481">
    <w:abstractNumId w:val="13"/>
  </w:num>
  <w:num w:numId="8" w16cid:durableId="765275808">
    <w:abstractNumId w:val="11"/>
  </w:num>
  <w:num w:numId="9" w16cid:durableId="147668957">
    <w:abstractNumId w:val="6"/>
  </w:num>
  <w:num w:numId="10" w16cid:durableId="141123776">
    <w:abstractNumId w:val="9"/>
  </w:num>
  <w:num w:numId="11" w16cid:durableId="432939637">
    <w:abstractNumId w:val="1"/>
  </w:num>
  <w:num w:numId="12" w16cid:durableId="1165631292">
    <w:abstractNumId w:val="7"/>
  </w:num>
  <w:num w:numId="13" w16cid:durableId="307248116">
    <w:abstractNumId w:val="4"/>
  </w:num>
  <w:num w:numId="14" w16cid:durableId="640042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27B65"/>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F68"/>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5E31"/>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B5E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C33B832F-F103-4F28-B157-398DE22CAC8C}"/>
</file>

<file path=customXml/itemProps3.xml><?xml version="1.0" encoding="utf-8"?>
<ds:datastoreItem xmlns:ds="http://schemas.openxmlformats.org/officeDocument/2006/customXml" ds:itemID="{E09E7BCC-2839-4AB5-858E-515E237F9A55}"/>
</file>

<file path=customXml/itemProps4.xml><?xml version="1.0" encoding="utf-8"?>
<ds:datastoreItem xmlns:ds="http://schemas.openxmlformats.org/officeDocument/2006/customXml" ds:itemID="{602390C7-EB58-485D-BF7C-6DAC87805317}"/>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2023-01-18T15:38:00Z</dcterms:created>
  <dcterms:modified xsi:type="dcterms:W3CDTF">2023-01-18T15:38:00Z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