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13F4E41" w:rsidR="00694B52" w:rsidRPr="009D52D0" w:rsidRDefault="00F528EB" w:rsidP="00FF2C03">
      <w:pPr>
        <w:spacing w:after="120" w:line="240" w:lineRule="auto"/>
        <w:ind w:left="567" w:right="543"/>
        <w:jc w:val="both"/>
        <w:rPr>
          <w:rFonts w:ascii="Arial" w:hAnsi="Arial" w:cs="Arial"/>
          <w:sz w:val="24"/>
          <w:szCs w:val="24"/>
        </w:rPr>
      </w:pPr>
      <w:r>
        <w:rPr>
          <w:rFonts w:ascii="Arial" w:hAnsi="Arial" w:cs="Arial"/>
          <w:sz w:val="24"/>
          <w:szCs w:val="24"/>
        </w:rPr>
        <w:t>FSCI6030 – Chemistry for the Analysis of Trace Evidence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5BEAE0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528EB">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10BFBF4" w:rsidR="00694B52" w:rsidRPr="00694B52" w:rsidRDefault="00F528EB"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09F194A" w:rsidR="00694B52" w:rsidRPr="00694B52" w:rsidRDefault="00F528EB"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036CC39" w:rsidR="00694B52" w:rsidRPr="00694B52" w:rsidRDefault="00F528EB"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4F301CB" w:rsidR="00694B52" w:rsidRPr="00694B52" w:rsidRDefault="00F528EB"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7CB1D0C7" w14:textId="73B821E7" w:rsidR="00F528EB" w:rsidRPr="00F528EB" w:rsidRDefault="00F528EB" w:rsidP="00F528EB">
      <w:pPr>
        <w:spacing w:after="120" w:line="240" w:lineRule="auto"/>
        <w:ind w:left="709" w:right="543"/>
        <w:rPr>
          <w:rFonts w:ascii="Arial" w:hAnsi="Arial" w:cs="Arial"/>
          <w:iCs/>
          <w:sz w:val="24"/>
          <w:szCs w:val="24"/>
        </w:rPr>
      </w:pPr>
      <w:r w:rsidRPr="00F528EB">
        <w:rPr>
          <w:rFonts w:ascii="Arial" w:hAnsi="Arial" w:cs="Arial"/>
          <w:iCs/>
          <w:sz w:val="24"/>
          <w:szCs w:val="24"/>
        </w:rPr>
        <w:t>BSc</w:t>
      </w:r>
      <w:r>
        <w:rPr>
          <w:rFonts w:ascii="Arial" w:hAnsi="Arial" w:cs="Arial"/>
          <w:iCs/>
          <w:sz w:val="24"/>
          <w:szCs w:val="24"/>
        </w:rPr>
        <w:t xml:space="preserve"> </w:t>
      </w:r>
      <w:r w:rsidRPr="00F528EB">
        <w:rPr>
          <w:rFonts w:ascii="Arial" w:hAnsi="Arial" w:cs="Arial"/>
          <w:iCs/>
          <w:sz w:val="24"/>
          <w:szCs w:val="24"/>
        </w:rPr>
        <w:t xml:space="preserve">(Hons) Forensic Science </w:t>
      </w:r>
    </w:p>
    <w:p w14:paraId="4CA3542F" w14:textId="79F97D72" w:rsidR="00F528EB" w:rsidRPr="00F528EB" w:rsidRDefault="00F528EB" w:rsidP="00F528EB">
      <w:pPr>
        <w:spacing w:after="120" w:line="240" w:lineRule="auto"/>
        <w:ind w:left="709" w:right="543"/>
        <w:rPr>
          <w:rFonts w:ascii="Arial" w:hAnsi="Arial" w:cs="Arial"/>
          <w:iCs/>
          <w:sz w:val="24"/>
          <w:szCs w:val="24"/>
        </w:rPr>
      </w:pPr>
      <w:r w:rsidRPr="00F528EB">
        <w:rPr>
          <w:rFonts w:ascii="Arial" w:hAnsi="Arial" w:cs="Arial"/>
          <w:iCs/>
          <w:sz w:val="24"/>
          <w:szCs w:val="24"/>
        </w:rPr>
        <w:t>BSc</w:t>
      </w:r>
      <w:r>
        <w:rPr>
          <w:rFonts w:ascii="Arial" w:hAnsi="Arial" w:cs="Arial"/>
          <w:iCs/>
          <w:sz w:val="24"/>
          <w:szCs w:val="24"/>
        </w:rPr>
        <w:t xml:space="preserve"> </w:t>
      </w:r>
      <w:r w:rsidRPr="00F528EB">
        <w:rPr>
          <w:rFonts w:ascii="Arial" w:hAnsi="Arial" w:cs="Arial"/>
          <w:iCs/>
          <w:sz w:val="24"/>
          <w:szCs w:val="24"/>
        </w:rPr>
        <w:t>(Hons) Forensic Science with a Year in Industry</w:t>
      </w:r>
    </w:p>
    <w:p w14:paraId="30E16C83" w14:textId="734E7938" w:rsidR="00F528EB" w:rsidRPr="00F528EB" w:rsidRDefault="00F528EB" w:rsidP="00F528EB">
      <w:pPr>
        <w:spacing w:after="120" w:line="240" w:lineRule="auto"/>
        <w:ind w:left="709" w:right="543"/>
        <w:rPr>
          <w:rFonts w:ascii="Arial" w:hAnsi="Arial" w:cs="Arial"/>
          <w:iCs/>
          <w:sz w:val="24"/>
          <w:szCs w:val="24"/>
        </w:rPr>
      </w:pPr>
      <w:r w:rsidRPr="00F528EB">
        <w:rPr>
          <w:rFonts w:ascii="Arial" w:hAnsi="Arial" w:cs="Arial"/>
          <w:iCs/>
          <w:sz w:val="24"/>
          <w:szCs w:val="24"/>
        </w:rPr>
        <w:t>BSc</w:t>
      </w:r>
      <w:r>
        <w:rPr>
          <w:rFonts w:ascii="Arial" w:hAnsi="Arial" w:cs="Arial"/>
          <w:iCs/>
          <w:sz w:val="24"/>
          <w:szCs w:val="24"/>
        </w:rPr>
        <w:t xml:space="preserve"> </w:t>
      </w:r>
      <w:r w:rsidRPr="00F528EB">
        <w:rPr>
          <w:rFonts w:ascii="Arial" w:hAnsi="Arial" w:cs="Arial"/>
          <w:iCs/>
          <w:sz w:val="24"/>
          <w:szCs w:val="24"/>
        </w:rPr>
        <w:t>(Hons) Forensic Science with a Year Abroad</w:t>
      </w:r>
    </w:p>
    <w:p w14:paraId="530CA479" w14:textId="248D4E75" w:rsidR="00F528EB" w:rsidRPr="00F528EB" w:rsidRDefault="00F528EB" w:rsidP="00F528EB">
      <w:pPr>
        <w:spacing w:after="120" w:line="240" w:lineRule="auto"/>
        <w:ind w:left="709" w:right="543"/>
        <w:rPr>
          <w:rFonts w:ascii="Arial" w:hAnsi="Arial" w:cs="Arial"/>
          <w:iCs/>
          <w:sz w:val="24"/>
          <w:szCs w:val="24"/>
        </w:rPr>
      </w:pPr>
      <w:r w:rsidRPr="00F528EB">
        <w:rPr>
          <w:rFonts w:ascii="Arial" w:hAnsi="Arial" w:cs="Arial"/>
          <w:iCs/>
          <w:sz w:val="24"/>
          <w:szCs w:val="24"/>
        </w:rPr>
        <w:t>BSc</w:t>
      </w:r>
      <w:r>
        <w:rPr>
          <w:rFonts w:ascii="Arial" w:hAnsi="Arial" w:cs="Arial"/>
          <w:iCs/>
          <w:sz w:val="24"/>
          <w:szCs w:val="24"/>
        </w:rPr>
        <w:t xml:space="preserve"> </w:t>
      </w:r>
      <w:r w:rsidRPr="00F528EB">
        <w:rPr>
          <w:rFonts w:ascii="Arial" w:hAnsi="Arial" w:cs="Arial"/>
          <w:iCs/>
          <w:sz w:val="24"/>
          <w:szCs w:val="24"/>
        </w:rPr>
        <w:t>(Hons) Forensic Science with a Foundation Year</w:t>
      </w:r>
    </w:p>
    <w:p w14:paraId="34BD4DFF" w14:textId="270E895B" w:rsidR="006B1CCD" w:rsidRDefault="00F528EB" w:rsidP="00F528EB">
      <w:pPr>
        <w:spacing w:after="120" w:line="240" w:lineRule="auto"/>
        <w:ind w:left="709" w:right="543"/>
        <w:rPr>
          <w:rFonts w:ascii="Arial" w:hAnsi="Arial" w:cs="Arial"/>
          <w:iCs/>
          <w:sz w:val="24"/>
          <w:szCs w:val="24"/>
        </w:rPr>
      </w:pPr>
      <w:proofErr w:type="spellStart"/>
      <w:r w:rsidRPr="00F528EB">
        <w:rPr>
          <w:rFonts w:ascii="Arial" w:hAnsi="Arial" w:cs="Arial"/>
          <w:iCs/>
          <w:sz w:val="24"/>
          <w:szCs w:val="24"/>
        </w:rPr>
        <w:t>MSci</w:t>
      </w:r>
      <w:proofErr w:type="spellEnd"/>
      <w:r w:rsidRPr="00F528EB">
        <w:rPr>
          <w:rFonts w:ascii="Arial" w:hAnsi="Arial" w:cs="Arial"/>
          <w:iCs/>
          <w:sz w:val="24"/>
          <w:szCs w:val="24"/>
        </w:rPr>
        <w:t xml:space="preserve"> Forensic Science</w:t>
      </w:r>
    </w:p>
    <w:p w14:paraId="49396994" w14:textId="4EECB93F" w:rsidR="00E1736E" w:rsidRDefault="00F528EB" w:rsidP="00E1736E">
      <w:pPr>
        <w:spacing w:after="120" w:line="240" w:lineRule="auto"/>
        <w:ind w:left="567" w:right="543"/>
        <w:rPr>
          <w:rFonts w:ascii="Arial" w:hAnsi="Arial" w:cs="Arial"/>
          <w:iCs/>
          <w:sz w:val="24"/>
          <w:szCs w:val="24"/>
        </w:rPr>
      </w:pPr>
      <w:r w:rsidRPr="00F528EB">
        <w:rPr>
          <w:rFonts w:ascii="Arial" w:hAnsi="Arial" w:cs="Arial"/>
          <w:iCs/>
          <w:sz w:val="24"/>
          <w:szCs w:val="24"/>
        </w:rPr>
        <w:t>Optional for the following courses:</w:t>
      </w:r>
    </w:p>
    <w:p w14:paraId="35894F44" w14:textId="31FACAA7" w:rsidR="006B1CCD" w:rsidRDefault="00F528EB"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7287CAA"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528EB" w:rsidRPr="00F528EB">
        <w:rPr>
          <w:rFonts w:ascii="Arial" w:hAnsi="Arial" w:cs="Arial"/>
          <w:sz w:val="24"/>
          <w:szCs w:val="24"/>
        </w:rPr>
        <w:t>Demonstrate systematic knowledge of core and foundation scientific chemical and physical concepts when related to the analysis of trace evidence, terminology, theory, units, conventions and methods in relation to the chemical and forensic sciences.</w:t>
      </w:r>
    </w:p>
    <w:p w14:paraId="28B61669" w14:textId="4C3E6E8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528EB" w:rsidRPr="00F528EB">
        <w:rPr>
          <w:rFonts w:ascii="Arial" w:hAnsi="Arial" w:cs="Arial"/>
          <w:sz w:val="24"/>
          <w:szCs w:val="24"/>
        </w:rPr>
        <w:t>Demonstrate a systematic understanding in areas of chemistry and forensic science including properties of different types of trace evidence, the underlying theory behind how instrumentation works and data collection and interpretation using advanced instrumentation.</w:t>
      </w:r>
    </w:p>
    <w:p w14:paraId="59AEFC4A" w14:textId="35B8BF0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528EB" w:rsidRPr="00F528EB">
        <w:rPr>
          <w:rFonts w:ascii="Arial" w:hAnsi="Arial" w:cs="Arial"/>
          <w:sz w:val="24"/>
          <w:szCs w:val="24"/>
        </w:rPr>
        <w:t>Appreciate developments at the forefront of analysis of trace evidence in Forensic Science.</w:t>
      </w:r>
    </w:p>
    <w:p w14:paraId="68A762AE" w14:textId="21A8CF7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F528EB" w:rsidRPr="00F528EB">
        <w:rPr>
          <w:rFonts w:ascii="Arial" w:hAnsi="Arial" w:cs="Arial"/>
          <w:sz w:val="24"/>
          <w:szCs w:val="24"/>
        </w:rPr>
        <w:t xml:space="preserve">Demonstrate knowledge and understanding of advanced facts, concepts, principles and theories relating to the analysis of trace evidence and to apply such </w:t>
      </w:r>
      <w:r w:rsidR="00F528EB" w:rsidRPr="00F528EB">
        <w:rPr>
          <w:rFonts w:ascii="Arial" w:hAnsi="Arial" w:cs="Arial"/>
          <w:sz w:val="24"/>
          <w:szCs w:val="24"/>
        </w:rPr>
        <w:lastRenderedPageBreak/>
        <w:t>knowledge and understanding to the solution of qualitative and quantitative problems.</w:t>
      </w:r>
    </w:p>
    <w:p w14:paraId="3776BD13" w14:textId="6ACABA0D"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F528EB" w:rsidRPr="00F528EB">
        <w:rPr>
          <w:rFonts w:ascii="Arial" w:hAnsi="Arial" w:cs="Arial"/>
          <w:sz w:val="24"/>
          <w:szCs w:val="24"/>
        </w:rPr>
        <w:t>Demonstrate an ability to recognise and analyse problems and plan strategies for their solution by the evaluation, interpretation and synthesis of scientific information and data.</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78F54B8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528EB" w:rsidRPr="00F528EB">
        <w:rPr>
          <w:rFonts w:ascii="Arial" w:hAnsi="Arial" w:cs="Arial"/>
          <w:sz w:val="24"/>
          <w:szCs w:val="24"/>
        </w:rPr>
        <w:t>Demonstrate a range of appropriate communication skills.</w:t>
      </w:r>
    </w:p>
    <w:p w14:paraId="324DF5A4" w14:textId="32A99262"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528EB" w:rsidRPr="00F528EB">
        <w:rPr>
          <w:rFonts w:ascii="Arial" w:hAnsi="Arial" w:cs="Arial"/>
          <w:sz w:val="24"/>
          <w:szCs w:val="24"/>
        </w:rPr>
        <w:t>Demonstrate generic skills needed for students to undertake further training of a professional nature.</w:t>
      </w:r>
    </w:p>
    <w:p w14:paraId="3D222DEF" w14:textId="6BB6E112"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F528EB" w:rsidRPr="00F528EB">
        <w:rPr>
          <w:rFonts w:ascii="Arial" w:hAnsi="Arial" w:cs="Arial"/>
          <w:sz w:val="24"/>
          <w:szCs w:val="24"/>
        </w:rPr>
        <w:t>Demonstrate problem-solving skills, relating to qualitative and quantitative information, extending to situations where evaluations have to be made on the basis of limited information.</w:t>
      </w:r>
    </w:p>
    <w:p w14:paraId="366E762A" w14:textId="108CF4BE" w:rsidR="00F528EB" w:rsidRDefault="00F528EB"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F528EB">
        <w:rPr>
          <w:rFonts w:ascii="Arial" w:hAnsi="Arial" w:cs="Arial"/>
          <w:sz w:val="24"/>
          <w:szCs w:val="24"/>
        </w:rPr>
        <w:t>Demonstrate numeracy and computational skills, including such aspects as error analysis, order-of-magnitude estimations, correct use of units, and modes of data presentation.</w:t>
      </w:r>
    </w:p>
    <w:p w14:paraId="7EB6D00D" w14:textId="2599B79B" w:rsidR="00F528EB" w:rsidRPr="008D4447" w:rsidRDefault="00F528EB"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F528EB">
        <w:rPr>
          <w:rFonts w:ascii="Arial" w:hAnsi="Arial" w:cs="Arial"/>
          <w:sz w:val="24"/>
          <w:szCs w:val="24"/>
        </w:rPr>
        <w:t>Demonstrate information-retrieval skills, in relation to primary and secondary information sources, including information retrieval through on-line computer searches.</w:t>
      </w:r>
    </w:p>
    <w:p w14:paraId="73386C6A" w14:textId="77777777" w:rsidR="009A2D37" w:rsidRPr="009D52D0" w:rsidRDefault="009A2D37" w:rsidP="00072357">
      <w:pPr>
        <w:pStyle w:val="Heading2"/>
      </w:pPr>
      <w:r w:rsidRPr="009D52D0">
        <w:t>A synopsis of the curriculum</w:t>
      </w:r>
    </w:p>
    <w:p w14:paraId="5ABB6632" w14:textId="2D7F3375" w:rsidR="0011295C" w:rsidRPr="0011295C" w:rsidRDefault="00F528EB" w:rsidP="00F528EB">
      <w:pPr>
        <w:spacing w:after="120" w:line="240" w:lineRule="auto"/>
        <w:ind w:left="567" w:right="543"/>
        <w:jc w:val="both"/>
        <w:rPr>
          <w:rFonts w:ascii="Arial" w:hAnsi="Arial" w:cs="Arial"/>
          <w:iCs/>
          <w:sz w:val="24"/>
          <w:szCs w:val="24"/>
        </w:rPr>
      </w:pPr>
      <w:r w:rsidRPr="00F528EB">
        <w:rPr>
          <w:rFonts w:ascii="Arial" w:hAnsi="Arial" w:cs="Arial"/>
          <w:iCs/>
          <w:sz w:val="24"/>
          <w:szCs w:val="24"/>
        </w:rPr>
        <w:t>This module will provide Forensic Scientists with an understanding of the chemistry behind the analysis of trace evidence. Students will be introduced to how complex instrumentation is used in these analyses and provide the background concepts needed to understand and interpret data.</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240918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528EB">
        <w:rPr>
          <w:rFonts w:ascii="Arial" w:hAnsi="Arial" w:cs="Arial"/>
          <w:sz w:val="24"/>
          <w:szCs w:val="24"/>
        </w:rPr>
        <w:t>124</w:t>
      </w:r>
    </w:p>
    <w:p w14:paraId="3BE5E6D9" w14:textId="421B6DE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528EB">
        <w:rPr>
          <w:rFonts w:ascii="Arial" w:hAnsi="Arial" w:cs="Arial"/>
          <w:sz w:val="24"/>
          <w:szCs w:val="24"/>
        </w:rPr>
        <w:t>26</w:t>
      </w:r>
    </w:p>
    <w:p w14:paraId="035B9AB3" w14:textId="732056C7"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528EB">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1537DC0" w:rsidR="0011295C" w:rsidRPr="00C63E31" w:rsidRDefault="00F528E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 (2 hour2) – 10%</w:t>
      </w:r>
    </w:p>
    <w:p w14:paraId="3753E6C1" w14:textId="154450FC" w:rsidR="0011295C" w:rsidRDefault="00F528E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Written Assessment (6 hours) – 30%</w:t>
      </w:r>
    </w:p>
    <w:p w14:paraId="66FC6551" w14:textId="2A0AC4C2" w:rsidR="00F528EB" w:rsidRDefault="00F528E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60%</w:t>
      </w:r>
    </w:p>
    <w:p w14:paraId="7A2B1F1D" w14:textId="77777777" w:rsidR="008354D4" w:rsidRPr="00C63E31" w:rsidRDefault="008354D4" w:rsidP="008354D4">
      <w:pPr>
        <w:spacing w:after="120" w:line="240" w:lineRule="auto"/>
        <w:ind w:left="1134" w:right="543"/>
        <w:rPr>
          <w:rFonts w:ascii="Arial" w:hAnsi="Arial" w:cs="Arial"/>
          <w:iCs/>
          <w:sz w:val="24"/>
          <w:szCs w:val="24"/>
        </w:rPr>
      </w:pP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29DA2FC" w:rsidR="008D4447" w:rsidRPr="001B433B" w:rsidRDefault="00F528EB"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F528EB" w:rsidRPr="009D52D0" w14:paraId="5413EC92" w14:textId="737C9253" w:rsidTr="00F528EB">
        <w:trPr>
          <w:cantSplit/>
          <w:tblHeader/>
        </w:trPr>
        <w:tc>
          <w:tcPr>
            <w:tcW w:w="2362" w:type="dxa"/>
            <w:shd w:val="clear" w:color="auto" w:fill="D9D9D9" w:themeFill="background1" w:themeFillShade="D9"/>
          </w:tcPr>
          <w:p w14:paraId="140365DD" w14:textId="77777777" w:rsidR="00F528EB" w:rsidRPr="009D52D0" w:rsidRDefault="00F528E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528EB" w:rsidRPr="009D52D0" w:rsidRDefault="00F528E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EFEF10C" w14:textId="239A7F80" w:rsidR="00F528EB" w:rsidRPr="009D52D0" w:rsidRDefault="00F528EB" w:rsidP="004F0496">
            <w:pPr>
              <w:spacing w:after="120"/>
              <w:ind w:right="543"/>
              <w:rPr>
                <w:rFonts w:ascii="Arial" w:hAnsi="Arial" w:cs="Arial"/>
                <w:sz w:val="20"/>
                <w:szCs w:val="20"/>
              </w:rPr>
            </w:pPr>
            <w:r>
              <w:rPr>
                <w:rFonts w:ascii="Arial" w:hAnsi="Arial" w:cs="Arial"/>
                <w:sz w:val="20"/>
                <w:szCs w:val="20"/>
              </w:rPr>
              <w:t>9.4</w:t>
            </w:r>
          </w:p>
        </w:tc>
        <w:tc>
          <w:tcPr>
            <w:tcW w:w="567" w:type="dxa"/>
          </w:tcPr>
          <w:p w14:paraId="0D065D23" w14:textId="3D23B242" w:rsidR="00F528EB" w:rsidRPr="009D52D0" w:rsidRDefault="00F528EB" w:rsidP="004F0496">
            <w:pPr>
              <w:spacing w:after="120"/>
              <w:ind w:right="543"/>
              <w:rPr>
                <w:rFonts w:ascii="Arial" w:hAnsi="Arial" w:cs="Arial"/>
                <w:sz w:val="20"/>
                <w:szCs w:val="20"/>
              </w:rPr>
            </w:pPr>
            <w:r>
              <w:rPr>
                <w:rFonts w:ascii="Arial" w:hAnsi="Arial" w:cs="Arial"/>
                <w:sz w:val="20"/>
                <w:szCs w:val="20"/>
              </w:rPr>
              <w:t>9.5</w:t>
            </w:r>
          </w:p>
        </w:tc>
      </w:tr>
      <w:tr w:rsidR="00F528EB" w:rsidRPr="009D52D0" w14:paraId="780DC4A5" w14:textId="482FB93E" w:rsidTr="00F528EB">
        <w:tc>
          <w:tcPr>
            <w:tcW w:w="2362" w:type="dxa"/>
          </w:tcPr>
          <w:p w14:paraId="16F79E00" w14:textId="6D283390" w:rsidR="00F528EB" w:rsidRPr="0011295C" w:rsidRDefault="00F528EB"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844DB37"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49ACBB0"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184D868"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841CFC7" w:rsidR="00F528EB" w:rsidRPr="009D52D0" w:rsidRDefault="00F528EB" w:rsidP="004F0496">
            <w:pPr>
              <w:spacing w:after="120"/>
              <w:ind w:right="543"/>
              <w:rPr>
                <w:rFonts w:ascii="Arial" w:hAnsi="Arial" w:cs="Arial"/>
                <w:b/>
                <w:sz w:val="20"/>
                <w:szCs w:val="20"/>
              </w:rPr>
            </w:pPr>
          </w:p>
        </w:tc>
        <w:tc>
          <w:tcPr>
            <w:tcW w:w="567" w:type="dxa"/>
          </w:tcPr>
          <w:p w14:paraId="62607B91" w14:textId="206EF3D6"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B8D1B5A"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7FA0022" w:rsidR="00F528EB" w:rsidRPr="009D52D0" w:rsidRDefault="00F528EB" w:rsidP="004F0496">
            <w:pPr>
              <w:spacing w:after="120"/>
              <w:ind w:right="543"/>
              <w:rPr>
                <w:rFonts w:ascii="Arial" w:hAnsi="Arial" w:cs="Arial"/>
                <w:b/>
                <w:sz w:val="20"/>
                <w:szCs w:val="20"/>
              </w:rPr>
            </w:pPr>
          </w:p>
        </w:tc>
        <w:tc>
          <w:tcPr>
            <w:tcW w:w="567" w:type="dxa"/>
          </w:tcPr>
          <w:p w14:paraId="030A7445" w14:textId="4F5F37E4"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119278" w14:textId="12F00AC2"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9E25BD5" w14:textId="1DD981A8"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r>
      <w:tr w:rsidR="00F528EB" w:rsidRPr="009D52D0" w14:paraId="5C50A519" w14:textId="2BE9F231" w:rsidTr="00F528EB">
        <w:tc>
          <w:tcPr>
            <w:tcW w:w="2362" w:type="dxa"/>
          </w:tcPr>
          <w:p w14:paraId="433DE3A7" w14:textId="121B36BE" w:rsidR="00F528EB" w:rsidRPr="0011295C" w:rsidRDefault="00F528EB"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3853654B" w14:textId="6AB2253F" w:rsidR="00F528EB" w:rsidRPr="009D52D0" w:rsidRDefault="00F528EB" w:rsidP="004F0496">
            <w:pPr>
              <w:spacing w:after="120"/>
              <w:ind w:right="543"/>
              <w:rPr>
                <w:rFonts w:ascii="Arial" w:hAnsi="Arial" w:cs="Arial"/>
                <w:b/>
                <w:sz w:val="20"/>
                <w:szCs w:val="20"/>
              </w:rPr>
            </w:pPr>
          </w:p>
        </w:tc>
        <w:tc>
          <w:tcPr>
            <w:tcW w:w="567" w:type="dxa"/>
          </w:tcPr>
          <w:p w14:paraId="7261D01A" w14:textId="25CDFEBB" w:rsidR="00F528EB" w:rsidRPr="009D52D0" w:rsidRDefault="00F528EB" w:rsidP="004F0496">
            <w:pPr>
              <w:spacing w:after="120"/>
              <w:ind w:right="543"/>
              <w:rPr>
                <w:rFonts w:ascii="Arial" w:hAnsi="Arial" w:cs="Arial"/>
                <w:b/>
                <w:sz w:val="20"/>
                <w:szCs w:val="20"/>
              </w:rPr>
            </w:pPr>
          </w:p>
        </w:tc>
        <w:tc>
          <w:tcPr>
            <w:tcW w:w="567" w:type="dxa"/>
          </w:tcPr>
          <w:p w14:paraId="2D7957D4" w14:textId="62CB216B" w:rsidR="00F528EB" w:rsidRPr="009D52D0" w:rsidRDefault="00F528EB" w:rsidP="004F0496">
            <w:pPr>
              <w:spacing w:after="120"/>
              <w:ind w:right="543"/>
              <w:rPr>
                <w:rFonts w:ascii="Arial" w:hAnsi="Arial" w:cs="Arial"/>
                <w:b/>
                <w:sz w:val="20"/>
                <w:szCs w:val="20"/>
              </w:rPr>
            </w:pPr>
          </w:p>
        </w:tc>
        <w:tc>
          <w:tcPr>
            <w:tcW w:w="567" w:type="dxa"/>
          </w:tcPr>
          <w:p w14:paraId="232B2686" w14:textId="3C4FC0F4"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AAA2FF3"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F528EB" w:rsidRPr="009D52D0" w:rsidRDefault="00F528EB" w:rsidP="004F0496">
            <w:pPr>
              <w:spacing w:after="120"/>
              <w:ind w:right="543"/>
              <w:rPr>
                <w:rFonts w:ascii="Arial" w:hAnsi="Arial" w:cs="Arial"/>
                <w:b/>
                <w:sz w:val="20"/>
                <w:szCs w:val="20"/>
              </w:rPr>
            </w:pPr>
          </w:p>
        </w:tc>
        <w:tc>
          <w:tcPr>
            <w:tcW w:w="567" w:type="dxa"/>
          </w:tcPr>
          <w:p w14:paraId="6BD0A090" w14:textId="4DFE58EA"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1A5E878"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2F146C" w14:textId="44D406CE"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FD0649" w14:textId="1515E40E" w:rsidR="00F528EB" w:rsidRPr="009D52D0" w:rsidRDefault="00F528EB" w:rsidP="004F0496">
            <w:pPr>
              <w:spacing w:after="120"/>
              <w:ind w:right="543"/>
              <w:rPr>
                <w:rFonts w:ascii="Arial" w:hAnsi="Arial" w:cs="Arial"/>
                <w:b/>
                <w:sz w:val="20"/>
                <w:szCs w:val="20"/>
              </w:rPr>
            </w:pPr>
            <w:r>
              <w:rPr>
                <w:rFonts w:ascii="Arial" w:hAnsi="Arial" w:cs="Arial"/>
                <w:b/>
                <w:sz w:val="20"/>
                <w:szCs w:val="20"/>
              </w:rPr>
              <w:t>x</w:t>
            </w:r>
          </w:p>
        </w:tc>
      </w:tr>
      <w:tr w:rsidR="00F528EB" w:rsidRPr="009D52D0" w14:paraId="460BDA99" w14:textId="2DE6F91C" w:rsidTr="00F528EB">
        <w:tc>
          <w:tcPr>
            <w:tcW w:w="2362" w:type="dxa"/>
          </w:tcPr>
          <w:p w14:paraId="1CDAA785" w14:textId="729FD1E9" w:rsidR="00F528EB" w:rsidRPr="0011295C" w:rsidRDefault="00F528EB"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2CED71B2"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C2F8352"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5CDA978"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365780" w:rsidR="00F528EB" w:rsidRPr="009D52D0" w:rsidRDefault="00F528EB" w:rsidP="004F0496">
            <w:pPr>
              <w:spacing w:after="120"/>
              <w:ind w:right="543"/>
              <w:rPr>
                <w:rFonts w:ascii="Arial" w:hAnsi="Arial" w:cs="Arial"/>
                <w:b/>
                <w:sz w:val="20"/>
                <w:szCs w:val="20"/>
              </w:rPr>
            </w:pPr>
          </w:p>
        </w:tc>
        <w:tc>
          <w:tcPr>
            <w:tcW w:w="567" w:type="dxa"/>
          </w:tcPr>
          <w:p w14:paraId="712B107A" w14:textId="2DEB41C7"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651EBC3" w:rsidR="00F528EB" w:rsidRPr="009D52D0" w:rsidRDefault="00F528EB" w:rsidP="004F0496">
            <w:pPr>
              <w:spacing w:after="120"/>
              <w:ind w:right="543"/>
              <w:rPr>
                <w:rFonts w:ascii="Arial" w:hAnsi="Arial" w:cs="Arial"/>
                <w:b/>
                <w:sz w:val="20"/>
                <w:szCs w:val="20"/>
              </w:rPr>
            </w:pPr>
          </w:p>
        </w:tc>
        <w:tc>
          <w:tcPr>
            <w:tcW w:w="567" w:type="dxa"/>
          </w:tcPr>
          <w:p w14:paraId="2D2FDCA3" w14:textId="35473953"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86EEA51"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E836067" w14:textId="221FCBA4"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0EF71CE" w14:textId="38D41E7B" w:rsidR="00F528EB" w:rsidRPr="009D52D0" w:rsidRDefault="005044F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tblGrid>
      <w:tr w:rsidR="00F528EB" w:rsidRPr="009D52D0" w14:paraId="7367825C" w14:textId="5B45187D" w:rsidTr="00F528EB">
        <w:trPr>
          <w:tblHeader/>
        </w:trPr>
        <w:tc>
          <w:tcPr>
            <w:tcW w:w="2405" w:type="dxa"/>
            <w:shd w:val="clear" w:color="auto" w:fill="D9D9D9" w:themeFill="background1" w:themeFillShade="D9"/>
          </w:tcPr>
          <w:p w14:paraId="4E99BFB5" w14:textId="77777777" w:rsidR="00F528EB" w:rsidRPr="009D52D0" w:rsidRDefault="00F528E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528EB" w:rsidRPr="009D52D0" w:rsidRDefault="00F528E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7FD3CE8" w14:textId="3147C10F" w:rsidR="00F528EB" w:rsidRPr="009D52D0" w:rsidRDefault="00F528EB" w:rsidP="00636058">
            <w:pPr>
              <w:spacing w:after="120"/>
              <w:ind w:right="543"/>
              <w:rPr>
                <w:rFonts w:ascii="Arial" w:hAnsi="Arial" w:cs="Arial"/>
                <w:sz w:val="20"/>
                <w:szCs w:val="20"/>
              </w:rPr>
            </w:pPr>
            <w:r>
              <w:rPr>
                <w:rFonts w:ascii="Arial" w:hAnsi="Arial" w:cs="Arial"/>
                <w:sz w:val="20"/>
                <w:szCs w:val="20"/>
              </w:rPr>
              <w:t>9.4</w:t>
            </w:r>
          </w:p>
        </w:tc>
        <w:tc>
          <w:tcPr>
            <w:tcW w:w="567" w:type="dxa"/>
          </w:tcPr>
          <w:p w14:paraId="04C952F3" w14:textId="2CFCF1F0" w:rsidR="00F528EB" w:rsidRPr="009D52D0" w:rsidRDefault="00F528EB" w:rsidP="00636058">
            <w:pPr>
              <w:spacing w:after="120"/>
              <w:ind w:right="543"/>
              <w:rPr>
                <w:rFonts w:ascii="Arial" w:hAnsi="Arial" w:cs="Arial"/>
                <w:sz w:val="20"/>
                <w:szCs w:val="20"/>
              </w:rPr>
            </w:pPr>
            <w:r>
              <w:rPr>
                <w:rFonts w:ascii="Arial" w:hAnsi="Arial" w:cs="Arial"/>
                <w:sz w:val="20"/>
                <w:szCs w:val="20"/>
              </w:rPr>
              <w:t>9.5</w:t>
            </w:r>
          </w:p>
        </w:tc>
      </w:tr>
      <w:tr w:rsidR="00F528EB" w:rsidRPr="009D52D0" w14:paraId="6D8FD37D" w14:textId="3A7FD818" w:rsidTr="00F528EB">
        <w:trPr>
          <w:tblHeader/>
        </w:trPr>
        <w:tc>
          <w:tcPr>
            <w:tcW w:w="2405" w:type="dxa"/>
          </w:tcPr>
          <w:p w14:paraId="6500FA2E" w14:textId="7E03CC1C" w:rsidR="00F528EB" w:rsidRPr="0011295C" w:rsidRDefault="005044FC" w:rsidP="0011295C">
            <w:pPr>
              <w:spacing w:after="120"/>
              <w:rPr>
                <w:rFonts w:ascii="Arial" w:hAnsi="Arial" w:cs="Arial"/>
                <w:sz w:val="20"/>
                <w:szCs w:val="20"/>
              </w:rPr>
            </w:pPr>
            <w:r>
              <w:rPr>
                <w:rFonts w:ascii="Arial" w:hAnsi="Arial" w:cs="Arial"/>
                <w:sz w:val="20"/>
                <w:szCs w:val="20"/>
              </w:rPr>
              <w:t>Online Quiz</w:t>
            </w:r>
          </w:p>
        </w:tc>
        <w:tc>
          <w:tcPr>
            <w:tcW w:w="567" w:type="dxa"/>
            <w:vAlign w:val="center"/>
          </w:tcPr>
          <w:p w14:paraId="718AB32A" w14:textId="6715D563"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4BA82F86"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E340B7D"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7DA96BC9"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798F2C1"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79CEE70" w:rsidR="00F528EB" w:rsidRPr="009D52D0" w:rsidRDefault="00F528EB" w:rsidP="0011295C">
            <w:pPr>
              <w:spacing w:after="120"/>
              <w:ind w:right="543"/>
              <w:jc w:val="center"/>
              <w:rPr>
                <w:rFonts w:ascii="Arial" w:hAnsi="Arial" w:cs="Arial"/>
                <w:b/>
                <w:sz w:val="20"/>
                <w:szCs w:val="20"/>
              </w:rPr>
            </w:pPr>
          </w:p>
        </w:tc>
        <w:tc>
          <w:tcPr>
            <w:tcW w:w="567" w:type="dxa"/>
            <w:vAlign w:val="center"/>
          </w:tcPr>
          <w:p w14:paraId="6FCDE494" w14:textId="3AB4DD5C" w:rsidR="00F528EB" w:rsidRPr="009D52D0" w:rsidRDefault="00F528EB" w:rsidP="0011295C">
            <w:pPr>
              <w:spacing w:after="120"/>
              <w:ind w:right="543"/>
              <w:jc w:val="center"/>
              <w:rPr>
                <w:rFonts w:ascii="Arial" w:hAnsi="Arial" w:cs="Arial"/>
                <w:b/>
                <w:sz w:val="20"/>
                <w:szCs w:val="20"/>
              </w:rPr>
            </w:pPr>
          </w:p>
        </w:tc>
        <w:tc>
          <w:tcPr>
            <w:tcW w:w="567" w:type="dxa"/>
            <w:vAlign w:val="center"/>
          </w:tcPr>
          <w:p w14:paraId="48C6EE1D" w14:textId="71A5D650"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A00AF4F" w14:textId="021BB31A"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591E3D0" w14:textId="7BB29F9E"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r>
      <w:tr w:rsidR="00F528EB" w:rsidRPr="009D52D0" w14:paraId="3E872A1E" w14:textId="58DD8D42" w:rsidTr="00F528EB">
        <w:trPr>
          <w:tblHeader/>
        </w:trPr>
        <w:tc>
          <w:tcPr>
            <w:tcW w:w="2405" w:type="dxa"/>
          </w:tcPr>
          <w:p w14:paraId="4CEA8453" w14:textId="3FFA11EE" w:rsidR="00F528EB" w:rsidRPr="0011295C" w:rsidRDefault="005044FC" w:rsidP="00CD4E77">
            <w:pPr>
              <w:spacing w:after="120"/>
              <w:ind w:right="27"/>
              <w:rPr>
                <w:rFonts w:ascii="Arial" w:hAnsi="Arial" w:cs="Arial"/>
                <w:sz w:val="20"/>
                <w:szCs w:val="20"/>
              </w:rPr>
            </w:pPr>
            <w:r>
              <w:rPr>
                <w:rFonts w:ascii="Arial" w:hAnsi="Arial" w:cs="Arial"/>
                <w:sz w:val="20"/>
                <w:szCs w:val="20"/>
              </w:rPr>
              <w:t>Written Assessment</w:t>
            </w:r>
          </w:p>
        </w:tc>
        <w:tc>
          <w:tcPr>
            <w:tcW w:w="567" w:type="dxa"/>
            <w:vAlign w:val="center"/>
          </w:tcPr>
          <w:p w14:paraId="5BE33B98" w14:textId="3EDB6553"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01CAFC58"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33F719E"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3F69657"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5F24D36"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B890700"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2DE8AE8"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5F68B5E" w:rsidR="00F528EB" w:rsidRPr="009D52D0" w:rsidRDefault="00F528EB" w:rsidP="0011295C">
            <w:pPr>
              <w:spacing w:after="120"/>
              <w:ind w:right="543"/>
              <w:jc w:val="center"/>
              <w:rPr>
                <w:rFonts w:ascii="Arial" w:hAnsi="Arial" w:cs="Arial"/>
                <w:b/>
                <w:sz w:val="20"/>
                <w:szCs w:val="20"/>
              </w:rPr>
            </w:pPr>
          </w:p>
        </w:tc>
        <w:tc>
          <w:tcPr>
            <w:tcW w:w="567" w:type="dxa"/>
          </w:tcPr>
          <w:p w14:paraId="47805320" w14:textId="77777777" w:rsidR="00F528EB" w:rsidRPr="009D52D0" w:rsidRDefault="00F528EB" w:rsidP="0011295C">
            <w:pPr>
              <w:spacing w:after="120"/>
              <w:ind w:right="543"/>
              <w:jc w:val="center"/>
              <w:rPr>
                <w:rFonts w:ascii="Arial" w:hAnsi="Arial" w:cs="Arial"/>
                <w:b/>
                <w:sz w:val="20"/>
                <w:szCs w:val="20"/>
              </w:rPr>
            </w:pPr>
          </w:p>
        </w:tc>
        <w:tc>
          <w:tcPr>
            <w:tcW w:w="567" w:type="dxa"/>
          </w:tcPr>
          <w:p w14:paraId="46810FFE" w14:textId="2E839C28"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r>
      <w:tr w:rsidR="00F528EB" w:rsidRPr="009D52D0" w14:paraId="24A3F2DE" w14:textId="604F5624" w:rsidTr="00F528EB">
        <w:trPr>
          <w:tblHeader/>
        </w:trPr>
        <w:tc>
          <w:tcPr>
            <w:tcW w:w="2405" w:type="dxa"/>
          </w:tcPr>
          <w:p w14:paraId="62679557" w14:textId="69BB982B" w:rsidR="00F528EB" w:rsidRPr="0011295C" w:rsidRDefault="005044FC"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0A0A7504"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4E37D3B3"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4EC14B2D"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686DCC52"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574450DC"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72DEF76A"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EC68222"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507B5075"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001C0E3" w14:textId="25CA66F5" w:rsidR="00F528EB" w:rsidRPr="009D52D0" w:rsidRDefault="005044F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EA89F3C" w14:textId="77777777" w:rsidR="00F528EB" w:rsidRPr="009D52D0" w:rsidRDefault="00F528EB" w:rsidP="0011295C">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314A2A9D" w:rsidR="00636058" w:rsidRDefault="00636058" w:rsidP="009D52D0">
      <w:pPr>
        <w:spacing w:after="120" w:line="240" w:lineRule="auto"/>
        <w:ind w:left="426" w:right="543"/>
        <w:rPr>
          <w:rFonts w:ascii="Arial" w:hAnsi="Arial" w:cs="Arial"/>
          <w:b/>
          <w:iCs/>
          <w:sz w:val="24"/>
          <w:szCs w:val="24"/>
        </w:rPr>
      </w:pPr>
    </w:p>
    <w:p w14:paraId="05518CC6" w14:textId="77777777" w:rsidR="005044FC" w:rsidRDefault="005044FC"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w:t>
      </w:r>
      <w:r w:rsidRPr="00ED22D3">
        <w:rPr>
          <w:rFonts w:ascii="Arial" w:hAnsi="Arial" w:cs="Arial"/>
          <w:sz w:val="24"/>
          <w:szCs w:val="24"/>
        </w:rPr>
        <w:lastRenderedPageBreak/>
        <w:t>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45EDEE4" w:rsidR="00ED22D3" w:rsidRPr="00ED22D3" w:rsidRDefault="008354D4"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1AC958E1" w:rsidR="00ED22D3" w:rsidRPr="00ED22D3" w:rsidRDefault="008354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859111F" w:rsidR="00ED22D3" w:rsidRPr="00ED22D3" w:rsidRDefault="008354D4"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5475A36B" w:rsidR="00ED22D3" w:rsidRPr="00ED22D3" w:rsidRDefault="008354D4" w:rsidP="00ED22D3">
            <w:pPr>
              <w:spacing w:after="120"/>
              <w:ind w:right="543"/>
              <w:rPr>
                <w:rFonts w:ascii="Arial" w:hAnsi="Arial" w:cs="Arial"/>
                <w:sz w:val="20"/>
                <w:szCs w:val="20"/>
              </w:rPr>
            </w:pPr>
            <w:r>
              <w:rPr>
                <w:rFonts w:ascii="Arial" w:hAnsi="Arial" w:cs="Arial"/>
                <w:sz w:val="20"/>
                <w:szCs w:val="20"/>
              </w:rPr>
              <w:t>7, 12-14</w:t>
            </w:r>
          </w:p>
        </w:tc>
        <w:tc>
          <w:tcPr>
            <w:tcW w:w="2676" w:type="dxa"/>
          </w:tcPr>
          <w:p w14:paraId="2788108C" w14:textId="0822078C" w:rsidR="00ED22D3" w:rsidRPr="00ED22D3" w:rsidRDefault="008354D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588877">
    <w:abstractNumId w:val="3"/>
  </w:num>
  <w:num w:numId="2" w16cid:durableId="833568935">
    <w:abstractNumId w:val="0"/>
  </w:num>
  <w:num w:numId="3" w16cid:durableId="137652571">
    <w:abstractNumId w:val="5"/>
  </w:num>
  <w:num w:numId="4" w16cid:durableId="140316500">
    <w:abstractNumId w:val="2"/>
  </w:num>
  <w:num w:numId="5" w16cid:durableId="22828233">
    <w:abstractNumId w:val="11"/>
  </w:num>
  <w:num w:numId="6" w16cid:durableId="1972204365">
    <w:abstractNumId w:val="9"/>
  </w:num>
  <w:num w:numId="7" w16cid:durableId="2136219313">
    <w:abstractNumId w:val="12"/>
  </w:num>
  <w:num w:numId="8" w16cid:durableId="1705907689">
    <w:abstractNumId w:val="10"/>
  </w:num>
  <w:num w:numId="9" w16cid:durableId="714617627">
    <w:abstractNumId w:val="6"/>
  </w:num>
  <w:num w:numId="10" w16cid:durableId="1277636116">
    <w:abstractNumId w:val="8"/>
  </w:num>
  <w:num w:numId="11" w16cid:durableId="2008708277">
    <w:abstractNumId w:val="1"/>
  </w:num>
  <w:num w:numId="12" w16cid:durableId="141772659">
    <w:abstractNumId w:val="7"/>
  </w:num>
  <w:num w:numId="13" w16cid:durableId="1025330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44FC"/>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4D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28E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528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9C16802-6FD5-465C-8DF0-0022BE90CFBC}"/>
</file>

<file path=customXml/itemProps3.xml><?xml version="1.0" encoding="utf-8"?>
<ds:datastoreItem xmlns:ds="http://schemas.openxmlformats.org/officeDocument/2006/customXml" ds:itemID="{FA3ACCEC-E8DA-4744-BDE2-6186CDD63446}"/>
</file>

<file path=customXml/itemProps4.xml><?xml version="1.0" encoding="utf-8"?>
<ds:datastoreItem xmlns:ds="http://schemas.openxmlformats.org/officeDocument/2006/customXml" ds:itemID="{6DBD36E3-288A-4351-9880-9FDC31447F28}"/>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2023-01-18T15:37:00Z</dcterms:created>
  <dcterms:modified xsi:type="dcterms:W3CDTF">2023-01-18T15:37:00Z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