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8DD1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B46799E" w14:textId="77777777" w:rsidR="009A2D37" w:rsidRPr="00302082" w:rsidRDefault="002C4979" w:rsidP="00745702">
      <w:pPr>
        <w:spacing w:after="120" w:line="240" w:lineRule="auto"/>
        <w:ind w:left="567" w:right="260"/>
        <w:jc w:val="both"/>
        <w:rPr>
          <w:rFonts w:ascii="Arial" w:hAnsi="Arial" w:cs="Arial"/>
        </w:rPr>
      </w:pPr>
      <w:r>
        <w:rPr>
          <w:rFonts w:ascii="Arial" w:hAnsi="Arial" w:cs="Arial"/>
        </w:rPr>
        <w:t>FREN8060 (</w:t>
      </w:r>
      <w:r w:rsidRPr="002C4979">
        <w:rPr>
          <w:rFonts w:ascii="Arial" w:hAnsi="Arial" w:cs="Arial"/>
        </w:rPr>
        <w:t>FR806</w:t>
      </w:r>
      <w:r>
        <w:rPr>
          <w:rFonts w:ascii="Arial" w:hAnsi="Arial" w:cs="Arial"/>
        </w:rPr>
        <w:t>)</w:t>
      </w:r>
      <w:r w:rsidRPr="002C4979">
        <w:rPr>
          <w:rFonts w:ascii="Arial" w:hAnsi="Arial" w:cs="Arial"/>
        </w:rPr>
        <w:t xml:space="preserve"> – Writing the Network in Modern French Culture</w:t>
      </w:r>
    </w:p>
    <w:p w14:paraId="59B4A06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7B6386"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5A5AAB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927682"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C4979">
        <w:rPr>
          <w:rFonts w:ascii="Arial" w:hAnsi="Arial" w:cs="Arial"/>
          <w:iCs/>
        </w:rPr>
        <w:t>7</w:t>
      </w:r>
    </w:p>
    <w:p w14:paraId="60D94AB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153C0F" w14:textId="77777777" w:rsidR="009A2D37" w:rsidRPr="0036174D" w:rsidRDefault="002C4979" w:rsidP="00745702">
      <w:pPr>
        <w:spacing w:after="120" w:line="240" w:lineRule="auto"/>
        <w:ind w:left="567" w:right="260"/>
        <w:rPr>
          <w:rFonts w:ascii="Arial" w:hAnsi="Arial" w:cs="Arial"/>
        </w:rPr>
      </w:pPr>
      <w:r w:rsidRPr="002C4979">
        <w:rPr>
          <w:rFonts w:ascii="Arial" w:hAnsi="Arial" w:cs="Arial"/>
        </w:rPr>
        <w:t>30 Credits (15 ECTS)</w:t>
      </w:r>
    </w:p>
    <w:p w14:paraId="48ADC78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CCECE6" w14:textId="77777777" w:rsidR="009A2D37" w:rsidRPr="0036174D" w:rsidRDefault="002C4979" w:rsidP="00745702">
      <w:pPr>
        <w:spacing w:after="120" w:line="240" w:lineRule="auto"/>
        <w:ind w:left="567" w:right="260"/>
        <w:rPr>
          <w:rFonts w:ascii="Arial" w:hAnsi="Arial" w:cs="Arial"/>
          <w:iCs/>
        </w:rPr>
      </w:pPr>
      <w:r w:rsidRPr="002C4979">
        <w:rPr>
          <w:rFonts w:ascii="Arial" w:hAnsi="Arial" w:cs="Arial"/>
          <w:iCs/>
        </w:rPr>
        <w:t>Autumn or Spring</w:t>
      </w:r>
    </w:p>
    <w:p w14:paraId="49A8FF6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5A258B" w14:textId="77777777" w:rsidR="009A2D37" w:rsidRPr="0036174D" w:rsidRDefault="002C4979" w:rsidP="00745702">
      <w:pPr>
        <w:spacing w:after="120" w:line="240" w:lineRule="auto"/>
        <w:ind w:left="567" w:right="260"/>
        <w:rPr>
          <w:rFonts w:ascii="Arial" w:hAnsi="Arial" w:cs="Arial"/>
          <w:iCs/>
        </w:rPr>
      </w:pPr>
      <w:r>
        <w:rPr>
          <w:rFonts w:ascii="Arial" w:hAnsi="Arial" w:cs="Arial"/>
          <w:iCs/>
        </w:rPr>
        <w:t>None</w:t>
      </w:r>
    </w:p>
    <w:p w14:paraId="645F489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71D0CE" w14:textId="77777777" w:rsidR="00C25C76" w:rsidRDefault="002C4979" w:rsidP="00745702">
      <w:pPr>
        <w:spacing w:after="120" w:line="240" w:lineRule="auto"/>
        <w:ind w:left="567" w:right="260"/>
        <w:rPr>
          <w:rFonts w:ascii="Arial" w:hAnsi="Arial" w:cs="Arial"/>
          <w:iCs/>
        </w:rPr>
      </w:pPr>
      <w:r>
        <w:rPr>
          <w:rFonts w:ascii="Arial" w:hAnsi="Arial" w:cs="Arial"/>
          <w:iCs/>
        </w:rPr>
        <w:t>Compulsory for MA Modern French Studies</w:t>
      </w:r>
    </w:p>
    <w:p w14:paraId="47644EE5" w14:textId="77777777" w:rsidR="002C4979" w:rsidRPr="0036174D" w:rsidRDefault="002C4979" w:rsidP="00745702">
      <w:pPr>
        <w:spacing w:after="120" w:line="240" w:lineRule="auto"/>
        <w:ind w:left="567" w:right="260"/>
        <w:rPr>
          <w:rFonts w:ascii="Arial" w:hAnsi="Arial" w:cs="Arial"/>
          <w:iCs/>
        </w:rPr>
      </w:pPr>
      <w:r>
        <w:rPr>
          <w:rFonts w:ascii="Arial" w:hAnsi="Arial" w:cs="Arial"/>
          <w:iCs/>
        </w:rPr>
        <w:t>Optional for MA French and Comparative Literature; MA Comparative Literature</w:t>
      </w:r>
    </w:p>
    <w:p w14:paraId="6E337BC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20AAA1" w14:textId="77777777" w:rsidR="002C4979" w:rsidRPr="002C4979" w:rsidRDefault="002C4979" w:rsidP="002C4979">
      <w:pPr>
        <w:spacing w:after="120" w:line="240" w:lineRule="auto"/>
        <w:ind w:left="1418" w:right="260" w:hanging="567"/>
        <w:jc w:val="both"/>
        <w:rPr>
          <w:rFonts w:ascii="Arial" w:hAnsi="Arial" w:cs="Arial"/>
        </w:rPr>
      </w:pPr>
      <w:r>
        <w:rPr>
          <w:rFonts w:ascii="Arial" w:hAnsi="Arial" w:cs="Arial"/>
        </w:rPr>
        <w:t>8</w:t>
      </w:r>
      <w:r w:rsidRPr="002C4979">
        <w:rPr>
          <w:rFonts w:ascii="Arial" w:hAnsi="Arial" w:cs="Arial"/>
        </w:rPr>
        <w:t>.1</w:t>
      </w:r>
      <w:r w:rsidRPr="002C4979">
        <w:rPr>
          <w:rFonts w:ascii="Arial" w:hAnsi="Arial" w:cs="Arial"/>
        </w:rPr>
        <w:tab/>
        <w:t>Engage critically with a variety of representations of physical and virtual networks in modern French culture;</w:t>
      </w:r>
    </w:p>
    <w:p w14:paraId="283ECFCF" w14:textId="77777777" w:rsidR="002C4979" w:rsidRPr="002C4979" w:rsidRDefault="002C4979" w:rsidP="002C4979">
      <w:pPr>
        <w:spacing w:after="120" w:line="240" w:lineRule="auto"/>
        <w:ind w:left="1418" w:right="260" w:hanging="567"/>
        <w:jc w:val="both"/>
        <w:rPr>
          <w:rFonts w:ascii="Arial" w:hAnsi="Arial" w:cs="Arial"/>
        </w:rPr>
      </w:pPr>
      <w:r>
        <w:rPr>
          <w:rFonts w:ascii="Arial" w:hAnsi="Arial" w:cs="Arial"/>
        </w:rPr>
        <w:t>8</w:t>
      </w:r>
      <w:r w:rsidRPr="002C4979">
        <w:rPr>
          <w:rFonts w:ascii="Arial" w:hAnsi="Arial" w:cs="Arial"/>
        </w:rPr>
        <w:t>.2</w:t>
      </w:r>
      <w:r w:rsidRPr="002C4979">
        <w:rPr>
          <w:rFonts w:ascii="Arial" w:hAnsi="Arial" w:cs="Arial"/>
        </w:rPr>
        <w:tab/>
        <w:t>Explore connections and analogies between physical and virtual networks and the way in which they are represented culturally;</w:t>
      </w:r>
    </w:p>
    <w:p w14:paraId="0CB71291" w14:textId="77777777" w:rsidR="002C4979" w:rsidRPr="002C4979" w:rsidRDefault="002C4979" w:rsidP="002C4979">
      <w:pPr>
        <w:spacing w:after="120" w:line="240" w:lineRule="auto"/>
        <w:ind w:left="1418" w:right="260" w:hanging="567"/>
        <w:jc w:val="both"/>
        <w:rPr>
          <w:rFonts w:ascii="Arial" w:hAnsi="Arial" w:cs="Arial"/>
        </w:rPr>
      </w:pPr>
      <w:r>
        <w:rPr>
          <w:rFonts w:ascii="Arial" w:hAnsi="Arial" w:cs="Arial"/>
        </w:rPr>
        <w:t>8</w:t>
      </w:r>
      <w:r w:rsidRPr="002C4979">
        <w:rPr>
          <w:rFonts w:ascii="Arial" w:hAnsi="Arial" w:cs="Arial"/>
        </w:rPr>
        <w:t>.3</w:t>
      </w:r>
      <w:r w:rsidRPr="002C4979">
        <w:rPr>
          <w:rFonts w:ascii="Arial" w:hAnsi="Arial" w:cs="Arial"/>
        </w:rPr>
        <w:tab/>
        <w:t>Appreciate the connections and analogies between the representation of physical and virtual networks and the ways in which information and knowledge are organi</w:t>
      </w:r>
      <w:r>
        <w:rPr>
          <w:rFonts w:ascii="Arial" w:hAnsi="Arial" w:cs="Arial"/>
        </w:rPr>
        <w:t>s</w:t>
      </w:r>
      <w:r w:rsidRPr="002C4979">
        <w:rPr>
          <w:rFonts w:ascii="Arial" w:hAnsi="Arial" w:cs="Arial"/>
        </w:rPr>
        <w:t>ed and presented;</w:t>
      </w:r>
    </w:p>
    <w:p w14:paraId="664FFA66" w14:textId="77777777" w:rsidR="002C4979" w:rsidRPr="002C4979" w:rsidRDefault="002C4979" w:rsidP="002C4979">
      <w:pPr>
        <w:spacing w:after="120" w:line="240" w:lineRule="auto"/>
        <w:ind w:left="1418" w:right="260" w:hanging="567"/>
        <w:jc w:val="both"/>
        <w:rPr>
          <w:rFonts w:ascii="Arial" w:hAnsi="Arial" w:cs="Arial"/>
        </w:rPr>
      </w:pPr>
      <w:r>
        <w:rPr>
          <w:rFonts w:ascii="Arial" w:hAnsi="Arial" w:cs="Arial"/>
        </w:rPr>
        <w:t>8</w:t>
      </w:r>
      <w:r w:rsidRPr="002C4979">
        <w:rPr>
          <w:rFonts w:ascii="Arial" w:hAnsi="Arial" w:cs="Arial"/>
        </w:rPr>
        <w:t>.4</w:t>
      </w:r>
      <w:r w:rsidRPr="002C4979">
        <w:rPr>
          <w:rFonts w:ascii="Arial" w:hAnsi="Arial" w:cs="Arial"/>
        </w:rPr>
        <w:tab/>
        <w:t>Explore the ways in which literature and theories of knowledge intersect;</w:t>
      </w:r>
    </w:p>
    <w:p w14:paraId="2545FDF6" w14:textId="77777777" w:rsidR="00C25C76" w:rsidRPr="00C25C76" w:rsidRDefault="002C4979" w:rsidP="002C4979">
      <w:pPr>
        <w:spacing w:after="120" w:line="240" w:lineRule="auto"/>
        <w:ind w:left="1418" w:right="260" w:hanging="567"/>
        <w:jc w:val="both"/>
        <w:rPr>
          <w:rFonts w:ascii="Arial" w:hAnsi="Arial" w:cs="Arial"/>
        </w:rPr>
      </w:pPr>
      <w:r>
        <w:rPr>
          <w:rFonts w:ascii="Arial" w:hAnsi="Arial" w:cs="Arial"/>
        </w:rPr>
        <w:t>8</w:t>
      </w:r>
      <w:r w:rsidRPr="002C4979">
        <w:rPr>
          <w:rFonts w:ascii="Arial" w:hAnsi="Arial" w:cs="Arial"/>
        </w:rPr>
        <w:t>.5</w:t>
      </w:r>
      <w:r w:rsidRPr="002C4979">
        <w:rPr>
          <w:rFonts w:ascii="Arial" w:hAnsi="Arial" w:cs="Arial"/>
        </w:rPr>
        <w:tab/>
        <w:t>Demonstrate the ability to use theoretical and philosophical works as the basis for the analysis of works of cultural production.</w:t>
      </w:r>
    </w:p>
    <w:p w14:paraId="092C973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B1F273" w14:textId="77777777" w:rsidR="002C4979" w:rsidRPr="002C4979" w:rsidRDefault="002C4979" w:rsidP="002C4979">
      <w:pPr>
        <w:spacing w:after="120" w:line="240" w:lineRule="auto"/>
        <w:ind w:left="1418" w:right="260" w:hanging="567"/>
        <w:jc w:val="both"/>
        <w:rPr>
          <w:rFonts w:ascii="Arial" w:hAnsi="Arial" w:cs="Arial"/>
        </w:rPr>
      </w:pPr>
      <w:r>
        <w:rPr>
          <w:rFonts w:ascii="Arial" w:hAnsi="Arial" w:cs="Arial"/>
        </w:rPr>
        <w:t>9</w:t>
      </w:r>
      <w:r w:rsidRPr="002C4979">
        <w:rPr>
          <w:rFonts w:ascii="Arial" w:hAnsi="Arial" w:cs="Arial"/>
        </w:rPr>
        <w:t>.1</w:t>
      </w:r>
      <w:r w:rsidRPr="002C4979">
        <w:rPr>
          <w:rFonts w:ascii="Arial" w:hAnsi="Arial" w:cs="Arial"/>
        </w:rPr>
        <w:tab/>
        <w:t>Demonstrate the ability to read and to evaluate information closely and critically;</w:t>
      </w:r>
    </w:p>
    <w:p w14:paraId="0FF378B1" w14:textId="3F545F65" w:rsidR="002C4979" w:rsidRPr="002C4979" w:rsidRDefault="002C4979" w:rsidP="002C4979">
      <w:pPr>
        <w:spacing w:after="120" w:line="240" w:lineRule="auto"/>
        <w:ind w:left="1418" w:right="260" w:hanging="567"/>
        <w:jc w:val="both"/>
        <w:rPr>
          <w:rFonts w:ascii="Arial" w:hAnsi="Arial" w:cs="Arial"/>
        </w:rPr>
      </w:pPr>
      <w:r>
        <w:rPr>
          <w:rFonts w:ascii="Arial" w:hAnsi="Arial" w:cs="Arial"/>
        </w:rPr>
        <w:t>9</w:t>
      </w:r>
      <w:r w:rsidRPr="002C4979">
        <w:rPr>
          <w:rFonts w:ascii="Arial" w:hAnsi="Arial" w:cs="Arial"/>
        </w:rPr>
        <w:t>.</w:t>
      </w:r>
      <w:r w:rsidR="00B32A5B">
        <w:rPr>
          <w:rFonts w:ascii="Arial" w:hAnsi="Arial" w:cs="Arial"/>
        </w:rPr>
        <w:t>2</w:t>
      </w:r>
      <w:r w:rsidRPr="002C4979">
        <w:rPr>
          <w:rFonts w:ascii="Arial" w:hAnsi="Arial" w:cs="Arial"/>
        </w:rPr>
        <w:tab/>
        <w:t>Refine written communication skills, including the structuring of an original and logically coherent argument;</w:t>
      </w:r>
    </w:p>
    <w:p w14:paraId="0A69D54D" w14:textId="22DC8DD8" w:rsidR="002C4979" w:rsidRPr="002C4979" w:rsidRDefault="002C4979" w:rsidP="002C4979">
      <w:pPr>
        <w:spacing w:after="120" w:line="240" w:lineRule="auto"/>
        <w:ind w:left="1418" w:right="260" w:hanging="567"/>
        <w:jc w:val="both"/>
        <w:rPr>
          <w:rFonts w:ascii="Arial" w:hAnsi="Arial" w:cs="Arial"/>
        </w:rPr>
      </w:pPr>
      <w:r>
        <w:rPr>
          <w:rFonts w:ascii="Arial" w:hAnsi="Arial" w:cs="Arial"/>
        </w:rPr>
        <w:t>9</w:t>
      </w:r>
      <w:r w:rsidRPr="002C4979">
        <w:rPr>
          <w:rFonts w:ascii="Arial" w:hAnsi="Arial" w:cs="Arial"/>
        </w:rPr>
        <w:t>.</w:t>
      </w:r>
      <w:r w:rsidR="00B32A5B">
        <w:rPr>
          <w:rFonts w:ascii="Arial" w:hAnsi="Arial" w:cs="Arial"/>
        </w:rPr>
        <w:t>3</w:t>
      </w:r>
      <w:r w:rsidRPr="002C4979">
        <w:rPr>
          <w:rFonts w:ascii="Arial" w:hAnsi="Arial" w:cs="Arial"/>
        </w:rPr>
        <w:tab/>
        <w:t>Demonstrate the ability to engage in independent research and writing;</w:t>
      </w:r>
    </w:p>
    <w:p w14:paraId="1928AAE4" w14:textId="023A5D62" w:rsidR="002C4979" w:rsidRPr="002C4979" w:rsidRDefault="002C4979" w:rsidP="002C4979">
      <w:pPr>
        <w:spacing w:after="120" w:line="240" w:lineRule="auto"/>
        <w:ind w:left="1418" w:right="260" w:hanging="567"/>
        <w:jc w:val="both"/>
        <w:rPr>
          <w:rFonts w:ascii="Arial" w:hAnsi="Arial" w:cs="Arial"/>
        </w:rPr>
      </w:pPr>
      <w:r>
        <w:rPr>
          <w:rFonts w:ascii="Arial" w:hAnsi="Arial" w:cs="Arial"/>
        </w:rPr>
        <w:t>9</w:t>
      </w:r>
      <w:r w:rsidRPr="002C4979">
        <w:rPr>
          <w:rFonts w:ascii="Arial" w:hAnsi="Arial" w:cs="Arial"/>
        </w:rPr>
        <w:t>.</w:t>
      </w:r>
      <w:r w:rsidR="00B32A5B">
        <w:rPr>
          <w:rFonts w:ascii="Arial" w:hAnsi="Arial" w:cs="Arial"/>
        </w:rPr>
        <w:t>4</w:t>
      </w:r>
      <w:r w:rsidRPr="002C4979">
        <w:rPr>
          <w:rFonts w:ascii="Arial" w:hAnsi="Arial" w:cs="Arial"/>
        </w:rPr>
        <w:tab/>
        <w:t>Enhance library and bibliographical research skills;</w:t>
      </w:r>
    </w:p>
    <w:p w14:paraId="48309DFB" w14:textId="141D17C6" w:rsidR="002C4979" w:rsidRPr="002C4979" w:rsidRDefault="002C4979" w:rsidP="002C4979">
      <w:pPr>
        <w:spacing w:after="120" w:line="240" w:lineRule="auto"/>
        <w:ind w:left="1418" w:right="260" w:hanging="567"/>
        <w:jc w:val="both"/>
        <w:rPr>
          <w:rFonts w:ascii="Arial" w:hAnsi="Arial" w:cs="Arial"/>
        </w:rPr>
      </w:pPr>
      <w:r>
        <w:rPr>
          <w:rFonts w:ascii="Arial" w:hAnsi="Arial" w:cs="Arial"/>
        </w:rPr>
        <w:t>9</w:t>
      </w:r>
      <w:r w:rsidRPr="002C4979">
        <w:rPr>
          <w:rFonts w:ascii="Arial" w:hAnsi="Arial" w:cs="Arial"/>
        </w:rPr>
        <w:t>.</w:t>
      </w:r>
      <w:r w:rsidR="00B32A5B">
        <w:rPr>
          <w:rFonts w:ascii="Arial" w:hAnsi="Arial" w:cs="Arial"/>
        </w:rPr>
        <w:t>5</w:t>
      </w:r>
      <w:r w:rsidRPr="002C4979">
        <w:rPr>
          <w:rFonts w:ascii="Arial" w:hAnsi="Arial" w:cs="Arial"/>
        </w:rPr>
        <w:tab/>
        <w:t>Take responsibility for personal and professional learning and development;</w:t>
      </w:r>
    </w:p>
    <w:p w14:paraId="0C298605" w14:textId="3B25CFFD" w:rsidR="002C4979" w:rsidRPr="002C4979" w:rsidRDefault="002C4979" w:rsidP="002C4979">
      <w:pPr>
        <w:spacing w:after="120" w:line="240" w:lineRule="auto"/>
        <w:ind w:left="1418" w:right="260" w:hanging="567"/>
        <w:jc w:val="both"/>
        <w:rPr>
          <w:rFonts w:ascii="Arial" w:hAnsi="Arial" w:cs="Arial"/>
        </w:rPr>
      </w:pPr>
      <w:r>
        <w:rPr>
          <w:rFonts w:ascii="Arial" w:hAnsi="Arial" w:cs="Arial"/>
        </w:rPr>
        <w:t>9</w:t>
      </w:r>
      <w:r w:rsidRPr="002C4979">
        <w:rPr>
          <w:rFonts w:ascii="Arial" w:hAnsi="Arial" w:cs="Arial"/>
        </w:rPr>
        <w:t>.</w:t>
      </w:r>
      <w:r w:rsidR="00B32A5B">
        <w:rPr>
          <w:rFonts w:ascii="Arial" w:hAnsi="Arial" w:cs="Arial"/>
        </w:rPr>
        <w:t>6</w:t>
      </w:r>
      <w:r w:rsidRPr="002C4979">
        <w:rPr>
          <w:rFonts w:ascii="Arial" w:hAnsi="Arial" w:cs="Arial"/>
        </w:rPr>
        <w:tab/>
        <w:t>Demonstrate the ability to produce a piece of writing which is appropriately presented and referenced in accordance with professional standards.</w:t>
      </w:r>
    </w:p>
    <w:p w14:paraId="30072D82" w14:textId="34A8EB36" w:rsidR="002C4979" w:rsidRPr="002C4979" w:rsidRDefault="002C4979" w:rsidP="002C4979">
      <w:pPr>
        <w:spacing w:after="120" w:line="240" w:lineRule="auto"/>
        <w:ind w:left="1418" w:right="260" w:hanging="567"/>
        <w:jc w:val="both"/>
        <w:rPr>
          <w:rFonts w:ascii="Arial" w:hAnsi="Arial" w:cs="Arial"/>
        </w:rPr>
      </w:pPr>
      <w:r>
        <w:rPr>
          <w:rFonts w:ascii="Arial" w:hAnsi="Arial" w:cs="Arial"/>
        </w:rPr>
        <w:t>9</w:t>
      </w:r>
      <w:r w:rsidRPr="002C4979">
        <w:rPr>
          <w:rFonts w:ascii="Arial" w:hAnsi="Arial" w:cs="Arial"/>
        </w:rPr>
        <w:t>.</w:t>
      </w:r>
      <w:r w:rsidR="00B32A5B">
        <w:rPr>
          <w:rFonts w:ascii="Arial" w:hAnsi="Arial" w:cs="Arial"/>
        </w:rPr>
        <w:t>7</w:t>
      </w:r>
      <w:r w:rsidRPr="002C4979">
        <w:rPr>
          <w:rFonts w:ascii="Arial" w:hAnsi="Arial" w:cs="Arial"/>
        </w:rPr>
        <w:tab/>
        <w:t>Present critical analysis orally to a group and to engage in informed discussion orally.</w:t>
      </w:r>
    </w:p>
    <w:p w14:paraId="1E6996D7" w14:textId="4F544956" w:rsidR="00C25C76" w:rsidRPr="0036174D" w:rsidRDefault="002C4979" w:rsidP="002C4979">
      <w:pPr>
        <w:spacing w:after="120" w:line="240" w:lineRule="auto"/>
        <w:ind w:left="1418" w:right="260" w:hanging="567"/>
        <w:jc w:val="both"/>
        <w:rPr>
          <w:rFonts w:ascii="Arial" w:hAnsi="Arial" w:cs="Arial"/>
        </w:rPr>
      </w:pPr>
      <w:r>
        <w:rPr>
          <w:rFonts w:ascii="Arial" w:hAnsi="Arial" w:cs="Arial"/>
        </w:rPr>
        <w:t>9</w:t>
      </w:r>
      <w:r w:rsidRPr="002C4979">
        <w:rPr>
          <w:rFonts w:ascii="Arial" w:hAnsi="Arial" w:cs="Arial"/>
        </w:rPr>
        <w:t>.</w:t>
      </w:r>
      <w:r w:rsidR="00B32A5B">
        <w:rPr>
          <w:rFonts w:ascii="Arial" w:hAnsi="Arial" w:cs="Arial"/>
        </w:rPr>
        <w:t>8</w:t>
      </w:r>
      <w:r w:rsidRPr="002C4979">
        <w:rPr>
          <w:rFonts w:ascii="Arial" w:hAnsi="Arial" w:cs="Arial"/>
        </w:rPr>
        <w:tab/>
        <w:t>Lead critical group discussions.</w:t>
      </w:r>
    </w:p>
    <w:p w14:paraId="53CC7BF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BB8B1D" w14:textId="77777777" w:rsidR="002C4979" w:rsidRDefault="002C4979" w:rsidP="00C25C76">
      <w:pPr>
        <w:spacing w:after="120" w:line="240" w:lineRule="auto"/>
        <w:ind w:left="567" w:right="260"/>
        <w:jc w:val="both"/>
        <w:rPr>
          <w:rFonts w:ascii="Arial" w:hAnsi="Arial" w:cs="Arial"/>
          <w:iCs/>
        </w:rPr>
      </w:pPr>
      <w:r w:rsidRPr="002C4979">
        <w:rPr>
          <w:rFonts w:ascii="Arial" w:hAnsi="Arial" w:cs="Arial"/>
          <w:iCs/>
        </w:rPr>
        <w:t xml:space="preserve">This module explores cultural representations of the infrastructural, physiological, virtual, institutional, disciplinary and discursive networks underpinning modernity, and possible theoretical </w:t>
      </w:r>
      <w:r w:rsidRPr="002C4979">
        <w:rPr>
          <w:rFonts w:ascii="Arial" w:hAnsi="Arial" w:cs="Arial"/>
          <w:iCs/>
        </w:rPr>
        <w:lastRenderedPageBreak/>
        <w:t xml:space="preserve">approaches to the connections between them. A range of literary texts from the mid-19th century to the late 20th century will be studied: these include novels which originally appeared in networks or series of texts (Zola’s </w:t>
      </w:r>
      <w:r w:rsidRPr="002C4979">
        <w:rPr>
          <w:rFonts w:ascii="Arial" w:hAnsi="Arial" w:cs="Arial"/>
          <w:i/>
          <w:iCs/>
        </w:rPr>
        <w:t>Rougon-Macquart</w:t>
      </w:r>
      <w:r w:rsidRPr="002C4979">
        <w:rPr>
          <w:rFonts w:ascii="Arial" w:hAnsi="Arial" w:cs="Arial"/>
          <w:iCs/>
        </w:rPr>
        <w:t xml:space="preserve"> series; Proust’s </w:t>
      </w:r>
      <w:r w:rsidRPr="002C4979">
        <w:rPr>
          <w:rFonts w:ascii="Arial" w:hAnsi="Arial" w:cs="Arial"/>
          <w:i/>
          <w:iCs/>
        </w:rPr>
        <w:t>A la recherche du temps perdu</w:t>
      </w:r>
      <w:r w:rsidRPr="002C4979">
        <w:rPr>
          <w:rFonts w:ascii="Arial" w:hAnsi="Arial" w:cs="Arial"/>
          <w:iCs/>
        </w:rPr>
        <w:t xml:space="preserve">); autobiographical writings (Roubaud’s </w:t>
      </w:r>
      <w:r w:rsidRPr="002C4979">
        <w:rPr>
          <w:rFonts w:ascii="Arial" w:hAnsi="Arial" w:cs="Arial"/>
          <w:i/>
          <w:iCs/>
        </w:rPr>
        <w:t>La Boucle</w:t>
      </w:r>
      <w:r w:rsidRPr="002C4979">
        <w:rPr>
          <w:rFonts w:ascii="Arial" w:hAnsi="Arial" w:cs="Arial"/>
          <w:iCs/>
        </w:rPr>
        <w:t>), and political detective fiction (Manotti). Seminars will involve discussion of this selection of literary texts, all of which articulate and problemati</w:t>
      </w:r>
      <w:r>
        <w:rPr>
          <w:rFonts w:ascii="Arial" w:hAnsi="Arial" w:cs="Arial"/>
          <w:iCs/>
        </w:rPr>
        <w:t>s</w:t>
      </w:r>
      <w:r w:rsidRPr="002C4979">
        <w:rPr>
          <w:rFonts w:ascii="Arial" w:hAnsi="Arial" w:cs="Arial"/>
          <w:iCs/>
        </w:rPr>
        <w:t xml:space="preserve">e the notion of the network or the system, particularly as it pertains to the metaphorical representation of discourse and knowledge. </w:t>
      </w:r>
    </w:p>
    <w:p w14:paraId="43D4CB13" w14:textId="77777777" w:rsidR="009A2D37" w:rsidRPr="0036174D" w:rsidRDefault="002C4979" w:rsidP="00C25C76">
      <w:pPr>
        <w:spacing w:after="120" w:line="240" w:lineRule="auto"/>
        <w:ind w:left="567" w:right="260"/>
        <w:jc w:val="both"/>
        <w:rPr>
          <w:rFonts w:ascii="Arial" w:hAnsi="Arial" w:cs="Arial"/>
          <w:iCs/>
        </w:rPr>
      </w:pPr>
      <w:r w:rsidRPr="002C4979">
        <w:rPr>
          <w:rFonts w:ascii="Arial" w:hAnsi="Arial" w:cs="Arial"/>
          <w:iCs/>
        </w:rPr>
        <w:t>The module invites students to identify and analyse the networks at work within the various texts we study, and in some cases between them. What do representations of networks tell us about the organi</w:t>
      </w:r>
      <w:r>
        <w:rPr>
          <w:rFonts w:ascii="Arial" w:hAnsi="Arial" w:cs="Arial"/>
          <w:iCs/>
        </w:rPr>
        <w:t>s</w:t>
      </w:r>
      <w:r w:rsidRPr="002C4979">
        <w:rPr>
          <w:rFonts w:ascii="Arial" w:hAnsi="Arial" w:cs="Arial"/>
          <w:iCs/>
        </w:rPr>
        <w:t xml:space="preserve">ation of knowledge in a given society? In considering this and similar questions, students will be encouraged to reflect on the </w:t>
      </w:r>
      <w:r w:rsidRPr="002C4979">
        <w:rPr>
          <w:rFonts w:ascii="Arial" w:hAnsi="Arial" w:cs="Arial"/>
          <w:i/>
          <w:iCs/>
        </w:rPr>
        <w:t>infrastructural</w:t>
      </w:r>
      <w:r w:rsidRPr="002C4979">
        <w:rPr>
          <w:rFonts w:ascii="Arial" w:hAnsi="Arial" w:cs="Arial"/>
          <w:iCs/>
        </w:rPr>
        <w:t xml:space="preserve"> nature of modernity generally, and on the specific infrastructures which inform French literature and culture.</w:t>
      </w:r>
    </w:p>
    <w:p w14:paraId="557F753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5C33D67" w14:textId="7C369D12" w:rsidR="00DE197F" w:rsidRPr="00123942" w:rsidRDefault="00DE197F" w:rsidP="00123942">
      <w:pPr>
        <w:spacing w:after="120" w:line="240" w:lineRule="auto"/>
        <w:ind w:left="567" w:right="260"/>
        <w:jc w:val="both"/>
        <w:rPr>
          <w:rFonts w:ascii="Arial" w:hAnsi="Arial" w:cs="Arial"/>
        </w:rPr>
      </w:pPr>
      <w:r w:rsidRPr="00123942">
        <w:rPr>
          <w:rFonts w:ascii="Arial" w:hAnsi="Arial" w:cs="Arial"/>
        </w:rPr>
        <w:t>Any edition of the works listed here can be used</w:t>
      </w:r>
      <w:r w:rsidR="00123942">
        <w:rPr>
          <w:rFonts w:ascii="Arial" w:hAnsi="Arial" w:cs="Arial"/>
        </w:rPr>
        <w:t>:</w:t>
      </w:r>
    </w:p>
    <w:p w14:paraId="15BF91C0" w14:textId="77777777" w:rsidR="003562A6" w:rsidRPr="003562A6" w:rsidRDefault="003562A6" w:rsidP="003562A6">
      <w:pPr>
        <w:spacing w:after="120" w:line="240" w:lineRule="auto"/>
        <w:ind w:left="567" w:right="260"/>
        <w:jc w:val="both"/>
        <w:rPr>
          <w:rFonts w:ascii="Arial" w:hAnsi="Arial" w:cs="Arial"/>
        </w:rPr>
      </w:pPr>
      <w:r w:rsidRPr="003562A6">
        <w:rPr>
          <w:rFonts w:ascii="Arial" w:hAnsi="Arial" w:cs="Arial"/>
        </w:rPr>
        <w:t xml:space="preserve">de Balzac, </w:t>
      </w:r>
      <w:r>
        <w:rPr>
          <w:rFonts w:ascii="Arial" w:hAnsi="Arial" w:cs="Arial"/>
        </w:rPr>
        <w:t xml:space="preserve">Honoré, </w:t>
      </w:r>
      <w:r w:rsidRPr="00123942">
        <w:rPr>
          <w:rFonts w:ascii="Arial" w:hAnsi="Arial" w:cs="Arial"/>
          <w:i/>
        </w:rPr>
        <w:t>La Cousine Bette</w:t>
      </w:r>
      <w:r>
        <w:rPr>
          <w:rFonts w:ascii="Arial" w:hAnsi="Arial" w:cs="Arial"/>
        </w:rPr>
        <w:t xml:space="preserve"> (1846)</w:t>
      </w:r>
    </w:p>
    <w:p w14:paraId="71472805" w14:textId="77777777" w:rsidR="003562A6" w:rsidRPr="003562A6" w:rsidRDefault="003562A6" w:rsidP="003562A6">
      <w:pPr>
        <w:spacing w:after="120" w:line="240" w:lineRule="auto"/>
        <w:ind w:left="567" w:right="260"/>
        <w:jc w:val="both"/>
        <w:rPr>
          <w:rFonts w:ascii="Arial" w:hAnsi="Arial" w:cs="Arial"/>
        </w:rPr>
      </w:pPr>
      <w:r w:rsidRPr="003562A6">
        <w:rPr>
          <w:rFonts w:ascii="Arial" w:hAnsi="Arial" w:cs="Arial"/>
        </w:rPr>
        <w:t>Flaubert, Gust</w:t>
      </w:r>
      <w:r>
        <w:rPr>
          <w:rFonts w:ascii="Arial" w:hAnsi="Arial" w:cs="Arial"/>
        </w:rPr>
        <w:t xml:space="preserve">ave, </w:t>
      </w:r>
      <w:r w:rsidRPr="00123942">
        <w:rPr>
          <w:rFonts w:ascii="Arial" w:hAnsi="Arial" w:cs="Arial"/>
          <w:i/>
        </w:rPr>
        <w:t>Bouvard et Pécuchet</w:t>
      </w:r>
      <w:r>
        <w:rPr>
          <w:rFonts w:ascii="Arial" w:hAnsi="Arial" w:cs="Arial"/>
        </w:rPr>
        <w:t xml:space="preserve"> (1881)</w:t>
      </w:r>
    </w:p>
    <w:p w14:paraId="51D74DA3" w14:textId="77777777" w:rsidR="003562A6" w:rsidRPr="003562A6" w:rsidRDefault="003562A6" w:rsidP="003562A6">
      <w:pPr>
        <w:spacing w:after="120" w:line="240" w:lineRule="auto"/>
        <w:ind w:left="567" w:right="260"/>
        <w:jc w:val="both"/>
        <w:rPr>
          <w:rFonts w:ascii="Arial" w:hAnsi="Arial" w:cs="Arial"/>
        </w:rPr>
      </w:pPr>
      <w:r w:rsidRPr="003562A6">
        <w:rPr>
          <w:rFonts w:ascii="Arial" w:hAnsi="Arial" w:cs="Arial"/>
        </w:rPr>
        <w:t xml:space="preserve">Houellebecq, Michel, </w:t>
      </w:r>
      <w:r w:rsidRPr="00123942">
        <w:rPr>
          <w:rFonts w:ascii="Arial" w:hAnsi="Arial" w:cs="Arial"/>
          <w:i/>
        </w:rPr>
        <w:t>La Carte et le territoire</w:t>
      </w:r>
      <w:r>
        <w:rPr>
          <w:rFonts w:ascii="Arial" w:hAnsi="Arial" w:cs="Arial"/>
        </w:rPr>
        <w:t xml:space="preserve"> (2010)</w:t>
      </w:r>
    </w:p>
    <w:p w14:paraId="4BCA4FF0" w14:textId="77777777" w:rsidR="003562A6" w:rsidRPr="003562A6" w:rsidRDefault="003562A6" w:rsidP="003562A6">
      <w:pPr>
        <w:spacing w:after="120" w:line="240" w:lineRule="auto"/>
        <w:ind w:left="567" w:right="260"/>
        <w:jc w:val="both"/>
        <w:rPr>
          <w:rFonts w:ascii="Arial" w:hAnsi="Arial" w:cs="Arial"/>
        </w:rPr>
      </w:pPr>
      <w:r w:rsidRPr="003562A6">
        <w:rPr>
          <w:rFonts w:ascii="Arial" w:hAnsi="Arial" w:cs="Arial"/>
        </w:rPr>
        <w:t>Manotti, Domini</w:t>
      </w:r>
      <w:r>
        <w:rPr>
          <w:rFonts w:ascii="Arial" w:hAnsi="Arial" w:cs="Arial"/>
        </w:rPr>
        <w:t xml:space="preserve">que, </w:t>
      </w:r>
      <w:r w:rsidRPr="00123942">
        <w:rPr>
          <w:rFonts w:ascii="Arial" w:hAnsi="Arial" w:cs="Arial"/>
          <w:i/>
        </w:rPr>
        <w:t>Lorraine Connection</w:t>
      </w:r>
      <w:r>
        <w:rPr>
          <w:rFonts w:ascii="Arial" w:hAnsi="Arial" w:cs="Arial"/>
        </w:rPr>
        <w:t xml:space="preserve"> (2006)</w:t>
      </w:r>
    </w:p>
    <w:p w14:paraId="2B698F58" w14:textId="77777777" w:rsidR="003562A6" w:rsidRPr="003562A6" w:rsidRDefault="003562A6" w:rsidP="003562A6">
      <w:pPr>
        <w:spacing w:after="120" w:line="240" w:lineRule="auto"/>
        <w:ind w:left="567" w:right="260"/>
        <w:jc w:val="both"/>
        <w:rPr>
          <w:rFonts w:ascii="Arial" w:hAnsi="Arial" w:cs="Arial"/>
        </w:rPr>
      </w:pPr>
      <w:r w:rsidRPr="003562A6">
        <w:rPr>
          <w:rFonts w:ascii="Arial" w:hAnsi="Arial" w:cs="Arial"/>
        </w:rPr>
        <w:t>Perec, Georg</w:t>
      </w:r>
      <w:r>
        <w:rPr>
          <w:rFonts w:ascii="Arial" w:hAnsi="Arial" w:cs="Arial"/>
        </w:rPr>
        <w:t xml:space="preserve">es, </w:t>
      </w:r>
      <w:r w:rsidRPr="00123942">
        <w:rPr>
          <w:rFonts w:ascii="Arial" w:hAnsi="Arial" w:cs="Arial"/>
          <w:i/>
        </w:rPr>
        <w:t>La Vie mode d’emploi</w:t>
      </w:r>
      <w:r>
        <w:rPr>
          <w:rFonts w:ascii="Arial" w:hAnsi="Arial" w:cs="Arial"/>
        </w:rPr>
        <w:t xml:space="preserve"> (1978)</w:t>
      </w:r>
    </w:p>
    <w:p w14:paraId="0BACDEB1" w14:textId="77777777" w:rsidR="003562A6" w:rsidRPr="003562A6" w:rsidRDefault="003562A6" w:rsidP="003562A6">
      <w:pPr>
        <w:spacing w:after="120" w:line="240" w:lineRule="auto"/>
        <w:ind w:left="567" w:right="260"/>
        <w:jc w:val="both"/>
        <w:rPr>
          <w:rFonts w:ascii="Arial" w:hAnsi="Arial" w:cs="Arial"/>
        </w:rPr>
      </w:pPr>
      <w:r w:rsidRPr="003562A6">
        <w:rPr>
          <w:rFonts w:ascii="Arial" w:hAnsi="Arial" w:cs="Arial"/>
        </w:rPr>
        <w:t xml:space="preserve">Proust, </w:t>
      </w:r>
      <w:r w:rsidRPr="00123942">
        <w:rPr>
          <w:rFonts w:ascii="Arial" w:hAnsi="Arial" w:cs="Arial"/>
          <w:i/>
        </w:rPr>
        <w:t>A la recherche du temps perdu</w:t>
      </w:r>
      <w:r>
        <w:rPr>
          <w:rFonts w:ascii="Arial" w:hAnsi="Arial" w:cs="Arial"/>
        </w:rPr>
        <w:t xml:space="preserve"> (1913-27)</w:t>
      </w:r>
    </w:p>
    <w:p w14:paraId="01E7D6DD" w14:textId="77777777" w:rsidR="003562A6" w:rsidRPr="003562A6" w:rsidRDefault="003562A6" w:rsidP="003562A6">
      <w:pPr>
        <w:spacing w:after="120" w:line="240" w:lineRule="auto"/>
        <w:ind w:left="567" w:right="260"/>
        <w:jc w:val="both"/>
        <w:rPr>
          <w:rFonts w:ascii="Arial" w:hAnsi="Arial" w:cs="Arial"/>
        </w:rPr>
      </w:pPr>
      <w:r w:rsidRPr="003562A6">
        <w:rPr>
          <w:rFonts w:ascii="Arial" w:hAnsi="Arial" w:cs="Arial"/>
        </w:rPr>
        <w:t xml:space="preserve">Roubaud, Jacques, </w:t>
      </w:r>
      <w:r w:rsidRPr="00123942">
        <w:rPr>
          <w:rFonts w:ascii="Arial" w:hAnsi="Arial" w:cs="Arial"/>
          <w:i/>
        </w:rPr>
        <w:t>La Boucle</w:t>
      </w:r>
      <w:r w:rsidRPr="003562A6">
        <w:rPr>
          <w:rFonts w:ascii="Arial" w:hAnsi="Arial" w:cs="Arial"/>
        </w:rPr>
        <w:t xml:space="preserve"> (1993) </w:t>
      </w:r>
    </w:p>
    <w:p w14:paraId="362A965B" w14:textId="77777777" w:rsidR="009A2D37" w:rsidRPr="0036174D" w:rsidRDefault="003562A6" w:rsidP="003562A6">
      <w:pPr>
        <w:spacing w:after="120" w:line="240" w:lineRule="auto"/>
        <w:ind w:left="567" w:right="260"/>
        <w:jc w:val="both"/>
        <w:rPr>
          <w:rFonts w:ascii="Arial" w:hAnsi="Arial" w:cs="Arial"/>
        </w:rPr>
      </w:pPr>
      <w:r w:rsidRPr="003562A6">
        <w:rPr>
          <w:rFonts w:ascii="Arial" w:hAnsi="Arial" w:cs="Arial"/>
        </w:rPr>
        <w:t xml:space="preserve">Zola, </w:t>
      </w:r>
      <w:r>
        <w:rPr>
          <w:rFonts w:ascii="Arial" w:hAnsi="Arial" w:cs="Arial"/>
        </w:rPr>
        <w:t xml:space="preserve">Émile, </w:t>
      </w:r>
      <w:r w:rsidRPr="00123942">
        <w:rPr>
          <w:rFonts w:ascii="Arial" w:hAnsi="Arial" w:cs="Arial"/>
          <w:i/>
        </w:rPr>
        <w:t>Le Docteur Pascal</w:t>
      </w:r>
      <w:r>
        <w:rPr>
          <w:rFonts w:ascii="Arial" w:hAnsi="Arial" w:cs="Arial"/>
        </w:rPr>
        <w:t xml:space="preserve"> (1893)</w:t>
      </w:r>
    </w:p>
    <w:p w14:paraId="1AD6F22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313E15C" w14:textId="77777777" w:rsidR="003562A6" w:rsidRPr="003562A6" w:rsidRDefault="003562A6" w:rsidP="003562A6">
      <w:pPr>
        <w:spacing w:after="120" w:line="240" w:lineRule="auto"/>
        <w:ind w:left="567" w:right="260"/>
        <w:rPr>
          <w:rFonts w:ascii="Arial" w:hAnsi="Arial" w:cs="Arial"/>
          <w:iCs/>
        </w:rPr>
      </w:pPr>
      <w:r w:rsidRPr="003562A6">
        <w:rPr>
          <w:rFonts w:ascii="Arial" w:hAnsi="Arial" w:cs="Arial"/>
          <w:iCs/>
        </w:rPr>
        <w:t>Total Contact Hours: 20</w:t>
      </w:r>
    </w:p>
    <w:p w14:paraId="6CB96C8C" w14:textId="77777777" w:rsidR="003562A6" w:rsidRPr="003562A6" w:rsidRDefault="003562A6" w:rsidP="003562A6">
      <w:pPr>
        <w:spacing w:after="120" w:line="240" w:lineRule="auto"/>
        <w:ind w:left="567" w:right="260"/>
        <w:rPr>
          <w:rFonts w:ascii="Arial" w:hAnsi="Arial" w:cs="Arial"/>
          <w:iCs/>
        </w:rPr>
      </w:pPr>
      <w:r>
        <w:rPr>
          <w:rFonts w:ascii="Arial" w:hAnsi="Arial" w:cs="Arial"/>
          <w:iCs/>
        </w:rPr>
        <w:t>Private</w:t>
      </w:r>
      <w:r w:rsidRPr="003562A6">
        <w:rPr>
          <w:rFonts w:ascii="Arial" w:hAnsi="Arial" w:cs="Arial"/>
          <w:iCs/>
        </w:rPr>
        <w:t xml:space="preserve"> Study Hours: 280</w:t>
      </w:r>
    </w:p>
    <w:p w14:paraId="208626CE" w14:textId="77777777" w:rsidR="0036174D" w:rsidRDefault="003562A6" w:rsidP="003562A6">
      <w:pPr>
        <w:spacing w:after="120" w:line="240" w:lineRule="auto"/>
        <w:ind w:left="567" w:right="260"/>
        <w:rPr>
          <w:rFonts w:ascii="Arial" w:hAnsi="Arial" w:cs="Arial"/>
          <w:iCs/>
        </w:rPr>
      </w:pPr>
      <w:r w:rsidRPr="003562A6">
        <w:rPr>
          <w:rFonts w:ascii="Arial" w:hAnsi="Arial" w:cs="Arial"/>
          <w:iCs/>
        </w:rPr>
        <w:t>Total Study Hours: 300</w:t>
      </w:r>
    </w:p>
    <w:p w14:paraId="558B6EB2"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12295E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6DDA6B3" w14:textId="14138B13" w:rsidR="00AE6CD0" w:rsidRDefault="00F55759" w:rsidP="00F55759">
      <w:pPr>
        <w:pStyle w:val="ListParagraph"/>
        <w:numPr>
          <w:ilvl w:val="0"/>
          <w:numId w:val="10"/>
        </w:numPr>
        <w:spacing w:after="120"/>
        <w:ind w:right="260"/>
        <w:contextualSpacing w:val="0"/>
        <w:rPr>
          <w:rFonts w:ascii="Arial" w:hAnsi="Arial" w:cs="Arial"/>
          <w:iCs/>
        </w:rPr>
      </w:pPr>
      <w:r>
        <w:rPr>
          <w:rFonts w:ascii="Arial" w:hAnsi="Arial" w:cs="Arial"/>
          <w:iCs/>
        </w:rPr>
        <w:t>Essay (5,000 words) – 100%</w:t>
      </w:r>
    </w:p>
    <w:p w14:paraId="0050C41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57FA6DC" w14:textId="459E602A" w:rsidR="00AE6CD0" w:rsidRPr="0036174D" w:rsidRDefault="00F55759" w:rsidP="00F55759">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7D310D1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50" w:type="dxa"/>
        <w:tblInd w:w="562" w:type="dxa"/>
        <w:tblLayout w:type="fixed"/>
        <w:tblLook w:val="04A0" w:firstRow="1" w:lastRow="0" w:firstColumn="1" w:lastColumn="0" w:noHBand="0" w:noVBand="1"/>
      </w:tblPr>
      <w:tblGrid>
        <w:gridCol w:w="3119"/>
        <w:gridCol w:w="425"/>
        <w:gridCol w:w="425"/>
        <w:gridCol w:w="414"/>
        <w:gridCol w:w="437"/>
        <w:gridCol w:w="425"/>
        <w:gridCol w:w="426"/>
        <w:gridCol w:w="425"/>
        <w:gridCol w:w="425"/>
        <w:gridCol w:w="425"/>
        <w:gridCol w:w="426"/>
        <w:gridCol w:w="426"/>
        <w:gridCol w:w="426"/>
        <w:gridCol w:w="426"/>
      </w:tblGrid>
      <w:tr w:rsidR="003562A6" w:rsidRPr="00302082" w14:paraId="3739C098" w14:textId="77777777" w:rsidTr="00123942">
        <w:trPr>
          <w:cantSplit/>
          <w:trHeight w:val="1134"/>
        </w:trPr>
        <w:tc>
          <w:tcPr>
            <w:tcW w:w="3119" w:type="dxa"/>
            <w:shd w:val="clear" w:color="auto" w:fill="D9D9D9" w:themeFill="background1" w:themeFillShade="D9"/>
          </w:tcPr>
          <w:p w14:paraId="5DD09C19" w14:textId="77777777" w:rsidR="003562A6" w:rsidRPr="00302082" w:rsidRDefault="003562A6"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27015C73" w14:textId="77777777" w:rsidR="003562A6" w:rsidRPr="00302082" w:rsidRDefault="003562A6" w:rsidP="003562A6">
            <w:pPr>
              <w:spacing w:after="120"/>
              <w:ind w:left="113" w:right="113"/>
              <w:rPr>
                <w:rFonts w:ascii="Arial" w:hAnsi="Arial" w:cs="Arial"/>
                <w:i/>
              </w:rPr>
            </w:pPr>
            <w:r w:rsidRPr="00302082">
              <w:rPr>
                <w:rFonts w:ascii="Arial" w:hAnsi="Arial" w:cs="Arial"/>
                <w:i/>
              </w:rPr>
              <w:t>8.1</w:t>
            </w:r>
          </w:p>
        </w:tc>
        <w:tc>
          <w:tcPr>
            <w:tcW w:w="425" w:type="dxa"/>
            <w:textDirection w:val="btLr"/>
          </w:tcPr>
          <w:p w14:paraId="7A447ACB" w14:textId="77777777" w:rsidR="003562A6" w:rsidRPr="00302082" w:rsidRDefault="003562A6" w:rsidP="003562A6">
            <w:pPr>
              <w:spacing w:after="120"/>
              <w:ind w:left="113" w:right="113"/>
              <w:rPr>
                <w:rFonts w:ascii="Arial" w:hAnsi="Arial" w:cs="Arial"/>
                <w:i/>
              </w:rPr>
            </w:pPr>
            <w:r w:rsidRPr="00302082">
              <w:rPr>
                <w:rFonts w:ascii="Arial" w:hAnsi="Arial" w:cs="Arial"/>
                <w:i/>
              </w:rPr>
              <w:t>8.2</w:t>
            </w:r>
          </w:p>
        </w:tc>
        <w:tc>
          <w:tcPr>
            <w:tcW w:w="414" w:type="dxa"/>
            <w:textDirection w:val="btLr"/>
          </w:tcPr>
          <w:p w14:paraId="3027C7D7" w14:textId="77777777" w:rsidR="003562A6" w:rsidRPr="00302082" w:rsidRDefault="003562A6" w:rsidP="003562A6">
            <w:pPr>
              <w:spacing w:after="120"/>
              <w:ind w:left="113" w:right="113"/>
              <w:rPr>
                <w:rFonts w:ascii="Arial" w:hAnsi="Arial" w:cs="Arial"/>
                <w:i/>
              </w:rPr>
            </w:pPr>
            <w:r w:rsidRPr="00302082">
              <w:rPr>
                <w:rFonts w:ascii="Arial" w:hAnsi="Arial" w:cs="Arial"/>
                <w:i/>
              </w:rPr>
              <w:t>8.3</w:t>
            </w:r>
          </w:p>
        </w:tc>
        <w:tc>
          <w:tcPr>
            <w:tcW w:w="437" w:type="dxa"/>
            <w:textDirection w:val="btLr"/>
          </w:tcPr>
          <w:p w14:paraId="012A53F5" w14:textId="77777777" w:rsidR="003562A6" w:rsidRPr="00302082" w:rsidRDefault="003562A6" w:rsidP="003562A6">
            <w:pPr>
              <w:spacing w:after="120"/>
              <w:ind w:left="113" w:right="113"/>
              <w:rPr>
                <w:rFonts w:ascii="Arial" w:hAnsi="Arial" w:cs="Arial"/>
                <w:i/>
              </w:rPr>
            </w:pPr>
            <w:r w:rsidRPr="00302082">
              <w:rPr>
                <w:rFonts w:ascii="Arial" w:hAnsi="Arial" w:cs="Arial"/>
                <w:i/>
              </w:rPr>
              <w:t>8.4</w:t>
            </w:r>
          </w:p>
        </w:tc>
        <w:tc>
          <w:tcPr>
            <w:tcW w:w="425" w:type="dxa"/>
            <w:textDirection w:val="btLr"/>
          </w:tcPr>
          <w:p w14:paraId="4FE3911B" w14:textId="77777777" w:rsidR="003562A6" w:rsidRPr="00302082" w:rsidRDefault="003562A6" w:rsidP="003562A6">
            <w:pPr>
              <w:spacing w:after="120"/>
              <w:ind w:left="113" w:right="113"/>
              <w:rPr>
                <w:rFonts w:ascii="Arial" w:hAnsi="Arial" w:cs="Arial"/>
                <w:i/>
              </w:rPr>
            </w:pPr>
            <w:r w:rsidRPr="00302082">
              <w:rPr>
                <w:rFonts w:ascii="Arial" w:hAnsi="Arial" w:cs="Arial"/>
                <w:i/>
              </w:rPr>
              <w:t>8.5</w:t>
            </w:r>
          </w:p>
        </w:tc>
        <w:tc>
          <w:tcPr>
            <w:tcW w:w="426" w:type="dxa"/>
            <w:textDirection w:val="btLr"/>
          </w:tcPr>
          <w:p w14:paraId="68428E00" w14:textId="77777777" w:rsidR="003562A6" w:rsidRPr="00302082" w:rsidRDefault="003562A6" w:rsidP="003562A6">
            <w:pPr>
              <w:spacing w:after="120"/>
              <w:ind w:left="113" w:right="113"/>
              <w:rPr>
                <w:rFonts w:ascii="Arial" w:hAnsi="Arial" w:cs="Arial"/>
                <w:i/>
              </w:rPr>
            </w:pPr>
            <w:r w:rsidRPr="00302082">
              <w:rPr>
                <w:rFonts w:ascii="Arial" w:hAnsi="Arial" w:cs="Arial"/>
                <w:i/>
              </w:rPr>
              <w:t>9.1</w:t>
            </w:r>
          </w:p>
        </w:tc>
        <w:tc>
          <w:tcPr>
            <w:tcW w:w="425" w:type="dxa"/>
            <w:textDirection w:val="btLr"/>
          </w:tcPr>
          <w:p w14:paraId="5C4E8F75" w14:textId="77777777" w:rsidR="003562A6" w:rsidRPr="00302082" w:rsidRDefault="003562A6" w:rsidP="003562A6">
            <w:pPr>
              <w:spacing w:after="120"/>
              <w:ind w:left="113" w:right="113"/>
              <w:rPr>
                <w:rFonts w:ascii="Arial" w:hAnsi="Arial" w:cs="Arial"/>
                <w:i/>
              </w:rPr>
            </w:pPr>
            <w:r w:rsidRPr="00302082">
              <w:rPr>
                <w:rFonts w:ascii="Arial" w:hAnsi="Arial" w:cs="Arial"/>
                <w:i/>
              </w:rPr>
              <w:t>9.2</w:t>
            </w:r>
          </w:p>
        </w:tc>
        <w:tc>
          <w:tcPr>
            <w:tcW w:w="425" w:type="dxa"/>
            <w:textDirection w:val="btLr"/>
          </w:tcPr>
          <w:p w14:paraId="4CE26634" w14:textId="77777777" w:rsidR="003562A6" w:rsidRPr="00302082" w:rsidRDefault="003562A6" w:rsidP="003562A6">
            <w:pPr>
              <w:spacing w:after="120"/>
              <w:ind w:left="113" w:right="113"/>
              <w:rPr>
                <w:rFonts w:ascii="Arial" w:hAnsi="Arial" w:cs="Arial"/>
                <w:i/>
              </w:rPr>
            </w:pPr>
            <w:r w:rsidRPr="00302082">
              <w:rPr>
                <w:rFonts w:ascii="Arial" w:hAnsi="Arial" w:cs="Arial"/>
                <w:i/>
              </w:rPr>
              <w:t>9.3</w:t>
            </w:r>
          </w:p>
        </w:tc>
        <w:tc>
          <w:tcPr>
            <w:tcW w:w="425" w:type="dxa"/>
            <w:textDirection w:val="btLr"/>
          </w:tcPr>
          <w:p w14:paraId="2477A58B" w14:textId="77777777" w:rsidR="003562A6" w:rsidRPr="00302082" w:rsidRDefault="003562A6" w:rsidP="003562A6">
            <w:pPr>
              <w:spacing w:after="120"/>
              <w:ind w:left="113" w:right="113"/>
              <w:rPr>
                <w:rFonts w:ascii="Arial" w:hAnsi="Arial" w:cs="Arial"/>
                <w:i/>
              </w:rPr>
            </w:pPr>
            <w:r w:rsidRPr="00302082">
              <w:rPr>
                <w:rFonts w:ascii="Arial" w:hAnsi="Arial" w:cs="Arial"/>
                <w:i/>
              </w:rPr>
              <w:t>9.4</w:t>
            </w:r>
          </w:p>
        </w:tc>
        <w:tc>
          <w:tcPr>
            <w:tcW w:w="426" w:type="dxa"/>
            <w:textDirection w:val="btLr"/>
          </w:tcPr>
          <w:p w14:paraId="1D16985F" w14:textId="77777777" w:rsidR="003562A6" w:rsidRPr="00302082" w:rsidRDefault="003562A6" w:rsidP="003562A6">
            <w:pPr>
              <w:spacing w:after="120"/>
              <w:ind w:left="113" w:right="113"/>
              <w:rPr>
                <w:rFonts w:ascii="Arial" w:hAnsi="Arial" w:cs="Arial"/>
                <w:i/>
              </w:rPr>
            </w:pPr>
            <w:r>
              <w:rPr>
                <w:rFonts w:ascii="Arial" w:hAnsi="Arial" w:cs="Arial"/>
                <w:i/>
              </w:rPr>
              <w:t>9.5</w:t>
            </w:r>
          </w:p>
        </w:tc>
        <w:tc>
          <w:tcPr>
            <w:tcW w:w="426" w:type="dxa"/>
            <w:textDirection w:val="btLr"/>
          </w:tcPr>
          <w:p w14:paraId="06E023F2" w14:textId="77777777" w:rsidR="003562A6" w:rsidRDefault="003562A6" w:rsidP="003562A6">
            <w:pPr>
              <w:spacing w:after="120"/>
              <w:ind w:left="113" w:right="113"/>
              <w:rPr>
                <w:rFonts w:ascii="Arial" w:hAnsi="Arial" w:cs="Arial"/>
                <w:i/>
              </w:rPr>
            </w:pPr>
            <w:r>
              <w:rPr>
                <w:rFonts w:ascii="Arial" w:hAnsi="Arial" w:cs="Arial"/>
                <w:i/>
              </w:rPr>
              <w:t>9.6</w:t>
            </w:r>
          </w:p>
        </w:tc>
        <w:tc>
          <w:tcPr>
            <w:tcW w:w="426" w:type="dxa"/>
            <w:textDirection w:val="btLr"/>
          </w:tcPr>
          <w:p w14:paraId="5FCFAD90" w14:textId="77777777" w:rsidR="003562A6" w:rsidRDefault="003562A6" w:rsidP="003562A6">
            <w:pPr>
              <w:spacing w:after="120"/>
              <w:ind w:left="113" w:right="113"/>
              <w:rPr>
                <w:rFonts w:ascii="Arial" w:hAnsi="Arial" w:cs="Arial"/>
                <w:i/>
              </w:rPr>
            </w:pPr>
            <w:r>
              <w:rPr>
                <w:rFonts w:ascii="Arial" w:hAnsi="Arial" w:cs="Arial"/>
                <w:i/>
              </w:rPr>
              <w:t>9.7</w:t>
            </w:r>
          </w:p>
        </w:tc>
        <w:tc>
          <w:tcPr>
            <w:tcW w:w="426" w:type="dxa"/>
            <w:textDirection w:val="btLr"/>
          </w:tcPr>
          <w:p w14:paraId="3D42656C" w14:textId="77777777" w:rsidR="003562A6" w:rsidRDefault="003562A6" w:rsidP="003562A6">
            <w:pPr>
              <w:spacing w:after="120"/>
              <w:ind w:left="113" w:right="113"/>
              <w:rPr>
                <w:rFonts w:ascii="Arial" w:hAnsi="Arial" w:cs="Arial"/>
                <w:i/>
              </w:rPr>
            </w:pPr>
            <w:r>
              <w:rPr>
                <w:rFonts w:ascii="Arial" w:hAnsi="Arial" w:cs="Arial"/>
                <w:i/>
              </w:rPr>
              <w:t>9.8</w:t>
            </w:r>
          </w:p>
        </w:tc>
      </w:tr>
      <w:tr w:rsidR="003562A6" w:rsidRPr="00302082" w14:paraId="4BDAB782" w14:textId="77777777" w:rsidTr="00123942">
        <w:tc>
          <w:tcPr>
            <w:tcW w:w="3119" w:type="dxa"/>
            <w:shd w:val="clear" w:color="auto" w:fill="D9D9D9" w:themeFill="background1" w:themeFillShade="D9"/>
          </w:tcPr>
          <w:p w14:paraId="3D9E5153" w14:textId="77777777" w:rsidR="003562A6" w:rsidRPr="00302082" w:rsidRDefault="003562A6" w:rsidP="00302082">
            <w:pPr>
              <w:spacing w:after="120"/>
              <w:rPr>
                <w:rFonts w:ascii="Arial" w:hAnsi="Arial" w:cs="Arial"/>
                <w:b/>
              </w:rPr>
            </w:pPr>
            <w:r w:rsidRPr="00302082">
              <w:rPr>
                <w:rFonts w:ascii="Arial" w:hAnsi="Arial" w:cs="Arial"/>
                <w:b/>
              </w:rPr>
              <w:t>Learning/ teaching method</w:t>
            </w:r>
          </w:p>
        </w:tc>
        <w:tc>
          <w:tcPr>
            <w:tcW w:w="425" w:type="dxa"/>
          </w:tcPr>
          <w:p w14:paraId="7DA2A947" w14:textId="77777777" w:rsidR="003562A6" w:rsidRPr="00302082" w:rsidRDefault="003562A6" w:rsidP="00302082">
            <w:pPr>
              <w:spacing w:after="120"/>
              <w:rPr>
                <w:rFonts w:ascii="Arial" w:hAnsi="Arial" w:cs="Arial"/>
                <w:b/>
              </w:rPr>
            </w:pPr>
          </w:p>
        </w:tc>
        <w:tc>
          <w:tcPr>
            <w:tcW w:w="425" w:type="dxa"/>
          </w:tcPr>
          <w:p w14:paraId="6444F79C" w14:textId="77777777" w:rsidR="003562A6" w:rsidRPr="00302082" w:rsidRDefault="003562A6" w:rsidP="00302082">
            <w:pPr>
              <w:spacing w:after="120"/>
              <w:rPr>
                <w:rFonts w:ascii="Arial" w:hAnsi="Arial" w:cs="Arial"/>
                <w:b/>
              </w:rPr>
            </w:pPr>
          </w:p>
        </w:tc>
        <w:tc>
          <w:tcPr>
            <w:tcW w:w="414" w:type="dxa"/>
          </w:tcPr>
          <w:p w14:paraId="44DC0E63" w14:textId="77777777" w:rsidR="003562A6" w:rsidRPr="00302082" w:rsidRDefault="003562A6" w:rsidP="00302082">
            <w:pPr>
              <w:spacing w:after="120"/>
              <w:rPr>
                <w:rFonts w:ascii="Arial" w:hAnsi="Arial" w:cs="Arial"/>
                <w:b/>
              </w:rPr>
            </w:pPr>
          </w:p>
        </w:tc>
        <w:tc>
          <w:tcPr>
            <w:tcW w:w="437" w:type="dxa"/>
          </w:tcPr>
          <w:p w14:paraId="4920C953" w14:textId="77777777" w:rsidR="003562A6" w:rsidRPr="00302082" w:rsidRDefault="003562A6" w:rsidP="00302082">
            <w:pPr>
              <w:spacing w:after="120"/>
              <w:rPr>
                <w:rFonts w:ascii="Arial" w:hAnsi="Arial" w:cs="Arial"/>
                <w:b/>
              </w:rPr>
            </w:pPr>
          </w:p>
        </w:tc>
        <w:tc>
          <w:tcPr>
            <w:tcW w:w="425" w:type="dxa"/>
          </w:tcPr>
          <w:p w14:paraId="09D85B6F" w14:textId="77777777" w:rsidR="003562A6" w:rsidRPr="00302082" w:rsidRDefault="003562A6" w:rsidP="00302082">
            <w:pPr>
              <w:spacing w:after="120"/>
              <w:rPr>
                <w:rFonts w:ascii="Arial" w:hAnsi="Arial" w:cs="Arial"/>
                <w:b/>
              </w:rPr>
            </w:pPr>
          </w:p>
        </w:tc>
        <w:tc>
          <w:tcPr>
            <w:tcW w:w="426" w:type="dxa"/>
          </w:tcPr>
          <w:p w14:paraId="4C38627A" w14:textId="77777777" w:rsidR="003562A6" w:rsidRPr="00302082" w:rsidRDefault="003562A6" w:rsidP="00302082">
            <w:pPr>
              <w:spacing w:after="120"/>
              <w:rPr>
                <w:rFonts w:ascii="Arial" w:hAnsi="Arial" w:cs="Arial"/>
                <w:b/>
              </w:rPr>
            </w:pPr>
          </w:p>
        </w:tc>
        <w:tc>
          <w:tcPr>
            <w:tcW w:w="425" w:type="dxa"/>
          </w:tcPr>
          <w:p w14:paraId="2A26C228" w14:textId="77777777" w:rsidR="003562A6" w:rsidRPr="00302082" w:rsidRDefault="003562A6" w:rsidP="00302082">
            <w:pPr>
              <w:spacing w:after="120"/>
              <w:rPr>
                <w:rFonts w:ascii="Arial" w:hAnsi="Arial" w:cs="Arial"/>
                <w:b/>
              </w:rPr>
            </w:pPr>
          </w:p>
        </w:tc>
        <w:tc>
          <w:tcPr>
            <w:tcW w:w="425" w:type="dxa"/>
          </w:tcPr>
          <w:p w14:paraId="2BF33839" w14:textId="77777777" w:rsidR="003562A6" w:rsidRPr="00302082" w:rsidRDefault="003562A6" w:rsidP="00302082">
            <w:pPr>
              <w:spacing w:after="120"/>
              <w:rPr>
                <w:rFonts w:ascii="Arial" w:hAnsi="Arial" w:cs="Arial"/>
                <w:b/>
              </w:rPr>
            </w:pPr>
          </w:p>
        </w:tc>
        <w:tc>
          <w:tcPr>
            <w:tcW w:w="425" w:type="dxa"/>
          </w:tcPr>
          <w:p w14:paraId="2CC0A552" w14:textId="77777777" w:rsidR="003562A6" w:rsidRPr="00302082" w:rsidRDefault="003562A6" w:rsidP="00302082">
            <w:pPr>
              <w:spacing w:after="120"/>
              <w:rPr>
                <w:rFonts w:ascii="Arial" w:hAnsi="Arial" w:cs="Arial"/>
                <w:b/>
              </w:rPr>
            </w:pPr>
          </w:p>
        </w:tc>
        <w:tc>
          <w:tcPr>
            <w:tcW w:w="426" w:type="dxa"/>
          </w:tcPr>
          <w:p w14:paraId="7593009F" w14:textId="77777777" w:rsidR="003562A6" w:rsidRPr="00302082" w:rsidRDefault="003562A6" w:rsidP="00302082">
            <w:pPr>
              <w:spacing w:after="120"/>
              <w:rPr>
                <w:rFonts w:ascii="Arial" w:hAnsi="Arial" w:cs="Arial"/>
                <w:b/>
              </w:rPr>
            </w:pPr>
          </w:p>
        </w:tc>
        <w:tc>
          <w:tcPr>
            <w:tcW w:w="426" w:type="dxa"/>
          </w:tcPr>
          <w:p w14:paraId="238BB8B1" w14:textId="77777777" w:rsidR="003562A6" w:rsidRPr="00302082" w:rsidRDefault="003562A6" w:rsidP="00302082">
            <w:pPr>
              <w:spacing w:after="120"/>
              <w:rPr>
                <w:rFonts w:ascii="Arial" w:hAnsi="Arial" w:cs="Arial"/>
                <w:b/>
              </w:rPr>
            </w:pPr>
          </w:p>
        </w:tc>
        <w:tc>
          <w:tcPr>
            <w:tcW w:w="426" w:type="dxa"/>
          </w:tcPr>
          <w:p w14:paraId="42392B8D" w14:textId="77777777" w:rsidR="003562A6" w:rsidRPr="00302082" w:rsidRDefault="003562A6" w:rsidP="00302082">
            <w:pPr>
              <w:spacing w:after="120"/>
              <w:rPr>
                <w:rFonts w:ascii="Arial" w:hAnsi="Arial" w:cs="Arial"/>
                <w:b/>
              </w:rPr>
            </w:pPr>
          </w:p>
        </w:tc>
        <w:tc>
          <w:tcPr>
            <w:tcW w:w="426" w:type="dxa"/>
          </w:tcPr>
          <w:p w14:paraId="2648A47B" w14:textId="77777777" w:rsidR="003562A6" w:rsidRPr="00302082" w:rsidRDefault="003562A6" w:rsidP="00302082">
            <w:pPr>
              <w:spacing w:after="120"/>
              <w:rPr>
                <w:rFonts w:ascii="Arial" w:hAnsi="Arial" w:cs="Arial"/>
                <w:b/>
              </w:rPr>
            </w:pPr>
          </w:p>
        </w:tc>
      </w:tr>
      <w:tr w:rsidR="003562A6" w:rsidRPr="00302082" w14:paraId="1C74564F" w14:textId="77777777" w:rsidTr="00123942">
        <w:tc>
          <w:tcPr>
            <w:tcW w:w="3119" w:type="dxa"/>
            <w:vAlign w:val="center"/>
          </w:tcPr>
          <w:p w14:paraId="20BED23E" w14:textId="77777777" w:rsidR="003562A6" w:rsidRPr="00606F6C" w:rsidRDefault="003562A6" w:rsidP="00606F6C">
            <w:pPr>
              <w:spacing w:after="120"/>
              <w:rPr>
                <w:rFonts w:ascii="Arial" w:hAnsi="Arial" w:cs="Arial"/>
              </w:rPr>
            </w:pPr>
            <w:r w:rsidRPr="00606F6C">
              <w:rPr>
                <w:rFonts w:ascii="Arial" w:hAnsi="Arial" w:cs="Arial"/>
              </w:rPr>
              <w:t>Private Study</w:t>
            </w:r>
          </w:p>
        </w:tc>
        <w:tc>
          <w:tcPr>
            <w:tcW w:w="425" w:type="dxa"/>
          </w:tcPr>
          <w:p w14:paraId="53944A19" w14:textId="46EDA8C5" w:rsidR="003562A6" w:rsidRPr="00302082" w:rsidRDefault="00DE197F" w:rsidP="00745702">
            <w:pPr>
              <w:spacing w:after="120"/>
              <w:jc w:val="center"/>
              <w:rPr>
                <w:rFonts w:ascii="Arial" w:hAnsi="Arial" w:cs="Arial"/>
                <w:b/>
              </w:rPr>
            </w:pPr>
            <w:r>
              <w:rPr>
                <w:rFonts w:ascii="Arial" w:hAnsi="Arial" w:cs="Arial"/>
                <w:b/>
              </w:rPr>
              <w:t>x</w:t>
            </w:r>
          </w:p>
        </w:tc>
        <w:tc>
          <w:tcPr>
            <w:tcW w:w="425" w:type="dxa"/>
          </w:tcPr>
          <w:p w14:paraId="7AEB760C" w14:textId="64708212" w:rsidR="003562A6" w:rsidRPr="00302082" w:rsidRDefault="00DE197F" w:rsidP="00745702">
            <w:pPr>
              <w:spacing w:after="120"/>
              <w:jc w:val="center"/>
              <w:rPr>
                <w:rFonts w:ascii="Arial" w:hAnsi="Arial" w:cs="Arial"/>
                <w:b/>
              </w:rPr>
            </w:pPr>
            <w:r>
              <w:rPr>
                <w:rFonts w:ascii="Arial" w:hAnsi="Arial" w:cs="Arial"/>
                <w:b/>
              </w:rPr>
              <w:t>x</w:t>
            </w:r>
          </w:p>
        </w:tc>
        <w:tc>
          <w:tcPr>
            <w:tcW w:w="414" w:type="dxa"/>
          </w:tcPr>
          <w:p w14:paraId="361CA9D0" w14:textId="12EB4DBB" w:rsidR="003562A6" w:rsidRPr="00302082" w:rsidRDefault="00DE197F" w:rsidP="00745702">
            <w:pPr>
              <w:spacing w:after="120"/>
              <w:jc w:val="center"/>
              <w:rPr>
                <w:rFonts w:ascii="Arial" w:hAnsi="Arial" w:cs="Arial"/>
                <w:b/>
              </w:rPr>
            </w:pPr>
            <w:r>
              <w:rPr>
                <w:rFonts w:ascii="Arial" w:hAnsi="Arial" w:cs="Arial"/>
                <w:b/>
              </w:rPr>
              <w:t>x</w:t>
            </w:r>
          </w:p>
        </w:tc>
        <w:tc>
          <w:tcPr>
            <w:tcW w:w="437" w:type="dxa"/>
          </w:tcPr>
          <w:p w14:paraId="04AB695B" w14:textId="54E029B8" w:rsidR="003562A6" w:rsidRPr="00302082" w:rsidRDefault="00DE197F" w:rsidP="00745702">
            <w:pPr>
              <w:spacing w:after="120"/>
              <w:jc w:val="center"/>
              <w:rPr>
                <w:rFonts w:ascii="Arial" w:hAnsi="Arial" w:cs="Arial"/>
                <w:b/>
              </w:rPr>
            </w:pPr>
            <w:r>
              <w:rPr>
                <w:rFonts w:ascii="Arial" w:hAnsi="Arial" w:cs="Arial"/>
                <w:b/>
              </w:rPr>
              <w:t>x</w:t>
            </w:r>
          </w:p>
        </w:tc>
        <w:tc>
          <w:tcPr>
            <w:tcW w:w="425" w:type="dxa"/>
          </w:tcPr>
          <w:p w14:paraId="3EF584E7" w14:textId="76237E2F" w:rsidR="003562A6" w:rsidRPr="00302082" w:rsidRDefault="00DE197F" w:rsidP="00745702">
            <w:pPr>
              <w:spacing w:after="120"/>
              <w:jc w:val="center"/>
              <w:rPr>
                <w:rFonts w:ascii="Arial" w:hAnsi="Arial" w:cs="Arial"/>
                <w:b/>
              </w:rPr>
            </w:pPr>
            <w:r>
              <w:rPr>
                <w:rFonts w:ascii="Arial" w:hAnsi="Arial" w:cs="Arial"/>
                <w:b/>
              </w:rPr>
              <w:t>x</w:t>
            </w:r>
          </w:p>
        </w:tc>
        <w:tc>
          <w:tcPr>
            <w:tcW w:w="426" w:type="dxa"/>
          </w:tcPr>
          <w:p w14:paraId="6BF85846" w14:textId="25542ED6" w:rsidR="003562A6" w:rsidRPr="00302082" w:rsidRDefault="00DE197F" w:rsidP="00745702">
            <w:pPr>
              <w:spacing w:after="120"/>
              <w:jc w:val="center"/>
              <w:rPr>
                <w:rFonts w:ascii="Arial" w:hAnsi="Arial" w:cs="Arial"/>
                <w:b/>
              </w:rPr>
            </w:pPr>
            <w:r>
              <w:rPr>
                <w:rFonts w:ascii="Arial" w:hAnsi="Arial" w:cs="Arial"/>
                <w:b/>
              </w:rPr>
              <w:t>x</w:t>
            </w:r>
          </w:p>
        </w:tc>
        <w:tc>
          <w:tcPr>
            <w:tcW w:w="425" w:type="dxa"/>
          </w:tcPr>
          <w:p w14:paraId="315F64C6" w14:textId="3CE9E743" w:rsidR="003562A6" w:rsidRPr="00302082" w:rsidRDefault="00DE197F" w:rsidP="00745702">
            <w:pPr>
              <w:spacing w:after="120"/>
              <w:jc w:val="center"/>
              <w:rPr>
                <w:rFonts w:ascii="Arial" w:hAnsi="Arial" w:cs="Arial"/>
                <w:b/>
              </w:rPr>
            </w:pPr>
            <w:r>
              <w:rPr>
                <w:rFonts w:ascii="Arial" w:hAnsi="Arial" w:cs="Arial"/>
                <w:b/>
              </w:rPr>
              <w:t>x</w:t>
            </w:r>
          </w:p>
        </w:tc>
        <w:tc>
          <w:tcPr>
            <w:tcW w:w="425" w:type="dxa"/>
          </w:tcPr>
          <w:p w14:paraId="33A9D6C6" w14:textId="62560A0A" w:rsidR="003562A6" w:rsidRPr="00302082" w:rsidRDefault="00DE197F" w:rsidP="00745702">
            <w:pPr>
              <w:spacing w:after="120"/>
              <w:jc w:val="center"/>
              <w:rPr>
                <w:rFonts w:ascii="Arial" w:hAnsi="Arial" w:cs="Arial"/>
                <w:b/>
              </w:rPr>
            </w:pPr>
            <w:r>
              <w:rPr>
                <w:rFonts w:ascii="Arial" w:hAnsi="Arial" w:cs="Arial"/>
                <w:b/>
              </w:rPr>
              <w:t>x</w:t>
            </w:r>
          </w:p>
        </w:tc>
        <w:tc>
          <w:tcPr>
            <w:tcW w:w="425" w:type="dxa"/>
          </w:tcPr>
          <w:p w14:paraId="15A1316A" w14:textId="32EC529A" w:rsidR="003562A6" w:rsidRPr="00302082" w:rsidRDefault="00DE197F" w:rsidP="00745702">
            <w:pPr>
              <w:spacing w:after="120"/>
              <w:jc w:val="center"/>
              <w:rPr>
                <w:rFonts w:ascii="Arial" w:hAnsi="Arial" w:cs="Arial"/>
                <w:b/>
              </w:rPr>
            </w:pPr>
            <w:r>
              <w:rPr>
                <w:rFonts w:ascii="Arial" w:hAnsi="Arial" w:cs="Arial"/>
                <w:b/>
              </w:rPr>
              <w:t>x</w:t>
            </w:r>
          </w:p>
        </w:tc>
        <w:tc>
          <w:tcPr>
            <w:tcW w:w="426" w:type="dxa"/>
          </w:tcPr>
          <w:p w14:paraId="63F16DEC" w14:textId="54773325" w:rsidR="003562A6" w:rsidRPr="00302082" w:rsidRDefault="00DE197F" w:rsidP="00745702">
            <w:pPr>
              <w:spacing w:after="120"/>
              <w:jc w:val="center"/>
              <w:rPr>
                <w:rFonts w:ascii="Arial" w:hAnsi="Arial" w:cs="Arial"/>
                <w:b/>
              </w:rPr>
            </w:pPr>
            <w:r>
              <w:rPr>
                <w:rFonts w:ascii="Arial" w:hAnsi="Arial" w:cs="Arial"/>
                <w:b/>
              </w:rPr>
              <w:t>x</w:t>
            </w:r>
          </w:p>
        </w:tc>
        <w:tc>
          <w:tcPr>
            <w:tcW w:w="426" w:type="dxa"/>
          </w:tcPr>
          <w:p w14:paraId="4012DC56" w14:textId="79C402C6" w:rsidR="003562A6" w:rsidRPr="00302082" w:rsidRDefault="00DE197F" w:rsidP="00745702">
            <w:pPr>
              <w:spacing w:after="120"/>
              <w:jc w:val="center"/>
              <w:rPr>
                <w:rFonts w:ascii="Arial" w:hAnsi="Arial" w:cs="Arial"/>
                <w:b/>
              </w:rPr>
            </w:pPr>
            <w:r>
              <w:rPr>
                <w:rFonts w:ascii="Arial" w:hAnsi="Arial" w:cs="Arial"/>
                <w:b/>
              </w:rPr>
              <w:t>x</w:t>
            </w:r>
          </w:p>
        </w:tc>
        <w:tc>
          <w:tcPr>
            <w:tcW w:w="426" w:type="dxa"/>
          </w:tcPr>
          <w:p w14:paraId="2E9BB4C5" w14:textId="534220EA" w:rsidR="003562A6" w:rsidRPr="00302082" w:rsidRDefault="00DE197F" w:rsidP="00745702">
            <w:pPr>
              <w:spacing w:after="120"/>
              <w:jc w:val="center"/>
              <w:rPr>
                <w:rFonts w:ascii="Arial" w:hAnsi="Arial" w:cs="Arial"/>
                <w:b/>
              </w:rPr>
            </w:pPr>
            <w:r>
              <w:rPr>
                <w:rFonts w:ascii="Arial" w:hAnsi="Arial" w:cs="Arial"/>
                <w:b/>
              </w:rPr>
              <w:t>x</w:t>
            </w:r>
          </w:p>
        </w:tc>
        <w:tc>
          <w:tcPr>
            <w:tcW w:w="426" w:type="dxa"/>
          </w:tcPr>
          <w:p w14:paraId="2672C821" w14:textId="7390C75E" w:rsidR="003562A6" w:rsidRPr="00302082" w:rsidRDefault="00DE197F" w:rsidP="00745702">
            <w:pPr>
              <w:spacing w:after="120"/>
              <w:jc w:val="center"/>
              <w:rPr>
                <w:rFonts w:ascii="Arial" w:hAnsi="Arial" w:cs="Arial"/>
                <w:b/>
              </w:rPr>
            </w:pPr>
            <w:r>
              <w:rPr>
                <w:rFonts w:ascii="Arial" w:hAnsi="Arial" w:cs="Arial"/>
                <w:b/>
              </w:rPr>
              <w:t>x</w:t>
            </w:r>
          </w:p>
        </w:tc>
      </w:tr>
      <w:tr w:rsidR="003562A6" w:rsidRPr="00302082" w14:paraId="78F9FE94" w14:textId="77777777" w:rsidTr="00123942">
        <w:tc>
          <w:tcPr>
            <w:tcW w:w="3119" w:type="dxa"/>
            <w:vAlign w:val="center"/>
          </w:tcPr>
          <w:p w14:paraId="361FD0A5" w14:textId="77777777" w:rsidR="003562A6" w:rsidRPr="00606F6C" w:rsidRDefault="003562A6" w:rsidP="00606F6C">
            <w:pPr>
              <w:spacing w:after="120"/>
              <w:rPr>
                <w:rFonts w:ascii="Arial" w:hAnsi="Arial" w:cs="Arial"/>
              </w:rPr>
            </w:pPr>
            <w:r>
              <w:rPr>
                <w:rFonts w:ascii="Arial" w:hAnsi="Arial" w:cs="Arial"/>
              </w:rPr>
              <w:lastRenderedPageBreak/>
              <w:t>Seminar</w:t>
            </w:r>
          </w:p>
        </w:tc>
        <w:tc>
          <w:tcPr>
            <w:tcW w:w="425" w:type="dxa"/>
          </w:tcPr>
          <w:p w14:paraId="7D940967" w14:textId="5BADB15F" w:rsidR="003562A6" w:rsidRPr="00302082" w:rsidRDefault="00DE197F" w:rsidP="00745702">
            <w:pPr>
              <w:spacing w:after="120"/>
              <w:jc w:val="center"/>
              <w:rPr>
                <w:rFonts w:ascii="Arial" w:hAnsi="Arial" w:cs="Arial"/>
                <w:b/>
              </w:rPr>
            </w:pPr>
            <w:r>
              <w:rPr>
                <w:rFonts w:ascii="Arial" w:hAnsi="Arial" w:cs="Arial"/>
                <w:b/>
              </w:rPr>
              <w:t>x</w:t>
            </w:r>
          </w:p>
        </w:tc>
        <w:tc>
          <w:tcPr>
            <w:tcW w:w="425" w:type="dxa"/>
          </w:tcPr>
          <w:p w14:paraId="3339AEDA" w14:textId="62AB5201" w:rsidR="003562A6" w:rsidRPr="00302082" w:rsidRDefault="00DE197F" w:rsidP="00745702">
            <w:pPr>
              <w:spacing w:after="120"/>
              <w:jc w:val="center"/>
              <w:rPr>
                <w:rFonts w:ascii="Arial" w:hAnsi="Arial" w:cs="Arial"/>
                <w:b/>
              </w:rPr>
            </w:pPr>
            <w:r>
              <w:rPr>
                <w:rFonts w:ascii="Arial" w:hAnsi="Arial" w:cs="Arial"/>
                <w:b/>
              </w:rPr>
              <w:t>x</w:t>
            </w:r>
          </w:p>
        </w:tc>
        <w:tc>
          <w:tcPr>
            <w:tcW w:w="414" w:type="dxa"/>
          </w:tcPr>
          <w:p w14:paraId="46F5B38B" w14:textId="0007769A" w:rsidR="003562A6" w:rsidRPr="00302082" w:rsidRDefault="00DE197F" w:rsidP="00745702">
            <w:pPr>
              <w:spacing w:after="120"/>
              <w:jc w:val="center"/>
              <w:rPr>
                <w:rFonts w:ascii="Arial" w:hAnsi="Arial" w:cs="Arial"/>
                <w:b/>
              </w:rPr>
            </w:pPr>
            <w:r>
              <w:rPr>
                <w:rFonts w:ascii="Arial" w:hAnsi="Arial" w:cs="Arial"/>
                <w:b/>
              </w:rPr>
              <w:t>x</w:t>
            </w:r>
          </w:p>
        </w:tc>
        <w:tc>
          <w:tcPr>
            <w:tcW w:w="437" w:type="dxa"/>
          </w:tcPr>
          <w:p w14:paraId="5AF5A6DF" w14:textId="18FC064B" w:rsidR="003562A6" w:rsidRPr="00302082" w:rsidRDefault="00DE197F" w:rsidP="00745702">
            <w:pPr>
              <w:spacing w:after="120"/>
              <w:jc w:val="center"/>
              <w:rPr>
                <w:rFonts w:ascii="Arial" w:hAnsi="Arial" w:cs="Arial"/>
                <w:b/>
              </w:rPr>
            </w:pPr>
            <w:r>
              <w:rPr>
                <w:rFonts w:ascii="Arial" w:hAnsi="Arial" w:cs="Arial"/>
                <w:b/>
              </w:rPr>
              <w:t>x</w:t>
            </w:r>
          </w:p>
        </w:tc>
        <w:tc>
          <w:tcPr>
            <w:tcW w:w="425" w:type="dxa"/>
          </w:tcPr>
          <w:p w14:paraId="1D0FAEE0" w14:textId="4D095AB9" w:rsidR="003562A6" w:rsidRPr="00302082" w:rsidRDefault="00DE197F" w:rsidP="00745702">
            <w:pPr>
              <w:spacing w:after="120"/>
              <w:jc w:val="center"/>
              <w:rPr>
                <w:rFonts w:ascii="Arial" w:hAnsi="Arial" w:cs="Arial"/>
                <w:b/>
              </w:rPr>
            </w:pPr>
            <w:r>
              <w:rPr>
                <w:rFonts w:ascii="Arial" w:hAnsi="Arial" w:cs="Arial"/>
                <w:b/>
              </w:rPr>
              <w:t>x</w:t>
            </w:r>
          </w:p>
        </w:tc>
        <w:tc>
          <w:tcPr>
            <w:tcW w:w="426" w:type="dxa"/>
          </w:tcPr>
          <w:p w14:paraId="7DB4967F" w14:textId="2A52024B" w:rsidR="003562A6" w:rsidRPr="00302082" w:rsidRDefault="00DE197F" w:rsidP="00745702">
            <w:pPr>
              <w:spacing w:after="120"/>
              <w:jc w:val="center"/>
              <w:rPr>
                <w:rFonts w:ascii="Arial" w:hAnsi="Arial" w:cs="Arial"/>
                <w:b/>
              </w:rPr>
            </w:pPr>
            <w:r>
              <w:rPr>
                <w:rFonts w:ascii="Arial" w:hAnsi="Arial" w:cs="Arial"/>
                <w:b/>
              </w:rPr>
              <w:t>x</w:t>
            </w:r>
          </w:p>
        </w:tc>
        <w:tc>
          <w:tcPr>
            <w:tcW w:w="425" w:type="dxa"/>
          </w:tcPr>
          <w:p w14:paraId="13FE7F26" w14:textId="77777777" w:rsidR="003562A6" w:rsidRPr="00302082" w:rsidRDefault="003562A6" w:rsidP="00745702">
            <w:pPr>
              <w:spacing w:after="120"/>
              <w:jc w:val="center"/>
              <w:rPr>
                <w:rFonts w:ascii="Arial" w:hAnsi="Arial" w:cs="Arial"/>
                <w:b/>
              </w:rPr>
            </w:pPr>
          </w:p>
        </w:tc>
        <w:tc>
          <w:tcPr>
            <w:tcW w:w="425" w:type="dxa"/>
          </w:tcPr>
          <w:p w14:paraId="256095C5" w14:textId="77777777" w:rsidR="003562A6" w:rsidRPr="00302082" w:rsidRDefault="003562A6" w:rsidP="00745702">
            <w:pPr>
              <w:spacing w:after="120"/>
              <w:jc w:val="center"/>
              <w:rPr>
                <w:rFonts w:ascii="Arial" w:hAnsi="Arial" w:cs="Arial"/>
                <w:b/>
              </w:rPr>
            </w:pPr>
          </w:p>
        </w:tc>
        <w:tc>
          <w:tcPr>
            <w:tcW w:w="425" w:type="dxa"/>
          </w:tcPr>
          <w:p w14:paraId="055E6C8E" w14:textId="77777777" w:rsidR="003562A6" w:rsidRPr="00302082" w:rsidRDefault="003562A6" w:rsidP="00745702">
            <w:pPr>
              <w:spacing w:after="120"/>
              <w:jc w:val="center"/>
              <w:rPr>
                <w:rFonts w:ascii="Arial" w:hAnsi="Arial" w:cs="Arial"/>
                <w:b/>
              </w:rPr>
            </w:pPr>
          </w:p>
        </w:tc>
        <w:tc>
          <w:tcPr>
            <w:tcW w:w="426" w:type="dxa"/>
          </w:tcPr>
          <w:p w14:paraId="127729BA" w14:textId="766D3E86" w:rsidR="003562A6" w:rsidRPr="00302082" w:rsidRDefault="00DE197F" w:rsidP="00745702">
            <w:pPr>
              <w:spacing w:after="120"/>
              <w:jc w:val="center"/>
              <w:rPr>
                <w:rFonts w:ascii="Arial" w:hAnsi="Arial" w:cs="Arial"/>
                <w:b/>
              </w:rPr>
            </w:pPr>
            <w:r>
              <w:rPr>
                <w:rFonts w:ascii="Arial" w:hAnsi="Arial" w:cs="Arial"/>
                <w:b/>
              </w:rPr>
              <w:t>x</w:t>
            </w:r>
          </w:p>
        </w:tc>
        <w:tc>
          <w:tcPr>
            <w:tcW w:w="426" w:type="dxa"/>
          </w:tcPr>
          <w:p w14:paraId="00888982" w14:textId="77777777" w:rsidR="003562A6" w:rsidRPr="00302082" w:rsidRDefault="003562A6" w:rsidP="00745702">
            <w:pPr>
              <w:spacing w:after="120"/>
              <w:jc w:val="center"/>
              <w:rPr>
                <w:rFonts w:ascii="Arial" w:hAnsi="Arial" w:cs="Arial"/>
                <w:b/>
              </w:rPr>
            </w:pPr>
          </w:p>
        </w:tc>
        <w:tc>
          <w:tcPr>
            <w:tcW w:w="426" w:type="dxa"/>
          </w:tcPr>
          <w:p w14:paraId="110FF7E7" w14:textId="0D918C19" w:rsidR="003562A6" w:rsidRPr="00302082" w:rsidRDefault="00DE197F" w:rsidP="00745702">
            <w:pPr>
              <w:spacing w:after="120"/>
              <w:jc w:val="center"/>
              <w:rPr>
                <w:rFonts w:ascii="Arial" w:hAnsi="Arial" w:cs="Arial"/>
                <w:b/>
              </w:rPr>
            </w:pPr>
            <w:r>
              <w:rPr>
                <w:rFonts w:ascii="Arial" w:hAnsi="Arial" w:cs="Arial"/>
                <w:b/>
              </w:rPr>
              <w:t>x</w:t>
            </w:r>
          </w:p>
        </w:tc>
        <w:tc>
          <w:tcPr>
            <w:tcW w:w="426" w:type="dxa"/>
          </w:tcPr>
          <w:p w14:paraId="2CA60AD3" w14:textId="24080AA8" w:rsidR="003562A6" w:rsidRPr="00302082" w:rsidRDefault="00DE197F" w:rsidP="00745702">
            <w:pPr>
              <w:spacing w:after="120"/>
              <w:jc w:val="center"/>
              <w:rPr>
                <w:rFonts w:ascii="Arial" w:hAnsi="Arial" w:cs="Arial"/>
                <w:b/>
              </w:rPr>
            </w:pPr>
            <w:r>
              <w:rPr>
                <w:rFonts w:ascii="Arial" w:hAnsi="Arial" w:cs="Arial"/>
                <w:b/>
              </w:rPr>
              <w:t>x</w:t>
            </w:r>
          </w:p>
        </w:tc>
      </w:tr>
      <w:tr w:rsidR="003562A6" w:rsidRPr="00302082" w14:paraId="696D7A1E" w14:textId="77777777" w:rsidTr="00123942">
        <w:tc>
          <w:tcPr>
            <w:tcW w:w="3119" w:type="dxa"/>
            <w:shd w:val="clear" w:color="auto" w:fill="D9D9D9" w:themeFill="background1" w:themeFillShade="D9"/>
          </w:tcPr>
          <w:p w14:paraId="29A8659F" w14:textId="77777777" w:rsidR="003562A6" w:rsidRPr="00302082" w:rsidRDefault="003562A6" w:rsidP="00302082">
            <w:pPr>
              <w:spacing w:after="120"/>
              <w:rPr>
                <w:rFonts w:ascii="Arial" w:hAnsi="Arial" w:cs="Arial"/>
                <w:b/>
              </w:rPr>
            </w:pPr>
            <w:r w:rsidRPr="00302082">
              <w:rPr>
                <w:rFonts w:ascii="Arial" w:hAnsi="Arial" w:cs="Arial"/>
                <w:b/>
              </w:rPr>
              <w:t>Assessment method</w:t>
            </w:r>
          </w:p>
        </w:tc>
        <w:tc>
          <w:tcPr>
            <w:tcW w:w="425" w:type="dxa"/>
          </w:tcPr>
          <w:p w14:paraId="3C4F4B92" w14:textId="77777777" w:rsidR="003562A6" w:rsidRPr="00302082" w:rsidRDefault="003562A6" w:rsidP="00302082">
            <w:pPr>
              <w:spacing w:after="120"/>
              <w:rPr>
                <w:rFonts w:ascii="Arial" w:hAnsi="Arial" w:cs="Arial"/>
                <w:b/>
              </w:rPr>
            </w:pPr>
          </w:p>
        </w:tc>
        <w:tc>
          <w:tcPr>
            <w:tcW w:w="425" w:type="dxa"/>
          </w:tcPr>
          <w:p w14:paraId="4912EC77" w14:textId="77777777" w:rsidR="003562A6" w:rsidRPr="00302082" w:rsidRDefault="003562A6" w:rsidP="00302082">
            <w:pPr>
              <w:spacing w:after="120"/>
              <w:rPr>
                <w:rFonts w:ascii="Arial" w:hAnsi="Arial" w:cs="Arial"/>
                <w:b/>
              </w:rPr>
            </w:pPr>
          </w:p>
        </w:tc>
        <w:tc>
          <w:tcPr>
            <w:tcW w:w="414" w:type="dxa"/>
          </w:tcPr>
          <w:p w14:paraId="7606758E" w14:textId="77777777" w:rsidR="003562A6" w:rsidRPr="00302082" w:rsidRDefault="003562A6" w:rsidP="00302082">
            <w:pPr>
              <w:spacing w:after="120"/>
              <w:rPr>
                <w:rFonts w:ascii="Arial" w:hAnsi="Arial" w:cs="Arial"/>
                <w:b/>
              </w:rPr>
            </w:pPr>
          </w:p>
        </w:tc>
        <w:tc>
          <w:tcPr>
            <w:tcW w:w="437" w:type="dxa"/>
          </w:tcPr>
          <w:p w14:paraId="70D8D11A" w14:textId="77777777" w:rsidR="003562A6" w:rsidRPr="00302082" w:rsidRDefault="003562A6" w:rsidP="00302082">
            <w:pPr>
              <w:spacing w:after="120"/>
              <w:rPr>
                <w:rFonts w:ascii="Arial" w:hAnsi="Arial" w:cs="Arial"/>
                <w:b/>
              </w:rPr>
            </w:pPr>
          </w:p>
        </w:tc>
        <w:tc>
          <w:tcPr>
            <w:tcW w:w="425" w:type="dxa"/>
          </w:tcPr>
          <w:p w14:paraId="48DAD0D9" w14:textId="77777777" w:rsidR="003562A6" w:rsidRPr="00302082" w:rsidRDefault="003562A6" w:rsidP="00302082">
            <w:pPr>
              <w:spacing w:after="120"/>
              <w:rPr>
                <w:rFonts w:ascii="Arial" w:hAnsi="Arial" w:cs="Arial"/>
                <w:b/>
              </w:rPr>
            </w:pPr>
          </w:p>
        </w:tc>
        <w:tc>
          <w:tcPr>
            <w:tcW w:w="426" w:type="dxa"/>
          </w:tcPr>
          <w:p w14:paraId="0D8AFF29" w14:textId="77777777" w:rsidR="003562A6" w:rsidRPr="00302082" w:rsidRDefault="003562A6" w:rsidP="00302082">
            <w:pPr>
              <w:spacing w:after="120"/>
              <w:rPr>
                <w:rFonts w:ascii="Arial" w:hAnsi="Arial" w:cs="Arial"/>
                <w:b/>
              </w:rPr>
            </w:pPr>
          </w:p>
        </w:tc>
        <w:tc>
          <w:tcPr>
            <w:tcW w:w="425" w:type="dxa"/>
          </w:tcPr>
          <w:p w14:paraId="286B71B5" w14:textId="77777777" w:rsidR="003562A6" w:rsidRPr="00302082" w:rsidRDefault="003562A6" w:rsidP="00302082">
            <w:pPr>
              <w:spacing w:after="120"/>
              <w:rPr>
                <w:rFonts w:ascii="Arial" w:hAnsi="Arial" w:cs="Arial"/>
                <w:b/>
              </w:rPr>
            </w:pPr>
          </w:p>
        </w:tc>
        <w:tc>
          <w:tcPr>
            <w:tcW w:w="425" w:type="dxa"/>
          </w:tcPr>
          <w:p w14:paraId="3CF5EDDE" w14:textId="77777777" w:rsidR="003562A6" w:rsidRPr="00302082" w:rsidRDefault="003562A6" w:rsidP="00302082">
            <w:pPr>
              <w:spacing w:after="120"/>
              <w:rPr>
                <w:rFonts w:ascii="Arial" w:hAnsi="Arial" w:cs="Arial"/>
                <w:b/>
              </w:rPr>
            </w:pPr>
          </w:p>
        </w:tc>
        <w:tc>
          <w:tcPr>
            <w:tcW w:w="425" w:type="dxa"/>
          </w:tcPr>
          <w:p w14:paraId="41B33191" w14:textId="77777777" w:rsidR="003562A6" w:rsidRPr="00302082" w:rsidRDefault="003562A6" w:rsidP="00302082">
            <w:pPr>
              <w:spacing w:after="120"/>
              <w:rPr>
                <w:rFonts w:ascii="Arial" w:hAnsi="Arial" w:cs="Arial"/>
                <w:b/>
              </w:rPr>
            </w:pPr>
          </w:p>
        </w:tc>
        <w:tc>
          <w:tcPr>
            <w:tcW w:w="426" w:type="dxa"/>
          </w:tcPr>
          <w:p w14:paraId="1281724D" w14:textId="77777777" w:rsidR="003562A6" w:rsidRPr="00302082" w:rsidRDefault="003562A6" w:rsidP="00302082">
            <w:pPr>
              <w:spacing w:after="120"/>
              <w:rPr>
                <w:rFonts w:ascii="Arial" w:hAnsi="Arial" w:cs="Arial"/>
                <w:b/>
              </w:rPr>
            </w:pPr>
          </w:p>
        </w:tc>
        <w:tc>
          <w:tcPr>
            <w:tcW w:w="426" w:type="dxa"/>
          </w:tcPr>
          <w:p w14:paraId="0B0AB9A9" w14:textId="77777777" w:rsidR="003562A6" w:rsidRPr="00302082" w:rsidRDefault="003562A6" w:rsidP="00302082">
            <w:pPr>
              <w:spacing w:after="120"/>
              <w:rPr>
                <w:rFonts w:ascii="Arial" w:hAnsi="Arial" w:cs="Arial"/>
                <w:b/>
              </w:rPr>
            </w:pPr>
          </w:p>
        </w:tc>
        <w:tc>
          <w:tcPr>
            <w:tcW w:w="426" w:type="dxa"/>
          </w:tcPr>
          <w:p w14:paraId="35813906" w14:textId="77777777" w:rsidR="003562A6" w:rsidRPr="00302082" w:rsidRDefault="003562A6" w:rsidP="00302082">
            <w:pPr>
              <w:spacing w:after="120"/>
              <w:rPr>
                <w:rFonts w:ascii="Arial" w:hAnsi="Arial" w:cs="Arial"/>
                <w:b/>
              </w:rPr>
            </w:pPr>
          </w:p>
        </w:tc>
        <w:tc>
          <w:tcPr>
            <w:tcW w:w="426" w:type="dxa"/>
          </w:tcPr>
          <w:p w14:paraId="39757099" w14:textId="77777777" w:rsidR="003562A6" w:rsidRPr="00302082" w:rsidRDefault="003562A6" w:rsidP="00302082">
            <w:pPr>
              <w:spacing w:after="120"/>
              <w:rPr>
                <w:rFonts w:ascii="Arial" w:hAnsi="Arial" w:cs="Arial"/>
                <w:b/>
              </w:rPr>
            </w:pPr>
          </w:p>
        </w:tc>
      </w:tr>
      <w:tr w:rsidR="003562A6" w:rsidRPr="00302082" w14:paraId="498B9EEE" w14:textId="77777777" w:rsidTr="00123942">
        <w:tc>
          <w:tcPr>
            <w:tcW w:w="3119" w:type="dxa"/>
          </w:tcPr>
          <w:p w14:paraId="27F2B741" w14:textId="77777777" w:rsidR="003562A6" w:rsidRPr="00606F6C" w:rsidRDefault="003562A6" w:rsidP="00302082">
            <w:pPr>
              <w:spacing w:after="120"/>
              <w:rPr>
                <w:rFonts w:ascii="Arial" w:hAnsi="Arial" w:cs="Arial"/>
              </w:rPr>
            </w:pPr>
            <w:r>
              <w:rPr>
                <w:rFonts w:ascii="Arial" w:hAnsi="Arial" w:cs="Arial"/>
              </w:rPr>
              <w:t>Essay</w:t>
            </w:r>
          </w:p>
        </w:tc>
        <w:tc>
          <w:tcPr>
            <w:tcW w:w="425" w:type="dxa"/>
          </w:tcPr>
          <w:p w14:paraId="256CF0BD" w14:textId="77777777" w:rsidR="003562A6" w:rsidRPr="00302082" w:rsidRDefault="003562A6" w:rsidP="00745702">
            <w:pPr>
              <w:spacing w:after="120"/>
              <w:jc w:val="center"/>
              <w:rPr>
                <w:rFonts w:ascii="Arial" w:hAnsi="Arial" w:cs="Arial"/>
                <w:b/>
              </w:rPr>
            </w:pPr>
            <w:r>
              <w:rPr>
                <w:rFonts w:ascii="Arial" w:hAnsi="Arial" w:cs="Arial"/>
                <w:b/>
              </w:rPr>
              <w:t>x</w:t>
            </w:r>
          </w:p>
        </w:tc>
        <w:tc>
          <w:tcPr>
            <w:tcW w:w="425" w:type="dxa"/>
          </w:tcPr>
          <w:p w14:paraId="5F5C3802" w14:textId="77777777" w:rsidR="003562A6" w:rsidRPr="00302082" w:rsidRDefault="003562A6" w:rsidP="00745702">
            <w:pPr>
              <w:spacing w:after="120"/>
              <w:jc w:val="center"/>
              <w:rPr>
                <w:rFonts w:ascii="Arial" w:hAnsi="Arial" w:cs="Arial"/>
                <w:b/>
              </w:rPr>
            </w:pPr>
            <w:r>
              <w:rPr>
                <w:rFonts w:ascii="Arial" w:hAnsi="Arial" w:cs="Arial"/>
                <w:b/>
              </w:rPr>
              <w:t>x</w:t>
            </w:r>
          </w:p>
        </w:tc>
        <w:tc>
          <w:tcPr>
            <w:tcW w:w="414" w:type="dxa"/>
          </w:tcPr>
          <w:p w14:paraId="6FDD8B27" w14:textId="77777777" w:rsidR="003562A6" w:rsidRPr="00302082" w:rsidRDefault="003562A6" w:rsidP="00745702">
            <w:pPr>
              <w:spacing w:after="120"/>
              <w:jc w:val="center"/>
              <w:rPr>
                <w:rFonts w:ascii="Arial" w:hAnsi="Arial" w:cs="Arial"/>
                <w:b/>
              </w:rPr>
            </w:pPr>
            <w:r>
              <w:rPr>
                <w:rFonts w:ascii="Arial" w:hAnsi="Arial" w:cs="Arial"/>
                <w:b/>
              </w:rPr>
              <w:t>x</w:t>
            </w:r>
          </w:p>
        </w:tc>
        <w:tc>
          <w:tcPr>
            <w:tcW w:w="437" w:type="dxa"/>
          </w:tcPr>
          <w:p w14:paraId="21303CA0" w14:textId="77777777" w:rsidR="003562A6" w:rsidRPr="00302082" w:rsidRDefault="003562A6" w:rsidP="00745702">
            <w:pPr>
              <w:spacing w:after="120"/>
              <w:jc w:val="center"/>
              <w:rPr>
                <w:rFonts w:ascii="Arial" w:hAnsi="Arial" w:cs="Arial"/>
                <w:b/>
              </w:rPr>
            </w:pPr>
            <w:r>
              <w:rPr>
                <w:rFonts w:ascii="Arial" w:hAnsi="Arial" w:cs="Arial"/>
                <w:b/>
              </w:rPr>
              <w:t>x</w:t>
            </w:r>
          </w:p>
        </w:tc>
        <w:tc>
          <w:tcPr>
            <w:tcW w:w="425" w:type="dxa"/>
          </w:tcPr>
          <w:p w14:paraId="52927780" w14:textId="77777777" w:rsidR="003562A6" w:rsidRPr="00302082" w:rsidRDefault="003562A6" w:rsidP="00745702">
            <w:pPr>
              <w:spacing w:after="120"/>
              <w:jc w:val="center"/>
              <w:rPr>
                <w:rFonts w:ascii="Arial" w:hAnsi="Arial" w:cs="Arial"/>
                <w:b/>
              </w:rPr>
            </w:pPr>
            <w:r>
              <w:rPr>
                <w:rFonts w:ascii="Arial" w:hAnsi="Arial" w:cs="Arial"/>
                <w:b/>
              </w:rPr>
              <w:t>x</w:t>
            </w:r>
          </w:p>
        </w:tc>
        <w:tc>
          <w:tcPr>
            <w:tcW w:w="426" w:type="dxa"/>
          </w:tcPr>
          <w:p w14:paraId="57FF5E3D" w14:textId="77777777" w:rsidR="003562A6" w:rsidRPr="00302082" w:rsidRDefault="003562A6" w:rsidP="00745702">
            <w:pPr>
              <w:spacing w:after="120"/>
              <w:jc w:val="center"/>
              <w:rPr>
                <w:rFonts w:ascii="Arial" w:hAnsi="Arial" w:cs="Arial"/>
                <w:b/>
              </w:rPr>
            </w:pPr>
            <w:r>
              <w:rPr>
                <w:rFonts w:ascii="Arial" w:hAnsi="Arial" w:cs="Arial"/>
                <w:b/>
              </w:rPr>
              <w:t>x</w:t>
            </w:r>
          </w:p>
        </w:tc>
        <w:tc>
          <w:tcPr>
            <w:tcW w:w="425" w:type="dxa"/>
          </w:tcPr>
          <w:p w14:paraId="7ACF23D9" w14:textId="77777777" w:rsidR="003562A6" w:rsidRPr="00302082" w:rsidRDefault="003562A6" w:rsidP="00745702">
            <w:pPr>
              <w:spacing w:after="120"/>
              <w:jc w:val="center"/>
              <w:rPr>
                <w:rFonts w:ascii="Arial" w:hAnsi="Arial" w:cs="Arial"/>
                <w:b/>
              </w:rPr>
            </w:pPr>
            <w:r>
              <w:rPr>
                <w:rFonts w:ascii="Arial" w:hAnsi="Arial" w:cs="Arial"/>
                <w:b/>
              </w:rPr>
              <w:t>x</w:t>
            </w:r>
          </w:p>
        </w:tc>
        <w:tc>
          <w:tcPr>
            <w:tcW w:w="425" w:type="dxa"/>
          </w:tcPr>
          <w:p w14:paraId="779F25ED" w14:textId="77777777" w:rsidR="003562A6" w:rsidRPr="00302082" w:rsidRDefault="003562A6" w:rsidP="00745702">
            <w:pPr>
              <w:spacing w:after="120"/>
              <w:jc w:val="center"/>
              <w:rPr>
                <w:rFonts w:ascii="Arial" w:hAnsi="Arial" w:cs="Arial"/>
                <w:b/>
              </w:rPr>
            </w:pPr>
            <w:r>
              <w:rPr>
                <w:rFonts w:ascii="Arial" w:hAnsi="Arial" w:cs="Arial"/>
                <w:b/>
              </w:rPr>
              <w:t>x</w:t>
            </w:r>
          </w:p>
        </w:tc>
        <w:tc>
          <w:tcPr>
            <w:tcW w:w="425" w:type="dxa"/>
          </w:tcPr>
          <w:p w14:paraId="2F7EFD18" w14:textId="77777777" w:rsidR="003562A6" w:rsidRPr="00302082" w:rsidRDefault="003562A6" w:rsidP="00745702">
            <w:pPr>
              <w:spacing w:after="120"/>
              <w:jc w:val="center"/>
              <w:rPr>
                <w:rFonts w:ascii="Arial" w:hAnsi="Arial" w:cs="Arial"/>
                <w:b/>
              </w:rPr>
            </w:pPr>
            <w:r>
              <w:rPr>
                <w:rFonts w:ascii="Arial" w:hAnsi="Arial" w:cs="Arial"/>
                <w:b/>
              </w:rPr>
              <w:t>x</w:t>
            </w:r>
          </w:p>
        </w:tc>
        <w:tc>
          <w:tcPr>
            <w:tcW w:w="426" w:type="dxa"/>
          </w:tcPr>
          <w:p w14:paraId="35C04F45" w14:textId="77777777" w:rsidR="003562A6" w:rsidRPr="00302082" w:rsidRDefault="003562A6" w:rsidP="00745702">
            <w:pPr>
              <w:spacing w:after="120"/>
              <w:jc w:val="center"/>
              <w:rPr>
                <w:rFonts w:ascii="Arial" w:hAnsi="Arial" w:cs="Arial"/>
                <w:b/>
              </w:rPr>
            </w:pPr>
            <w:r>
              <w:rPr>
                <w:rFonts w:ascii="Arial" w:hAnsi="Arial" w:cs="Arial"/>
                <w:b/>
              </w:rPr>
              <w:t>x</w:t>
            </w:r>
          </w:p>
        </w:tc>
        <w:tc>
          <w:tcPr>
            <w:tcW w:w="426" w:type="dxa"/>
          </w:tcPr>
          <w:p w14:paraId="2DADE3D5" w14:textId="77777777" w:rsidR="003562A6" w:rsidRDefault="003562A6" w:rsidP="00745702">
            <w:pPr>
              <w:spacing w:after="120"/>
              <w:jc w:val="center"/>
              <w:rPr>
                <w:rFonts w:ascii="Arial" w:hAnsi="Arial" w:cs="Arial"/>
                <w:b/>
              </w:rPr>
            </w:pPr>
            <w:r>
              <w:rPr>
                <w:rFonts w:ascii="Arial" w:hAnsi="Arial" w:cs="Arial"/>
                <w:b/>
              </w:rPr>
              <w:t>x</w:t>
            </w:r>
          </w:p>
        </w:tc>
        <w:tc>
          <w:tcPr>
            <w:tcW w:w="426" w:type="dxa"/>
          </w:tcPr>
          <w:p w14:paraId="030A2D16" w14:textId="6F8E5676" w:rsidR="003562A6" w:rsidRDefault="003562A6" w:rsidP="00745702">
            <w:pPr>
              <w:spacing w:after="120"/>
              <w:jc w:val="center"/>
              <w:rPr>
                <w:rFonts w:ascii="Arial" w:hAnsi="Arial" w:cs="Arial"/>
                <w:b/>
              </w:rPr>
            </w:pPr>
          </w:p>
        </w:tc>
        <w:tc>
          <w:tcPr>
            <w:tcW w:w="426" w:type="dxa"/>
          </w:tcPr>
          <w:p w14:paraId="38705C24" w14:textId="4297CE20" w:rsidR="003562A6" w:rsidRDefault="003562A6" w:rsidP="00745702">
            <w:pPr>
              <w:spacing w:after="120"/>
              <w:jc w:val="center"/>
              <w:rPr>
                <w:rFonts w:ascii="Arial" w:hAnsi="Arial" w:cs="Arial"/>
                <w:b/>
              </w:rPr>
            </w:pPr>
          </w:p>
        </w:tc>
      </w:tr>
    </w:tbl>
    <w:p w14:paraId="0C5CF6BE" w14:textId="77777777" w:rsidR="007A6245" w:rsidRDefault="007A6245" w:rsidP="00302082">
      <w:pPr>
        <w:spacing w:after="120" w:line="240" w:lineRule="auto"/>
        <w:ind w:left="426" w:right="260"/>
        <w:rPr>
          <w:rFonts w:ascii="Arial" w:hAnsi="Arial" w:cs="Arial"/>
          <w:b/>
          <w:iCs/>
        </w:rPr>
      </w:pPr>
    </w:p>
    <w:p w14:paraId="6572882D"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5DF062E"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7FCF8C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E039F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1C8C8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146E73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81FEA5D"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B6EC80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1960458" w14:textId="2984E376" w:rsidR="00114F42" w:rsidRPr="00114F42" w:rsidRDefault="00114F42" w:rsidP="00E84FBE">
      <w:pPr>
        <w:spacing w:after="0" w:line="240" w:lineRule="auto"/>
        <w:ind w:left="567"/>
        <w:jc w:val="both"/>
        <w:rPr>
          <w:rFonts w:ascii="Times New Roman" w:eastAsia="Times New Roman" w:hAnsi="Times New Roman" w:cs="Times New Roman"/>
          <w:sz w:val="24"/>
          <w:szCs w:val="24"/>
        </w:rPr>
      </w:pPr>
      <w:r w:rsidRPr="00E84FBE">
        <w:rPr>
          <w:rFonts w:ascii="Arial" w:eastAsia="Times New Roman" w:hAnsi="Arial" w:cs="Arial"/>
          <w:color w:val="000000"/>
          <w:shd w:val="clear" w:color="auto" w:fill="FFFFFF"/>
        </w:rPr>
        <w:t>Internationalisation is incorporated into the assessment methods of this module, as students have the option to be assessed through French or English for the essay. The content of this module is also international, as it looks at the cultural history of France in the nineteenth, twentieth, and twenty-first centuries through examination of texts and contextual materials that can be read in either French or English.</w:t>
      </w:r>
      <w:r w:rsidRPr="00114F42">
        <w:rPr>
          <w:rFonts w:ascii="Calibri" w:eastAsia="Times New Roman" w:hAnsi="Calibri" w:cs="Times New Roman"/>
          <w:color w:val="000000"/>
          <w:sz w:val="24"/>
          <w:szCs w:val="24"/>
          <w:shd w:val="clear" w:color="auto" w:fill="FFFFFF"/>
        </w:rPr>
        <w:t>​ </w:t>
      </w:r>
    </w:p>
    <w:p w14:paraId="44FD2BFE" w14:textId="77777777" w:rsidR="00641D6D" w:rsidRPr="00302082" w:rsidRDefault="00641D6D" w:rsidP="002A7F48">
      <w:pPr>
        <w:pBdr>
          <w:bottom w:val="single" w:sz="6" w:space="1" w:color="auto"/>
        </w:pBdr>
        <w:spacing w:after="120" w:line="240" w:lineRule="auto"/>
        <w:ind w:right="261"/>
        <w:rPr>
          <w:rFonts w:ascii="Arial" w:hAnsi="Arial" w:cs="Arial"/>
        </w:rPr>
      </w:pPr>
    </w:p>
    <w:p w14:paraId="3F8D8A9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0B6C9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52E37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7156B9E" w14:textId="77777777" w:rsidTr="006A1103">
        <w:trPr>
          <w:trHeight w:val="317"/>
        </w:trPr>
        <w:tc>
          <w:tcPr>
            <w:tcW w:w="1526" w:type="dxa"/>
          </w:tcPr>
          <w:p w14:paraId="47ECD539"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3BCBDC0"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AC86AF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BCFF2A"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E95E23F"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6DAEC7D" w14:textId="77777777" w:rsidTr="006A1103">
        <w:trPr>
          <w:trHeight w:val="305"/>
        </w:trPr>
        <w:tc>
          <w:tcPr>
            <w:tcW w:w="1526" w:type="dxa"/>
            <w:vAlign w:val="center"/>
          </w:tcPr>
          <w:p w14:paraId="3BCE7958" w14:textId="77777777" w:rsidR="007A648C" w:rsidRPr="00DF4971" w:rsidRDefault="007A648C" w:rsidP="006A1103">
            <w:pPr>
              <w:rPr>
                <w:rFonts w:ascii="Arial" w:hAnsi="Arial" w:cs="Arial"/>
                <w:sz w:val="18"/>
                <w:szCs w:val="18"/>
              </w:rPr>
            </w:pPr>
          </w:p>
        </w:tc>
        <w:tc>
          <w:tcPr>
            <w:tcW w:w="1701" w:type="dxa"/>
            <w:vAlign w:val="center"/>
          </w:tcPr>
          <w:p w14:paraId="7B1202DA" w14:textId="77777777" w:rsidR="007A648C" w:rsidRPr="00DF4971" w:rsidRDefault="007A648C" w:rsidP="006A1103">
            <w:pPr>
              <w:rPr>
                <w:rFonts w:ascii="Arial" w:hAnsi="Arial" w:cs="Arial"/>
                <w:sz w:val="18"/>
                <w:szCs w:val="18"/>
              </w:rPr>
            </w:pPr>
          </w:p>
        </w:tc>
        <w:tc>
          <w:tcPr>
            <w:tcW w:w="2410" w:type="dxa"/>
            <w:vAlign w:val="center"/>
          </w:tcPr>
          <w:p w14:paraId="7D0455E2" w14:textId="77777777" w:rsidR="007A648C" w:rsidRPr="00DF4971" w:rsidRDefault="007A648C" w:rsidP="006A1103">
            <w:pPr>
              <w:rPr>
                <w:rFonts w:ascii="Arial" w:hAnsi="Arial" w:cs="Arial"/>
                <w:sz w:val="18"/>
                <w:szCs w:val="18"/>
              </w:rPr>
            </w:pPr>
          </w:p>
        </w:tc>
        <w:tc>
          <w:tcPr>
            <w:tcW w:w="2448" w:type="dxa"/>
            <w:vAlign w:val="center"/>
          </w:tcPr>
          <w:p w14:paraId="2A5FC680" w14:textId="77777777" w:rsidR="007A648C" w:rsidRPr="00DF4971" w:rsidRDefault="007A648C" w:rsidP="006A1103">
            <w:pPr>
              <w:rPr>
                <w:rFonts w:ascii="Arial" w:hAnsi="Arial" w:cs="Arial"/>
                <w:sz w:val="18"/>
                <w:szCs w:val="18"/>
              </w:rPr>
            </w:pPr>
          </w:p>
        </w:tc>
        <w:tc>
          <w:tcPr>
            <w:tcW w:w="2597" w:type="dxa"/>
            <w:vAlign w:val="center"/>
          </w:tcPr>
          <w:p w14:paraId="374ED8AB" w14:textId="77777777" w:rsidR="007A648C" w:rsidRPr="00DF4971" w:rsidRDefault="007A648C" w:rsidP="006A1103">
            <w:pPr>
              <w:rPr>
                <w:rFonts w:ascii="Arial" w:hAnsi="Arial" w:cs="Arial"/>
                <w:sz w:val="18"/>
                <w:szCs w:val="18"/>
              </w:rPr>
            </w:pPr>
          </w:p>
        </w:tc>
      </w:tr>
      <w:tr w:rsidR="007A648C" w:rsidRPr="00302082" w14:paraId="3FAFBDFE" w14:textId="77777777" w:rsidTr="007A648C">
        <w:trPr>
          <w:trHeight w:val="305"/>
        </w:trPr>
        <w:tc>
          <w:tcPr>
            <w:tcW w:w="1526" w:type="dxa"/>
            <w:vAlign w:val="center"/>
          </w:tcPr>
          <w:p w14:paraId="77AF657A"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ED4F30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A7B469A"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650689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5C98994" w14:textId="77777777" w:rsidR="007A648C" w:rsidRPr="007A648C" w:rsidRDefault="007A648C" w:rsidP="007A648C">
            <w:pPr>
              <w:spacing w:after="120"/>
              <w:ind w:right="-330"/>
              <w:rPr>
                <w:rFonts w:ascii="Arial" w:hAnsi="Arial" w:cs="Arial"/>
                <w:sz w:val="18"/>
                <w:szCs w:val="18"/>
              </w:rPr>
            </w:pPr>
          </w:p>
        </w:tc>
      </w:tr>
    </w:tbl>
    <w:p w14:paraId="5418A13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1153B16" w14:textId="77777777" w:rsidTr="006A1103">
        <w:trPr>
          <w:trHeight w:val="305"/>
        </w:trPr>
        <w:tc>
          <w:tcPr>
            <w:tcW w:w="10627" w:type="dxa"/>
            <w:vAlign w:val="center"/>
          </w:tcPr>
          <w:p w14:paraId="4FECF8E5"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3688A94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89C4D" w14:textId="77777777" w:rsidR="007B6849" w:rsidRDefault="007B6849" w:rsidP="009A2D37">
      <w:pPr>
        <w:spacing w:after="0" w:line="240" w:lineRule="auto"/>
      </w:pPr>
      <w:r>
        <w:separator/>
      </w:r>
    </w:p>
  </w:endnote>
  <w:endnote w:type="continuationSeparator" w:id="0">
    <w:p w14:paraId="16AB1E72" w14:textId="77777777" w:rsidR="007B6849" w:rsidRDefault="007B6849" w:rsidP="009A2D37">
      <w:pPr>
        <w:spacing w:after="0" w:line="240" w:lineRule="auto"/>
      </w:pPr>
      <w:r>
        <w:continuationSeparator/>
      </w:r>
    </w:p>
  </w:endnote>
  <w:endnote w:type="continuationNotice" w:id="1">
    <w:p w14:paraId="67D48899"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B24BD32" w14:textId="20BBCB9C" w:rsidR="008B2543" w:rsidRDefault="0019787E" w:rsidP="009A2D37">
        <w:pPr>
          <w:pStyle w:val="Footer"/>
          <w:jc w:val="center"/>
        </w:pPr>
        <w:r>
          <w:fldChar w:fldCharType="begin"/>
        </w:r>
        <w:r>
          <w:instrText xml:space="preserve"> PAGE   \* MERGEFORMAT </w:instrText>
        </w:r>
        <w:r>
          <w:fldChar w:fldCharType="separate"/>
        </w:r>
        <w:r w:rsidR="00F70FDB">
          <w:rPr>
            <w:noProof/>
          </w:rPr>
          <w:t>2</w:t>
        </w:r>
        <w:r>
          <w:rPr>
            <w:noProof/>
          </w:rPr>
          <w:fldChar w:fldCharType="end"/>
        </w:r>
      </w:p>
    </w:sdtContent>
  </w:sdt>
  <w:p w14:paraId="5B7AF84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FA23" w14:textId="77777777" w:rsidR="007B6849" w:rsidRDefault="007B6849" w:rsidP="009A2D37">
      <w:pPr>
        <w:spacing w:after="0" w:line="240" w:lineRule="auto"/>
      </w:pPr>
      <w:r>
        <w:separator/>
      </w:r>
    </w:p>
  </w:footnote>
  <w:footnote w:type="continuationSeparator" w:id="0">
    <w:p w14:paraId="1D2F45DE" w14:textId="77777777" w:rsidR="007B6849" w:rsidRDefault="007B6849" w:rsidP="009A2D37">
      <w:pPr>
        <w:spacing w:after="0" w:line="240" w:lineRule="auto"/>
      </w:pPr>
      <w:r>
        <w:continuationSeparator/>
      </w:r>
    </w:p>
  </w:footnote>
  <w:footnote w:type="continuationNotice" w:id="1">
    <w:p w14:paraId="1A942BED"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47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C4DF6E" wp14:editId="76BC366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FC6665" w14:textId="77777777" w:rsidR="008B2543" w:rsidRPr="008C00F8" w:rsidRDefault="008B2543" w:rsidP="005E6D38">
    <w:pPr>
      <w:pStyle w:val="Heading1"/>
      <w:spacing w:before="60" w:after="60"/>
      <w:rPr>
        <w:rFonts w:ascii="Arial" w:hAnsi="Arial" w:cs="Arial"/>
      </w:rPr>
    </w:pPr>
  </w:p>
  <w:p w14:paraId="3CF0FB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185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801D82" wp14:editId="26F8C31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99BB11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1B5D76"/>
    <w:multiLevelType w:val="hybridMultilevel"/>
    <w:tmpl w:val="896EC2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1E61966"/>
    <w:multiLevelType w:val="hybridMultilevel"/>
    <w:tmpl w:val="024C8D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4F42"/>
    <w:rsid w:val="00117577"/>
    <w:rsid w:val="00117793"/>
    <w:rsid w:val="001206E4"/>
    <w:rsid w:val="001214D3"/>
    <w:rsid w:val="00121BFC"/>
    <w:rsid w:val="00123942"/>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4C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4979"/>
    <w:rsid w:val="002D47E6"/>
    <w:rsid w:val="002E71C0"/>
    <w:rsid w:val="002F05F4"/>
    <w:rsid w:val="002F0CE4"/>
    <w:rsid w:val="002F23EF"/>
    <w:rsid w:val="002F2626"/>
    <w:rsid w:val="00302082"/>
    <w:rsid w:val="00306620"/>
    <w:rsid w:val="003262B9"/>
    <w:rsid w:val="00334A02"/>
    <w:rsid w:val="00335875"/>
    <w:rsid w:val="00335FBE"/>
    <w:rsid w:val="00352D8E"/>
    <w:rsid w:val="003562A6"/>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2A5B"/>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E197F"/>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4FBE"/>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5759"/>
    <w:rsid w:val="00F562AA"/>
    <w:rsid w:val="00F70FDB"/>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D78C9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14F42"/>
  </w:style>
  <w:style w:type="character" w:customStyle="1" w:styleId="apple-converted-space">
    <w:name w:val="apple-converted-space"/>
    <w:basedOn w:val="DefaultParagraphFont"/>
    <w:rsid w:val="00114F42"/>
  </w:style>
  <w:style w:type="character" w:customStyle="1" w:styleId="eop">
    <w:name w:val="eop"/>
    <w:basedOn w:val="DefaultParagraphFont"/>
    <w:rsid w:val="0011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376966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139477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3BB3-66A3-4988-96EB-CE2D24F73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423BC-B94A-485C-A0A8-D73EBB7D7BA1}"/>
</file>

<file path=customXml/itemProps3.xml><?xml version="1.0" encoding="utf-8"?>
<ds:datastoreItem xmlns:ds="http://schemas.openxmlformats.org/officeDocument/2006/customXml" ds:itemID="{45CDD09F-A4F8-4B12-8CC0-D669C6D7F972}">
  <ds:schemaRefs>
    <ds:schemaRef ds:uri="http://schemas.microsoft.com/sharepoint/v3/contenttype/forms"/>
  </ds:schemaRefs>
</ds:datastoreItem>
</file>

<file path=customXml/itemProps4.xml><?xml version="1.0" encoding="utf-8"?>
<ds:datastoreItem xmlns:ds="http://schemas.openxmlformats.org/officeDocument/2006/customXml" ds:itemID="{7012F49D-A301-4C63-ACF4-2FB83ECFBAE2}">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4AFE49D4-B801-46E5-8D83-F6E84791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2018-02-26T10:12:00Z</dcterms:created>
  <dcterms:modified xsi:type="dcterms:W3CDTF">2018-03-16T12:17:00Z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96ac3cb1-4c71-4011-8f22-eb0fe6bccdf4</vt:lpwstr>
  </property>
</Properties>
</file>