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57851C40" w:rsidR="0083074C" w:rsidRPr="00EB30C2" w:rsidRDefault="00A00F79" w:rsidP="00696FF5">
      <w:pPr>
        <w:spacing w:after="120" w:line="240" w:lineRule="auto"/>
        <w:ind w:left="567" w:right="260"/>
        <w:jc w:val="both"/>
        <w:rPr>
          <w:rFonts w:ascii="Arial" w:hAnsi="Arial" w:cs="Arial"/>
          <w:iCs/>
        </w:rPr>
      </w:pPr>
      <w:r w:rsidRPr="00EB30C2">
        <w:rPr>
          <w:rFonts w:ascii="Arial" w:hAnsi="Arial" w:cs="Arial"/>
        </w:rPr>
        <w:t>F</w:t>
      </w:r>
      <w:r w:rsidR="00E618B6" w:rsidRPr="00EB30C2">
        <w:rPr>
          <w:rFonts w:ascii="Arial" w:hAnsi="Arial" w:cs="Arial"/>
        </w:rPr>
        <w:t>OUN00</w:t>
      </w:r>
      <w:r w:rsidR="00EB30C2" w:rsidRPr="00EB30C2">
        <w:rPr>
          <w:rFonts w:ascii="Arial" w:hAnsi="Arial" w:cs="Arial"/>
        </w:rPr>
        <w:t>4</w:t>
      </w:r>
      <w:r w:rsidR="008549DF">
        <w:rPr>
          <w:rFonts w:ascii="Arial" w:hAnsi="Arial" w:cs="Arial"/>
        </w:rPr>
        <w:t>8 (LZ048</w:t>
      </w:r>
      <w:r w:rsidRPr="00EB30C2">
        <w:rPr>
          <w:rFonts w:ascii="Arial" w:hAnsi="Arial" w:cs="Arial"/>
        </w:rPr>
        <w:t xml:space="preserve">) </w:t>
      </w:r>
      <w:r w:rsidR="0006632C">
        <w:rPr>
          <w:rFonts w:ascii="Arial" w:hAnsi="Arial" w:cs="Arial"/>
        </w:rPr>
        <w:t>Academic skills for Maths and Science Foundation</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6D8EE095" w:rsidR="001633E1" w:rsidRPr="001633E1" w:rsidRDefault="000A6885" w:rsidP="001633E1">
      <w:pPr>
        <w:pStyle w:val="ListParagraph"/>
        <w:ind w:left="567"/>
        <w:rPr>
          <w:rFonts w:ascii="Arial" w:hAnsi="Arial" w:cs="Arial"/>
          <w:szCs w:val="20"/>
        </w:rPr>
      </w:pPr>
      <w:r>
        <w:rPr>
          <w:rFonts w:ascii="Arial" w:hAnsi="Arial" w:cs="Arial"/>
          <w:szCs w:val="20"/>
        </w:rPr>
        <w:t xml:space="preserve">Autumn and </w:t>
      </w:r>
      <w:proofErr w:type="gramStart"/>
      <w:r w:rsidR="001633E1" w:rsidRPr="001633E1">
        <w:rPr>
          <w:rFonts w:ascii="Arial" w:hAnsi="Arial" w:cs="Arial"/>
          <w:szCs w:val="20"/>
        </w:rPr>
        <w:t>Spring</w:t>
      </w:r>
      <w:proofErr w:type="gramEnd"/>
      <w:r w:rsidR="001633E1" w:rsidRPr="001633E1">
        <w:rPr>
          <w:rFonts w:ascii="Arial" w:hAnsi="Arial" w:cs="Arial"/>
          <w:szCs w:val="20"/>
        </w:rPr>
        <w:t xml:space="preserve">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77777777" w:rsidR="000A6885" w:rsidRPr="000A6885" w:rsidRDefault="000A6885" w:rsidP="000A6885">
      <w:pPr>
        <w:pStyle w:val="ListParagraph"/>
        <w:spacing w:after="120" w:line="240" w:lineRule="auto"/>
        <w:ind w:left="360" w:right="260" w:firstLine="207"/>
        <w:jc w:val="both"/>
        <w:rPr>
          <w:rFonts w:ascii="Arial" w:hAnsi="Arial" w:cs="Arial"/>
          <w:b/>
          <w:szCs w:val="20"/>
        </w:rPr>
      </w:pPr>
      <w:r w:rsidRPr="000A6885">
        <w:rPr>
          <w:rFonts w:ascii="Arial" w:hAnsi="Arial" w:cs="Arial"/>
          <w:szCs w:val="20"/>
        </w:rPr>
        <w:t xml:space="preserve">This will be a wild module for Foundation students in SMSAS and SPS. </w:t>
      </w:r>
    </w:p>
    <w:p w14:paraId="7E09D25E" w14:textId="77777777" w:rsidR="009A2D37" w:rsidRPr="00302082" w:rsidRDefault="009A2D37" w:rsidP="00302082">
      <w:pPr>
        <w:spacing w:after="120" w:line="240" w:lineRule="auto"/>
        <w:ind w:left="426" w:right="260"/>
        <w:rPr>
          <w:rFonts w:ascii="Arial" w:hAnsi="Arial" w:cs="Arial"/>
          <w:i/>
          <w:iCs/>
        </w:rPr>
      </w:pPr>
    </w:p>
    <w:p w14:paraId="5A280DA0" w14:textId="77777777" w:rsidR="00AC0094" w:rsidRDefault="009A2D37" w:rsidP="00AC009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4DB266"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demonstrate suffi</w:t>
      </w:r>
      <w:r>
        <w:rPr>
          <w:rFonts w:ascii="Arial" w:hAnsi="Arial" w:cs="Arial"/>
        </w:rPr>
        <w:t>cient academic reading, writing</w:t>
      </w:r>
      <w:r w:rsidRPr="00C47BAA">
        <w:rPr>
          <w:rFonts w:ascii="Arial" w:hAnsi="Arial" w:cs="Arial"/>
        </w:rPr>
        <w:t xml:space="preserve"> and spe</w:t>
      </w:r>
      <w:r>
        <w:rPr>
          <w:rFonts w:ascii="Arial" w:hAnsi="Arial" w:cs="Arial"/>
        </w:rPr>
        <w:t xml:space="preserve">aking skills to be able to deal </w:t>
      </w:r>
      <w:r w:rsidRPr="00C47BAA">
        <w:rPr>
          <w:rFonts w:ascii="Arial" w:hAnsi="Arial" w:cs="Arial"/>
        </w:rPr>
        <w:t>effectively with the demands of first-year undergraduate study at a UK university</w:t>
      </w:r>
    </w:p>
    <w:p w14:paraId="3AC1D43D"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show increased fluency, confidence and appropriateness in English language skills, with a particular emphasis on English for general and specific academic purposes</w:t>
      </w:r>
    </w:p>
    <w:p w14:paraId="38F7F231"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use the skills acquired on the module to further develop their existing language skills</w:t>
      </w:r>
    </w:p>
    <w:p w14:paraId="1B1306F6"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use a wide range of formal grammatical structures and academic vocabulary through focus on academic registers both at a macro and a micro level</w:t>
      </w:r>
    </w:p>
    <w:p w14:paraId="43FED7F2" w14:textId="77777777" w:rsidR="00481AC7" w:rsidRPr="00DA27CF"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form, develop, support and conclude written and spoken arguments in a logical way, and in a format which is appropriate to UK academic conventions and culture</w:t>
      </w:r>
    </w:p>
    <w:p w14:paraId="188FAEAA" w14:textId="77777777" w:rsidR="00DB4127" w:rsidRDefault="00DB4127" w:rsidP="00DB4127">
      <w:pPr>
        <w:spacing w:after="0" w:line="240" w:lineRule="auto"/>
        <w:ind w:left="78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84984D"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show basic critical and analytical skills and be able to apply these to all areas of study, as appropriate</w:t>
      </w:r>
    </w:p>
    <w:p w14:paraId="0DD39A2B"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demonstrate understanding of the international classroom and learning environment in a UK higher-education context</w:t>
      </w:r>
    </w:p>
    <w:p w14:paraId="09CE0F15"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lastRenderedPageBreak/>
        <w:t>show understanding of the requirements regarding methods of assessment, deadlines, homework, seminars, workshops, laboratory work and tutorials, as appropriate</w:t>
      </w:r>
    </w:p>
    <w:p w14:paraId="41255998"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use the available literature without plagiarising</w:t>
      </w:r>
    </w:p>
    <w:p w14:paraId="50EAE233" w14:textId="77777777" w:rsidR="00481AC7"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show an independent approach to studying and demonstrate ability in the key skills of time management and organisation</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006236" w14:textId="77777777" w:rsidR="00481AC7" w:rsidRPr="004569E5" w:rsidRDefault="00481AC7" w:rsidP="00481AC7">
      <w:pPr>
        <w:pStyle w:val="ListParagraph"/>
        <w:ind w:left="502"/>
        <w:jc w:val="both"/>
        <w:rPr>
          <w:rFonts w:ascii="Arial" w:hAnsi="Arial" w:cs="Arial"/>
          <w:iCs/>
        </w:rPr>
      </w:pPr>
      <w:r w:rsidRPr="006855CB">
        <w:rPr>
          <w:rFonts w:ascii="Arial" w:hAnsi="Arial" w:cs="Arial"/>
          <w:iCs/>
        </w:rPr>
        <w:t xml:space="preserve">Through this module, students will develop the transferable linguistic and </w:t>
      </w:r>
      <w:r w:rsidRPr="004569E5">
        <w:rPr>
          <w:rFonts w:ascii="Arial" w:hAnsi="Arial" w:cs="Arial"/>
          <w:iCs/>
        </w:rPr>
        <w:t xml:space="preserve">academic skills necessary to successfully complete other modules on </w:t>
      </w:r>
      <w:r>
        <w:rPr>
          <w:rFonts w:ascii="Arial" w:hAnsi="Arial" w:cs="Arial"/>
          <w:iCs/>
        </w:rPr>
        <w:t>their main programme of study</w:t>
      </w:r>
      <w:r w:rsidRPr="004569E5">
        <w:rPr>
          <w:rFonts w:ascii="Arial" w:hAnsi="Arial" w:cs="Arial"/>
          <w:iCs/>
        </w:rPr>
        <w:t>. The programme of study focuses primarily on grammar, vocabulary</w:t>
      </w:r>
      <w:r>
        <w:rPr>
          <w:rFonts w:ascii="Arial" w:hAnsi="Arial" w:cs="Arial"/>
          <w:iCs/>
        </w:rPr>
        <w:t>,</w:t>
      </w:r>
      <w:r w:rsidRPr="004569E5">
        <w:rPr>
          <w:rFonts w:ascii="Arial" w:hAnsi="Arial" w:cs="Arial"/>
          <w:iCs/>
        </w:rPr>
        <w:t xml:space="preserve"> academic writing and speaking skills but will include all language skills. </w:t>
      </w:r>
      <w:r w:rsidRPr="004569E5">
        <w:rPr>
          <w:rFonts w:ascii="Arial" w:hAnsi="Arial" w:cs="Arial"/>
        </w:rPr>
        <w:t>Academic lectures and seminar participation will enhance students’ listening skills.</w:t>
      </w:r>
    </w:p>
    <w:p w14:paraId="70C4AF1F" w14:textId="77777777" w:rsidR="00481AC7" w:rsidRPr="006855CB" w:rsidRDefault="00481AC7" w:rsidP="00481AC7">
      <w:pPr>
        <w:pStyle w:val="ListParagraph"/>
        <w:ind w:left="502"/>
        <w:jc w:val="both"/>
        <w:rPr>
          <w:rFonts w:ascii="Arial" w:hAnsi="Arial" w:cs="Arial"/>
          <w:iCs/>
        </w:rPr>
      </w:pPr>
      <w:r w:rsidRPr="004569E5">
        <w:rPr>
          <w:rFonts w:ascii="Arial" w:hAnsi="Arial" w:cs="Arial"/>
          <w:iCs/>
        </w:rPr>
        <w:t xml:space="preserve">The module begins with an intensive revision of language structures and goes on to embed these structures into academic writing and speaking. Students will learn key steps in the academic writing process, </w:t>
      </w:r>
      <w:r w:rsidRPr="004569E5">
        <w:rPr>
          <w:rFonts w:ascii="Arial" w:hAnsi="Arial" w:cs="Arial"/>
        </w:rPr>
        <w:t xml:space="preserve">enhance their writing skills and learn to adapt these skills for a variety of tasks and processes needed for study (e.g. </w:t>
      </w:r>
      <w:r w:rsidRPr="004569E5">
        <w:rPr>
          <w:rFonts w:ascii="Arial" w:hAnsi="Arial" w:cs="Arial"/>
          <w:iCs/>
        </w:rPr>
        <w:t xml:space="preserve">learn to write e-mails appropriate for an academic context). Throughout </w:t>
      </w:r>
      <w:r w:rsidRPr="006855CB">
        <w:rPr>
          <w:rFonts w:ascii="Arial" w:hAnsi="Arial" w:cs="Arial"/>
          <w:iCs/>
        </w:rPr>
        <w:t>the module, students will also develop their academic vocabulary through reading and writing tasks specially designed for this.</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22666727" w:rsidR="00481AC7" w:rsidRDefault="00854ED6" w:rsidP="00B26E2F">
      <w:pPr>
        <w:pStyle w:val="ListParagraph"/>
        <w:spacing w:before="60" w:after="60" w:line="240" w:lineRule="auto"/>
        <w:ind w:left="567" w:right="-330"/>
        <w:jc w:val="both"/>
        <w:rPr>
          <w:rFonts w:ascii="Arial" w:hAnsi="Arial" w:cs="Arial"/>
          <w:iCs/>
          <w:u w:val="single"/>
        </w:rPr>
      </w:pPr>
      <w:r>
        <w:rPr>
          <w:rFonts w:ascii="Arial" w:hAnsi="Arial" w:cs="Arial"/>
          <w:iCs/>
          <w:u w:val="single"/>
        </w:rPr>
        <w:t>Core text:</w:t>
      </w:r>
    </w:p>
    <w:p w14:paraId="7672CA44" w14:textId="755B8811" w:rsidR="00854ED6" w:rsidRDefault="00854ED6" w:rsidP="00B26E2F">
      <w:pPr>
        <w:pStyle w:val="ListParagraph"/>
        <w:spacing w:before="60" w:after="60" w:line="240" w:lineRule="auto"/>
        <w:ind w:left="567" w:right="-330"/>
        <w:jc w:val="both"/>
        <w:rPr>
          <w:rFonts w:ascii="Arial" w:hAnsi="Arial" w:cs="Arial"/>
          <w:iCs/>
          <w:u w:val="single"/>
        </w:rPr>
      </w:pPr>
    </w:p>
    <w:p w14:paraId="537FFC5B" w14:textId="45A9B662" w:rsidR="00854ED6" w:rsidRDefault="00854ED6" w:rsidP="00B26E2F">
      <w:pPr>
        <w:pStyle w:val="ListParagraph"/>
        <w:spacing w:before="60" w:after="60" w:line="240" w:lineRule="auto"/>
        <w:ind w:left="567" w:right="-330"/>
        <w:jc w:val="both"/>
        <w:rPr>
          <w:rFonts w:ascii="Arial" w:hAnsi="Arial" w:cs="Arial"/>
          <w:iCs/>
          <w:u w:val="single"/>
        </w:rPr>
      </w:pPr>
      <w:r>
        <w:rPr>
          <w:rFonts w:ascii="Arial" w:hAnsi="Arial" w:cs="Arial"/>
          <w:iCs/>
          <w:u w:val="single"/>
        </w:rPr>
        <w:t>De Chazal, E. and Rogers, L. (2013) Oxford EAP: Intermediate. Oxford: Oxford University Press.</w:t>
      </w:r>
    </w:p>
    <w:p w14:paraId="4F5D0918" w14:textId="77777777" w:rsidR="00854ED6" w:rsidRPr="00481AC7" w:rsidRDefault="00854ED6" w:rsidP="00B26E2F">
      <w:pPr>
        <w:pStyle w:val="ListParagraph"/>
        <w:spacing w:before="60" w:after="60" w:line="240" w:lineRule="auto"/>
        <w:ind w:left="567" w:right="-330"/>
        <w:jc w:val="both"/>
        <w:rPr>
          <w:rFonts w:ascii="Arial" w:hAnsi="Arial" w:cs="Arial"/>
          <w:iCs/>
          <w:u w:val="single"/>
        </w:rPr>
      </w:pPr>
    </w:p>
    <w:p w14:paraId="3DCABE06" w14:textId="77777777" w:rsidR="00481AC7" w:rsidRPr="00481AC7" w:rsidRDefault="00481AC7" w:rsidP="00B26E2F">
      <w:pPr>
        <w:pStyle w:val="ListParagraph"/>
        <w:spacing w:before="60" w:after="60" w:line="240" w:lineRule="auto"/>
        <w:ind w:left="567" w:right="-330"/>
        <w:jc w:val="both"/>
        <w:rPr>
          <w:rFonts w:ascii="Arial" w:hAnsi="Arial" w:cs="Arial"/>
          <w:iCs/>
          <w:u w:val="single"/>
        </w:rPr>
      </w:pPr>
      <w:r w:rsidRPr="00481AC7">
        <w:rPr>
          <w:rFonts w:ascii="Arial" w:hAnsi="Arial" w:cs="Arial"/>
          <w:iCs/>
          <w:u w:val="single"/>
        </w:rPr>
        <w:t>Additional Reading:</w:t>
      </w:r>
    </w:p>
    <w:p w14:paraId="25E8B2C4" w14:textId="2DEF6EC8"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r w:rsidRPr="00481AC7">
        <w:rPr>
          <w:rFonts w:ascii="Arial" w:hAnsi="Arial" w:cs="Arial"/>
          <w:iCs/>
        </w:rPr>
        <w:t xml:space="preserve">Foley, M. &amp; Hall, D. (2003) </w:t>
      </w:r>
      <w:r w:rsidRPr="00481AC7">
        <w:rPr>
          <w:rFonts w:ascii="Arial" w:hAnsi="Arial" w:cs="Arial"/>
          <w:i/>
          <w:iCs/>
        </w:rPr>
        <w:t>Longman Advanced Learner's Grammar. A Self-study reference &amp; practice book with answers.</w:t>
      </w:r>
      <w:r w:rsidRPr="00481AC7">
        <w:rPr>
          <w:rFonts w:ascii="Arial" w:hAnsi="Arial" w:cs="Arial"/>
          <w:iCs/>
        </w:rPr>
        <w:t xml:space="preserve"> Harlow, UK: Pearson Education Limited.</w:t>
      </w:r>
    </w:p>
    <w:p w14:paraId="6B1EC0B9" w14:textId="77777777"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r w:rsidRPr="00481AC7">
        <w:rPr>
          <w:rFonts w:ascii="Arial" w:hAnsi="Arial" w:cs="Arial"/>
          <w:iCs/>
        </w:rPr>
        <w:t xml:space="preserve">Leonhard, B.H. (2002) </w:t>
      </w:r>
      <w:r w:rsidRPr="00481AC7">
        <w:rPr>
          <w:rFonts w:ascii="Arial" w:hAnsi="Arial" w:cs="Arial"/>
          <w:i/>
          <w:iCs/>
        </w:rPr>
        <w:t>Discoveries in Academic Writing.</w:t>
      </w:r>
      <w:r w:rsidRPr="00481AC7">
        <w:rPr>
          <w:rFonts w:ascii="Arial" w:hAnsi="Arial" w:cs="Arial"/>
          <w:iCs/>
        </w:rPr>
        <w:t xml:space="preserve"> Boston, MA: </w:t>
      </w:r>
      <w:proofErr w:type="spellStart"/>
      <w:r w:rsidRPr="00481AC7">
        <w:rPr>
          <w:rFonts w:ascii="Arial" w:hAnsi="Arial" w:cs="Arial"/>
          <w:iCs/>
        </w:rPr>
        <w:t>Heinle</w:t>
      </w:r>
      <w:proofErr w:type="spellEnd"/>
      <w:r w:rsidRPr="00481AC7">
        <w:rPr>
          <w:rFonts w:ascii="Arial" w:hAnsi="Arial" w:cs="Arial"/>
          <w:iCs/>
        </w:rPr>
        <w:t xml:space="preserve"> &amp; </w:t>
      </w:r>
      <w:proofErr w:type="spellStart"/>
      <w:r w:rsidRPr="00481AC7">
        <w:rPr>
          <w:rFonts w:ascii="Arial" w:hAnsi="Arial" w:cs="Arial"/>
          <w:iCs/>
        </w:rPr>
        <w:t>Heinle</w:t>
      </w:r>
      <w:proofErr w:type="spellEnd"/>
      <w:r w:rsidRPr="00481AC7">
        <w:rPr>
          <w:rFonts w:ascii="Arial" w:hAnsi="Arial" w:cs="Arial"/>
          <w:iCs/>
        </w:rPr>
        <w:t xml:space="preserve">. </w:t>
      </w:r>
    </w:p>
    <w:p w14:paraId="15D469E7" w14:textId="77777777"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r w:rsidRPr="00481AC7">
        <w:rPr>
          <w:rFonts w:ascii="Arial" w:hAnsi="Arial" w:cs="Arial"/>
          <w:iCs/>
        </w:rPr>
        <w:t xml:space="preserve">McCarthy, M. &amp; O’Dell, F. (2008) </w:t>
      </w:r>
      <w:r w:rsidRPr="00481AC7">
        <w:rPr>
          <w:rFonts w:ascii="Arial" w:hAnsi="Arial" w:cs="Arial"/>
          <w:i/>
          <w:iCs/>
        </w:rPr>
        <w:t>Academic Vocabulary in Use</w:t>
      </w:r>
      <w:r w:rsidRPr="00481AC7">
        <w:rPr>
          <w:rFonts w:ascii="Arial" w:hAnsi="Arial" w:cs="Arial"/>
          <w:iCs/>
        </w:rPr>
        <w:t>. Cambridge: Cambridge University Press.</w:t>
      </w:r>
    </w:p>
    <w:p w14:paraId="10EF7D97" w14:textId="77777777"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r w:rsidRPr="00481AC7">
        <w:rPr>
          <w:rFonts w:ascii="Arial" w:hAnsi="Arial" w:cs="Arial"/>
          <w:iCs/>
        </w:rPr>
        <w:t xml:space="preserve">Murphy, R. (2004) </w:t>
      </w:r>
      <w:r w:rsidRPr="00481AC7">
        <w:rPr>
          <w:rFonts w:ascii="Arial" w:hAnsi="Arial" w:cs="Arial"/>
          <w:i/>
          <w:iCs/>
        </w:rPr>
        <w:t>English Grammar in Use</w:t>
      </w:r>
      <w:r w:rsidRPr="00481AC7">
        <w:rPr>
          <w:rFonts w:ascii="Arial" w:hAnsi="Arial" w:cs="Arial"/>
          <w:iCs/>
        </w:rPr>
        <w:t>. Cambridge: Cambridge University Press.</w:t>
      </w:r>
    </w:p>
    <w:p w14:paraId="4EB1C5F3" w14:textId="77777777"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proofErr w:type="spellStart"/>
      <w:r w:rsidRPr="00481AC7">
        <w:rPr>
          <w:rFonts w:ascii="Arial" w:hAnsi="Arial" w:cs="Arial"/>
          <w:iCs/>
        </w:rPr>
        <w:t>Oshima</w:t>
      </w:r>
      <w:proofErr w:type="spellEnd"/>
      <w:r w:rsidRPr="00481AC7">
        <w:rPr>
          <w:rFonts w:ascii="Arial" w:hAnsi="Arial" w:cs="Arial"/>
          <w:iCs/>
        </w:rPr>
        <w:t xml:space="preserve">, A. &amp; A. Hogue (2007) </w:t>
      </w:r>
      <w:r w:rsidRPr="00481AC7">
        <w:rPr>
          <w:rFonts w:ascii="Arial" w:hAnsi="Arial" w:cs="Arial"/>
          <w:i/>
          <w:iCs/>
        </w:rPr>
        <w:t>Introduction to Academic Writing</w:t>
      </w:r>
      <w:r w:rsidRPr="00481AC7">
        <w:rPr>
          <w:rFonts w:ascii="Arial" w:hAnsi="Arial" w:cs="Arial"/>
          <w:iCs/>
        </w:rPr>
        <w:t>. New York: Pearson-Longman.</w:t>
      </w:r>
    </w:p>
    <w:p w14:paraId="1503C8AE" w14:textId="7E1DAB66" w:rsidR="00481AC7" w:rsidRPr="00481AC7" w:rsidRDefault="00481AC7" w:rsidP="00481AC7">
      <w:pPr>
        <w:pStyle w:val="ListParagraph"/>
        <w:numPr>
          <w:ilvl w:val="0"/>
          <w:numId w:val="30"/>
        </w:numPr>
        <w:spacing w:after="0" w:line="360" w:lineRule="auto"/>
        <w:ind w:left="1434" w:right="260" w:hanging="357"/>
        <w:jc w:val="both"/>
        <w:rPr>
          <w:rFonts w:ascii="Arial" w:hAnsi="Arial" w:cs="Arial"/>
          <w:iCs/>
        </w:rPr>
      </w:pPr>
      <w:r w:rsidRPr="00481AC7">
        <w:rPr>
          <w:rFonts w:ascii="Arial" w:hAnsi="Arial" w:cs="Arial"/>
          <w:iCs/>
        </w:rPr>
        <w:t xml:space="preserve">Phillips, T. (2004) </w:t>
      </w:r>
      <w:r w:rsidRPr="00481AC7">
        <w:rPr>
          <w:rFonts w:ascii="Arial" w:hAnsi="Arial" w:cs="Arial"/>
          <w:i/>
          <w:iCs/>
        </w:rPr>
        <w:t>Skills in English: Reading (Level 3)</w:t>
      </w:r>
      <w:r w:rsidRPr="00481AC7">
        <w:rPr>
          <w:rFonts w:ascii="Arial" w:hAnsi="Arial" w:cs="Arial"/>
          <w:iCs/>
        </w:rPr>
        <w:t xml:space="preserve"> Reading: Garnet Education.</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316D57">
        <w:tc>
          <w:tcPr>
            <w:tcW w:w="2432" w:type="dxa"/>
          </w:tcPr>
          <w:p w14:paraId="1E217531" w14:textId="77777777" w:rsidR="00EC4421" w:rsidRDefault="00EC4421" w:rsidP="00316D57">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7706A318" w:rsidR="00EC4421" w:rsidRDefault="000A6885" w:rsidP="00316D57">
            <w:pPr>
              <w:spacing w:after="120"/>
              <w:ind w:right="260"/>
              <w:rPr>
                <w:rFonts w:ascii="Arial" w:hAnsi="Arial" w:cs="Arial"/>
                <w:i/>
                <w:iCs/>
              </w:rPr>
            </w:pPr>
            <w:r>
              <w:rPr>
                <w:rFonts w:ascii="Arial" w:hAnsi="Arial" w:cs="Arial"/>
                <w:i/>
                <w:iCs/>
              </w:rPr>
              <w:t>44</w:t>
            </w:r>
          </w:p>
        </w:tc>
      </w:tr>
      <w:tr w:rsidR="00EC4421" w14:paraId="1E57F345" w14:textId="77777777" w:rsidTr="00316D57">
        <w:tc>
          <w:tcPr>
            <w:tcW w:w="2432" w:type="dxa"/>
          </w:tcPr>
          <w:p w14:paraId="17FB3B8F" w14:textId="77777777" w:rsidR="00EC4421" w:rsidRPr="00DB4127" w:rsidRDefault="00EC4421" w:rsidP="00316D57">
            <w:pPr>
              <w:spacing w:after="120"/>
              <w:ind w:right="260"/>
              <w:rPr>
                <w:rFonts w:ascii="Arial" w:hAnsi="Arial" w:cs="Arial"/>
                <w:iCs/>
              </w:rPr>
            </w:pPr>
            <w:r w:rsidRPr="00DB4127">
              <w:rPr>
                <w:rFonts w:ascii="Arial" w:hAnsi="Arial" w:cs="Arial"/>
                <w:iCs/>
              </w:rPr>
              <w:t>Private study hours:</w:t>
            </w:r>
          </w:p>
        </w:tc>
        <w:tc>
          <w:tcPr>
            <w:tcW w:w="844" w:type="dxa"/>
          </w:tcPr>
          <w:p w14:paraId="1C28A542" w14:textId="7BBB2A2B" w:rsidR="00EC4421" w:rsidRDefault="000A6885" w:rsidP="00316D57">
            <w:pPr>
              <w:spacing w:after="120"/>
              <w:ind w:right="260"/>
              <w:rPr>
                <w:rFonts w:ascii="Arial" w:hAnsi="Arial" w:cs="Arial"/>
                <w:i/>
                <w:iCs/>
              </w:rPr>
            </w:pPr>
            <w:r>
              <w:rPr>
                <w:rFonts w:ascii="Arial" w:hAnsi="Arial" w:cs="Arial"/>
                <w:i/>
                <w:iCs/>
              </w:rPr>
              <w:t>116</w:t>
            </w:r>
          </w:p>
        </w:tc>
      </w:tr>
      <w:tr w:rsidR="00EC4421" w14:paraId="04657A09" w14:textId="77777777" w:rsidTr="00316D57">
        <w:tc>
          <w:tcPr>
            <w:tcW w:w="2432" w:type="dxa"/>
          </w:tcPr>
          <w:p w14:paraId="2F1C5DE8" w14:textId="77777777" w:rsidR="00EC4421" w:rsidRPr="00DB4127" w:rsidRDefault="00EC4421" w:rsidP="00316D57">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316D57">
            <w:pPr>
              <w:spacing w:after="120"/>
              <w:ind w:right="260"/>
              <w:rPr>
                <w:rFonts w:ascii="Arial" w:hAnsi="Arial" w:cs="Arial"/>
                <w:i/>
                <w:iCs/>
              </w:rPr>
            </w:pPr>
            <w:r>
              <w:rPr>
                <w:rFonts w:ascii="Arial" w:hAnsi="Arial" w:cs="Arial"/>
                <w:i/>
                <w:iCs/>
              </w:rPr>
              <w:t>150</w:t>
            </w:r>
          </w:p>
        </w:tc>
      </w:tr>
    </w:tbl>
    <w:p w14:paraId="00CD0BD8" w14:textId="77777777" w:rsidR="00B0764F" w:rsidRDefault="00B0764F" w:rsidP="00B0764F">
      <w:pPr>
        <w:spacing w:after="120" w:line="240" w:lineRule="auto"/>
        <w:ind w:left="567" w:right="260"/>
        <w:rPr>
          <w:rFonts w:ascii="Arial" w:hAnsi="Arial" w:cs="Arial"/>
          <w:i/>
          <w:iCs/>
        </w:rPr>
      </w:pPr>
    </w:p>
    <w:p w14:paraId="6CAF849F" w14:textId="77777777" w:rsidR="001D79EC" w:rsidRDefault="001D79EC" w:rsidP="00B0764F">
      <w:pPr>
        <w:spacing w:after="120" w:line="240" w:lineRule="auto"/>
        <w:ind w:left="567" w:right="260"/>
        <w:rPr>
          <w:rFonts w:ascii="Arial" w:hAnsi="Arial" w:cs="Arial"/>
          <w:i/>
          <w:iCs/>
        </w:rPr>
      </w:pPr>
    </w:p>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6769CADA"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60980A66" w14:textId="3D228C47" w:rsidR="000A6885" w:rsidRDefault="000A6885" w:rsidP="001D79EC">
      <w:pPr>
        <w:pStyle w:val="ListParagraph"/>
        <w:spacing w:after="0" w:line="360" w:lineRule="auto"/>
        <w:ind w:left="1440"/>
        <w:rPr>
          <w:rFonts w:ascii="Arial" w:hAnsi="Arial" w:cs="Arial"/>
          <w:iCs/>
        </w:rPr>
      </w:pPr>
      <w:r>
        <w:rPr>
          <w:rFonts w:ascii="Arial" w:hAnsi="Arial" w:cs="Arial"/>
          <w:iCs/>
        </w:rPr>
        <w:t xml:space="preserve">In Course Test 1 </w:t>
      </w:r>
      <w:r w:rsidRPr="000A6885">
        <w:rPr>
          <w:rFonts w:ascii="Arial" w:hAnsi="Arial" w:cs="Arial"/>
          <w:iCs/>
          <w:highlight w:val="yellow"/>
        </w:rPr>
        <w:t>(</w:t>
      </w:r>
      <w:r w:rsidR="00854ED6">
        <w:rPr>
          <w:rFonts w:ascii="Arial" w:hAnsi="Arial" w:cs="Arial"/>
          <w:iCs/>
          <w:highlight w:val="yellow"/>
        </w:rPr>
        <w:t>45 minutes</w:t>
      </w:r>
      <w:r w:rsidRPr="000A6885">
        <w:rPr>
          <w:rFonts w:ascii="Arial" w:hAnsi="Arial" w:cs="Arial"/>
          <w:iCs/>
          <w:highlight w:val="yellow"/>
        </w:rPr>
        <w:t>)</w:t>
      </w:r>
      <w:r>
        <w:rPr>
          <w:rFonts w:ascii="Arial" w:hAnsi="Arial" w:cs="Arial"/>
          <w:iCs/>
        </w:rPr>
        <w:t xml:space="preserve"> (20%)</w:t>
      </w:r>
    </w:p>
    <w:p w14:paraId="43E3336B" w14:textId="35C74A26" w:rsidR="00481AC7" w:rsidRDefault="00481AC7" w:rsidP="001D79EC">
      <w:pPr>
        <w:pStyle w:val="ListParagraph"/>
        <w:spacing w:after="0" w:line="360" w:lineRule="auto"/>
        <w:ind w:left="1440"/>
        <w:rPr>
          <w:rFonts w:ascii="Arial" w:hAnsi="Arial" w:cs="Arial"/>
          <w:iCs/>
        </w:rPr>
      </w:pPr>
      <w:r>
        <w:rPr>
          <w:rFonts w:ascii="Arial" w:hAnsi="Arial" w:cs="Arial"/>
          <w:iCs/>
        </w:rPr>
        <w:t xml:space="preserve">In Course Test 2 </w:t>
      </w:r>
      <w:r w:rsidRPr="001D79EC">
        <w:rPr>
          <w:rFonts w:ascii="Arial" w:hAnsi="Arial" w:cs="Arial"/>
          <w:iCs/>
          <w:highlight w:val="yellow"/>
        </w:rPr>
        <w:t>(</w:t>
      </w:r>
      <w:r w:rsidR="00854ED6">
        <w:rPr>
          <w:rFonts w:ascii="Arial" w:hAnsi="Arial" w:cs="Arial"/>
          <w:iCs/>
          <w:highlight w:val="yellow"/>
        </w:rPr>
        <w:t>45 minutes</w:t>
      </w:r>
      <w:r w:rsidRPr="001D79EC">
        <w:rPr>
          <w:rFonts w:ascii="Arial" w:hAnsi="Arial" w:cs="Arial"/>
          <w:iCs/>
          <w:highlight w:val="yellow"/>
        </w:rPr>
        <w:t>)</w:t>
      </w:r>
      <w:r>
        <w:rPr>
          <w:rFonts w:ascii="Arial" w:hAnsi="Arial" w:cs="Arial"/>
          <w:iCs/>
        </w:rPr>
        <w:t xml:space="preserve"> (20%)</w:t>
      </w:r>
    </w:p>
    <w:p w14:paraId="1079A237" w14:textId="4C74A56D" w:rsidR="000A6885" w:rsidRDefault="001D79EC" w:rsidP="001D79EC">
      <w:pPr>
        <w:pStyle w:val="ListParagraph"/>
        <w:spacing w:after="0" w:line="360" w:lineRule="auto"/>
        <w:ind w:left="1440"/>
        <w:rPr>
          <w:rFonts w:ascii="Arial" w:hAnsi="Arial" w:cs="Arial"/>
          <w:iCs/>
        </w:rPr>
      </w:pPr>
      <w:r>
        <w:rPr>
          <w:rFonts w:ascii="Arial" w:hAnsi="Arial" w:cs="Arial"/>
          <w:iCs/>
        </w:rPr>
        <w:t xml:space="preserve">Assessed </w:t>
      </w:r>
      <w:r w:rsidR="000A6885">
        <w:rPr>
          <w:rFonts w:ascii="Arial" w:hAnsi="Arial" w:cs="Arial"/>
          <w:iCs/>
        </w:rPr>
        <w:t>Seminar</w:t>
      </w:r>
      <w:r w:rsidR="00854ED6">
        <w:rPr>
          <w:rFonts w:ascii="Arial" w:hAnsi="Arial" w:cs="Arial"/>
          <w:iCs/>
        </w:rPr>
        <w:t>s</w:t>
      </w:r>
      <w:r w:rsidR="00316D57">
        <w:rPr>
          <w:rFonts w:ascii="Arial" w:hAnsi="Arial" w:cs="Arial"/>
          <w:iCs/>
        </w:rPr>
        <w:t xml:space="preserve"> x 4</w:t>
      </w:r>
      <w:r w:rsidR="000A6885">
        <w:rPr>
          <w:rFonts w:ascii="Arial" w:hAnsi="Arial" w:cs="Arial"/>
          <w:iCs/>
        </w:rPr>
        <w:t xml:space="preserve"> (</w:t>
      </w:r>
      <w:r w:rsidR="00316D57">
        <w:rPr>
          <w:rFonts w:ascii="Arial" w:hAnsi="Arial" w:cs="Arial"/>
          <w:iCs/>
        </w:rPr>
        <w:t>3</w:t>
      </w:r>
      <w:r w:rsidR="000A6885">
        <w:rPr>
          <w:rFonts w:ascii="Arial" w:hAnsi="Arial" w:cs="Arial"/>
          <w:iCs/>
        </w:rPr>
        <w:t>0%)</w:t>
      </w:r>
    </w:p>
    <w:p w14:paraId="2CEB59A9" w14:textId="71CF56E8" w:rsidR="000A6885" w:rsidRDefault="00854ED6" w:rsidP="001D79EC">
      <w:pPr>
        <w:pStyle w:val="ListParagraph"/>
        <w:spacing w:after="0" w:line="360" w:lineRule="auto"/>
        <w:ind w:left="1440"/>
        <w:rPr>
          <w:rFonts w:ascii="Arial" w:hAnsi="Arial" w:cs="Arial"/>
          <w:iCs/>
        </w:rPr>
      </w:pPr>
      <w:r>
        <w:rPr>
          <w:rFonts w:ascii="Arial" w:hAnsi="Arial" w:cs="Arial"/>
          <w:iCs/>
        </w:rPr>
        <w:t>Two source evaluations</w:t>
      </w:r>
      <w:r w:rsidR="00481AC7">
        <w:rPr>
          <w:rFonts w:ascii="Arial" w:hAnsi="Arial" w:cs="Arial"/>
          <w:iCs/>
        </w:rPr>
        <w:t xml:space="preserve"> </w:t>
      </w:r>
      <w:r w:rsidR="00481AC7" w:rsidRPr="001D79EC">
        <w:rPr>
          <w:rFonts w:ascii="Arial" w:hAnsi="Arial" w:cs="Arial"/>
          <w:iCs/>
          <w:highlight w:val="yellow"/>
        </w:rPr>
        <w:t>(</w:t>
      </w:r>
      <w:r>
        <w:rPr>
          <w:rFonts w:ascii="Arial" w:hAnsi="Arial" w:cs="Arial"/>
          <w:iCs/>
          <w:highlight w:val="yellow"/>
        </w:rPr>
        <w:t>500 words each</w:t>
      </w:r>
      <w:r w:rsidR="00316D57">
        <w:rPr>
          <w:rFonts w:ascii="Arial" w:hAnsi="Arial" w:cs="Arial"/>
          <w:iCs/>
          <w:highlight w:val="yellow"/>
        </w:rPr>
        <w:t xml:space="preserve"> (1,000 words total</w:t>
      </w:r>
      <w:proofErr w:type="gramStart"/>
      <w:r w:rsidR="00316D57">
        <w:rPr>
          <w:rFonts w:ascii="Arial" w:hAnsi="Arial" w:cs="Arial"/>
          <w:iCs/>
          <w:highlight w:val="yellow"/>
        </w:rPr>
        <w:t xml:space="preserve">) </w:t>
      </w:r>
      <w:r w:rsidR="00481AC7">
        <w:rPr>
          <w:rFonts w:ascii="Arial" w:hAnsi="Arial" w:cs="Arial"/>
          <w:iCs/>
        </w:rPr>
        <w:t>)</w:t>
      </w:r>
      <w:proofErr w:type="gramEnd"/>
      <w:r w:rsidR="00481AC7">
        <w:rPr>
          <w:rFonts w:ascii="Arial" w:hAnsi="Arial" w:cs="Arial"/>
          <w:iCs/>
        </w:rPr>
        <w:t xml:space="preserve"> (</w:t>
      </w:r>
      <w:r w:rsidR="00316D57">
        <w:rPr>
          <w:rFonts w:ascii="Arial" w:hAnsi="Arial" w:cs="Arial"/>
          <w:iCs/>
        </w:rPr>
        <w:t>3</w:t>
      </w:r>
      <w:r w:rsidR="00481AC7">
        <w:rPr>
          <w:rFonts w:ascii="Arial" w:hAnsi="Arial" w:cs="Arial"/>
          <w:iCs/>
        </w:rPr>
        <w:t>0%)</w:t>
      </w:r>
    </w:p>
    <w:p w14:paraId="503EF911" w14:textId="77777777" w:rsidR="001D79EC" w:rsidRPr="000A6885" w:rsidRDefault="001D79EC"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77777777"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481AC7" w:rsidRPr="00302082" w14:paraId="37792C06" w14:textId="77777777" w:rsidTr="001D79EC">
        <w:trPr>
          <w:trHeight w:val="567"/>
        </w:trPr>
        <w:tc>
          <w:tcPr>
            <w:tcW w:w="1170" w:type="pct"/>
            <w:shd w:val="clear" w:color="auto" w:fill="D9D9D9" w:themeFill="background1" w:themeFillShade="D9"/>
          </w:tcPr>
          <w:p w14:paraId="0AFB5AF8" w14:textId="77777777" w:rsidR="00481AC7" w:rsidRPr="00302082" w:rsidRDefault="00481AC7" w:rsidP="00481AC7">
            <w:pPr>
              <w:ind w:left="33"/>
              <w:rPr>
                <w:rFonts w:ascii="Arial" w:hAnsi="Arial" w:cs="Arial"/>
                <w:b/>
              </w:rPr>
            </w:pPr>
            <w:r w:rsidRPr="00302082">
              <w:rPr>
                <w:rFonts w:ascii="Arial" w:hAnsi="Arial" w:cs="Arial"/>
                <w:b/>
              </w:rPr>
              <w:t>Module learning outcome</w:t>
            </w:r>
          </w:p>
        </w:tc>
        <w:tc>
          <w:tcPr>
            <w:tcW w:w="383" w:type="pct"/>
            <w:vAlign w:val="center"/>
          </w:tcPr>
          <w:p w14:paraId="3C7487B5" w14:textId="77777777" w:rsidR="00481AC7" w:rsidRPr="00302082" w:rsidRDefault="00481AC7" w:rsidP="001D79EC">
            <w:pPr>
              <w:jc w:val="center"/>
              <w:rPr>
                <w:rFonts w:ascii="Arial" w:hAnsi="Arial" w:cs="Arial"/>
                <w:i/>
              </w:rPr>
            </w:pPr>
            <w:r w:rsidRPr="00302082">
              <w:rPr>
                <w:rFonts w:ascii="Arial" w:hAnsi="Arial" w:cs="Arial"/>
                <w:i/>
              </w:rPr>
              <w:t>8.1</w:t>
            </w:r>
          </w:p>
        </w:tc>
        <w:tc>
          <w:tcPr>
            <w:tcW w:w="383" w:type="pct"/>
            <w:vAlign w:val="center"/>
          </w:tcPr>
          <w:p w14:paraId="5D870724" w14:textId="77777777" w:rsidR="00481AC7" w:rsidRPr="00302082" w:rsidRDefault="00481AC7" w:rsidP="001D79EC">
            <w:pPr>
              <w:jc w:val="center"/>
              <w:rPr>
                <w:rFonts w:ascii="Arial" w:hAnsi="Arial" w:cs="Arial"/>
                <w:i/>
              </w:rPr>
            </w:pPr>
            <w:r w:rsidRPr="00302082">
              <w:rPr>
                <w:rFonts w:ascii="Arial" w:hAnsi="Arial" w:cs="Arial"/>
                <w:i/>
              </w:rPr>
              <w:t>8.2</w:t>
            </w:r>
          </w:p>
        </w:tc>
        <w:tc>
          <w:tcPr>
            <w:tcW w:w="383" w:type="pct"/>
            <w:vAlign w:val="center"/>
          </w:tcPr>
          <w:p w14:paraId="2029C87F" w14:textId="77777777" w:rsidR="00481AC7" w:rsidRPr="00302082" w:rsidRDefault="00481AC7" w:rsidP="001D79EC">
            <w:pPr>
              <w:jc w:val="center"/>
              <w:rPr>
                <w:rFonts w:ascii="Arial" w:hAnsi="Arial" w:cs="Arial"/>
                <w:i/>
              </w:rPr>
            </w:pPr>
            <w:r w:rsidRPr="00302082">
              <w:rPr>
                <w:rFonts w:ascii="Arial" w:hAnsi="Arial" w:cs="Arial"/>
                <w:i/>
              </w:rPr>
              <w:t>8.3</w:t>
            </w:r>
          </w:p>
        </w:tc>
        <w:tc>
          <w:tcPr>
            <w:tcW w:w="383" w:type="pct"/>
            <w:vAlign w:val="center"/>
          </w:tcPr>
          <w:p w14:paraId="7DFD707F" w14:textId="77777777" w:rsidR="00481AC7" w:rsidRPr="00302082" w:rsidRDefault="00481AC7" w:rsidP="001D79EC">
            <w:pPr>
              <w:jc w:val="center"/>
              <w:rPr>
                <w:rFonts w:ascii="Arial" w:hAnsi="Arial" w:cs="Arial"/>
                <w:i/>
              </w:rPr>
            </w:pPr>
            <w:r w:rsidRPr="00302082">
              <w:rPr>
                <w:rFonts w:ascii="Arial" w:hAnsi="Arial" w:cs="Arial"/>
                <w:i/>
              </w:rPr>
              <w:t>8.4</w:t>
            </w:r>
          </w:p>
        </w:tc>
        <w:tc>
          <w:tcPr>
            <w:tcW w:w="383" w:type="pct"/>
            <w:vAlign w:val="center"/>
          </w:tcPr>
          <w:p w14:paraId="7ED1B976" w14:textId="77777777" w:rsidR="00481AC7" w:rsidRPr="00302082" w:rsidRDefault="00481AC7" w:rsidP="001D79EC">
            <w:pPr>
              <w:jc w:val="center"/>
              <w:rPr>
                <w:rFonts w:ascii="Arial" w:hAnsi="Arial" w:cs="Arial"/>
                <w:i/>
              </w:rPr>
            </w:pPr>
            <w:r w:rsidRPr="00302082">
              <w:rPr>
                <w:rFonts w:ascii="Arial" w:hAnsi="Arial" w:cs="Arial"/>
                <w:i/>
              </w:rPr>
              <w:t>8.5</w:t>
            </w:r>
          </w:p>
        </w:tc>
        <w:tc>
          <w:tcPr>
            <w:tcW w:w="383" w:type="pct"/>
            <w:vAlign w:val="center"/>
          </w:tcPr>
          <w:p w14:paraId="4EC4D17D" w14:textId="77777777" w:rsidR="00481AC7" w:rsidRPr="00302082" w:rsidRDefault="00481AC7" w:rsidP="001D79EC">
            <w:pPr>
              <w:jc w:val="center"/>
              <w:rPr>
                <w:rFonts w:ascii="Arial" w:hAnsi="Arial" w:cs="Arial"/>
                <w:i/>
              </w:rPr>
            </w:pPr>
            <w:r w:rsidRPr="00302082">
              <w:rPr>
                <w:rFonts w:ascii="Arial" w:hAnsi="Arial" w:cs="Arial"/>
                <w:i/>
              </w:rPr>
              <w:t>9.1</w:t>
            </w:r>
          </w:p>
        </w:tc>
        <w:tc>
          <w:tcPr>
            <w:tcW w:w="383" w:type="pct"/>
            <w:vAlign w:val="center"/>
          </w:tcPr>
          <w:p w14:paraId="6FA5785B" w14:textId="77777777" w:rsidR="00481AC7" w:rsidRPr="00302082" w:rsidRDefault="00481AC7" w:rsidP="001D79EC">
            <w:pPr>
              <w:jc w:val="center"/>
              <w:rPr>
                <w:rFonts w:ascii="Arial" w:hAnsi="Arial" w:cs="Arial"/>
                <w:i/>
              </w:rPr>
            </w:pPr>
            <w:r w:rsidRPr="00302082">
              <w:rPr>
                <w:rFonts w:ascii="Arial" w:hAnsi="Arial" w:cs="Arial"/>
                <w:i/>
              </w:rPr>
              <w:t>9.2</w:t>
            </w:r>
          </w:p>
        </w:tc>
        <w:tc>
          <w:tcPr>
            <w:tcW w:w="383" w:type="pct"/>
            <w:vAlign w:val="center"/>
          </w:tcPr>
          <w:p w14:paraId="3A0733FE" w14:textId="77777777" w:rsidR="00481AC7" w:rsidRPr="00302082" w:rsidRDefault="00481AC7" w:rsidP="001D79EC">
            <w:pPr>
              <w:jc w:val="center"/>
              <w:rPr>
                <w:rFonts w:ascii="Arial" w:hAnsi="Arial" w:cs="Arial"/>
                <w:i/>
              </w:rPr>
            </w:pPr>
            <w:r w:rsidRPr="00302082">
              <w:rPr>
                <w:rFonts w:ascii="Arial" w:hAnsi="Arial" w:cs="Arial"/>
                <w:i/>
              </w:rPr>
              <w:t>9.3</w:t>
            </w:r>
          </w:p>
        </w:tc>
        <w:tc>
          <w:tcPr>
            <w:tcW w:w="383" w:type="pct"/>
            <w:vAlign w:val="center"/>
          </w:tcPr>
          <w:p w14:paraId="416277B5" w14:textId="77777777" w:rsidR="00481AC7" w:rsidRPr="00302082" w:rsidRDefault="00481AC7" w:rsidP="001D79EC">
            <w:pPr>
              <w:jc w:val="center"/>
              <w:rPr>
                <w:rFonts w:ascii="Arial" w:hAnsi="Arial" w:cs="Arial"/>
                <w:i/>
              </w:rPr>
            </w:pPr>
            <w:r w:rsidRPr="00302082">
              <w:rPr>
                <w:rFonts w:ascii="Arial" w:hAnsi="Arial" w:cs="Arial"/>
                <w:i/>
              </w:rPr>
              <w:t>9.4</w:t>
            </w:r>
          </w:p>
        </w:tc>
        <w:tc>
          <w:tcPr>
            <w:tcW w:w="383" w:type="pct"/>
            <w:vAlign w:val="center"/>
          </w:tcPr>
          <w:p w14:paraId="79972BD3" w14:textId="77777777" w:rsidR="00481AC7" w:rsidRPr="00302082" w:rsidRDefault="00481AC7" w:rsidP="001D79EC">
            <w:pPr>
              <w:jc w:val="center"/>
              <w:rPr>
                <w:rFonts w:ascii="Arial" w:hAnsi="Arial" w:cs="Arial"/>
                <w:i/>
              </w:rPr>
            </w:pPr>
            <w:r>
              <w:rPr>
                <w:rFonts w:ascii="Arial" w:hAnsi="Arial" w:cs="Arial"/>
                <w:i/>
              </w:rPr>
              <w:t>9.5</w:t>
            </w:r>
          </w:p>
        </w:tc>
      </w:tr>
      <w:tr w:rsidR="00481AC7" w:rsidRPr="00302082" w14:paraId="04FFA34F" w14:textId="77777777" w:rsidTr="001D79EC">
        <w:trPr>
          <w:trHeight w:val="567"/>
        </w:trPr>
        <w:tc>
          <w:tcPr>
            <w:tcW w:w="1170" w:type="pct"/>
            <w:shd w:val="clear" w:color="auto" w:fill="D9D9D9" w:themeFill="background1" w:themeFillShade="D9"/>
          </w:tcPr>
          <w:p w14:paraId="3E9AAB16" w14:textId="77777777" w:rsidR="00481AC7" w:rsidRPr="00302082" w:rsidRDefault="00481AC7" w:rsidP="00481AC7">
            <w:pPr>
              <w:rPr>
                <w:rFonts w:ascii="Arial" w:hAnsi="Arial" w:cs="Arial"/>
                <w:b/>
              </w:rPr>
            </w:pPr>
            <w:r w:rsidRPr="00302082">
              <w:rPr>
                <w:rFonts w:ascii="Arial" w:hAnsi="Arial" w:cs="Arial"/>
                <w:b/>
              </w:rPr>
              <w:t>Learning/ teaching method</w:t>
            </w:r>
          </w:p>
        </w:tc>
        <w:tc>
          <w:tcPr>
            <w:tcW w:w="383" w:type="pct"/>
            <w:vAlign w:val="center"/>
          </w:tcPr>
          <w:p w14:paraId="40B36283" w14:textId="77777777" w:rsidR="00481AC7" w:rsidRPr="00302082" w:rsidRDefault="00481AC7" w:rsidP="001D79EC">
            <w:pPr>
              <w:jc w:val="center"/>
              <w:rPr>
                <w:rFonts w:ascii="Arial" w:hAnsi="Arial" w:cs="Arial"/>
                <w:b/>
              </w:rPr>
            </w:pPr>
          </w:p>
        </w:tc>
        <w:tc>
          <w:tcPr>
            <w:tcW w:w="383" w:type="pct"/>
            <w:vAlign w:val="center"/>
          </w:tcPr>
          <w:p w14:paraId="3CD701E0" w14:textId="77777777" w:rsidR="00481AC7" w:rsidRPr="00302082" w:rsidRDefault="00481AC7" w:rsidP="001D79EC">
            <w:pPr>
              <w:jc w:val="center"/>
              <w:rPr>
                <w:rFonts w:ascii="Arial" w:hAnsi="Arial" w:cs="Arial"/>
                <w:b/>
              </w:rPr>
            </w:pPr>
          </w:p>
        </w:tc>
        <w:tc>
          <w:tcPr>
            <w:tcW w:w="383" w:type="pct"/>
            <w:vAlign w:val="center"/>
          </w:tcPr>
          <w:p w14:paraId="1F6FB064" w14:textId="77777777" w:rsidR="00481AC7" w:rsidRPr="00302082" w:rsidRDefault="00481AC7" w:rsidP="001D79EC">
            <w:pPr>
              <w:jc w:val="center"/>
              <w:rPr>
                <w:rFonts w:ascii="Arial" w:hAnsi="Arial" w:cs="Arial"/>
                <w:b/>
              </w:rPr>
            </w:pPr>
          </w:p>
        </w:tc>
        <w:tc>
          <w:tcPr>
            <w:tcW w:w="383" w:type="pct"/>
            <w:vAlign w:val="center"/>
          </w:tcPr>
          <w:p w14:paraId="1ACEA0C8" w14:textId="77777777" w:rsidR="00481AC7" w:rsidRPr="00302082" w:rsidRDefault="00481AC7" w:rsidP="001D79EC">
            <w:pPr>
              <w:jc w:val="center"/>
              <w:rPr>
                <w:rFonts w:ascii="Arial" w:hAnsi="Arial" w:cs="Arial"/>
                <w:b/>
              </w:rPr>
            </w:pPr>
          </w:p>
        </w:tc>
        <w:tc>
          <w:tcPr>
            <w:tcW w:w="383" w:type="pct"/>
            <w:vAlign w:val="center"/>
          </w:tcPr>
          <w:p w14:paraId="03FAD1D5" w14:textId="77777777" w:rsidR="00481AC7" w:rsidRPr="00302082" w:rsidRDefault="00481AC7" w:rsidP="001D79EC">
            <w:pPr>
              <w:jc w:val="center"/>
              <w:rPr>
                <w:rFonts w:ascii="Arial" w:hAnsi="Arial" w:cs="Arial"/>
                <w:b/>
              </w:rPr>
            </w:pPr>
          </w:p>
        </w:tc>
        <w:tc>
          <w:tcPr>
            <w:tcW w:w="383" w:type="pct"/>
            <w:vAlign w:val="center"/>
          </w:tcPr>
          <w:p w14:paraId="48507C32" w14:textId="77777777" w:rsidR="00481AC7" w:rsidRPr="00302082" w:rsidRDefault="00481AC7" w:rsidP="001D79EC">
            <w:pPr>
              <w:jc w:val="center"/>
              <w:rPr>
                <w:rFonts w:ascii="Arial" w:hAnsi="Arial" w:cs="Arial"/>
                <w:b/>
              </w:rPr>
            </w:pPr>
          </w:p>
        </w:tc>
        <w:tc>
          <w:tcPr>
            <w:tcW w:w="383" w:type="pct"/>
            <w:vAlign w:val="center"/>
          </w:tcPr>
          <w:p w14:paraId="52B95D42" w14:textId="77777777" w:rsidR="00481AC7" w:rsidRPr="00302082" w:rsidRDefault="00481AC7" w:rsidP="001D79EC">
            <w:pPr>
              <w:jc w:val="center"/>
              <w:rPr>
                <w:rFonts w:ascii="Arial" w:hAnsi="Arial" w:cs="Arial"/>
                <w:b/>
              </w:rPr>
            </w:pPr>
          </w:p>
        </w:tc>
        <w:tc>
          <w:tcPr>
            <w:tcW w:w="383" w:type="pct"/>
            <w:vAlign w:val="center"/>
          </w:tcPr>
          <w:p w14:paraId="2C3B97AD" w14:textId="77777777" w:rsidR="00481AC7" w:rsidRPr="00302082" w:rsidRDefault="00481AC7" w:rsidP="001D79EC">
            <w:pPr>
              <w:jc w:val="center"/>
              <w:rPr>
                <w:rFonts w:ascii="Arial" w:hAnsi="Arial" w:cs="Arial"/>
                <w:b/>
              </w:rPr>
            </w:pPr>
          </w:p>
        </w:tc>
        <w:tc>
          <w:tcPr>
            <w:tcW w:w="383" w:type="pct"/>
            <w:vAlign w:val="center"/>
          </w:tcPr>
          <w:p w14:paraId="05369481" w14:textId="77777777" w:rsidR="00481AC7" w:rsidRPr="00302082" w:rsidRDefault="00481AC7" w:rsidP="001D79EC">
            <w:pPr>
              <w:jc w:val="center"/>
              <w:rPr>
                <w:rFonts w:ascii="Arial" w:hAnsi="Arial" w:cs="Arial"/>
                <w:b/>
              </w:rPr>
            </w:pPr>
          </w:p>
        </w:tc>
        <w:tc>
          <w:tcPr>
            <w:tcW w:w="383" w:type="pct"/>
            <w:vAlign w:val="center"/>
          </w:tcPr>
          <w:p w14:paraId="19EBC560" w14:textId="77777777" w:rsidR="00481AC7" w:rsidRPr="00302082" w:rsidRDefault="00481AC7" w:rsidP="001D79EC">
            <w:pPr>
              <w:jc w:val="center"/>
              <w:rPr>
                <w:rFonts w:ascii="Arial" w:hAnsi="Arial" w:cs="Arial"/>
                <w:b/>
              </w:rPr>
            </w:pPr>
          </w:p>
        </w:tc>
      </w:tr>
      <w:tr w:rsidR="00481AC7" w:rsidRPr="00302082" w14:paraId="6EF55727" w14:textId="77777777" w:rsidTr="001D79EC">
        <w:trPr>
          <w:trHeight w:val="567"/>
        </w:trPr>
        <w:tc>
          <w:tcPr>
            <w:tcW w:w="1170" w:type="pct"/>
          </w:tcPr>
          <w:p w14:paraId="5E28C059" w14:textId="21BECFA7" w:rsidR="00481AC7" w:rsidRPr="00C003C8" w:rsidRDefault="00481AC7" w:rsidP="00481AC7">
            <w:pPr>
              <w:rPr>
                <w:rFonts w:ascii="Arial" w:hAnsi="Arial" w:cs="Arial"/>
              </w:rPr>
            </w:pPr>
            <w:r>
              <w:rPr>
                <w:rFonts w:ascii="Arial" w:hAnsi="Arial" w:cs="Arial"/>
              </w:rPr>
              <w:t>Seminars</w:t>
            </w:r>
          </w:p>
        </w:tc>
        <w:tc>
          <w:tcPr>
            <w:tcW w:w="383" w:type="pct"/>
            <w:vAlign w:val="center"/>
          </w:tcPr>
          <w:p w14:paraId="33B3B740" w14:textId="77777777" w:rsidR="00481AC7" w:rsidRDefault="00481AC7" w:rsidP="001D79EC">
            <w:pPr>
              <w:jc w:val="center"/>
              <w:rPr>
                <w:rFonts w:ascii="Arial" w:hAnsi="Arial" w:cs="Arial"/>
                <w:b/>
              </w:rPr>
            </w:pPr>
          </w:p>
          <w:p w14:paraId="1089DE61"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424F7B2" w14:textId="77777777" w:rsidR="00481AC7" w:rsidRDefault="00481AC7" w:rsidP="001D79EC">
            <w:pPr>
              <w:jc w:val="center"/>
              <w:rPr>
                <w:rFonts w:ascii="Arial" w:hAnsi="Arial" w:cs="Arial"/>
                <w:b/>
              </w:rPr>
            </w:pPr>
          </w:p>
          <w:p w14:paraId="693F33F0"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8B87AF2" w14:textId="77777777" w:rsidR="00481AC7" w:rsidRDefault="00481AC7" w:rsidP="001D79EC">
            <w:pPr>
              <w:jc w:val="center"/>
              <w:rPr>
                <w:rFonts w:ascii="Arial" w:hAnsi="Arial" w:cs="Arial"/>
                <w:b/>
              </w:rPr>
            </w:pPr>
          </w:p>
          <w:p w14:paraId="185159F4"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03F4966C" w14:textId="77777777" w:rsidR="00481AC7" w:rsidRDefault="00481AC7" w:rsidP="001D79EC">
            <w:pPr>
              <w:jc w:val="center"/>
              <w:rPr>
                <w:rFonts w:ascii="Arial" w:hAnsi="Arial" w:cs="Arial"/>
                <w:b/>
              </w:rPr>
            </w:pPr>
          </w:p>
          <w:p w14:paraId="593B6A3A"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767075D" w14:textId="77777777" w:rsidR="00481AC7" w:rsidRDefault="00481AC7" w:rsidP="001D79EC">
            <w:pPr>
              <w:jc w:val="center"/>
              <w:rPr>
                <w:rFonts w:ascii="Arial" w:hAnsi="Arial" w:cs="Arial"/>
                <w:b/>
              </w:rPr>
            </w:pPr>
          </w:p>
          <w:p w14:paraId="269261E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8C218E8" w14:textId="77777777" w:rsidR="00481AC7" w:rsidRDefault="00481AC7" w:rsidP="001D79EC">
            <w:pPr>
              <w:jc w:val="center"/>
              <w:rPr>
                <w:rFonts w:ascii="Arial" w:hAnsi="Arial" w:cs="Arial"/>
                <w:b/>
              </w:rPr>
            </w:pPr>
          </w:p>
          <w:p w14:paraId="29425526"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0C9569D" w14:textId="77777777" w:rsidR="00481AC7" w:rsidRDefault="00481AC7" w:rsidP="001D79EC">
            <w:pPr>
              <w:jc w:val="center"/>
              <w:rPr>
                <w:rFonts w:ascii="Arial" w:hAnsi="Arial" w:cs="Arial"/>
                <w:b/>
              </w:rPr>
            </w:pPr>
          </w:p>
          <w:p w14:paraId="770CADA2"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C6E0F92" w14:textId="77777777" w:rsidR="00481AC7" w:rsidRPr="00302082" w:rsidRDefault="00481AC7" w:rsidP="001D79EC">
            <w:pPr>
              <w:jc w:val="center"/>
              <w:rPr>
                <w:rFonts w:ascii="Arial" w:hAnsi="Arial" w:cs="Arial"/>
                <w:b/>
              </w:rPr>
            </w:pPr>
          </w:p>
        </w:tc>
        <w:tc>
          <w:tcPr>
            <w:tcW w:w="383" w:type="pct"/>
            <w:vAlign w:val="center"/>
          </w:tcPr>
          <w:p w14:paraId="65582748" w14:textId="77777777" w:rsidR="00481AC7" w:rsidRDefault="00481AC7" w:rsidP="001D79EC">
            <w:pPr>
              <w:jc w:val="center"/>
              <w:rPr>
                <w:rFonts w:ascii="Arial" w:hAnsi="Arial" w:cs="Arial"/>
                <w:b/>
              </w:rPr>
            </w:pPr>
          </w:p>
          <w:p w14:paraId="01E7EDCB"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99A4928" w14:textId="77777777" w:rsidR="00481AC7" w:rsidRPr="00302082" w:rsidRDefault="00481AC7" w:rsidP="001D79EC">
            <w:pPr>
              <w:jc w:val="center"/>
              <w:rPr>
                <w:rFonts w:ascii="Arial" w:hAnsi="Arial" w:cs="Arial"/>
                <w:b/>
              </w:rPr>
            </w:pPr>
          </w:p>
        </w:tc>
      </w:tr>
      <w:tr w:rsidR="00481AC7" w:rsidRPr="00302082" w14:paraId="12626406" w14:textId="77777777" w:rsidTr="001D79EC">
        <w:trPr>
          <w:trHeight w:val="567"/>
        </w:trPr>
        <w:tc>
          <w:tcPr>
            <w:tcW w:w="1170" w:type="pct"/>
          </w:tcPr>
          <w:p w14:paraId="551D58EB" w14:textId="77777777" w:rsidR="00481AC7" w:rsidRPr="00C003C8" w:rsidRDefault="00481AC7" w:rsidP="00481AC7">
            <w:pPr>
              <w:rPr>
                <w:rFonts w:ascii="Arial" w:hAnsi="Arial" w:cs="Arial"/>
              </w:rPr>
            </w:pPr>
            <w:r>
              <w:rPr>
                <w:rFonts w:ascii="Arial" w:hAnsi="Arial" w:cs="Arial"/>
              </w:rPr>
              <w:t>Private Study</w:t>
            </w:r>
          </w:p>
        </w:tc>
        <w:tc>
          <w:tcPr>
            <w:tcW w:w="383" w:type="pct"/>
            <w:vAlign w:val="center"/>
          </w:tcPr>
          <w:p w14:paraId="5D81F0A9" w14:textId="77777777" w:rsidR="00481AC7" w:rsidRDefault="00481AC7" w:rsidP="001D79EC">
            <w:pPr>
              <w:jc w:val="center"/>
              <w:rPr>
                <w:rFonts w:ascii="Arial" w:hAnsi="Arial" w:cs="Arial"/>
                <w:b/>
              </w:rPr>
            </w:pPr>
          </w:p>
          <w:p w14:paraId="5CFA5F68" w14:textId="77777777" w:rsidR="00481AC7" w:rsidRPr="00302082" w:rsidRDefault="00481AC7" w:rsidP="001D79EC">
            <w:pPr>
              <w:jc w:val="center"/>
              <w:rPr>
                <w:rFonts w:ascii="Arial" w:hAnsi="Arial" w:cs="Arial"/>
                <w:b/>
              </w:rPr>
            </w:pPr>
          </w:p>
        </w:tc>
        <w:tc>
          <w:tcPr>
            <w:tcW w:w="383" w:type="pct"/>
            <w:vAlign w:val="center"/>
          </w:tcPr>
          <w:p w14:paraId="0C2AF4B9" w14:textId="77777777" w:rsidR="00481AC7" w:rsidRPr="00302082" w:rsidRDefault="00481AC7" w:rsidP="001D79EC">
            <w:pPr>
              <w:jc w:val="center"/>
              <w:rPr>
                <w:rFonts w:ascii="Arial" w:hAnsi="Arial" w:cs="Arial"/>
                <w:b/>
              </w:rPr>
            </w:pPr>
          </w:p>
        </w:tc>
        <w:tc>
          <w:tcPr>
            <w:tcW w:w="383" w:type="pct"/>
            <w:vAlign w:val="center"/>
          </w:tcPr>
          <w:p w14:paraId="66FB0BCF" w14:textId="77777777" w:rsidR="00481AC7" w:rsidRDefault="00481AC7" w:rsidP="001D79EC">
            <w:pPr>
              <w:jc w:val="center"/>
              <w:rPr>
                <w:rFonts w:ascii="Arial" w:hAnsi="Arial" w:cs="Arial"/>
                <w:b/>
              </w:rPr>
            </w:pPr>
          </w:p>
          <w:p w14:paraId="480103A7"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69F5F661" w14:textId="77777777" w:rsidR="00481AC7" w:rsidRPr="00302082" w:rsidRDefault="00481AC7" w:rsidP="001D79EC">
            <w:pPr>
              <w:jc w:val="center"/>
              <w:rPr>
                <w:rFonts w:ascii="Arial" w:hAnsi="Arial" w:cs="Arial"/>
                <w:b/>
              </w:rPr>
            </w:pPr>
          </w:p>
        </w:tc>
        <w:tc>
          <w:tcPr>
            <w:tcW w:w="383" w:type="pct"/>
            <w:vAlign w:val="center"/>
          </w:tcPr>
          <w:p w14:paraId="1BF9E9D7" w14:textId="77777777" w:rsidR="00481AC7" w:rsidRPr="00302082" w:rsidRDefault="00481AC7" w:rsidP="001D79EC">
            <w:pPr>
              <w:jc w:val="center"/>
              <w:rPr>
                <w:rFonts w:ascii="Arial" w:hAnsi="Arial" w:cs="Arial"/>
                <w:b/>
              </w:rPr>
            </w:pPr>
          </w:p>
        </w:tc>
        <w:tc>
          <w:tcPr>
            <w:tcW w:w="383" w:type="pct"/>
            <w:vAlign w:val="center"/>
          </w:tcPr>
          <w:p w14:paraId="5D8CA795" w14:textId="77777777" w:rsidR="00481AC7" w:rsidRPr="00302082" w:rsidRDefault="00481AC7" w:rsidP="001D79EC">
            <w:pPr>
              <w:jc w:val="center"/>
              <w:rPr>
                <w:rFonts w:ascii="Arial" w:hAnsi="Arial" w:cs="Arial"/>
                <w:b/>
              </w:rPr>
            </w:pPr>
          </w:p>
        </w:tc>
        <w:tc>
          <w:tcPr>
            <w:tcW w:w="383" w:type="pct"/>
            <w:vAlign w:val="center"/>
          </w:tcPr>
          <w:p w14:paraId="7805EE18" w14:textId="77777777" w:rsidR="00481AC7" w:rsidRPr="00302082" w:rsidRDefault="00481AC7" w:rsidP="001D79EC">
            <w:pPr>
              <w:jc w:val="center"/>
              <w:rPr>
                <w:rFonts w:ascii="Arial" w:hAnsi="Arial" w:cs="Arial"/>
                <w:b/>
              </w:rPr>
            </w:pPr>
          </w:p>
        </w:tc>
        <w:tc>
          <w:tcPr>
            <w:tcW w:w="383" w:type="pct"/>
            <w:vAlign w:val="center"/>
          </w:tcPr>
          <w:p w14:paraId="168C0F4C" w14:textId="77777777" w:rsidR="00481AC7" w:rsidRDefault="00481AC7" w:rsidP="001D79EC">
            <w:pPr>
              <w:jc w:val="center"/>
              <w:rPr>
                <w:rFonts w:ascii="Arial" w:hAnsi="Arial" w:cs="Arial"/>
                <w:b/>
              </w:rPr>
            </w:pPr>
          </w:p>
          <w:p w14:paraId="1633A4C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644919F" w14:textId="77777777" w:rsidR="00481AC7" w:rsidRPr="00302082" w:rsidRDefault="00481AC7" w:rsidP="001D79EC">
            <w:pPr>
              <w:jc w:val="center"/>
              <w:rPr>
                <w:rFonts w:ascii="Arial" w:hAnsi="Arial" w:cs="Arial"/>
                <w:b/>
              </w:rPr>
            </w:pPr>
          </w:p>
        </w:tc>
        <w:tc>
          <w:tcPr>
            <w:tcW w:w="383" w:type="pct"/>
            <w:vAlign w:val="center"/>
          </w:tcPr>
          <w:p w14:paraId="1F93773A" w14:textId="77777777" w:rsidR="00481AC7" w:rsidRDefault="00481AC7" w:rsidP="001D79EC">
            <w:pPr>
              <w:jc w:val="center"/>
              <w:rPr>
                <w:rFonts w:ascii="Arial" w:hAnsi="Arial" w:cs="Arial"/>
                <w:b/>
              </w:rPr>
            </w:pPr>
          </w:p>
          <w:p w14:paraId="7751A636" w14:textId="77777777" w:rsidR="00481AC7" w:rsidRPr="00302082" w:rsidRDefault="00481AC7" w:rsidP="001D79EC">
            <w:pPr>
              <w:jc w:val="center"/>
              <w:rPr>
                <w:rFonts w:ascii="Arial" w:hAnsi="Arial" w:cs="Arial"/>
                <w:b/>
              </w:rPr>
            </w:pPr>
            <w:r>
              <w:rPr>
                <w:rFonts w:ascii="Arial" w:hAnsi="Arial" w:cs="Arial"/>
                <w:b/>
              </w:rPr>
              <w:t>x</w:t>
            </w:r>
          </w:p>
        </w:tc>
      </w:tr>
      <w:tr w:rsidR="00481AC7" w:rsidRPr="00302082" w14:paraId="71CA6BBF" w14:textId="77777777" w:rsidTr="001D79EC">
        <w:trPr>
          <w:trHeight w:val="567"/>
        </w:trPr>
        <w:tc>
          <w:tcPr>
            <w:tcW w:w="1170" w:type="pct"/>
            <w:shd w:val="clear" w:color="auto" w:fill="D9D9D9" w:themeFill="background1" w:themeFillShade="D9"/>
          </w:tcPr>
          <w:p w14:paraId="09420839" w14:textId="77777777" w:rsidR="00481AC7" w:rsidRPr="00302082" w:rsidRDefault="00481AC7" w:rsidP="00481AC7">
            <w:pPr>
              <w:rPr>
                <w:rFonts w:ascii="Arial" w:hAnsi="Arial" w:cs="Arial"/>
                <w:b/>
              </w:rPr>
            </w:pPr>
            <w:r w:rsidRPr="00302082">
              <w:rPr>
                <w:rFonts w:ascii="Arial" w:hAnsi="Arial" w:cs="Arial"/>
                <w:b/>
              </w:rPr>
              <w:t>Assessment method</w:t>
            </w:r>
          </w:p>
        </w:tc>
        <w:tc>
          <w:tcPr>
            <w:tcW w:w="383" w:type="pct"/>
            <w:vAlign w:val="center"/>
          </w:tcPr>
          <w:p w14:paraId="157AADDA" w14:textId="77777777" w:rsidR="00481AC7" w:rsidRPr="00302082" w:rsidRDefault="00481AC7" w:rsidP="001D79EC">
            <w:pPr>
              <w:jc w:val="center"/>
              <w:rPr>
                <w:rFonts w:ascii="Arial" w:hAnsi="Arial" w:cs="Arial"/>
                <w:b/>
              </w:rPr>
            </w:pPr>
          </w:p>
        </w:tc>
        <w:tc>
          <w:tcPr>
            <w:tcW w:w="383" w:type="pct"/>
            <w:vAlign w:val="center"/>
          </w:tcPr>
          <w:p w14:paraId="1E6C4D67" w14:textId="77777777" w:rsidR="00481AC7" w:rsidRPr="00302082" w:rsidRDefault="00481AC7" w:rsidP="001D79EC">
            <w:pPr>
              <w:jc w:val="center"/>
              <w:rPr>
                <w:rFonts w:ascii="Arial" w:hAnsi="Arial" w:cs="Arial"/>
                <w:b/>
              </w:rPr>
            </w:pPr>
          </w:p>
        </w:tc>
        <w:tc>
          <w:tcPr>
            <w:tcW w:w="383" w:type="pct"/>
            <w:vAlign w:val="center"/>
          </w:tcPr>
          <w:p w14:paraId="3BE22DA7" w14:textId="77777777" w:rsidR="00481AC7" w:rsidRPr="00302082" w:rsidRDefault="00481AC7" w:rsidP="001D79EC">
            <w:pPr>
              <w:jc w:val="center"/>
              <w:rPr>
                <w:rFonts w:ascii="Arial" w:hAnsi="Arial" w:cs="Arial"/>
                <w:b/>
              </w:rPr>
            </w:pPr>
          </w:p>
        </w:tc>
        <w:tc>
          <w:tcPr>
            <w:tcW w:w="383" w:type="pct"/>
            <w:vAlign w:val="center"/>
          </w:tcPr>
          <w:p w14:paraId="6EFE3336" w14:textId="77777777" w:rsidR="00481AC7" w:rsidRPr="00302082" w:rsidRDefault="00481AC7" w:rsidP="001D79EC">
            <w:pPr>
              <w:jc w:val="center"/>
              <w:rPr>
                <w:rFonts w:ascii="Arial" w:hAnsi="Arial" w:cs="Arial"/>
                <w:b/>
              </w:rPr>
            </w:pPr>
          </w:p>
        </w:tc>
        <w:tc>
          <w:tcPr>
            <w:tcW w:w="383" w:type="pct"/>
            <w:vAlign w:val="center"/>
          </w:tcPr>
          <w:p w14:paraId="28FF8CC3" w14:textId="77777777" w:rsidR="00481AC7" w:rsidRPr="00302082" w:rsidRDefault="00481AC7" w:rsidP="001D79EC">
            <w:pPr>
              <w:jc w:val="center"/>
              <w:rPr>
                <w:rFonts w:ascii="Arial" w:hAnsi="Arial" w:cs="Arial"/>
                <w:b/>
              </w:rPr>
            </w:pPr>
          </w:p>
        </w:tc>
        <w:tc>
          <w:tcPr>
            <w:tcW w:w="383" w:type="pct"/>
            <w:vAlign w:val="center"/>
          </w:tcPr>
          <w:p w14:paraId="6EC7EF47" w14:textId="77777777" w:rsidR="00481AC7" w:rsidRPr="00302082" w:rsidRDefault="00481AC7" w:rsidP="001D79EC">
            <w:pPr>
              <w:jc w:val="center"/>
              <w:rPr>
                <w:rFonts w:ascii="Arial" w:hAnsi="Arial" w:cs="Arial"/>
                <w:b/>
              </w:rPr>
            </w:pPr>
          </w:p>
        </w:tc>
        <w:tc>
          <w:tcPr>
            <w:tcW w:w="383" w:type="pct"/>
            <w:vAlign w:val="center"/>
          </w:tcPr>
          <w:p w14:paraId="073359DA" w14:textId="77777777" w:rsidR="00481AC7" w:rsidRPr="00302082" w:rsidRDefault="00481AC7" w:rsidP="001D79EC">
            <w:pPr>
              <w:jc w:val="center"/>
              <w:rPr>
                <w:rFonts w:ascii="Arial" w:hAnsi="Arial" w:cs="Arial"/>
                <w:b/>
              </w:rPr>
            </w:pPr>
          </w:p>
        </w:tc>
        <w:tc>
          <w:tcPr>
            <w:tcW w:w="383" w:type="pct"/>
            <w:vAlign w:val="center"/>
          </w:tcPr>
          <w:p w14:paraId="580AB8C4" w14:textId="77777777" w:rsidR="00481AC7" w:rsidRPr="00302082" w:rsidRDefault="00481AC7" w:rsidP="001D79EC">
            <w:pPr>
              <w:jc w:val="center"/>
              <w:rPr>
                <w:rFonts w:ascii="Arial" w:hAnsi="Arial" w:cs="Arial"/>
                <w:b/>
              </w:rPr>
            </w:pPr>
          </w:p>
        </w:tc>
        <w:tc>
          <w:tcPr>
            <w:tcW w:w="383" w:type="pct"/>
            <w:vAlign w:val="center"/>
          </w:tcPr>
          <w:p w14:paraId="2E5F165D" w14:textId="77777777" w:rsidR="00481AC7" w:rsidRPr="00302082" w:rsidRDefault="00481AC7" w:rsidP="001D79EC">
            <w:pPr>
              <w:jc w:val="center"/>
              <w:rPr>
                <w:rFonts w:ascii="Arial" w:hAnsi="Arial" w:cs="Arial"/>
                <w:b/>
              </w:rPr>
            </w:pPr>
          </w:p>
        </w:tc>
        <w:tc>
          <w:tcPr>
            <w:tcW w:w="383" w:type="pct"/>
            <w:vAlign w:val="center"/>
          </w:tcPr>
          <w:p w14:paraId="10E9BB7D" w14:textId="77777777" w:rsidR="00481AC7" w:rsidRPr="00302082" w:rsidRDefault="00481AC7" w:rsidP="001D79EC">
            <w:pPr>
              <w:jc w:val="center"/>
              <w:rPr>
                <w:rFonts w:ascii="Arial" w:hAnsi="Arial" w:cs="Arial"/>
                <w:b/>
              </w:rPr>
            </w:pPr>
          </w:p>
        </w:tc>
      </w:tr>
      <w:tr w:rsidR="00481AC7" w:rsidRPr="00302082" w14:paraId="27C2A60B" w14:textId="77777777" w:rsidTr="001D79EC">
        <w:trPr>
          <w:trHeight w:val="567"/>
        </w:trPr>
        <w:tc>
          <w:tcPr>
            <w:tcW w:w="1170" w:type="pct"/>
          </w:tcPr>
          <w:p w14:paraId="7D946735" w14:textId="05570438" w:rsidR="00481AC7" w:rsidRPr="00D67670" w:rsidRDefault="00481AC7" w:rsidP="00B26E2F">
            <w:pPr>
              <w:rPr>
                <w:rFonts w:ascii="Arial" w:hAnsi="Arial" w:cs="Arial"/>
              </w:rPr>
            </w:pPr>
            <w:r>
              <w:rPr>
                <w:rFonts w:ascii="Arial" w:hAnsi="Arial" w:cs="Arial"/>
              </w:rPr>
              <w:t xml:space="preserve">Assessed seminars </w:t>
            </w:r>
            <w:r w:rsidR="00316D57">
              <w:rPr>
                <w:rFonts w:ascii="Arial" w:hAnsi="Arial" w:cs="Arial"/>
              </w:rPr>
              <w:t xml:space="preserve"> </w:t>
            </w:r>
          </w:p>
        </w:tc>
        <w:tc>
          <w:tcPr>
            <w:tcW w:w="383" w:type="pct"/>
            <w:vAlign w:val="center"/>
          </w:tcPr>
          <w:p w14:paraId="10BC3E7F"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20B6370D"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096AA7F2"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BB9A78F"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C5DFF1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D0F6BD9"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3A925B2"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B17EA8A"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F8D97E9"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6098F13" w14:textId="77777777" w:rsidR="00481AC7" w:rsidRPr="00302082" w:rsidRDefault="00481AC7" w:rsidP="001D79EC">
            <w:pPr>
              <w:jc w:val="center"/>
              <w:rPr>
                <w:rFonts w:ascii="Arial" w:hAnsi="Arial" w:cs="Arial"/>
                <w:b/>
              </w:rPr>
            </w:pPr>
            <w:r>
              <w:rPr>
                <w:rFonts w:ascii="Arial" w:hAnsi="Arial" w:cs="Arial"/>
                <w:b/>
              </w:rPr>
              <w:t>x</w:t>
            </w:r>
          </w:p>
        </w:tc>
      </w:tr>
      <w:tr w:rsidR="00481AC7" w:rsidRPr="00302082" w14:paraId="19575921" w14:textId="77777777" w:rsidTr="001D79EC">
        <w:trPr>
          <w:trHeight w:val="567"/>
        </w:trPr>
        <w:tc>
          <w:tcPr>
            <w:tcW w:w="1170" w:type="pct"/>
          </w:tcPr>
          <w:p w14:paraId="7168BB2D" w14:textId="1E220C42" w:rsidR="00481AC7" w:rsidRPr="00D67670" w:rsidRDefault="00B26E2F" w:rsidP="00B26E2F">
            <w:pPr>
              <w:rPr>
                <w:rFonts w:ascii="Arial" w:hAnsi="Arial" w:cs="Arial"/>
              </w:rPr>
            </w:pPr>
            <w:r>
              <w:rPr>
                <w:rFonts w:ascii="Arial" w:hAnsi="Arial" w:cs="Arial"/>
              </w:rPr>
              <w:t>S</w:t>
            </w:r>
            <w:r w:rsidR="00854ED6">
              <w:rPr>
                <w:rFonts w:ascii="Arial" w:hAnsi="Arial" w:cs="Arial"/>
              </w:rPr>
              <w:t>ource evaluations</w:t>
            </w:r>
            <w:r w:rsidR="00316D57">
              <w:rPr>
                <w:rFonts w:ascii="Arial" w:hAnsi="Arial" w:cs="Arial"/>
              </w:rPr>
              <w:t xml:space="preserve"> </w:t>
            </w:r>
          </w:p>
        </w:tc>
        <w:tc>
          <w:tcPr>
            <w:tcW w:w="383" w:type="pct"/>
            <w:vAlign w:val="center"/>
          </w:tcPr>
          <w:p w14:paraId="3F42293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68334E29"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34A636C"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27D4E89F"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2DECF30E"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6352B0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0C00481"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179B0CB"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04800CD4"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F78D385" w14:textId="77777777" w:rsidR="00481AC7" w:rsidRPr="00302082" w:rsidRDefault="00481AC7" w:rsidP="001D79EC">
            <w:pPr>
              <w:jc w:val="center"/>
              <w:rPr>
                <w:rFonts w:ascii="Arial" w:hAnsi="Arial" w:cs="Arial"/>
                <w:b/>
              </w:rPr>
            </w:pPr>
            <w:r>
              <w:rPr>
                <w:rFonts w:ascii="Arial" w:hAnsi="Arial" w:cs="Arial"/>
                <w:b/>
              </w:rPr>
              <w:t>x</w:t>
            </w:r>
          </w:p>
        </w:tc>
      </w:tr>
      <w:tr w:rsidR="00481AC7" w:rsidRPr="00302082" w14:paraId="4EA73F0A" w14:textId="77777777" w:rsidTr="001D79EC">
        <w:trPr>
          <w:trHeight w:val="567"/>
        </w:trPr>
        <w:tc>
          <w:tcPr>
            <w:tcW w:w="1170" w:type="pct"/>
          </w:tcPr>
          <w:p w14:paraId="4703093A" w14:textId="56B125BE" w:rsidR="00481AC7" w:rsidRPr="00D67670" w:rsidRDefault="00481AC7" w:rsidP="00481AC7">
            <w:pPr>
              <w:rPr>
                <w:rFonts w:ascii="Arial" w:hAnsi="Arial" w:cs="Arial"/>
              </w:rPr>
            </w:pPr>
            <w:r>
              <w:rPr>
                <w:rFonts w:ascii="Arial" w:hAnsi="Arial" w:cs="Arial"/>
              </w:rPr>
              <w:t xml:space="preserve">In-course Test 1 </w:t>
            </w:r>
          </w:p>
        </w:tc>
        <w:tc>
          <w:tcPr>
            <w:tcW w:w="383" w:type="pct"/>
            <w:vAlign w:val="center"/>
          </w:tcPr>
          <w:p w14:paraId="580D8BC4"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AB7CFDF"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8AE668C"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5A0B5BD"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1690C4C"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2609842C"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620472D" w14:textId="77777777" w:rsidR="00481AC7" w:rsidRPr="00302082" w:rsidRDefault="00481AC7" w:rsidP="001D79EC">
            <w:pPr>
              <w:jc w:val="center"/>
              <w:rPr>
                <w:rFonts w:ascii="Arial" w:hAnsi="Arial" w:cs="Arial"/>
                <w:b/>
              </w:rPr>
            </w:pPr>
          </w:p>
        </w:tc>
        <w:tc>
          <w:tcPr>
            <w:tcW w:w="383" w:type="pct"/>
            <w:vAlign w:val="center"/>
          </w:tcPr>
          <w:p w14:paraId="2F577638"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495F1943" w14:textId="77777777" w:rsidR="00481AC7" w:rsidRPr="00302082" w:rsidRDefault="00481AC7" w:rsidP="001D79EC">
            <w:pPr>
              <w:jc w:val="center"/>
              <w:rPr>
                <w:rFonts w:ascii="Arial" w:hAnsi="Arial" w:cs="Arial"/>
                <w:b/>
              </w:rPr>
            </w:pPr>
          </w:p>
        </w:tc>
        <w:tc>
          <w:tcPr>
            <w:tcW w:w="383" w:type="pct"/>
            <w:vAlign w:val="center"/>
          </w:tcPr>
          <w:p w14:paraId="6058EDCA" w14:textId="77777777" w:rsidR="00481AC7" w:rsidRPr="00302082" w:rsidRDefault="00481AC7" w:rsidP="001D79EC">
            <w:pPr>
              <w:jc w:val="center"/>
              <w:rPr>
                <w:rFonts w:ascii="Arial" w:hAnsi="Arial" w:cs="Arial"/>
                <w:b/>
              </w:rPr>
            </w:pPr>
            <w:r>
              <w:rPr>
                <w:rFonts w:ascii="Arial" w:hAnsi="Arial" w:cs="Arial"/>
                <w:b/>
              </w:rPr>
              <w:t>x</w:t>
            </w:r>
          </w:p>
        </w:tc>
      </w:tr>
      <w:tr w:rsidR="00481AC7" w:rsidRPr="00302082" w14:paraId="13B89DF0" w14:textId="77777777" w:rsidTr="001D79EC">
        <w:trPr>
          <w:trHeight w:val="567"/>
        </w:trPr>
        <w:tc>
          <w:tcPr>
            <w:tcW w:w="1170" w:type="pct"/>
          </w:tcPr>
          <w:p w14:paraId="012A489D" w14:textId="6501D266" w:rsidR="00481AC7" w:rsidRDefault="00481AC7" w:rsidP="00481AC7">
            <w:pPr>
              <w:rPr>
                <w:rFonts w:ascii="Arial" w:hAnsi="Arial" w:cs="Arial"/>
              </w:rPr>
            </w:pPr>
            <w:r>
              <w:rPr>
                <w:rFonts w:ascii="Arial" w:hAnsi="Arial" w:cs="Arial"/>
              </w:rPr>
              <w:t xml:space="preserve">In-course Test 2 </w:t>
            </w:r>
          </w:p>
        </w:tc>
        <w:tc>
          <w:tcPr>
            <w:tcW w:w="383" w:type="pct"/>
            <w:vAlign w:val="center"/>
          </w:tcPr>
          <w:p w14:paraId="32795F2B"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7544BE46"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69447279"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01E86D4B"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4CB587D9"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6B29731D"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303203DE" w14:textId="77777777" w:rsidR="00481AC7" w:rsidRDefault="00481AC7" w:rsidP="001D79EC">
            <w:pPr>
              <w:jc w:val="center"/>
              <w:rPr>
                <w:rFonts w:ascii="Arial" w:hAnsi="Arial" w:cs="Arial"/>
                <w:b/>
              </w:rPr>
            </w:pPr>
          </w:p>
        </w:tc>
        <w:tc>
          <w:tcPr>
            <w:tcW w:w="383" w:type="pct"/>
            <w:vAlign w:val="center"/>
          </w:tcPr>
          <w:p w14:paraId="09CB1785"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4F5201D0"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81C60C2" w14:textId="77777777" w:rsidR="00481AC7" w:rsidRDefault="00481AC7" w:rsidP="001D79EC">
            <w:pPr>
              <w:jc w:val="center"/>
              <w:rPr>
                <w:rFonts w:ascii="Arial" w:hAnsi="Arial" w:cs="Arial"/>
                <w:b/>
              </w:rPr>
            </w:pPr>
            <w:r>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7BECB44" w14:textId="77777777" w:rsidR="001D79EC" w:rsidRPr="001D79EC" w:rsidRDefault="001D79EC" w:rsidP="001D79EC">
      <w:pPr>
        <w:pStyle w:val="ListParagraph"/>
        <w:spacing w:after="120" w:line="240" w:lineRule="auto"/>
        <w:ind w:left="567" w:right="260"/>
        <w:rPr>
          <w:rFonts w:ascii="Arial" w:hAnsi="Arial" w:cs="Arial"/>
          <w:iCs/>
        </w:rPr>
      </w:pPr>
      <w:r w:rsidRPr="001D79EC">
        <w:rPr>
          <w:rFonts w:ascii="Arial" w:hAnsi="Arial" w:cs="Arial"/>
          <w:iCs/>
        </w:rPr>
        <w:t>This module is designed with international students in mind and assessments and activities are tailored towards giving students the skills that they need to succeed on their programme of study. This helps ensure that they can communicate effectively with home students, staff and in all academic situations. A mix of nationalities ensures that students can learn from one another’s cultures.</w:t>
      </w:r>
    </w:p>
    <w:p w14:paraId="1D88E651" w14:textId="77777777" w:rsidR="001D79EC" w:rsidRPr="001D79EC" w:rsidRDefault="001D79EC" w:rsidP="001D79EC">
      <w:pPr>
        <w:spacing w:after="120" w:line="240" w:lineRule="auto"/>
        <w:ind w:left="567" w:right="260"/>
        <w:rPr>
          <w:rFonts w:ascii="Arial" w:hAnsi="Arial" w:cs="Arial"/>
          <w:iCs/>
        </w:rPr>
      </w:pPr>
      <w:r w:rsidRPr="001D79EC">
        <w:rPr>
          <w:rFonts w:ascii="Arial" w:hAnsi="Arial" w:cs="Arial"/>
          <w:iCs/>
        </w:rPr>
        <w:t>Assessed seminars give students insight into other cultures and also a chance to familiarise themselves with a range of UK perspectives on a number of topics. Students also get the opportunity to exchange views from different cultural perspectives. Writing e-mails gives students experience of UK writing conventions in this domain and looks at both register and formality.</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C4421" w:rsidRPr="00302082" w14:paraId="6711280C" w14:textId="77777777" w:rsidTr="00694309">
        <w:trPr>
          <w:trHeight w:val="305"/>
        </w:trPr>
        <w:tc>
          <w:tcPr>
            <w:tcW w:w="1526" w:type="dxa"/>
          </w:tcPr>
          <w:p w14:paraId="62321779" w14:textId="4BAFE6BA" w:rsidR="00EC4421" w:rsidRPr="00851140" w:rsidRDefault="00EC4421" w:rsidP="00EC4421">
            <w:pPr>
              <w:spacing w:after="120"/>
              <w:ind w:right="-330"/>
              <w:rPr>
                <w:rFonts w:ascii="Arial" w:hAnsi="Arial" w:cs="Arial"/>
                <w:sz w:val="18"/>
                <w:szCs w:val="18"/>
              </w:rPr>
            </w:pPr>
          </w:p>
        </w:tc>
        <w:tc>
          <w:tcPr>
            <w:tcW w:w="1701" w:type="dxa"/>
          </w:tcPr>
          <w:p w14:paraId="36BB6D80" w14:textId="366E9752" w:rsidR="00EC4421" w:rsidRPr="00851140" w:rsidRDefault="00EC4421" w:rsidP="00EC4421">
            <w:pPr>
              <w:spacing w:after="120"/>
              <w:ind w:right="-330"/>
              <w:rPr>
                <w:rFonts w:ascii="Arial" w:hAnsi="Arial" w:cs="Arial"/>
                <w:sz w:val="18"/>
                <w:szCs w:val="18"/>
              </w:rPr>
            </w:pPr>
          </w:p>
        </w:tc>
        <w:tc>
          <w:tcPr>
            <w:tcW w:w="2410" w:type="dxa"/>
          </w:tcPr>
          <w:p w14:paraId="4F649A98" w14:textId="26D0E1AE" w:rsidR="00EC4421" w:rsidRPr="00851140" w:rsidRDefault="00EC4421" w:rsidP="00EC4421">
            <w:pPr>
              <w:spacing w:after="120"/>
              <w:ind w:right="-330"/>
              <w:rPr>
                <w:rFonts w:ascii="Arial" w:hAnsi="Arial" w:cs="Arial"/>
                <w:sz w:val="18"/>
                <w:szCs w:val="18"/>
              </w:rPr>
            </w:pPr>
          </w:p>
        </w:tc>
        <w:tc>
          <w:tcPr>
            <w:tcW w:w="2448" w:type="dxa"/>
          </w:tcPr>
          <w:p w14:paraId="618BA3EA" w14:textId="383D6823" w:rsidR="00EC4421" w:rsidRPr="00851140" w:rsidRDefault="00EC4421" w:rsidP="00EC4421">
            <w:pPr>
              <w:spacing w:after="120"/>
              <w:ind w:right="-330"/>
              <w:rPr>
                <w:rFonts w:ascii="Arial" w:hAnsi="Arial" w:cs="Arial"/>
                <w:sz w:val="18"/>
                <w:szCs w:val="18"/>
              </w:rPr>
            </w:pPr>
          </w:p>
        </w:tc>
        <w:tc>
          <w:tcPr>
            <w:tcW w:w="2597" w:type="dxa"/>
          </w:tcPr>
          <w:p w14:paraId="451C3B06" w14:textId="176C7E7E" w:rsidR="00EC4421" w:rsidRPr="00851140" w:rsidRDefault="00EC4421" w:rsidP="00EC4421">
            <w:pPr>
              <w:spacing w:after="120"/>
              <w:ind w:right="-330"/>
              <w:rPr>
                <w:rFonts w:ascii="Arial" w:hAnsi="Arial" w:cs="Arial"/>
                <w:sz w:val="18"/>
                <w:szCs w:val="18"/>
              </w:rPr>
            </w:pP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8990D" w14:textId="77777777" w:rsidR="00316D57" w:rsidRDefault="00316D57" w:rsidP="009A2D37">
      <w:pPr>
        <w:spacing w:after="0" w:line="240" w:lineRule="auto"/>
      </w:pPr>
      <w:r>
        <w:separator/>
      </w:r>
    </w:p>
  </w:endnote>
  <w:endnote w:type="continuationSeparator" w:id="0">
    <w:p w14:paraId="70AFB5BC" w14:textId="77777777" w:rsidR="00316D57" w:rsidRDefault="00316D57" w:rsidP="009A2D37">
      <w:pPr>
        <w:spacing w:after="0" w:line="240" w:lineRule="auto"/>
      </w:pPr>
      <w:r>
        <w:continuationSeparator/>
      </w:r>
    </w:p>
  </w:endnote>
  <w:endnote w:type="continuationNotice" w:id="1">
    <w:p w14:paraId="4FA3E251" w14:textId="77777777" w:rsidR="00316D57" w:rsidRDefault="00316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EE9FB19" w:rsidR="00316D57" w:rsidRDefault="00316D57" w:rsidP="009A2D37">
        <w:pPr>
          <w:pStyle w:val="Footer"/>
          <w:jc w:val="center"/>
        </w:pPr>
        <w:r>
          <w:fldChar w:fldCharType="begin"/>
        </w:r>
        <w:r>
          <w:instrText xml:space="preserve"> PAGE   \* MERGEFORMAT </w:instrText>
        </w:r>
        <w:r>
          <w:fldChar w:fldCharType="separate"/>
        </w:r>
        <w:r w:rsidR="00C40BC7">
          <w:rPr>
            <w:noProof/>
          </w:rPr>
          <w:t>4</w:t>
        </w:r>
        <w:r>
          <w:rPr>
            <w:noProof/>
          </w:rPr>
          <w:fldChar w:fldCharType="end"/>
        </w:r>
      </w:p>
    </w:sdtContent>
  </w:sdt>
  <w:p w14:paraId="3A81A31B" w14:textId="77777777" w:rsidR="00316D57" w:rsidRPr="007B7724" w:rsidRDefault="00316D5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8FF4" w14:textId="77777777" w:rsidR="00316D57" w:rsidRDefault="00316D57" w:rsidP="009A2D37">
      <w:pPr>
        <w:spacing w:after="0" w:line="240" w:lineRule="auto"/>
      </w:pPr>
      <w:r>
        <w:separator/>
      </w:r>
    </w:p>
  </w:footnote>
  <w:footnote w:type="continuationSeparator" w:id="0">
    <w:p w14:paraId="136A69CE" w14:textId="77777777" w:rsidR="00316D57" w:rsidRDefault="00316D57" w:rsidP="009A2D37">
      <w:pPr>
        <w:spacing w:after="0" w:line="240" w:lineRule="auto"/>
      </w:pPr>
      <w:r>
        <w:continuationSeparator/>
      </w:r>
    </w:p>
  </w:footnote>
  <w:footnote w:type="continuationNotice" w:id="1">
    <w:p w14:paraId="1562987B" w14:textId="77777777" w:rsidR="00316D57" w:rsidRDefault="00316D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316D57" w:rsidRPr="0075408A" w:rsidRDefault="00316D5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4997E8" w14:textId="77777777" w:rsidR="00316D57" w:rsidRPr="008C00F8" w:rsidRDefault="00316D57" w:rsidP="005E6D38">
    <w:pPr>
      <w:pStyle w:val="Heading1"/>
      <w:spacing w:before="60" w:after="60"/>
      <w:rPr>
        <w:rFonts w:ascii="Arial" w:hAnsi="Arial" w:cs="Arial"/>
      </w:rPr>
    </w:pPr>
  </w:p>
  <w:p w14:paraId="2855621E" w14:textId="77777777" w:rsidR="00316D57" w:rsidRDefault="00316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316D57" w:rsidRPr="0075408A" w:rsidRDefault="00316D5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316D57" w:rsidRPr="000F7FBF" w:rsidRDefault="00316D57"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2"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2"/>
  </w:num>
  <w:num w:numId="5">
    <w:abstractNumId w:val="26"/>
  </w:num>
  <w:num w:numId="6">
    <w:abstractNumId w:val="23"/>
  </w:num>
  <w:num w:numId="7">
    <w:abstractNumId w:val="29"/>
  </w:num>
  <w:num w:numId="8">
    <w:abstractNumId w:val="25"/>
  </w:num>
  <w:num w:numId="9">
    <w:abstractNumId w:val="14"/>
  </w:num>
  <w:num w:numId="10">
    <w:abstractNumId w:val="28"/>
  </w:num>
  <w:num w:numId="11">
    <w:abstractNumId w:val="4"/>
  </w:num>
  <w:num w:numId="12">
    <w:abstractNumId w:val="5"/>
  </w:num>
  <w:num w:numId="13">
    <w:abstractNumId w:val="9"/>
  </w:num>
  <w:num w:numId="14">
    <w:abstractNumId w:val="20"/>
  </w:num>
  <w:num w:numId="15">
    <w:abstractNumId w:val="18"/>
  </w:num>
  <w:num w:numId="16">
    <w:abstractNumId w:val="27"/>
  </w:num>
  <w:num w:numId="17">
    <w:abstractNumId w:val="19"/>
  </w:num>
  <w:num w:numId="18">
    <w:abstractNumId w:val="22"/>
  </w:num>
  <w:num w:numId="19">
    <w:abstractNumId w:val="11"/>
  </w:num>
  <w:num w:numId="20">
    <w:abstractNumId w:val="24"/>
  </w:num>
  <w:num w:numId="21">
    <w:abstractNumId w:val="3"/>
  </w:num>
  <w:num w:numId="22">
    <w:abstractNumId w:val="6"/>
  </w:num>
  <w:num w:numId="23">
    <w:abstractNumId w:val="10"/>
  </w:num>
  <w:num w:numId="24">
    <w:abstractNumId w:val="1"/>
  </w:num>
  <w:num w:numId="25">
    <w:abstractNumId w:val="7"/>
  </w:num>
  <w:num w:numId="26">
    <w:abstractNumId w:val="17"/>
  </w:num>
  <w:num w:numId="27">
    <w:abstractNumId w:val="16"/>
  </w:num>
  <w:num w:numId="28">
    <w:abstractNumId w:val="12"/>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6D57"/>
    <w:rsid w:val="003262B9"/>
    <w:rsid w:val="00334A02"/>
    <w:rsid w:val="00335875"/>
    <w:rsid w:val="00335FBE"/>
    <w:rsid w:val="00351D4F"/>
    <w:rsid w:val="00352D8E"/>
    <w:rsid w:val="00356B68"/>
    <w:rsid w:val="0035702D"/>
    <w:rsid w:val="003604D4"/>
    <w:rsid w:val="003627B0"/>
    <w:rsid w:val="00371C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4ED6"/>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160D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6E2F"/>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724"/>
    <w:rsid w:val="00C12613"/>
    <w:rsid w:val="00C16DEF"/>
    <w:rsid w:val="00C2492F"/>
    <w:rsid w:val="00C3744A"/>
    <w:rsid w:val="00C4002A"/>
    <w:rsid w:val="00C40BC7"/>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7062-30A2-49E9-88DA-C8824BE4CE12}">
  <ds:schemaRefs>
    <ds:schemaRef ds:uri="http://schemas.microsoft.com/sharepoint/v3/contenttype/forms"/>
  </ds:schemaRefs>
</ds:datastoreItem>
</file>

<file path=customXml/itemProps2.xml><?xml version="1.0" encoding="utf-8"?>
<ds:datastoreItem xmlns:ds="http://schemas.openxmlformats.org/officeDocument/2006/customXml" ds:itemID="{4B582217-2532-4415-A8F0-B94D483056D4}">
  <ds:schemaRefs>
    <ds:schemaRef ds:uri="http://schemas.microsoft.com/sharepoint/events"/>
  </ds:schemaRefs>
</ds:datastoreItem>
</file>

<file path=customXml/itemProps3.xml><?xml version="1.0" encoding="utf-8"?>
<ds:datastoreItem xmlns:ds="http://schemas.openxmlformats.org/officeDocument/2006/customXml" ds:itemID="{DF0C90E9-6291-4111-BC90-19E0872BB435}"/>
</file>

<file path=customXml/itemProps4.xml><?xml version="1.0" encoding="utf-8"?>
<ds:datastoreItem xmlns:ds="http://schemas.openxmlformats.org/officeDocument/2006/customXml" ds:itemID="{ED340ACA-27BF-4705-9FEA-225680EA9D2D}">
  <ds:schemaRefs>
    <ds:schemaRef ds:uri="http://purl.org/dc/dcmitype/"/>
    <ds:schemaRef ds:uri="http://purl.org/dc/terms/"/>
    <ds:schemaRef ds:uri="ef2b9e05-657a-4dc1-8c6c-679bdea18f3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8327093-F99C-4E75-93F1-BA9122D9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2018-03-20T17:01:00Z</dcterms:created>
  <dcterms:modified xsi:type="dcterms:W3CDTF">2018-03-28T14:48:00Z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da75f16a-723d-4e5b-9941-3244efe7195b</vt:lpwstr>
  </property>
</Properties>
</file>