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683EC0" w:rsidRPr="00B35A05" w:rsidRDefault="00683EC0" w:rsidP="00B35A05">
      <w:pPr>
        <w:spacing w:after="120" w:line="240" w:lineRule="auto"/>
        <w:ind w:right="260" w:firstLine="567"/>
        <w:jc w:val="both"/>
        <w:rPr>
          <w:rFonts w:ascii="Arial" w:hAnsi="Arial" w:cs="Arial"/>
        </w:rPr>
      </w:pPr>
      <w:r w:rsidRPr="00B35A05">
        <w:rPr>
          <w:rFonts w:ascii="Arial" w:hAnsi="Arial" w:cs="Arial"/>
        </w:rPr>
        <w:t>Film History: Research Methods in Paris</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83EC0" w:rsidRPr="0036174D" w:rsidRDefault="00683EC0" w:rsidP="00683EC0">
      <w:pPr>
        <w:spacing w:after="120" w:line="240" w:lineRule="auto"/>
        <w:ind w:left="567" w:right="260"/>
        <w:rPr>
          <w:rFonts w:ascii="Arial" w:hAnsi="Arial" w:cs="Arial"/>
          <w:iCs/>
        </w:rPr>
      </w:pPr>
      <w:r>
        <w:rPr>
          <w:rFonts w:ascii="Arial" w:hAnsi="Arial" w:cs="Arial"/>
          <w:iCs/>
        </w:rPr>
        <w:t>School of Arts</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683EC0" w:rsidRPr="0036174D" w:rsidRDefault="00683EC0" w:rsidP="00683EC0">
      <w:pPr>
        <w:spacing w:after="120" w:line="240" w:lineRule="auto"/>
        <w:ind w:left="567" w:right="260"/>
        <w:rPr>
          <w:rFonts w:ascii="Arial" w:hAnsi="Arial" w:cs="Arial"/>
          <w:iCs/>
        </w:rPr>
      </w:pPr>
      <w:r>
        <w:rPr>
          <w:rFonts w:ascii="Arial" w:hAnsi="Arial" w:cs="Arial"/>
          <w:iCs/>
        </w:rPr>
        <w:t>Level 7</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57AA1" w:rsidRPr="0036174D" w:rsidRDefault="00957AA1" w:rsidP="00957AA1">
      <w:pPr>
        <w:spacing w:after="120" w:line="240" w:lineRule="auto"/>
        <w:ind w:left="567" w:right="260"/>
        <w:rPr>
          <w:rFonts w:ascii="Arial" w:hAnsi="Arial" w:cs="Arial"/>
        </w:rPr>
      </w:pPr>
      <w:r>
        <w:rPr>
          <w:rFonts w:ascii="Arial" w:hAnsi="Arial" w:cs="Arial"/>
        </w:rPr>
        <w:t>30 Credits (15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57AA1" w:rsidRPr="0036174D" w:rsidRDefault="00957AA1" w:rsidP="00957AA1">
      <w:pPr>
        <w:spacing w:after="120" w:line="240" w:lineRule="auto"/>
        <w:ind w:left="567" w:right="260"/>
        <w:rPr>
          <w:rFonts w:ascii="Arial" w:hAnsi="Arial" w:cs="Arial"/>
          <w:iCs/>
        </w:rPr>
      </w:pPr>
      <w:r>
        <w:rPr>
          <w:rFonts w:ascii="Arial" w:hAnsi="Arial" w:cs="Arial"/>
          <w:iCs/>
        </w:rPr>
        <w:t>Autumn</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57AA1" w:rsidRPr="0036174D" w:rsidRDefault="00957AA1" w:rsidP="00957AA1">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57AA1" w:rsidRDefault="00957AA1" w:rsidP="00957AA1">
      <w:pPr>
        <w:spacing w:after="120" w:line="240" w:lineRule="auto"/>
        <w:ind w:left="567" w:right="260"/>
        <w:rPr>
          <w:rFonts w:ascii="Arial" w:hAnsi="Arial" w:cs="Arial"/>
          <w:iCs/>
        </w:rPr>
      </w:pPr>
      <w:r>
        <w:rPr>
          <w:rFonts w:ascii="Arial" w:hAnsi="Arial" w:cs="Arial"/>
          <w:iCs/>
        </w:rPr>
        <w:t>Compulsory for MA Film Paris</w:t>
      </w:r>
    </w:p>
    <w:p w:rsidR="00957AA1" w:rsidRPr="0036174D" w:rsidRDefault="00957AA1" w:rsidP="00957AA1">
      <w:pPr>
        <w:spacing w:after="120" w:line="240" w:lineRule="auto"/>
        <w:ind w:left="567" w:right="260"/>
        <w:rPr>
          <w:rFonts w:ascii="Arial" w:hAnsi="Arial" w:cs="Arial"/>
          <w:iCs/>
        </w:rPr>
      </w:pPr>
      <w:r>
        <w:rPr>
          <w:rFonts w:ascii="Arial" w:hAnsi="Arial" w:cs="Arial"/>
          <w:iCs/>
        </w:rPr>
        <w:t>Optional for all other Paris MA programs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57AA1" w:rsidRPr="002C0012" w:rsidRDefault="00957AA1" w:rsidP="00957AA1">
      <w:pPr>
        <w:spacing w:after="120" w:line="240" w:lineRule="auto"/>
        <w:ind w:left="1418" w:right="260" w:hanging="567"/>
        <w:jc w:val="both"/>
        <w:rPr>
          <w:rFonts w:ascii="Arial" w:hAnsi="Arial" w:cs="Arial"/>
        </w:rPr>
      </w:pPr>
      <w:r>
        <w:rPr>
          <w:rFonts w:ascii="Arial" w:hAnsi="Arial" w:cs="Arial"/>
        </w:rPr>
        <w:t>8.1</w:t>
      </w:r>
      <w:r w:rsidRPr="002C0012">
        <w:rPr>
          <w:rFonts w:ascii="Arial" w:hAnsi="Arial" w:cs="Arial"/>
        </w:rPr>
        <w:tab/>
      </w:r>
      <w:r>
        <w:rPr>
          <w:rFonts w:ascii="Arial" w:hAnsi="Arial" w:cs="Arial"/>
        </w:rPr>
        <w:t>R</w:t>
      </w:r>
      <w:r w:rsidRPr="002C0012">
        <w:rPr>
          <w:rFonts w:ascii="Arial" w:hAnsi="Arial" w:cs="Arial"/>
        </w:rPr>
        <w:t>eflect upon film historiography</w:t>
      </w:r>
      <w:r>
        <w:rPr>
          <w:rFonts w:ascii="Arial" w:hAnsi="Arial" w:cs="Arial"/>
        </w:rPr>
        <w:t>;</w:t>
      </w:r>
    </w:p>
    <w:p w:rsidR="00957AA1" w:rsidRPr="002C0012" w:rsidRDefault="00957AA1" w:rsidP="00957AA1">
      <w:pPr>
        <w:spacing w:after="120" w:line="240" w:lineRule="auto"/>
        <w:ind w:left="1418" w:right="260" w:hanging="567"/>
        <w:jc w:val="both"/>
        <w:rPr>
          <w:rFonts w:ascii="Arial" w:hAnsi="Arial" w:cs="Arial"/>
        </w:rPr>
      </w:pPr>
      <w:r>
        <w:rPr>
          <w:rFonts w:ascii="Arial" w:hAnsi="Arial" w:cs="Arial"/>
        </w:rPr>
        <w:t>8.2</w:t>
      </w:r>
      <w:r w:rsidRPr="002C0012">
        <w:rPr>
          <w:rFonts w:ascii="Arial" w:hAnsi="Arial" w:cs="Arial"/>
        </w:rPr>
        <w:tab/>
      </w:r>
      <w:r>
        <w:rPr>
          <w:rFonts w:ascii="Arial" w:hAnsi="Arial" w:cs="Arial"/>
        </w:rPr>
        <w:t>E</w:t>
      </w:r>
      <w:r w:rsidRPr="002C0012">
        <w:rPr>
          <w:rFonts w:ascii="Arial" w:hAnsi="Arial" w:cs="Arial"/>
        </w:rPr>
        <w:t>xplore the history of film scholarship</w:t>
      </w:r>
      <w:r>
        <w:rPr>
          <w:rFonts w:ascii="Arial" w:hAnsi="Arial" w:cs="Arial"/>
        </w:rPr>
        <w:t>;</w:t>
      </w:r>
    </w:p>
    <w:p w:rsidR="00957AA1" w:rsidRPr="002C0012" w:rsidRDefault="00957AA1" w:rsidP="00957AA1">
      <w:pPr>
        <w:spacing w:after="120" w:line="240" w:lineRule="auto"/>
        <w:ind w:left="1418" w:right="260" w:hanging="567"/>
        <w:jc w:val="both"/>
        <w:rPr>
          <w:rFonts w:ascii="Arial" w:hAnsi="Arial" w:cs="Arial"/>
        </w:rPr>
      </w:pPr>
      <w:r>
        <w:rPr>
          <w:rFonts w:ascii="Arial" w:hAnsi="Arial" w:cs="Arial"/>
        </w:rPr>
        <w:t>8.3</w:t>
      </w:r>
      <w:r w:rsidRPr="002C0012">
        <w:rPr>
          <w:rFonts w:ascii="Arial" w:hAnsi="Arial" w:cs="Arial"/>
        </w:rPr>
        <w:tab/>
      </w:r>
      <w:r>
        <w:rPr>
          <w:rFonts w:ascii="Arial" w:hAnsi="Arial" w:cs="Arial"/>
        </w:rPr>
        <w:t>U</w:t>
      </w:r>
      <w:r w:rsidRPr="002C0012">
        <w:rPr>
          <w:rFonts w:ascii="Arial" w:hAnsi="Arial" w:cs="Arial"/>
        </w:rPr>
        <w:t>ndertake the study of primary source material</w:t>
      </w:r>
      <w:r>
        <w:rPr>
          <w:rFonts w:ascii="Arial" w:hAnsi="Arial" w:cs="Arial"/>
        </w:rPr>
        <w:t xml:space="preserve"> in relation to the history of film;</w:t>
      </w:r>
    </w:p>
    <w:p w:rsidR="00957AA1" w:rsidRPr="002C0012" w:rsidRDefault="00957AA1" w:rsidP="00957AA1">
      <w:pPr>
        <w:spacing w:after="120" w:line="240" w:lineRule="auto"/>
        <w:ind w:left="1418" w:right="260" w:hanging="567"/>
        <w:jc w:val="both"/>
        <w:rPr>
          <w:rFonts w:ascii="Arial" w:hAnsi="Arial" w:cs="Arial"/>
        </w:rPr>
      </w:pPr>
      <w:r>
        <w:rPr>
          <w:rFonts w:ascii="Arial" w:hAnsi="Arial" w:cs="Arial"/>
        </w:rPr>
        <w:t>8.4</w:t>
      </w:r>
      <w:r w:rsidRPr="002C0012">
        <w:rPr>
          <w:rFonts w:ascii="Arial" w:hAnsi="Arial" w:cs="Arial"/>
        </w:rPr>
        <w:tab/>
      </w:r>
      <w:r>
        <w:rPr>
          <w:rFonts w:ascii="Arial" w:hAnsi="Arial" w:cs="Arial"/>
        </w:rPr>
        <w:t>E</w:t>
      </w:r>
      <w:r w:rsidRPr="002C0012">
        <w:rPr>
          <w:rFonts w:ascii="Arial" w:hAnsi="Arial" w:cs="Arial"/>
        </w:rPr>
        <w:t>valuate traditional approaches to film history, inc</w:t>
      </w:r>
      <w:r>
        <w:rPr>
          <w:rFonts w:ascii="Arial" w:hAnsi="Arial" w:cs="Arial"/>
        </w:rPr>
        <w:t>l</w:t>
      </w:r>
      <w:r w:rsidRPr="002C0012">
        <w:rPr>
          <w:rFonts w:ascii="Arial" w:hAnsi="Arial" w:cs="Arial"/>
        </w:rPr>
        <w:t>. aesthetic, technological, economic, and social film histories</w:t>
      </w:r>
      <w:r>
        <w:rPr>
          <w:rFonts w:ascii="Arial" w:hAnsi="Arial" w:cs="Arial"/>
        </w:rPr>
        <w:t>;</w:t>
      </w:r>
    </w:p>
    <w:p w:rsidR="00957AA1" w:rsidRPr="002C0012" w:rsidRDefault="00957AA1" w:rsidP="00957AA1">
      <w:pPr>
        <w:spacing w:after="120" w:line="240" w:lineRule="auto"/>
        <w:ind w:left="1418" w:right="260" w:hanging="567"/>
        <w:jc w:val="both"/>
        <w:rPr>
          <w:rFonts w:ascii="Arial" w:hAnsi="Arial" w:cs="Arial"/>
        </w:rPr>
      </w:pPr>
      <w:r>
        <w:rPr>
          <w:rFonts w:ascii="Arial" w:hAnsi="Arial" w:cs="Arial"/>
        </w:rPr>
        <w:t>8.5</w:t>
      </w:r>
      <w:r w:rsidRPr="002C0012">
        <w:rPr>
          <w:rFonts w:ascii="Arial" w:hAnsi="Arial" w:cs="Arial"/>
        </w:rPr>
        <w:tab/>
        <w:t>De</w:t>
      </w:r>
      <w:r>
        <w:rPr>
          <w:rFonts w:ascii="Arial" w:hAnsi="Arial" w:cs="Arial"/>
        </w:rPr>
        <w:t>monstrate</w:t>
      </w:r>
      <w:r w:rsidRPr="002C0012">
        <w:rPr>
          <w:rFonts w:ascii="Arial" w:hAnsi="Arial" w:cs="Arial"/>
        </w:rPr>
        <w:t xml:space="preserve"> their </w:t>
      </w:r>
      <w:r>
        <w:rPr>
          <w:rFonts w:ascii="Arial" w:hAnsi="Arial" w:cs="Arial"/>
        </w:rPr>
        <w:t xml:space="preserve">comprehensive </w:t>
      </w:r>
      <w:r w:rsidRPr="002C0012">
        <w:rPr>
          <w:rFonts w:ascii="Arial" w:hAnsi="Arial" w:cs="Arial"/>
        </w:rPr>
        <w:t>understanding of the role and value of the contextual study of film</w:t>
      </w:r>
      <w:r>
        <w:rPr>
          <w:rFonts w:ascii="Arial" w:hAnsi="Arial" w:cs="Arial"/>
        </w:rPr>
        <w:t>;</w:t>
      </w:r>
    </w:p>
    <w:p w:rsidR="00957AA1" w:rsidRPr="00C25C76" w:rsidRDefault="00957AA1" w:rsidP="00957AA1">
      <w:pPr>
        <w:spacing w:after="120" w:line="240" w:lineRule="auto"/>
        <w:ind w:left="1418" w:right="260" w:hanging="567"/>
        <w:jc w:val="both"/>
        <w:rPr>
          <w:rFonts w:ascii="Arial" w:hAnsi="Arial" w:cs="Arial"/>
        </w:rPr>
      </w:pPr>
      <w:r>
        <w:rPr>
          <w:rFonts w:ascii="Arial" w:hAnsi="Arial" w:cs="Arial"/>
        </w:rPr>
        <w:t>8.6</w:t>
      </w:r>
      <w:r w:rsidRPr="002C0012">
        <w:rPr>
          <w:rFonts w:ascii="Arial" w:hAnsi="Arial" w:cs="Arial"/>
        </w:rPr>
        <w:tab/>
      </w:r>
      <w:r>
        <w:rPr>
          <w:rFonts w:ascii="Arial" w:hAnsi="Arial" w:cs="Arial"/>
        </w:rPr>
        <w:t>R</w:t>
      </w:r>
      <w:r w:rsidRPr="002C0012">
        <w:rPr>
          <w:rFonts w:ascii="Arial" w:hAnsi="Arial" w:cs="Arial"/>
        </w:rPr>
        <w:t>esearch and write on an aspect of film history</w:t>
      </w:r>
      <w:r>
        <w:rPr>
          <w:rFonts w:ascii="Arial" w:hAnsi="Arial" w:cs="Arial"/>
        </w:rPr>
        <w:t>.</w:t>
      </w:r>
    </w:p>
    <w:p w:rsidR="009A2D37" w:rsidRPr="00302082" w:rsidRDefault="009A2D37" w:rsidP="00302082">
      <w:pPr>
        <w:spacing w:after="120" w:line="240" w:lineRule="auto"/>
        <w:ind w:left="360" w:right="260"/>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57AA1" w:rsidRPr="002C0012" w:rsidRDefault="00957AA1" w:rsidP="00957AA1">
      <w:pPr>
        <w:spacing w:after="120" w:line="240" w:lineRule="auto"/>
        <w:ind w:left="1418" w:right="260" w:hanging="567"/>
        <w:jc w:val="both"/>
        <w:rPr>
          <w:rFonts w:ascii="Arial" w:hAnsi="Arial" w:cs="Arial"/>
        </w:rPr>
      </w:pPr>
      <w:r>
        <w:rPr>
          <w:rFonts w:ascii="Arial" w:hAnsi="Arial" w:cs="Arial"/>
        </w:rPr>
        <w:t>9.1</w:t>
      </w:r>
      <w:r w:rsidRPr="002C0012">
        <w:rPr>
          <w:rFonts w:ascii="Arial" w:hAnsi="Arial" w:cs="Arial"/>
        </w:rPr>
        <w:tab/>
        <w:t>Critically analyse and ma</w:t>
      </w:r>
      <w:r>
        <w:rPr>
          <w:rFonts w:ascii="Arial" w:hAnsi="Arial" w:cs="Arial"/>
        </w:rPr>
        <w:t>k</w:t>
      </w:r>
      <w:r w:rsidRPr="002C0012">
        <w:rPr>
          <w:rFonts w:ascii="Arial" w:hAnsi="Arial" w:cs="Arial"/>
        </w:rPr>
        <w:t>e use of reading material and conceptual frameworks</w:t>
      </w:r>
      <w:r>
        <w:rPr>
          <w:rFonts w:ascii="Arial" w:hAnsi="Arial" w:cs="Arial"/>
        </w:rPr>
        <w:t>;</w:t>
      </w:r>
    </w:p>
    <w:p w:rsidR="00957AA1" w:rsidRPr="002C0012" w:rsidRDefault="00957AA1" w:rsidP="00957AA1">
      <w:pPr>
        <w:spacing w:after="120" w:line="240" w:lineRule="auto"/>
        <w:ind w:left="1418" w:right="260" w:hanging="567"/>
        <w:jc w:val="both"/>
        <w:rPr>
          <w:rFonts w:ascii="Arial" w:hAnsi="Arial" w:cs="Arial"/>
        </w:rPr>
      </w:pPr>
      <w:r>
        <w:rPr>
          <w:rFonts w:ascii="Arial" w:hAnsi="Arial" w:cs="Arial"/>
        </w:rPr>
        <w:t>9.2</w:t>
      </w:r>
      <w:r w:rsidRPr="002C0012">
        <w:rPr>
          <w:rFonts w:ascii="Arial" w:hAnsi="Arial" w:cs="Arial"/>
        </w:rPr>
        <w:tab/>
        <w:t>Give sustained attention and concentration to examin</w:t>
      </w:r>
      <w:r>
        <w:rPr>
          <w:rFonts w:ascii="Arial" w:hAnsi="Arial" w:cs="Arial"/>
        </w:rPr>
        <w:t>ation of</w:t>
      </w:r>
      <w:r w:rsidRPr="002C0012">
        <w:rPr>
          <w:rFonts w:ascii="Arial" w:hAnsi="Arial" w:cs="Arial"/>
        </w:rPr>
        <w:t xml:space="preserve"> the details of texts</w:t>
      </w:r>
      <w:r>
        <w:rPr>
          <w:rFonts w:ascii="Arial" w:hAnsi="Arial" w:cs="Arial"/>
        </w:rPr>
        <w:t>;</w:t>
      </w:r>
    </w:p>
    <w:p w:rsidR="00957AA1" w:rsidRPr="002C0012" w:rsidRDefault="00957AA1" w:rsidP="00957AA1">
      <w:pPr>
        <w:spacing w:after="120" w:line="240" w:lineRule="auto"/>
        <w:ind w:left="1418" w:right="260" w:hanging="567"/>
        <w:jc w:val="both"/>
        <w:rPr>
          <w:rFonts w:ascii="Arial" w:hAnsi="Arial" w:cs="Arial"/>
        </w:rPr>
      </w:pPr>
      <w:r>
        <w:rPr>
          <w:rFonts w:ascii="Arial" w:hAnsi="Arial" w:cs="Arial"/>
        </w:rPr>
        <w:t>9.3</w:t>
      </w:r>
      <w:r w:rsidRPr="002C0012">
        <w:rPr>
          <w:rFonts w:ascii="Arial" w:hAnsi="Arial" w:cs="Arial"/>
        </w:rPr>
        <w:tab/>
        <w:t>De</w:t>
      </w:r>
      <w:r>
        <w:rPr>
          <w:rFonts w:ascii="Arial" w:hAnsi="Arial" w:cs="Arial"/>
        </w:rPr>
        <w:t>monstrate</w:t>
      </w:r>
      <w:r w:rsidRPr="002C0012">
        <w:rPr>
          <w:rFonts w:ascii="Arial" w:hAnsi="Arial" w:cs="Arial"/>
        </w:rPr>
        <w:t xml:space="preserve"> advanced skills of cogency, structure and presentation of arguments</w:t>
      </w:r>
      <w:r>
        <w:rPr>
          <w:rFonts w:ascii="Arial" w:hAnsi="Arial" w:cs="Arial"/>
        </w:rPr>
        <w:t>;</w:t>
      </w:r>
    </w:p>
    <w:p w:rsidR="00957AA1" w:rsidRPr="0036174D" w:rsidRDefault="00957AA1" w:rsidP="00957AA1">
      <w:pPr>
        <w:spacing w:after="120" w:line="240" w:lineRule="auto"/>
        <w:ind w:left="1418" w:right="260" w:hanging="567"/>
        <w:jc w:val="both"/>
        <w:rPr>
          <w:rFonts w:ascii="Arial" w:hAnsi="Arial" w:cs="Arial"/>
        </w:rPr>
      </w:pPr>
      <w:r>
        <w:rPr>
          <w:rFonts w:ascii="Arial" w:hAnsi="Arial" w:cs="Arial"/>
        </w:rPr>
        <w:lastRenderedPageBreak/>
        <w:t>9.4</w:t>
      </w:r>
      <w:r>
        <w:rPr>
          <w:rFonts w:ascii="Arial" w:hAnsi="Arial" w:cs="Arial"/>
        </w:rPr>
        <w:tab/>
        <w:t>Writ</w:t>
      </w:r>
      <w:r w:rsidRPr="002C0012">
        <w:rPr>
          <w:rFonts w:ascii="Arial" w:hAnsi="Arial" w:cs="Arial"/>
        </w:rPr>
        <w:t>e and talk appropriately according to purpose; use wide vocabulary; use correct spelling, syntax and punctuation; express complex ideas, arguments and subtleties of meaning; select and shape language to achieve sophisticated effects</w:t>
      </w:r>
      <w:r>
        <w:rPr>
          <w:rFonts w:ascii="Arial" w:hAnsi="Arial" w:cs="Arial"/>
        </w:rPr>
        <w:t>.</w:t>
      </w:r>
    </w:p>
    <w:p w:rsidR="009A2D37" w:rsidRDefault="009A2D37" w:rsidP="00B35A05">
      <w:pPr>
        <w:pStyle w:val="Default"/>
        <w:spacing w:after="120"/>
        <w:ind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57AA1" w:rsidRPr="0036174D" w:rsidRDefault="00957AA1" w:rsidP="00632BA1">
      <w:pPr>
        <w:spacing w:after="120" w:line="240" w:lineRule="auto"/>
        <w:ind w:left="567" w:right="260"/>
        <w:jc w:val="both"/>
        <w:rPr>
          <w:rFonts w:ascii="Arial" w:hAnsi="Arial" w:cs="Arial"/>
          <w:iCs/>
        </w:rPr>
      </w:pPr>
      <w:r w:rsidRPr="002C0012">
        <w:rPr>
          <w:rFonts w:ascii="Arial" w:hAnsi="Arial" w:cs="Arial"/>
          <w:iCs/>
        </w:rPr>
        <w:t xml:space="preserve">This </w:t>
      </w:r>
      <w:r w:rsidR="00A455FD">
        <w:rPr>
          <w:rFonts w:ascii="Arial" w:hAnsi="Arial" w:cs="Arial"/>
          <w:iCs/>
        </w:rPr>
        <w:t>module</w:t>
      </w:r>
      <w:r w:rsidRPr="002C0012">
        <w:rPr>
          <w:rFonts w:ascii="Arial" w:hAnsi="Arial" w:cs="Arial"/>
          <w:iCs/>
        </w:rPr>
        <w:t xml:space="preserve"> examines film history and historiography through case stud</w:t>
      </w:r>
      <w:r>
        <w:rPr>
          <w:rFonts w:ascii="Arial" w:hAnsi="Arial" w:cs="Arial"/>
          <w:iCs/>
        </w:rPr>
        <w:t>ies</w:t>
      </w:r>
      <w:r w:rsidRPr="002C0012">
        <w:rPr>
          <w:rFonts w:ascii="Arial" w:hAnsi="Arial" w:cs="Arial"/>
          <w:iCs/>
        </w:rPr>
        <w:t xml:space="preserve">. In carrying out this investigation students will be encouraged to work with archive and primary sources held in libraries, museums and archives. </w:t>
      </w:r>
      <w:r>
        <w:rPr>
          <w:rFonts w:ascii="Arial" w:hAnsi="Arial" w:cs="Arial"/>
          <w:iCs/>
        </w:rPr>
        <w:t>T</w:t>
      </w:r>
      <w:r w:rsidRPr="002C0012">
        <w:rPr>
          <w:rFonts w:ascii="Arial" w:hAnsi="Arial" w:cs="Arial"/>
          <w:iCs/>
        </w:rPr>
        <w:t xml:space="preserve">his </w:t>
      </w:r>
      <w:r>
        <w:rPr>
          <w:rFonts w:ascii="Arial" w:hAnsi="Arial" w:cs="Arial"/>
          <w:iCs/>
        </w:rPr>
        <w:t>will</w:t>
      </w:r>
      <w:r w:rsidRPr="002C0012">
        <w:rPr>
          <w:rFonts w:ascii="Arial" w:hAnsi="Arial" w:cs="Arial"/>
          <w:iCs/>
        </w:rPr>
        <w:t xml:space="preserve"> include, for example</w:t>
      </w:r>
      <w:r>
        <w:rPr>
          <w:rFonts w:ascii="Arial" w:hAnsi="Arial" w:cs="Arial"/>
          <w:iCs/>
        </w:rPr>
        <w:t>,</w:t>
      </w:r>
      <w:r w:rsidRPr="002C0012">
        <w:rPr>
          <w:rFonts w:ascii="Arial" w:hAnsi="Arial" w:cs="Arial"/>
          <w:iCs/>
        </w:rPr>
        <w:t xml:space="preserve"> the </w:t>
      </w:r>
      <w:proofErr w:type="spellStart"/>
      <w:r w:rsidRPr="002C0012">
        <w:rPr>
          <w:rFonts w:ascii="Arial" w:hAnsi="Arial" w:cs="Arial"/>
          <w:iCs/>
        </w:rPr>
        <w:t>Cinémathèque</w:t>
      </w:r>
      <w:proofErr w:type="spellEnd"/>
      <w:r w:rsidRPr="002C0012">
        <w:rPr>
          <w:rFonts w:ascii="Arial" w:hAnsi="Arial" w:cs="Arial"/>
          <w:iCs/>
        </w:rPr>
        <w:t xml:space="preserve"> </w:t>
      </w:r>
      <w:proofErr w:type="spellStart"/>
      <w:r w:rsidRPr="002C0012">
        <w:rPr>
          <w:rFonts w:ascii="Arial" w:hAnsi="Arial" w:cs="Arial"/>
          <w:iCs/>
        </w:rPr>
        <w:t>Française</w:t>
      </w:r>
      <w:proofErr w:type="spellEnd"/>
      <w:r w:rsidRPr="002C0012">
        <w:rPr>
          <w:rFonts w:ascii="Arial" w:hAnsi="Arial" w:cs="Arial"/>
          <w:iCs/>
        </w:rPr>
        <w:t xml:space="preserve">, the </w:t>
      </w:r>
      <w:proofErr w:type="spellStart"/>
      <w:r w:rsidRPr="002C0012">
        <w:rPr>
          <w:rFonts w:ascii="Arial" w:hAnsi="Arial" w:cs="Arial"/>
          <w:iCs/>
        </w:rPr>
        <w:t>Bibliothèque</w:t>
      </w:r>
      <w:proofErr w:type="spellEnd"/>
      <w:r w:rsidRPr="002C0012">
        <w:rPr>
          <w:rFonts w:ascii="Arial" w:hAnsi="Arial" w:cs="Arial"/>
          <w:iCs/>
        </w:rPr>
        <w:t xml:space="preserve"> </w:t>
      </w:r>
      <w:proofErr w:type="spellStart"/>
      <w:r w:rsidRPr="002C0012">
        <w:rPr>
          <w:rFonts w:ascii="Arial" w:hAnsi="Arial" w:cs="Arial"/>
          <w:iCs/>
        </w:rPr>
        <w:t>Nationale</w:t>
      </w:r>
      <w:proofErr w:type="spellEnd"/>
      <w:r w:rsidRPr="002C0012">
        <w:rPr>
          <w:rFonts w:ascii="Arial" w:hAnsi="Arial" w:cs="Arial"/>
          <w:iCs/>
        </w:rPr>
        <w:t xml:space="preserve">, </w:t>
      </w:r>
      <w:proofErr w:type="spellStart"/>
      <w:r w:rsidR="00632BA1" w:rsidRPr="00632BA1">
        <w:rPr>
          <w:rFonts w:ascii="Arial" w:hAnsi="Arial" w:cs="Arial"/>
          <w:bCs/>
          <w:iCs/>
        </w:rPr>
        <w:t>Fondation</w:t>
      </w:r>
      <w:proofErr w:type="spellEnd"/>
      <w:r w:rsidR="00632BA1" w:rsidRPr="00632BA1">
        <w:rPr>
          <w:rFonts w:ascii="Arial" w:hAnsi="Arial" w:cs="Arial"/>
          <w:iCs/>
        </w:rPr>
        <w:t> </w:t>
      </w:r>
      <w:proofErr w:type="spellStart"/>
      <w:r w:rsidR="00632BA1" w:rsidRPr="00632BA1">
        <w:rPr>
          <w:rFonts w:ascii="Arial" w:hAnsi="Arial" w:cs="Arial"/>
          <w:iCs/>
        </w:rPr>
        <w:t>Jérôme</w:t>
      </w:r>
      <w:proofErr w:type="spellEnd"/>
      <w:r w:rsidR="00632BA1" w:rsidRPr="00632BA1">
        <w:rPr>
          <w:rFonts w:ascii="Arial" w:hAnsi="Arial" w:cs="Arial"/>
          <w:iCs/>
        </w:rPr>
        <w:t> </w:t>
      </w:r>
      <w:r w:rsidR="00632BA1" w:rsidRPr="00632BA1">
        <w:rPr>
          <w:rFonts w:ascii="Arial" w:hAnsi="Arial" w:cs="Arial"/>
          <w:bCs/>
          <w:iCs/>
        </w:rPr>
        <w:t>Seydoux</w:t>
      </w:r>
      <w:r w:rsidR="00632BA1" w:rsidRPr="00632BA1">
        <w:rPr>
          <w:rFonts w:ascii="Arial" w:hAnsi="Arial" w:cs="Arial"/>
          <w:iCs/>
        </w:rPr>
        <w:t>-</w:t>
      </w:r>
      <w:proofErr w:type="spellStart"/>
      <w:r w:rsidR="00632BA1" w:rsidRPr="00632BA1">
        <w:rPr>
          <w:rFonts w:ascii="Arial" w:hAnsi="Arial" w:cs="Arial"/>
          <w:bCs/>
          <w:iCs/>
        </w:rPr>
        <w:t>Pathé</w:t>
      </w:r>
      <w:proofErr w:type="spellEnd"/>
      <w:r w:rsidR="00632BA1" w:rsidRPr="00632BA1">
        <w:rPr>
          <w:rFonts w:ascii="Arial" w:hAnsi="Arial" w:cs="Arial"/>
          <w:iCs/>
        </w:rPr>
        <w:t>,</w:t>
      </w:r>
      <w:r w:rsidR="00632BA1">
        <w:rPr>
          <w:rFonts w:ascii="Arial" w:hAnsi="Arial" w:cs="Arial"/>
          <w:iCs/>
        </w:rPr>
        <w:t xml:space="preserve"> Forum des Images, and</w:t>
      </w:r>
      <w:r w:rsidR="00632BA1" w:rsidRPr="00632BA1">
        <w:rPr>
          <w:rFonts w:ascii="Arial" w:hAnsi="Arial" w:cs="Arial"/>
          <w:iCs/>
        </w:rPr>
        <w:t xml:space="preserve"> </w:t>
      </w:r>
      <w:r w:rsidRPr="002C0012">
        <w:rPr>
          <w:rFonts w:ascii="Arial" w:hAnsi="Arial" w:cs="Arial"/>
          <w:iCs/>
        </w:rPr>
        <w:t xml:space="preserve">Paris Diderot library. </w:t>
      </w:r>
      <w:r w:rsidR="00632BA1">
        <w:rPr>
          <w:rFonts w:ascii="Arial" w:hAnsi="Arial" w:cs="Arial"/>
          <w:iCs/>
        </w:rPr>
        <w:t xml:space="preserve">Students </w:t>
      </w:r>
      <w:proofErr w:type="gramStart"/>
      <w:r w:rsidR="00632BA1">
        <w:rPr>
          <w:rFonts w:ascii="Arial" w:hAnsi="Arial" w:cs="Arial"/>
          <w:iCs/>
        </w:rPr>
        <w:t xml:space="preserve">will </w:t>
      </w:r>
      <w:r w:rsidRPr="002C0012">
        <w:rPr>
          <w:rFonts w:ascii="Arial" w:hAnsi="Arial" w:cs="Arial"/>
          <w:iCs/>
        </w:rPr>
        <w:t xml:space="preserve"> evaluate</w:t>
      </w:r>
      <w:proofErr w:type="gramEnd"/>
      <w:r w:rsidRPr="002C0012">
        <w:rPr>
          <w:rFonts w:ascii="Arial" w:hAnsi="Arial" w:cs="Arial"/>
          <w:iCs/>
        </w:rPr>
        <w:t xml:space="preserve"> and contest received histories, which may be based on an aesthetic, technological, economic, and/or social formations. Through this investigation students will be better able to understand the role and value of the contextual study of film, while giving them the opportunity to research and write on an aspect of film history. The choice of case stud</w:t>
      </w:r>
      <w:r w:rsidR="006D5D07">
        <w:rPr>
          <w:rFonts w:ascii="Arial" w:hAnsi="Arial" w:cs="Arial"/>
          <w:iCs/>
        </w:rPr>
        <w:t>ies</w:t>
      </w:r>
      <w:r w:rsidRPr="002C0012">
        <w:rPr>
          <w:rFonts w:ascii="Arial" w:hAnsi="Arial" w:cs="Arial"/>
          <w:iCs/>
        </w:rPr>
        <w:t xml:space="preserve"> will depend upon the expertise of the module convenor</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6D5D07" w:rsidRPr="002E6E4A" w:rsidRDefault="006D5D07" w:rsidP="006D5D07">
      <w:pPr>
        <w:spacing w:after="120" w:line="240" w:lineRule="auto"/>
        <w:ind w:left="567" w:right="260"/>
        <w:jc w:val="both"/>
        <w:rPr>
          <w:rFonts w:ascii="Arial" w:hAnsi="Arial" w:cs="Arial"/>
        </w:rPr>
      </w:pPr>
      <w:r w:rsidRPr="002E6E4A">
        <w:rPr>
          <w:rFonts w:ascii="Arial" w:hAnsi="Arial" w:cs="Arial"/>
        </w:rPr>
        <w:t xml:space="preserve">Allen, Robert C. &amp; </w:t>
      </w:r>
      <w:proofErr w:type="spellStart"/>
      <w:r w:rsidRPr="002E6E4A">
        <w:rPr>
          <w:rFonts w:ascii="Arial" w:hAnsi="Arial" w:cs="Arial"/>
        </w:rPr>
        <w:t>Gomery</w:t>
      </w:r>
      <w:proofErr w:type="spellEnd"/>
      <w:r w:rsidRPr="002E6E4A">
        <w:rPr>
          <w:rFonts w:ascii="Arial" w:hAnsi="Arial" w:cs="Arial"/>
        </w:rPr>
        <w:t xml:space="preserve">, Douglas, </w:t>
      </w:r>
      <w:r>
        <w:rPr>
          <w:rFonts w:ascii="Arial" w:hAnsi="Arial" w:cs="Arial"/>
        </w:rPr>
        <w:t xml:space="preserve">(1985). </w:t>
      </w:r>
      <w:r w:rsidRPr="002E6E4A">
        <w:rPr>
          <w:rFonts w:ascii="Arial" w:hAnsi="Arial" w:cs="Arial"/>
        </w:rPr>
        <w:t>Film History: Theory and Practi</w:t>
      </w:r>
      <w:r>
        <w:rPr>
          <w:rFonts w:ascii="Arial" w:hAnsi="Arial" w:cs="Arial"/>
        </w:rPr>
        <w:t>ce, New York: McGraw Hill</w:t>
      </w:r>
    </w:p>
    <w:p w:rsidR="006D5D07" w:rsidRPr="002E6E4A" w:rsidRDefault="006D5D07" w:rsidP="006D5D07">
      <w:pPr>
        <w:spacing w:after="120" w:line="240" w:lineRule="auto"/>
        <w:ind w:left="567" w:right="260"/>
        <w:jc w:val="both"/>
        <w:rPr>
          <w:rFonts w:ascii="Arial" w:hAnsi="Arial" w:cs="Arial"/>
        </w:rPr>
      </w:pPr>
      <w:proofErr w:type="spellStart"/>
      <w:r w:rsidRPr="002E6E4A">
        <w:rPr>
          <w:rFonts w:ascii="Arial" w:hAnsi="Arial" w:cs="Arial"/>
        </w:rPr>
        <w:t>Bordwell</w:t>
      </w:r>
      <w:proofErr w:type="spellEnd"/>
      <w:r w:rsidRPr="002E6E4A">
        <w:rPr>
          <w:rFonts w:ascii="Arial" w:hAnsi="Arial" w:cs="Arial"/>
        </w:rPr>
        <w:t xml:space="preserve">, David &amp; Thompson, Kristen, </w:t>
      </w:r>
      <w:r>
        <w:rPr>
          <w:rFonts w:ascii="Arial" w:hAnsi="Arial" w:cs="Arial"/>
        </w:rPr>
        <w:t xml:space="preserve">(2009). </w:t>
      </w:r>
      <w:r w:rsidRPr="002E6E4A">
        <w:rPr>
          <w:rFonts w:ascii="Arial" w:hAnsi="Arial" w:cs="Arial"/>
        </w:rPr>
        <w:t>Film History: an introducti</w:t>
      </w:r>
      <w:r>
        <w:rPr>
          <w:rFonts w:ascii="Arial" w:hAnsi="Arial" w:cs="Arial"/>
        </w:rPr>
        <w:t>on, New York: McGraw Hill</w:t>
      </w:r>
    </w:p>
    <w:p w:rsidR="006D5D07" w:rsidRPr="002E6E4A" w:rsidRDefault="006D5D07" w:rsidP="006D5D07">
      <w:pPr>
        <w:spacing w:after="120" w:line="240" w:lineRule="auto"/>
        <w:ind w:left="567" w:right="260"/>
        <w:jc w:val="both"/>
        <w:rPr>
          <w:rFonts w:ascii="Arial" w:hAnsi="Arial" w:cs="Arial"/>
        </w:rPr>
      </w:pPr>
      <w:proofErr w:type="spellStart"/>
      <w:r w:rsidRPr="002E6E4A">
        <w:rPr>
          <w:rFonts w:ascii="Arial" w:hAnsi="Arial" w:cs="Arial"/>
        </w:rPr>
        <w:t>Grainge</w:t>
      </w:r>
      <w:proofErr w:type="spellEnd"/>
      <w:r w:rsidRPr="002E6E4A">
        <w:rPr>
          <w:rFonts w:ascii="Arial" w:hAnsi="Arial" w:cs="Arial"/>
        </w:rPr>
        <w:t xml:space="preserve">, P. et al (eds.), </w:t>
      </w:r>
      <w:r>
        <w:rPr>
          <w:rFonts w:ascii="Arial" w:hAnsi="Arial" w:cs="Arial"/>
        </w:rPr>
        <w:t xml:space="preserve">(2007). </w:t>
      </w:r>
      <w:r w:rsidRPr="002E6E4A">
        <w:rPr>
          <w:rFonts w:ascii="Arial" w:hAnsi="Arial" w:cs="Arial"/>
        </w:rPr>
        <w:t>Film Histori</w:t>
      </w:r>
      <w:r>
        <w:rPr>
          <w:rFonts w:ascii="Arial" w:hAnsi="Arial" w:cs="Arial"/>
        </w:rPr>
        <w:t xml:space="preserve">es: an introduction and reader, </w:t>
      </w:r>
      <w:r w:rsidRPr="002E6E4A">
        <w:rPr>
          <w:rFonts w:ascii="Arial" w:hAnsi="Arial" w:cs="Arial"/>
        </w:rPr>
        <w:t>Edinburgh: E</w:t>
      </w:r>
      <w:r>
        <w:rPr>
          <w:rFonts w:ascii="Arial" w:hAnsi="Arial" w:cs="Arial"/>
        </w:rPr>
        <w:t>dinburgh University Press</w:t>
      </w:r>
    </w:p>
    <w:p w:rsidR="006D5D07" w:rsidRPr="002E6E4A" w:rsidRDefault="006D5D07" w:rsidP="006D5D07">
      <w:pPr>
        <w:spacing w:after="120" w:line="240" w:lineRule="auto"/>
        <w:ind w:left="567" w:right="260"/>
        <w:jc w:val="both"/>
        <w:rPr>
          <w:rFonts w:ascii="Arial" w:hAnsi="Arial" w:cs="Arial"/>
        </w:rPr>
      </w:pPr>
      <w:proofErr w:type="spellStart"/>
      <w:r w:rsidRPr="002E6E4A">
        <w:rPr>
          <w:rFonts w:ascii="Arial" w:hAnsi="Arial" w:cs="Arial"/>
        </w:rPr>
        <w:t>Staiger</w:t>
      </w:r>
      <w:proofErr w:type="spellEnd"/>
      <w:r w:rsidRPr="002E6E4A">
        <w:rPr>
          <w:rFonts w:ascii="Arial" w:hAnsi="Arial" w:cs="Arial"/>
        </w:rPr>
        <w:t xml:space="preserve">, Janet, </w:t>
      </w:r>
      <w:r>
        <w:rPr>
          <w:rFonts w:ascii="Arial" w:hAnsi="Arial" w:cs="Arial"/>
        </w:rPr>
        <w:t xml:space="preserve">(1992). </w:t>
      </w:r>
      <w:r w:rsidRPr="002E6E4A">
        <w:rPr>
          <w:rFonts w:ascii="Arial" w:hAnsi="Arial" w:cs="Arial"/>
        </w:rPr>
        <w:t>Interpreting Film: Studies in the Historic</w:t>
      </w:r>
      <w:r>
        <w:rPr>
          <w:rFonts w:ascii="Arial" w:hAnsi="Arial" w:cs="Arial"/>
        </w:rPr>
        <w:t xml:space="preserve">al Reception of American Cinema, Princeton, NJ: </w:t>
      </w:r>
      <w:r w:rsidRPr="002E6E4A">
        <w:rPr>
          <w:rFonts w:ascii="Arial" w:hAnsi="Arial" w:cs="Arial"/>
        </w:rPr>
        <w:t>Princeton University Pr</w:t>
      </w:r>
      <w:r>
        <w:rPr>
          <w:rFonts w:ascii="Arial" w:hAnsi="Arial" w:cs="Arial"/>
        </w:rPr>
        <w:t>ess</w:t>
      </w:r>
    </w:p>
    <w:p w:rsidR="006D5D07" w:rsidRDefault="006D5D07" w:rsidP="006D5D07">
      <w:pPr>
        <w:spacing w:after="120" w:line="240" w:lineRule="auto"/>
        <w:ind w:left="567" w:right="260"/>
        <w:jc w:val="both"/>
        <w:rPr>
          <w:rFonts w:ascii="Arial" w:hAnsi="Arial" w:cs="Arial"/>
        </w:rPr>
      </w:pPr>
      <w:proofErr w:type="spellStart"/>
      <w:r w:rsidRPr="002E6E4A">
        <w:rPr>
          <w:rFonts w:ascii="Arial" w:hAnsi="Arial" w:cs="Arial"/>
        </w:rPr>
        <w:t>Biltereyst</w:t>
      </w:r>
      <w:proofErr w:type="spellEnd"/>
      <w:r w:rsidRPr="002E6E4A">
        <w:rPr>
          <w:rFonts w:ascii="Arial" w:hAnsi="Arial" w:cs="Arial"/>
        </w:rPr>
        <w:t xml:space="preserve">, D., </w:t>
      </w:r>
      <w:proofErr w:type="spellStart"/>
      <w:r w:rsidRPr="002E6E4A">
        <w:rPr>
          <w:rFonts w:ascii="Arial" w:hAnsi="Arial" w:cs="Arial"/>
        </w:rPr>
        <w:t>Maltby</w:t>
      </w:r>
      <w:proofErr w:type="spellEnd"/>
      <w:r w:rsidRPr="002E6E4A">
        <w:rPr>
          <w:rFonts w:ascii="Arial" w:hAnsi="Arial" w:cs="Arial"/>
        </w:rPr>
        <w:t xml:space="preserve">, R. &amp; </w:t>
      </w:r>
      <w:proofErr w:type="spellStart"/>
      <w:r w:rsidRPr="002E6E4A">
        <w:rPr>
          <w:rFonts w:ascii="Arial" w:hAnsi="Arial" w:cs="Arial"/>
        </w:rPr>
        <w:t>Meers</w:t>
      </w:r>
      <w:proofErr w:type="spellEnd"/>
      <w:r w:rsidRPr="002E6E4A">
        <w:rPr>
          <w:rFonts w:ascii="Arial" w:hAnsi="Arial" w:cs="Arial"/>
        </w:rPr>
        <w:t xml:space="preserve">, P. (eds.), </w:t>
      </w:r>
      <w:r>
        <w:rPr>
          <w:rFonts w:ascii="Arial" w:hAnsi="Arial" w:cs="Arial"/>
        </w:rPr>
        <w:t xml:space="preserve">(2011). </w:t>
      </w:r>
      <w:r w:rsidRPr="002E6E4A">
        <w:rPr>
          <w:rFonts w:ascii="Arial" w:hAnsi="Arial" w:cs="Arial"/>
        </w:rPr>
        <w:t>New Cinema History: approaches and case studies</w:t>
      </w:r>
      <w:r>
        <w:rPr>
          <w:rFonts w:ascii="Arial" w:hAnsi="Arial" w:cs="Arial"/>
        </w:rPr>
        <w:t xml:space="preserve">, Cambridge: </w:t>
      </w:r>
      <w:proofErr w:type="spellStart"/>
      <w:r>
        <w:rPr>
          <w:rFonts w:ascii="Arial" w:hAnsi="Arial" w:cs="Arial"/>
        </w:rPr>
        <w:t>WileyBlackwell</w:t>
      </w:r>
      <w:proofErr w:type="spellEnd"/>
    </w:p>
    <w:p w:rsidR="006D5D07" w:rsidRPr="004412BE" w:rsidRDefault="006D5D07" w:rsidP="006D5D07">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D5D07" w:rsidRPr="006D5D07" w:rsidRDefault="006D5D07" w:rsidP="00B35A05">
      <w:pPr>
        <w:pStyle w:val="ListParagraph"/>
        <w:spacing w:after="120" w:line="240" w:lineRule="auto"/>
        <w:ind w:right="260"/>
        <w:rPr>
          <w:rFonts w:ascii="Arial" w:hAnsi="Arial" w:cs="Arial"/>
          <w:iCs/>
        </w:rPr>
      </w:pPr>
      <w:r w:rsidRPr="006D5D07">
        <w:rPr>
          <w:rFonts w:ascii="Arial" w:hAnsi="Arial" w:cs="Arial"/>
          <w:iCs/>
        </w:rPr>
        <w:t>Total Contact Hours: 50</w:t>
      </w:r>
    </w:p>
    <w:p w:rsidR="006D5D07" w:rsidRPr="006D5D07" w:rsidRDefault="006D5D07" w:rsidP="00B35A05">
      <w:pPr>
        <w:pStyle w:val="ListParagraph"/>
        <w:spacing w:after="120" w:line="240" w:lineRule="auto"/>
        <w:ind w:right="260"/>
        <w:rPr>
          <w:rFonts w:ascii="Arial" w:hAnsi="Arial" w:cs="Arial"/>
          <w:iCs/>
        </w:rPr>
      </w:pPr>
      <w:r w:rsidRPr="006D5D07">
        <w:rPr>
          <w:rFonts w:ascii="Arial" w:hAnsi="Arial" w:cs="Arial"/>
          <w:iCs/>
        </w:rPr>
        <w:t>Private Study Hours: 250</w:t>
      </w:r>
    </w:p>
    <w:p w:rsidR="006D5D07" w:rsidRPr="006D5D07" w:rsidRDefault="006D5D07" w:rsidP="00B35A05">
      <w:pPr>
        <w:pStyle w:val="ListParagraph"/>
        <w:spacing w:after="120" w:line="240" w:lineRule="auto"/>
        <w:ind w:right="260"/>
        <w:rPr>
          <w:rFonts w:ascii="Arial" w:hAnsi="Arial" w:cs="Arial"/>
          <w:iCs/>
        </w:rPr>
      </w:pPr>
      <w:r w:rsidRPr="006D5D07">
        <w:rPr>
          <w:rFonts w:ascii="Arial" w:hAnsi="Arial" w:cs="Arial"/>
          <w:iCs/>
        </w:rPr>
        <w:t>Total Study Hours: 300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D5D07" w:rsidRDefault="006D5D07" w:rsidP="006D5D07">
      <w:pPr>
        <w:pStyle w:val="ListParagraph"/>
        <w:numPr>
          <w:ilvl w:val="0"/>
          <w:numId w:val="10"/>
        </w:numPr>
        <w:spacing w:after="120"/>
        <w:ind w:right="260"/>
        <w:contextualSpacing w:val="0"/>
        <w:rPr>
          <w:rFonts w:ascii="Arial" w:hAnsi="Arial" w:cs="Arial"/>
          <w:iCs/>
        </w:rPr>
      </w:pPr>
      <w:r>
        <w:rPr>
          <w:rFonts w:ascii="Arial" w:hAnsi="Arial" w:cs="Arial"/>
          <w:iCs/>
        </w:rPr>
        <w:t>Essay 1 (2,500 words) – 40%</w:t>
      </w:r>
    </w:p>
    <w:p w:rsidR="006D5D07" w:rsidRDefault="006D5D07" w:rsidP="006D5D07">
      <w:pPr>
        <w:pStyle w:val="ListParagraph"/>
        <w:numPr>
          <w:ilvl w:val="0"/>
          <w:numId w:val="10"/>
        </w:numPr>
        <w:spacing w:after="120"/>
        <w:ind w:right="260"/>
        <w:contextualSpacing w:val="0"/>
        <w:rPr>
          <w:rFonts w:ascii="Arial" w:hAnsi="Arial" w:cs="Arial"/>
          <w:iCs/>
        </w:rPr>
      </w:pPr>
      <w:r>
        <w:rPr>
          <w:rFonts w:ascii="Arial" w:hAnsi="Arial" w:cs="Arial"/>
          <w:iCs/>
        </w:rPr>
        <w:t>Essay 2 (3,500 words) – 50%</w:t>
      </w:r>
    </w:p>
    <w:p w:rsidR="006D5D07" w:rsidRDefault="006D5D07" w:rsidP="006D5D07">
      <w:pPr>
        <w:pStyle w:val="ListParagraph"/>
        <w:numPr>
          <w:ilvl w:val="0"/>
          <w:numId w:val="10"/>
        </w:numPr>
        <w:spacing w:after="120"/>
        <w:ind w:right="260"/>
        <w:contextualSpacing w:val="0"/>
        <w:rPr>
          <w:rFonts w:ascii="Arial" w:hAnsi="Arial" w:cs="Arial"/>
          <w:iCs/>
        </w:rPr>
      </w:pPr>
      <w:r>
        <w:rPr>
          <w:rFonts w:ascii="Arial" w:hAnsi="Arial" w:cs="Arial"/>
          <w:iCs/>
        </w:rPr>
        <w:t>Seminar Participation – 10%</w:t>
      </w:r>
    </w:p>
    <w:p w:rsidR="003F3578" w:rsidRDefault="003F3578" w:rsidP="00302082">
      <w:pPr>
        <w:spacing w:after="120" w:line="240" w:lineRule="auto"/>
        <w:ind w:left="426" w:right="260"/>
        <w:rPr>
          <w:rFonts w:ascii="Arial" w:hAnsi="Arial" w:cs="Arial"/>
          <w:b/>
          <w:i/>
          <w:iCs/>
        </w:rPr>
      </w:pPr>
    </w:p>
    <w:p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A455FD" w:rsidRPr="00696FF5" w:rsidRDefault="00A455FD" w:rsidP="00696FF5">
      <w:pPr>
        <w:spacing w:after="120"/>
        <w:ind w:left="567" w:hanging="567"/>
        <w:rPr>
          <w:rFonts w:ascii="Arial" w:hAnsi="Arial" w:cs="Arial"/>
          <w:iCs/>
        </w:rPr>
      </w:pPr>
    </w:p>
    <w:p w:rsidR="00B72470" w:rsidRPr="006D5D07" w:rsidRDefault="001B3D7D" w:rsidP="002302FD">
      <w:pPr>
        <w:spacing w:after="120" w:line="240" w:lineRule="auto"/>
        <w:ind w:left="567" w:right="260"/>
        <w:rPr>
          <w:rFonts w:ascii="Arial" w:hAnsi="Arial" w:cs="Arial"/>
          <w:iCs/>
        </w:rPr>
      </w:pPr>
      <w:r>
        <w:rPr>
          <w:rFonts w:ascii="Arial" w:hAnsi="Arial" w:cs="Arial"/>
          <w:iCs/>
        </w:rPr>
        <w:t>Like-for-like</w:t>
      </w:r>
    </w:p>
    <w:p w:rsidR="00B72470" w:rsidRDefault="00B72470" w:rsidP="00302082">
      <w:pPr>
        <w:spacing w:after="120" w:line="240" w:lineRule="auto"/>
        <w:ind w:left="426" w:right="260"/>
        <w:rPr>
          <w:rFonts w:ascii="Arial" w:hAnsi="Arial" w:cs="Arial"/>
          <w:i/>
          <w:iCs/>
        </w:rPr>
      </w:pPr>
    </w:p>
    <w:p w:rsidR="00A455FD" w:rsidRPr="0062219E" w:rsidRDefault="00A455FD" w:rsidP="00B35A05">
      <w:pPr>
        <w:spacing w:after="120" w:line="240" w:lineRule="auto"/>
        <w:ind w:right="260"/>
        <w:jc w:val="both"/>
        <w:rPr>
          <w:rFonts w:ascii="Arial" w:hAnsi="Arial" w:cs="Arial"/>
          <w:i/>
          <w:iCs/>
        </w:rPr>
      </w:pPr>
    </w:p>
    <w:p w:rsidR="0062219E" w:rsidRDefault="0062219E" w:rsidP="00302082">
      <w:pPr>
        <w:spacing w:after="120" w:line="240" w:lineRule="auto"/>
        <w:ind w:left="426" w:right="260"/>
        <w:rPr>
          <w:rFonts w:ascii="Arial" w:hAnsi="Arial" w:cs="Arial"/>
          <w:b/>
          <w:i/>
          <w:iCs/>
        </w:rPr>
      </w:pPr>
    </w:p>
    <w:p w:rsidR="006D5D07" w:rsidRPr="00B35A05" w:rsidRDefault="006F3F8B" w:rsidP="00B35A05">
      <w:pPr>
        <w:pStyle w:val="ListParagraph"/>
        <w:numPr>
          <w:ilvl w:val="0"/>
          <w:numId w:val="1"/>
        </w:numPr>
        <w:spacing w:after="120" w:line="240" w:lineRule="auto"/>
        <w:ind w:left="567" w:right="260" w:hanging="501"/>
        <w:jc w:val="both"/>
        <w:rPr>
          <w:rFonts w:ascii="Arial" w:hAnsi="Arial" w:cs="Arial"/>
          <w:b/>
          <w:iCs/>
        </w:rPr>
      </w:pPr>
      <w:r w:rsidRPr="00A455FD">
        <w:rPr>
          <w:rFonts w:ascii="Arial" w:hAnsi="Arial" w:cs="Arial"/>
          <w:b/>
          <w:iCs/>
        </w:rPr>
        <w:t xml:space="preserve">Map of </w:t>
      </w:r>
      <w:r w:rsidR="00883204" w:rsidRPr="00A455FD">
        <w:rPr>
          <w:rFonts w:ascii="Arial" w:hAnsi="Arial" w:cs="Arial"/>
          <w:b/>
          <w:iCs/>
        </w:rPr>
        <w:t xml:space="preserve">module learning outcomes </w:t>
      </w:r>
      <w:r w:rsidR="00B30E07" w:rsidRPr="00A455FD">
        <w:rPr>
          <w:rFonts w:ascii="Arial" w:hAnsi="Arial" w:cs="Arial"/>
          <w:b/>
          <w:iCs/>
        </w:rPr>
        <w:t>(sections 8 &amp; 9)</w:t>
      </w:r>
      <w:r w:rsidR="00883204" w:rsidRPr="00A455FD">
        <w:rPr>
          <w:rFonts w:ascii="Arial" w:hAnsi="Arial" w:cs="Arial"/>
          <w:b/>
          <w:iCs/>
        </w:rPr>
        <w:t xml:space="preserve"> to l</w:t>
      </w:r>
      <w:r w:rsidRPr="00A455FD">
        <w:rPr>
          <w:rFonts w:ascii="Arial" w:hAnsi="Arial" w:cs="Arial"/>
          <w:b/>
          <w:iCs/>
        </w:rPr>
        <w:t>earning</w:t>
      </w:r>
      <w:r w:rsidR="00B30E07" w:rsidRPr="00A455FD">
        <w:rPr>
          <w:rFonts w:ascii="Arial" w:hAnsi="Arial" w:cs="Arial"/>
          <w:b/>
          <w:iCs/>
        </w:rPr>
        <w:t xml:space="preserve"> and </w:t>
      </w:r>
      <w:r w:rsidR="00883204" w:rsidRPr="00A455FD">
        <w:rPr>
          <w:rFonts w:ascii="Arial" w:hAnsi="Arial" w:cs="Arial"/>
          <w:b/>
          <w:iCs/>
        </w:rPr>
        <w:t>teaching m</w:t>
      </w:r>
      <w:r w:rsidR="00B30E07" w:rsidRPr="00A455FD">
        <w:rPr>
          <w:rFonts w:ascii="Arial" w:hAnsi="Arial" w:cs="Arial"/>
          <w:b/>
          <w:iCs/>
        </w:rPr>
        <w:t>ethods</w:t>
      </w:r>
      <w:r w:rsidR="00B30E07" w:rsidRPr="00A455FD">
        <w:rPr>
          <w:rFonts w:ascii="Arial" w:hAnsi="Arial" w:cs="Arial"/>
          <w:b/>
          <w:i/>
          <w:iCs/>
        </w:rPr>
        <w:t xml:space="preserve"> </w:t>
      </w:r>
      <w:r w:rsidR="006D5D07" w:rsidRPr="00A455FD">
        <w:rPr>
          <w:rFonts w:ascii="Arial" w:hAnsi="Arial" w:cs="Arial"/>
          <w:b/>
          <w:iCs/>
        </w:rPr>
        <w:t>(section12) and methods of assessment (section 13)</w:t>
      </w:r>
    </w:p>
    <w:p w:rsidR="00A455FD" w:rsidRPr="00B35A05" w:rsidRDefault="00A455FD" w:rsidP="00B35A05">
      <w:pPr>
        <w:pStyle w:val="ListParagraph"/>
        <w:spacing w:after="120" w:line="240" w:lineRule="auto"/>
        <w:ind w:right="260"/>
        <w:jc w:val="both"/>
        <w:rPr>
          <w:rFonts w:ascii="Arial" w:hAnsi="Arial" w:cs="Arial"/>
          <w:iCs/>
        </w:rPr>
      </w:pPr>
    </w:p>
    <w:p w:rsidR="00A455FD" w:rsidRPr="00D50113" w:rsidRDefault="00A455FD" w:rsidP="00B35A05">
      <w:pPr>
        <w:spacing w:after="120" w:line="240" w:lineRule="auto"/>
        <w:ind w:right="260"/>
        <w:jc w:val="both"/>
        <w:rPr>
          <w:rFonts w:ascii="Arial" w:hAnsi="Arial" w:cs="Arial"/>
          <w:b/>
          <w:iCs/>
        </w:rPr>
      </w:pP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6D5D07" w:rsidRPr="00302082" w:rsidTr="004F3BD2">
        <w:tc>
          <w:tcPr>
            <w:tcW w:w="3119" w:type="dxa"/>
            <w:shd w:val="clear" w:color="auto" w:fill="D9D9D9" w:themeFill="background1" w:themeFillShade="D9"/>
          </w:tcPr>
          <w:p w:rsidR="006D5D07" w:rsidRPr="00302082" w:rsidRDefault="006D5D07" w:rsidP="004F3BD2">
            <w:pPr>
              <w:spacing w:after="120"/>
              <w:rPr>
                <w:rFonts w:ascii="Arial" w:hAnsi="Arial" w:cs="Arial"/>
                <w:i/>
              </w:rPr>
            </w:pPr>
            <w:r w:rsidRPr="00302082">
              <w:rPr>
                <w:rFonts w:ascii="Arial" w:hAnsi="Arial" w:cs="Arial"/>
                <w:b/>
              </w:rPr>
              <w:t>Module learning outcome</w:t>
            </w:r>
          </w:p>
        </w:tc>
        <w:tc>
          <w:tcPr>
            <w:tcW w:w="567" w:type="dxa"/>
          </w:tcPr>
          <w:p w:rsidR="006D5D07" w:rsidRPr="00302082" w:rsidRDefault="006D5D07" w:rsidP="004F3BD2">
            <w:pPr>
              <w:spacing w:after="120"/>
              <w:rPr>
                <w:rFonts w:ascii="Arial" w:hAnsi="Arial" w:cs="Arial"/>
                <w:i/>
              </w:rPr>
            </w:pPr>
            <w:r w:rsidRPr="00302082">
              <w:rPr>
                <w:rFonts w:ascii="Arial" w:hAnsi="Arial" w:cs="Arial"/>
                <w:i/>
              </w:rPr>
              <w:t>8.1</w:t>
            </w:r>
          </w:p>
        </w:tc>
        <w:tc>
          <w:tcPr>
            <w:tcW w:w="567" w:type="dxa"/>
          </w:tcPr>
          <w:p w:rsidR="006D5D07" w:rsidRPr="00302082" w:rsidRDefault="006D5D07" w:rsidP="004F3BD2">
            <w:pPr>
              <w:spacing w:after="120"/>
              <w:rPr>
                <w:rFonts w:ascii="Arial" w:hAnsi="Arial" w:cs="Arial"/>
                <w:i/>
              </w:rPr>
            </w:pPr>
            <w:r w:rsidRPr="00302082">
              <w:rPr>
                <w:rFonts w:ascii="Arial" w:hAnsi="Arial" w:cs="Arial"/>
                <w:i/>
              </w:rPr>
              <w:t>8.2</w:t>
            </w:r>
          </w:p>
        </w:tc>
        <w:tc>
          <w:tcPr>
            <w:tcW w:w="567" w:type="dxa"/>
          </w:tcPr>
          <w:p w:rsidR="006D5D07" w:rsidRPr="00302082" w:rsidRDefault="006D5D07" w:rsidP="004F3BD2">
            <w:pPr>
              <w:spacing w:after="120"/>
              <w:rPr>
                <w:rFonts w:ascii="Arial" w:hAnsi="Arial" w:cs="Arial"/>
                <w:i/>
              </w:rPr>
            </w:pPr>
            <w:r w:rsidRPr="00302082">
              <w:rPr>
                <w:rFonts w:ascii="Arial" w:hAnsi="Arial" w:cs="Arial"/>
                <w:i/>
              </w:rPr>
              <w:t>8.3</w:t>
            </w:r>
          </w:p>
        </w:tc>
        <w:tc>
          <w:tcPr>
            <w:tcW w:w="567" w:type="dxa"/>
          </w:tcPr>
          <w:p w:rsidR="006D5D07" w:rsidRPr="00302082" w:rsidRDefault="006D5D07" w:rsidP="004F3BD2">
            <w:pPr>
              <w:spacing w:after="120"/>
              <w:rPr>
                <w:rFonts w:ascii="Arial" w:hAnsi="Arial" w:cs="Arial"/>
                <w:i/>
              </w:rPr>
            </w:pPr>
            <w:r w:rsidRPr="00302082">
              <w:rPr>
                <w:rFonts w:ascii="Arial" w:hAnsi="Arial" w:cs="Arial"/>
                <w:i/>
              </w:rPr>
              <w:t>8.4</w:t>
            </w:r>
          </w:p>
        </w:tc>
        <w:tc>
          <w:tcPr>
            <w:tcW w:w="567" w:type="dxa"/>
          </w:tcPr>
          <w:p w:rsidR="006D5D07" w:rsidRPr="00302082" w:rsidRDefault="006D5D07" w:rsidP="004F3BD2">
            <w:pPr>
              <w:spacing w:after="120"/>
              <w:rPr>
                <w:rFonts w:ascii="Arial" w:hAnsi="Arial" w:cs="Arial"/>
                <w:i/>
              </w:rPr>
            </w:pPr>
            <w:r w:rsidRPr="00302082">
              <w:rPr>
                <w:rFonts w:ascii="Arial" w:hAnsi="Arial" w:cs="Arial"/>
                <w:i/>
              </w:rPr>
              <w:t>8.5</w:t>
            </w:r>
          </w:p>
        </w:tc>
        <w:tc>
          <w:tcPr>
            <w:tcW w:w="567" w:type="dxa"/>
          </w:tcPr>
          <w:p w:rsidR="006D5D07" w:rsidRPr="00302082" w:rsidRDefault="006D5D07" w:rsidP="004F3BD2">
            <w:pPr>
              <w:spacing w:after="120"/>
              <w:rPr>
                <w:rFonts w:ascii="Arial" w:hAnsi="Arial" w:cs="Arial"/>
                <w:i/>
              </w:rPr>
            </w:pPr>
            <w:r w:rsidRPr="00302082">
              <w:rPr>
                <w:rFonts w:ascii="Arial" w:hAnsi="Arial" w:cs="Arial"/>
                <w:i/>
              </w:rPr>
              <w:t>8.6</w:t>
            </w:r>
          </w:p>
        </w:tc>
        <w:tc>
          <w:tcPr>
            <w:tcW w:w="567" w:type="dxa"/>
          </w:tcPr>
          <w:p w:rsidR="006D5D07" w:rsidRPr="00302082" w:rsidRDefault="006D5D07" w:rsidP="004F3BD2">
            <w:pPr>
              <w:spacing w:after="120"/>
              <w:rPr>
                <w:rFonts w:ascii="Arial" w:hAnsi="Arial" w:cs="Arial"/>
                <w:i/>
              </w:rPr>
            </w:pPr>
            <w:r w:rsidRPr="00302082">
              <w:rPr>
                <w:rFonts w:ascii="Arial" w:hAnsi="Arial" w:cs="Arial"/>
                <w:i/>
              </w:rPr>
              <w:t>9.1</w:t>
            </w:r>
          </w:p>
        </w:tc>
        <w:tc>
          <w:tcPr>
            <w:tcW w:w="567" w:type="dxa"/>
          </w:tcPr>
          <w:p w:rsidR="006D5D07" w:rsidRPr="00302082" w:rsidRDefault="006D5D07" w:rsidP="004F3BD2">
            <w:pPr>
              <w:spacing w:after="120"/>
              <w:rPr>
                <w:rFonts w:ascii="Arial" w:hAnsi="Arial" w:cs="Arial"/>
                <w:i/>
              </w:rPr>
            </w:pPr>
            <w:r w:rsidRPr="00302082">
              <w:rPr>
                <w:rFonts w:ascii="Arial" w:hAnsi="Arial" w:cs="Arial"/>
                <w:i/>
              </w:rPr>
              <w:t>9.2</w:t>
            </w:r>
          </w:p>
        </w:tc>
        <w:tc>
          <w:tcPr>
            <w:tcW w:w="567" w:type="dxa"/>
          </w:tcPr>
          <w:p w:rsidR="006D5D07" w:rsidRPr="00302082" w:rsidRDefault="006D5D07" w:rsidP="004F3BD2">
            <w:pPr>
              <w:spacing w:after="120"/>
              <w:rPr>
                <w:rFonts w:ascii="Arial" w:hAnsi="Arial" w:cs="Arial"/>
                <w:i/>
              </w:rPr>
            </w:pPr>
            <w:r w:rsidRPr="00302082">
              <w:rPr>
                <w:rFonts w:ascii="Arial" w:hAnsi="Arial" w:cs="Arial"/>
                <w:i/>
              </w:rPr>
              <w:t>9.3</w:t>
            </w:r>
          </w:p>
        </w:tc>
        <w:tc>
          <w:tcPr>
            <w:tcW w:w="567" w:type="dxa"/>
          </w:tcPr>
          <w:p w:rsidR="006D5D07" w:rsidRPr="00302082" w:rsidRDefault="006D5D07" w:rsidP="004F3BD2">
            <w:pPr>
              <w:spacing w:after="120"/>
              <w:rPr>
                <w:rFonts w:ascii="Arial" w:hAnsi="Arial" w:cs="Arial"/>
                <w:i/>
              </w:rPr>
            </w:pPr>
            <w:r w:rsidRPr="00302082">
              <w:rPr>
                <w:rFonts w:ascii="Arial" w:hAnsi="Arial" w:cs="Arial"/>
                <w:i/>
              </w:rPr>
              <w:t>9.4</w:t>
            </w:r>
          </w:p>
        </w:tc>
      </w:tr>
      <w:tr w:rsidR="006D5D07" w:rsidRPr="00302082" w:rsidTr="004F3BD2">
        <w:tc>
          <w:tcPr>
            <w:tcW w:w="3119" w:type="dxa"/>
            <w:shd w:val="clear" w:color="auto" w:fill="D9D9D9" w:themeFill="background1" w:themeFillShade="D9"/>
          </w:tcPr>
          <w:p w:rsidR="006D5D07" w:rsidRPr="00302082" w:rsidRDefault="006D5D07" w:rsidP="004F3BD2">
            <w:pPr>
              <w:spacing w:after="120"/>
              <w:rPr>
                <w:rFonts w:ascii="Arial" w:hAnsi="Arial" w:cs="Arial"/>
                <w:b/>
              </w:rPr>
            </w:pPr>
            <w:r w:rsidRPr="00302082">
              <w:rPr>
                <w:rFonts w:ascii="Arial" w:hAnsi="Arial" w:cs="Arial"/>
                <w:b/>
              </w:rPr>
              <w:t>Learning/ teaching method</w:t>
            </w: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r>
      <w:tr w:rsidR="006D5D07" w:rsidRPr="00302082" w:rsidTr="004F3BD2">
        <w:tc>
          <w:tcPr>
            <w:tcW w:w="3119" w:type="dxa"/>
            <w:vAlign w:val="center"/>
          </w:tcPr>
          <w:p w:rsidR="006D5D07" w:rsidRPr="00606F6C" w:rsidRDefault="006D5D07" w:rsidP="004F3BD2">
            <w:pPr>
              <w:spacing w:after="120"/>
              <w:rPr>
                <w:rFonts w:ascii="Arial" w:hAnsi="Arial" w:cs="Arial"/>
              </w:rPr>
            </w:pPr>
            <w:r w:rsidRPr="00606F6C">
              <w:rPr>
                <w:rFonts w:ascii="Arial" w:hAnsi="Arial" w:cs="Arial"/>
              </w:rPr>
              <w:t>Private Study</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r>
      <w:tr w:rsidR="006D5D07" w:rsidRPr="00302082" w:rsidTr="004F3BD2">
        <w:tc>
          <w:tcPr>
            <w:tcW w:w="3119" w:type="dxa"/>
            <w:vAlign w:val="center"/>
          </w:tcPr>
          <w:p w:rsidR="006D5D07" w:rsidRPr="00606F6C" w:rsidRDefault="006D5D07" w:rsidP="004F3BD2">
            <w:pPr>
              <w:spacing w:after="120"/>
              <w:rPr>
                <w:rFonts w:ascii="Arial" w:hAnsi="Arial" w:cs="Arial"/>
              </w:rPr>
            </w:pPr>
            <w:r>
              <w:rPr>
                <w:rFonts w:ascii="Arial" w:hAnsi="Arial" w:cs="Arial"/>
              </w:rPr>
              <w:t>Lecture</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p>
        </w:tc>
        <w:tc>
          <w:tcPr>
            <w:tcW w:w="567" w:type="dxa"/>
          </w:tcPr>
          <w:p w:rsidR="006D5D07" w:rsidRPr="00302082" w:rsidRDefault="006D5D07" w:rsidP="004F3BD2">
            <w:pPr>
              <w:spacing w:after="120"/>
              <w:jc w:val="center"/>
              <w:rPr>
                <w:rFonts w:ascii="Arial" w:hAnsi="Arial" w:cs="Arial"/>
                <w:b/>
              </w:rPr>
            </w:pP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r>
      <w:tr w:rsidR="006D5D07" w:rsidRPr="00302082" w:rsidTr="004F3BD2">
        <w:tc>
          <w:tcPr>
            <w:tcW w:w="3119" w:type="dxa"/>
            <w:vAlign w:val="center"/>
          </w:tcPr>
          <w:p w:rsidR="006D5D07" w:rsidRPr="00606F6C" w:rsidRDefault="006D5D07" w:rsidP="004F3BD2">
            <w:pPr>
              <w:spacing w:after="120"/>
              <w:rPr>
                <w:rFonts w:ascii="Arial" w:hAnsi="Arial" w:cs="Arial"/>
              </w:rPr>
            </w:pPr>
            <w:r>
              <w:rPr>
                <w:rFonts w:ascii="Arial" w:hAnsi="Arial" w:cs="Arial"/>
              </w:rPr>
              <w:t>Seminar</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r>
      <w:tr w:rsidR="006D5D07" w:rsidRPr="00302082" w:rsidTr="004F3BD2">
        <w:tc>
          <w:tcPr>
            <w:tcW w:w="3119" w:type="dxa"/>
            <w:vAlign w:val="center"/>
          </w:tcPr>
          <w:p w:rsidR="006D5D07" w:rsidRPr="00606F6C" w:rsidRDefault="006D5D07" w:rsidP="004F3BD2">
            <w:pPr>
              <w:spacing w:after="120"/>
              <w:rPr>
                <w:rFonts w:ascii="Arial" w:hAnsi="Arial" w:cs="Arial"/>
              </w:rPr>
            </w:pPr>
            <w:r>
              <w:rPr>
                <w:rFonts w:ascii="Arial" w:hAnsi="Arial" w:cs="Arial"/>
              </w:rPr>
              <w:t>Screening</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p>
        </w:tc>
        <w:tc>
          <w:tcPr>
            <w:tcW w:w="567" w:type="dxa"/>
          </w:tcPr>
          <w:p w:rsidR="006D5D07" w:rsidRPr="00302082" w:rsidRDefault="006D5D07" w:rsidP="004F3BD2">
            <w:pPr>
              <w:spacing w:after="120"/>
              <w:jc w:val="center"/>
              <w:rPr>
                <w:rFonts w:ascii="Arial" w:hAnsi="Arial" w:cs="Arial"/>
                <w:b/>
              </w:rPr>
            </w:pP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p>
        </w:tc>
        <w:tc>
          <w:tcPr>
            <w:tcW w:w="567" w:type="dxa"/>
          </w:tcPr>
          <w:p w:rsidR="006D5D07" w:rsidRPr="00302082" w:rsidRDefault="006D5D07" w:rsidP="004F3BD2">
            <w:pPr>
              <w:spacing w:after="120"/>
              <w:jc w:val="center"/>
              <w:rPr>
                <w:rFonts w:ascii="Arial" w:hAnsi="Arial" w:cs="Arial"/>
                <w:b/>
              </w:rPr>
            </w:pPr>
          </w:p>
        </w:tc>
      </w:tr>
      <w:tr w:rsidR="006D5D07" w:rsidRPr="00302082" w:rsidTr="004F3BD2">
        <w:tc>
          <w:tcPr>
            <w:tcW w:w="3119" w:type="dxa"/>
            <w:shd w:val="clear" w:color="auto" w:fill="D9D9D9" w:themeFill="background1" w:themeFillShade="D9"/>
          </w:tcPr>
          <w:p w:rsidR="006D5D07" w:rsidRPr="00302082" w:rsidRDefault="006D5D07" w:rsidP="004F3BD2">
            <w:pPr>
              <w:spacing w:after="120"/>
              <w:rPr>
                <w:rFonts w:ascii="Arial" w:hAnsi="Arial" w:cs="Arial"/>
                <w:b/>
              </w:rPr>
            </w:pPr>
            <w:r w:rsidRPr="00302082">
              <w:rPr>
                <w:rFonts w:ascii="Arial" w:hAnsi="Arial" w:cs="Arial"/>
                <w:b/>
              </w:rPr>
              <w:t>Assessment method</w:t>
            </w: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c>
          <w:tcPr>
            <w:tcW w:w="567" w:type="dxa"/>
          </w:tcPr>
          <w:p w:rsidR="006D5D07" w:rsidRPr="00302082" w:rsidRDefault="006D5D07" w:rsidP="004F3BD2">
            <w:pPr>
              <w:spacing w:after="120"/>
              <w:rPr>
                <w:rFonts w:ascii="Arial" w:hAnsi="Arial" w:cs="Arial"/>
                <w:b/>
              </w:rPr>
            </w:pPr>
          </w:p>
        </w:tc>
      </w:tr>
      <w:tr w:rsidR="006D5D07" w:rsidRPr="00302082" w:rsidTr="004F3BD2">
        <w:tc>
          <w:tcPr>
            <w:tcW w:w="3119" w:type="dxa"/>
          </w:tcPr>
          <w:p w:rsidR="006D5D07" w:rsidRPr="00606F6C" w:rsidRDefault="006D5D07" w:rsidP="004F3BD2">
            <w:pPr>
              <w:spacing w:after="120"/>
              <w:rPr>
                <w:rFonts w:ascii="Arial" w:hAnsi="Arial" w:cs="Arial"/>
              </w:rPr>
            </w:pPr>
            <w:r>
              <w:rPr>
                <w:rFonts w:ascii="Arial" w:hAnsi="Arial" w:cs="Arial"/>
              </w:rPr>
              <w:t>Essay 1</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r>
      <w:tr w:rsidR="006D5D07" w:rsidRPr="00302082" w:rsidTr="004F3BD2">
        <w:tc>
          <w:tcPr>
            <w:tcW w:w="3119" w:type="dxa"/>
          </w:tcPr>
          <w:p w:rsidR="006D5D07" w:rsidRPr="00606F6C" w:rsidRDefault="006D5D07" w:rsidP="004F3BD2">
            <w:pPr>
              <w:spacing w:after="120"/>
              <w:rPr>
                <w:rFonts w:ascii="Arial" w:hAnsi="Arial" w:cs="Arial"/>
              </w:rPr>
            </w:pPr>
            <w:r>
              <w:rPr>
                <w:rFonts w:ascii="Arial" w:hAnsi="Arial" w:cs="Arial"/>
              </w:rPr>
              <w:t>Essay 2</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r>
      <w:tr w:rsidR="006D5D07" w:rsidRPr="00302082" w:rsidTr="004F3BD2">
        <w:tc>
          <w:tcPr>
            <w:tcW w:w="3119" w:type="dxa"/>
          </w:tcPr>
          <w:p w:rsidR="006D5D07" w:rsidRPr="00606F6C" w:rsidRDefault="006D5D07" w:rsidP="004F3BD2">
            <w:pPr>
              <w:spacing w:after="120"/>
              <w:rPr>
                <w:rFonts w:ascii="Arial" w:hAnsi="Arial" w:cs="Arial"/>
              </w:rPr>
            </w:pPr>
            <w:r>
              <w:rPr>
                <w:rFonts w:ascii="Arial" w:hAnsi="Arial" w:cs="Arial"/>
              </w:rPr>
              <w:t>Seminar Participation</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c>
          <w:tcPr>
            <w:tcW w:w="567" w:type="dxa"/>
          </w:tcPr>
          <w:p w:rsidR="006D5D07" w:rsidRPr="00302082" w:rsidRDefault="006D5D07" w:rsidP="004F3BD2">
            <w:pPr>
              <w:spacing w:after="120"/>
              <w:jc w:val="center"/>
              <w:rPr>
                <w:rFonts w:ascii="Arial" w:hAnsi="Arial" w:cs="Arial"/>
                <w:b/>
              </w:rPr>
            </w:pPr>
            <w:r>
              <w:rPr>
                <w:rFonts w:ascii="Arial" w:hAnsi="Arial" w:cs="Arial"/>
                <w:b/>
              </w:rPr>
              <w:t>x</w:t>
            </w:r>
          </w:p>
        </w:tc>
      </w:tr>
    </w:tbl>
    <w:p w:rsidR="007A6245" w:rsidRDefault="007A6245" w:rsidP="006D5D07">
      <w:pPr>
        <w:numPr>
          <w:ilvl w:val="0"/>
          <w:numId w:val="11"/>
        </w:numPr>
        <w:spacing w:after="120" w:line="240" w:lineRule="auto"/>
        <w:ind w:left="567" w:right="261" w:hanging="567"/>
        <w:jc w:val="both"/>
        <w:rPr>
          <w:rFonts w:ascii="Arial" w:hAnsi="Arial" w:cs="Arial"/>
          <w:b/>
          <w:iCs/>
        </w:rPr>
      </w:pPr>
    </w:p>
    <w:p w:rsidR="00A455FD" w:rsidRPr="00B35A05" w:rsidRDefault="00883204" w:rsidP="00B35A05">
      <w:pPr>
        <w:pStyle w:val="ListParagraph"/>
        <w:numPr>
          <w:ilvl w:val="0"/>
          <w:numId w:val="1"/>
        </w:numPr>
        <w:spacing w:after="120" w:line="240" w:lineRule="auto"/>
        <w:ind w:left="567" w:right="260" w:hanging="567"/>
        <w:jc w:val="both"/>
        <w:rPr>
          <w:rFonts w:ascii="Arial" w:hAnsi="Arial" w:cs="Arial"/>
          <w:b/>
          <w:bCs/>
        </w:rPr>
      </w:pPr>
      <w:r w:rsidRPr="00B35A05">
        <w:rPr>
          <w:rFonts w:ascii="Arial" w:hAnsi="Arial" w:cs="Arial"/>
          <w:b/>
          <w:bCs/>
        </w:rPr>
        <w:t xml:space="preserve">Inclusive module design </w:t>
      </w:r>
    </w:p>
    <w:p w:rsidR="00A455FD" w:rsidRPr="00D50113" w:rsidRDefault="00A455FD" w:rsidP="00B35A05">
      <w:pPr>
        <w:spacing w:after="120" w:line="240" w:lineRule="auto"/>
        <w:ind w:left="360" w:right="260"/>
        <w:jc w:val="both"/>
        <w:rPr>
          <w:rFonts w:ascii="Arial" w:hAnsi="Arial" w:cs="Arial"/>
          <w:iCs/>
        </w:rPr>
      </w:pP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Pr="00D50113">
        <w:rPr>
          <w:rFonts w:ascii="Arial" w:hAnsi="Arial" w:cs="Arial"/>
          <w:i/>
        </w:rPr>
        <w:t>)</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A455FD" w:rsidRPr="00B35A05" w:rsidRDefault="00883204" w:rsidP="00B35A05">
      <w:pPr>
        <w:pStyle w:val="ListParagraph"/>
        <w:numPr>
          <w:ilvl w:val="0"/>
          <w:numId w:val="1"/>
        </w:numPr>
        <w:spacing w:after="120" w:line="240" w:lineRule="auto"/>
        <w:ind w:left="567" w:right="260" w:hanging="567"/>
        <w:jc w:val="both"/>
        <w:rPr>
          <w:rFonts w:ascii="Arial" w:hAnsi="Arial" w:cs="Arial"/>
          <w:b/>
        </w:rPr>
      </w:pPr>
      <w:r w:rsidRPr="00B35A05">
        <w:rPr>
          <w:rFonts w:ascii="Arial" w:hAnsi="Arial" w:cs="Arial"/>
          <w:b/>
        </w:rPr>
        <w:t>Campus(</w:t>
      </w:r>
      <w:proofErr w:type="spellStart"/>
      <w:r w:rsidRPr="00B35A05">
        <w:rPr>
          <w:rFonts w:ascii="Arial" w:hAnsi="Arial" w:cs="Arial"/>
          <w:b/>
        </w:rPr>
        <w:t>es</w:t>
      </w:r>
      <w:proofErr w:type="spellEnd"/>
      <w:r w:rsidRPr="00B35A05">
        <w:rPr>
          <w:rFonts w:ascii="Arial" w:hAnsi="Arial" w:cs="Arial"/>
          <w:b/>
        </w:rPr>
        <w:t>) or c</w:t>
      </w:r>
      <w:r w:rsidR="009A2D37" w:rsidRPr="00B35A05">
        <w:rPr>
          <w:rFonts w:ascii="Arial" w:hAnsi="Arial" w:cs="Arial"/>
          <w:b/>
        </w:rPr>
        <w:t>entre(s)</w:t>
      </w:r>
      <w:r w:rsidRPr="00B35A05">
        <w:rPr>
          <w:rFonts w:ascii="Arial" w:hAnsi="Arial" w:cs="Arial"/>
          <w:b/>
        </w:rPr>
        <w:t xml:space="preserve"> where module will be delivered</w:t>
      </w:r>
    </w:p>
    <w:p w:rsidR="00A455FD" w:rsidRPr="00B35A05" w:rsidRDefault="00A455FD" w:rsidP="00B35A05">
      <w:pPr>
        <w:pStyle w:val="ListParagraph"/>
        <w:spacing w:after="120" w:line="240" w:lineRule="auto"/>
        <w:ind w:left="644" w:right="260"/>
        <w:jc w:val="both"/>
        <w:rPr>
          <w:rFonts w:ascii="Arial" w:hAnsi="Arial" w:cs="Arial"/>
          <w:b/>
        </w:rPr>
      </w:pPr>
    </w:p>
    <w:p w:rsidR="00A455FD" w:rsidRPr="00302082" w:rsidRDefault="00A455FD" w:rsidP="00B35A05">
      <w:pPr>
        <w:spacing w:after="120" w:line="240" w:lineRule="auto"/>
        <w:ind w:left="360" w:right="260"/>
        <w:jc w:val="both"/>
        <w:rPr>
          <w:rFonts w:ascii="Arial" w:hAnsi="Arial" w:cs="Arial"/>
          <w:b/>
        </w:rPr>
      </w:pPr>
    </w:p>
    <w:p w:rsidR="009A2D37" w:rsidRPr="0060344A" w:rsidRDefault="0060344A" w:rsidP="00696FF5">
      <w:pPr>
        <w:spacing w:after="120" w:line="240" w:lineRule="auto"/>
        <w:ind w:left="567" w:right="260"/>
        <w:jc w:val="both"/>
        <w:rPr>
          <w:rFonts w:ascii="Arial" w:hAnsi="Arial" w:cs="Arial"/>
          <w:b/>
        </w:rPr>
      </w:pPr>
      <w:r w:rsidRPr="0060344A">
        <w:rPr>
          <w:rFonts w:ascii="Arial" w:hAnsi="Arial" w:cs="Arial"/>
        </w:rPr>
        <w:t>Paris</w:t>
      </w:r>
    </w:p>
    <w:p w:rsidR="009A2D37" w:rsidRDefault="009A2D37" w:rsidP="00302082">
      <w:pPr>
        <w:spacing w:after="120" w:line="240" w:lineRule="auto"/>
        <w:ind w:left="426" w:right="260"/>
        <w:rPr>
          <w:rFonts w:ascii="Arial" w:hAnsi="Arial" w:cs="Arial"/>
          <w:i/>
          <w:iCs/>
        </w:rPr>
      </w:pPr>
    </w:p>
    <w:p w:rsidR="00A455FD" w:rsidRPr="00B35A05" w:rsidRDefault="00883204" w:rsidP="00B35A05">
      <w:pPr>
        <w:pStyle w:val="ListParagraph"/>
        <w:numPr>
          <w:ilvl w:val="0"/>
          <w:numId w:val="1"/>
        </w:numPr>
        <w:spacing w:after="120" w:line="240" w:lineRule="auto"/>
        <w:ind w:left="567" w:right="261" w:hanging="567"/>
        <w:jc w:val="both"/>
        <w:rPr>
          <w:rFonts w:ascii="Arial" w:hAnsi="Arial" w:cs="Arial"/>
          <w:b/>
        </w:rPr>
      </w:pPr>
      <w:r w:rsidRPr="00B35A05">
        <w:rPr>
          <w:rFonts w:ascii="Arial" w:hAnsi="Arial" w:cs="Arial"/>
          <w:b/>
        </w:rPr>
        <w:t>Internationalisation</w:t>
      </w:r>
    </w:p>
    <w:p w:rsidR="00A455FD" w:rsidRPr="002A7F48" w:rsidRDefault="00883204" w:rsidP="00B35A05">
      <w:pPr>
        <w:pStyle w:val="ListParagraph"/>
        <w:spacing w:after="120" w:line="240" w:lineRule="auto"/>
        <w:ind w:left="644" w:right="261"/>
        <w:jc w:val="both"/>
        <w:rPr>
          <w:rFonts w:ascii="Arial" w:hAnsi="Arial" w:cs="Arial"/>
          <w:b/>
        </w:rPr>
      </w:pPr>
      <w:r w:rsidRPr="00B35A05">
        <w:rPr>
          <w:rFonts w:ascii="Arial" w:hAnsi="Arial" w:cs="Arial"/>
          <w:b/>
        </w:rPr>
        <w:t xml:space="preserve"> </w:t>
      </w:r>
    </w:p>
    <w:p w:rsidR="0060344A" w:rsidRDefault="0060344A" w:rsidP="0060344A">
      <w:pPr>
        <w:autoSpaceDE w:val="0"/>
        <w:autoSpaceDN w:val="0"/>
        <w:adjustRightInd w:val="0"/>
        <w:spacing w:after="120" w:line="240" w:lineRule="auto"/>
        <w:ind w:left="567" w:right="261"/>
        <w:jc w:val="both"/>
        <w:rPr>
          <w:rFonts w:ascii="Arial" w:hAnsi="Arial" w:cs="Arial"/>
        </w:rPr>
      </w:pPr>
      <w:r>
        <w:rPr>
          <w:rFonts w:ascii="Arial" w:hAnsi="Arial" w:cs="Arial"/>
        </w:rPr>
        <w:t xml:space="preserve">As the module is taught in Paris, the </w:t>
      </w:r>
      <w:r w:rsidR="00A455FD">
        <w:rPr>
          <w:rFonts w:ascii="Arial" w:hAnsi="Arial" w:cs="Arial"/>
        </w:rPr>
        <w:t>module</w:t>
      </w:r>
      <w:r>
        <w:rPr>
          <w:rFonts w:ascii="Arial" w:hAnsi="Arial" w:cs="Arial"/>
        </w:rPr>
        <w:t xml:space="preserve"> will focus on French cinema and film history, thus</w:t>
      </w:r>
      <w:r w:rsidRPr="002A7F48">
        <w:rPr>
          <w:rFonts w:ascii="Arial" w:hAnsi="Arial" w:cs="Arial"/>
        </w:rPr>
        <w:t xml:space="preserve"> assessment tasks, </w:t>
      </w:r>
      <w:r>
        <w:rPr>
          <w:rFonts w:ascii="Arial" w:hAnsi="Arial" w:cs="Arial"/>
        </w:rPr>
        <w:t xml:space="preserve">trips, screening. </w:t>
      </w:r>
      <w:proofErr w:type="gramStart"/>
      <w:r>
        <w:rPr>
          <w:rFonts w:ascii="Arial" w:hAnsi="Arial" w:cs="Arial"/>
        </w:rPr>
        <w:t>will</w:t>
      </w:r>
      <w:proofErr w:type="gramEnd"/>
      <w:r>
        <w:rPr>
          <w:rFonts w:ascii="Arial" w:hAnsi="Arial" w:cs="Arial"/>
        </w:rPr>
        <w:t xml:space="preserve"> highlight internationalisation. </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B35A05">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C32" w:rsidRDefault="000A4C32" w:rsidP="009A2D37">
      <w:pPr>
        <w:spacing w:after="0" w:line="240" w:lineRule="auto"/>
      </w:pPr>
      <w:r>
        <w:separator/>
      </w:r>
    </w:p>
  </w:endnote>
  <w:endnote w:type="continuationSeparator" w:id="0">
    <w:p w:rsidR="000A4C32" w:rsidRDefault="000A4C32" w:rsidP="009A2D37">
      <w:pPr>
        <w:spacing w:after="0" w:line="240" w:lineRule="auto"/>
      </w:pPr>
      <w:r>
        <w:continuationSeparator/>
      </w:r>
    </w:p>
  </w:endnote>
  <w:endnote w:type="continuationNotice" w:id="1">
    <w:p w:rsidR="000A4C32" w:rsidRDefault="000A4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35A05">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rsidR="00EB41D1" w:rsidRDefault="00EB41D1" w:rsidP="00EB41D1">
        <w:pPr>
          <w:pStyle w:val="Footer"/>
          <w:jc w:val="center"/>
        </w:pPr>
        <w:r>
          <w:fldChar w:fldCharType="begin"/>
        </w:r>
        <w:r>
          <w:instrText xml:space="preserve"> PAGE   \* MERGEFORMAT </w:instrText>
        </w:r>
        <w:r>
          <w:fldChar w:fldCharType="separate"/>
        </w:r>
        <w:r w:rsidR="00B35A05">
          <w:rPr>
            <w:noProof/>
          </w:rPr>
          <w:t>1</w:t>
        </w:r>
        <w:r>
          <w:rPr>
            <w:noProof/>
          </w:rPr>
          <w:fldChar w:fldCharType="end"/>
        </w:r>
      </w:p>
    </w:sdtContent>
  </w:sdt>
  <w:p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C32" w:rsidRDefault="000A4C32" w:rsidP="009A2D37">
      <w:pPr>
        <w:spacing w:after="0" w:line="240" w:lineRule="auto"/>
      </w:pPr>
      <w:r>
        <w:separator/>
      </w:r>
    </w:p>
  </w:footnote>
  <w:footnote w:type="continuationSeparator" w:id="0">
    <w:p w:rsidR="000A4C32" w:rsidRDefault="000A4C32" w:rsidP="009A2D37">
      <w:pPr>
        <w:spacing w:after="0" w:line="240" w:lineRule="auto"/>
      </w:pPr>
      <w:r>
        <w:continuationSeparator/>
      </w:r>
    </w:p>
  </w:footnote>
  <w:footnote w:type="continuationNotice" w:id="1">
    <w:p w:rsidR="000A4C32" w:rsidRDefault="000A4C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A3C05"/>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4C3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3D7D"/>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7C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2D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4B35"/>
    <w:rsid w:val="005D7CD0"/>
    <w:rsid w:val="005E1A3A"/>
    <w:rsid w:val="005E6ADC"/>
    <w:rsid w:val="005E6D10"/>
    <w:rsid w:val="005E6D38"/>
    <w:rsid w:val="005E7B3F"/>
    <w:rsid w:val="005F040F"/>
    <w:rsid w:val="005F2C42"/>
    <w:rsid w:val="0060344A"/>
    <w:rsid w:val="006043FC"/>
    <w:rsid w:val="006050CF"/>
    <w:rsid w:val="0062219E"/>
    <w:rsid w:val="006253AA"/>
    <w:rsid w:val="00626023"/>
    <w:rsid w:val="00630ACD"/>
    <w:rsid w:val="00632BA1"/>
    <w:rsid w:val="00633150"/>
    <w:rsid w:val="00637A50"/>
    <w:rsid w:val="00641D6D"/>
    <w:rsid w:val="0064364E"/>
    <w:rsid w:val="006438F3"/>
    <w:rsid w:val="00647907"/>
    <w:rsid w:val="00651A82"/>
    <w:rsid w:val="006525E9"/>
    <w:rsid w:val="0066747B"/>
    <w:rsid w:val="006725EC"/>
    <w:rsid w:val="00674ED0"/>
    <w:rsid w:val="00682650"/>
    <w:rsid w:val="00683609"/>
    <w:rsid w:val="00683EC0"/>
    <w:rsid w:val="00684851"/>
    <w:rsid w:val="00694309"/>
    <w:rsid w:val="00695285"/>
    <w:rsid w:val="00696FF5"/>
    <w:rsid w:val="006A6BB4"/>
    <w:rsid w:val="006A7FB0"/>
    <w:rsid w:val="006C2A9A"/>
    <w:rsid w:val="006C423D"/>
    <w:rsid w:val="006C46EF"/>
    <w:rsid w:val="006C4C67"/>
    <w:rsid w:val="006D13C0"/>
    <w:rsid w:val="006D41AB"/>
    <w:rsid w:val="006D444F"/>
    <w:rsid w:val="006D5D07"/>
    <w:rsid w:val="006E4FEA"/>
    <w:rsid w:val="006F1A15"/>
    <w:rsid w:val="006F3F8B"/>
    <w:rsid w:val="00700488"/>
    <w:rsid w:val="00703404"/>
    <w:rsid w:val="00703F92"/>
    <w:rsid w:val="00704637"/>
    <w:rsid w:val="007105E4"/>
    <w:rsid w:val="00710647"/>
    <w:rsid w:val="00714EE5"/>
    <w:rsid w:val="00720270"/>
    <w:rsid w:val="00722CF2"/>
    <w:rsid w:val="00724362"/>
    <w:rsid w:val="00727780"/>
    <w:rsid w:val="00733796"/>
    <w:rsid w:val="0073792C"/>
    <w:rsid w:val="00745404"/>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0B0E"/>
    <w:rsid w:val="00921CF6"/>
    <w:rsid w:val="00922E9E"/>
    <w:rsid w:val="00924EF0"/>
    <w:rsid w:val="00934D7B"/>
    <w:rsid w:val="00947180"/>
    <w:rsid w:val="009567BE"/>
    <w:rsid w:val="00957AA1"/>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76F3"/>
    <w:rsid w:val="009F3A2A"/>
    <w:rsid w:val="009F731F"/>
    <w:rsid w:val="009F7D33"/>
    <w:rsid w:val="00A021FE"/>
    <w:rsid w:val="00A1270E"/>
    <w:rsid w:val="00A15342"/>
    <w:rsid w:val="00A3007E"/>
    <w:rsid w:val="00A32048"/>
    <w:rsid w:val="00A41F06"/>
    <w:rsid w:val="00A455FD"/>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A05"/>
    <w:rsid w:val="00B52FF5"/>
    <w:rsid w:val="00B5498B"/>
    <w:rsid w:val="00B57219"/>
    <w:rsid w:val="00B658A3"/>
    <w:rsid w:val="00B65AAD"/>
    <w:rsid w:val="00B72470"/>
    <w:rsid w:val="00B72FCE"/>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6A84"/>
    <w:rsid w:val="00D65506"/>
    <w:rsid w:val="00D773CF"/>
    <w:rsid w:val="00D83563"/>
    <w:rsid w:val="00D8448F"/>
    <w:rsid w:val="00DA64B6"/>
    <w:rsid w:val="00DB5C9D"/>
    <w:rsid w:val="00DD02E6"/>
    <w:rsid w:val="00DD461E"/>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BA980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12227919">
      <w:bodyDiv w:val="1"/>
      <w:marLeft w:val="0"/>
      <w:marRight w:val="0"/>
      <w:marTop w:val="0"/>
      <w:marBottom w:val="0"/>
      <w:divBdr>
        <w:top w:val="none" w:sz="0" w:space="0" w:color="auto"/>
        <w:left w:val="none" w:sz="0" w:space="0" w:color="auto"/>
        <w:bottom w:val="none" w:sz="0" w:space="0" w:color="auto"/>
        <w:right w:val="none" w:sz="0" w:space="0" w:color="auto"/>
      </w:divBdr>
    </w:div>
    <w:div w:id="139357687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34F8B-7DF5-4504-B3E7-8EC76E21E893}">
  <ds:schemaRefs>
    <ds:schemaRef ds:uri="http://schemas.openxmlformats.org/officeDocument/2006/bibliography"/>
  </ds:schemaRefs>
</ds:datastoreItem>
</file>

<file path=customXml/itemProps2.xml><?xml version="1.0" encoding="utf-8"?>
<ds:datastoreItem xmlns:ds="http://schemas.openxmlformats.org/officeDocument/2006/customXml" ds:itemID="{4D6DFBD4-EA81-4E51-B570-032B80DFB54E}"/>
</file>

<file path=customXml/itemProps3.xml><?xml version="1.0" encoding="utf-8"?>
<ds:datastoreItem xmlns:ds="http://schemas.openxmlformats.org/officeDocument/2006/customXml" ds:itemID="{4607705C-D54F-425C-B3B7-042733A0C870}"/>
</file>

<file path=customXml/itemProps4.xml><?xml version="1.0" encoding="utf-8"?>
<ds:datastoreItem xmlns:ds="http://schemas.openxmlformats.org/officeDocument/2006/customXml" ds:itemID="{52A508EA-B2B8-4FD7-8008-3B8472CD0685}"/>
</file>

<file path=docProps/app.xml><?xml version="1.0" encoding="utf-8"?>
<Properties xmlns="http://schemas.openxmlformats.org/officeDocument/2006/extended-properties" xmlns:vt="http://schemas.openxmlformats.org/officeDocument/2006/docPropsVTypes">
  <Template>Normal</Template>
  <TotalTime>3</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2019-02-26T09:40:00Z</cp:lastPrinted>
  <dcterms:created xsi:type="dcterms:W3CDTF">2020-01-23T13:43:00Z</dcterms:created>
  <dcterms:modified xsi:type="dcterms:W3CDTF">2020-01-30T12:15:00Z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