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7D67495" w:rsidR="009A2D37" w:rsidRPr="00694B52" w:rsidRDefault="00D160FA" w:rsidP="00EC528C">
      <w:pPr>
        <w:spacing w:after="120" w:line="240" w:lineRule="auto"/>
        <w:ind w:left="567" w:right="543"/>
        <w:jc w:val="both"/>
        <w:rPr>
          <w:rFonts w:ascii="Arial" w:hAnsi="Arial" w:cs="Arial"/>
          <w:sz w:val="24"/>
          <w:szCs w:val="24"/>
        </w:rPr>
      </w:pPr>
      <w:r>
        <w:rPr>
          <w:rFonts w:ascii="Arial" w:hAnsi="Arial" w:cs="Arial"/>
          <w:sz w:val="24"/>
          <w:szCs w:val="24"/>
        </w:rPr>
        <w:t>FILM</w:t>
      </w:r>
      <w:r w:rsidR="007E087C">
        <w:rPr>
          <w:rFonts w:ascii="Arial" w:hAnsi="Arial" w:cs="Arial"/>
          <w:sz w:val="24"/>
          <w:szCs w:val="24"/>
        </w:rPr>
        <w:t>8200</w:t>
      </w:r>
      <w:r>
        <w:rPr>
          <w:rFonts w:ascii="Arial" w:hAnsi="Arial" w:cs="Arial"/>
          <w:sz w:val="24"/>
          <w:szCs w:val="24"/>
        </w:rPr>
        <w:t xml:space="preserve"> Filmmaking</w:t>
      </w:r>
      <w:r w:rsidR="007E087C">
        <w:rPr>
          <w:rFonts w:ascii="Arial" w:hAnsi="Arial" w:cs="Arial"/>
          <w:sz w:val="24"/>
          <w:szCs w:val="24"/>
        </w:rPr>
        <w:t xml:space="preserve"> 2: Project Development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A24A809" w:rsidR="009A2D37" w:rsidRDefault="00D160FA" w:rsidP="00EC528C">
      <w:pPr>
        <w:spacing w:after="120" w:line="240" w:lineRule="auto"/>
        <w:ind w:left="567" w:right="543"/>
        <w:jc w:val="both"/>
        <w:rPr>
          <w:rFonts w:ascii="Arial" w:hAnsi="Arial" w:cs="Arial"/>
          <w:iCs/>
          <w:sz w:val="24"/>
          <w:szCs w:val="24"/>
        </w:rPr>
      </w:pPr>
      <w:r>
        <w:rPr>
          <w:rFonts w:ascii="Arial" w:hAnsi="Arial" w:cs="Arial"/>
          <w:iCs/>
          <w:sz w:val="24"/>
          <w:szCs w:val="24"/>
        </w:rPr>
        <w:t>Arts</w:t>
      </w:r>
      <w:r w:rsidR="00EE13A0">
        <w:rPr>
          <w:rFonts w:ascii="Arial" w:hAnsi="Arial" w:cs="Arial"/>
          <w:iCs/>
          <w:sz w:val="24"/>
          <w:szCs w:val="24"/>
        </w:rPr>
        <w:t xml:space="preserve"> and Humanities</w:t>
      </w:r>
      <w:r w:rsidR="00550225">
        <w:rPr>
          <w:rFonts w:ascii="Arial" w:hAnsi="Arial" w:cs="Arial"/>
          <w:iCs/>
          <w:sz w:val="24"/>
          <w:szCs w:val="24"/>
        </w:rPr>
        <w:t>/Arts/</w:t>
      </w:r>
      <w:proofErr w:type="spellStart"/>
      <w:r w:rsidR="00550225">
        <w:rPr>
          <w:rFonts w:ascii="Arial" w:hAnsi="Arial" w:cs="Arial"/>
          <w:iCs/>
          <w:sz w:val="24"/>
          <w:szCs w:val="24"/>
        </w:rPr>
        <w:t>Film&amp;Media</w:t>
      </w:r>
      <w:proofErr w:type="spellEnd"/>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48B5CA" w:rsidR="009A2D37" w:rsidRDefault="00EC528C" w:rsidP="00EC528C">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7E087C">
        <w:rPr>
          <w:rFonts w:ascii="Arial" w:hAnsi="Arial" w:cs="Arial"/>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20D4FF6" w:rsidR="009A2D37" w:rsidRDefault="00D160FA" w:rsidP="00EC528C">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0C7B36B" w:rsidR="009A2D37" w:rsidRDefault="00D160FA" w:rsidP="00EC528C">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8E85B8B" w14:textId="5428D7A4" w:rsidR="00550225" w:rsidRDefault="00EC528C" w:rsidP="00EC528C">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64AABB5" w14:textId="4DF920D9" w:rsidR="00E76C01" w:rsidRDefault="00E76C01" w:rsidP="009E772D">
      <w:pPr>
        <w:spacing w:after="120" w:line="240" w:lineRule="auto"/>
        <w:ind w:left="1134" w:right="260" w:hanging="567"/>
        <w:rPr>
          <w:rFonts w:ascii="Arial" w:hAnsi="Arial" w:cs="Arial"/>
          <w:iCs/>
          <w:sz w:val="24"/>
          <w:szCs w:val="24"/>
        </w:rPr>
      </w:pPr>
      <w:r w:rsidRPr="00E76C01">
        <w:rPr>
          <w:rFonts w:ascii="Arial" w:hAnsi="Arial" w:cs="Arial"/>
          <w:iCs/>
          <w:sz w:val="24"/>
          <w:szCs w:val="24"/>
        </w:rPr>
        <w:t>Compulsory to the following courses:</w:t>
      </w:r>
    </w:p>
    <w:p w14:paraId="6BA7B864" w14:textId="12843DFC" w:rsidR="00D160FA" w:rsidRPr="009E772D" w:rsidRDefault="009E772D" w:rsidP="009E772D">
      <w:pPr>
        <w:spacing w:after="120" w:line="240" w:lineRule="auto"/>
        <w:ind w:left="1134" w:right="260" w:hanging="567"/>
        <w:rPr>
          <w:rFonts w:ascii="Arial" w:hAnsi="Arial" w:cs="Arial"/>
          <w:iCs/>
        </w:rPr>
      </w:pPr>
      <w:r>
        <w:rPr>
          <w:rFonts w:ascii="Arial" w:hAnsi="Arial" w:cs="Arial"/>
          <w:iCs/>
          <w:sz w:val="24"/>
          <w:szCs w:val="24"/>
        </w:rPr>
        <w:t>MA Film with Practice</w:t>
      </w:r>
    </w:p>
    <w:p w14:paraId="28CC1478" w14:textId="77777777" w:rsidR="00694B52" w:rsidRPr="00694B52" w:rsidRDefault="00694B52" w:rsidP="00D160FA">
      <w:pPr>
        <w:spacing w:after="120" w:line="240" w:lineRule="auto"/>
        <w:ind w:right="543"/>
        <w:rPr>
          <w:rFonts w:ascii="Arial" w:hAnsi="Arial" w:cs="Arial"/>
          <w:iCs/>
          <w:sz w:val="24"/>
          <w:szCs w:val="24"/>
        </w:rPr>
      </w:pPr>
    </w:p>
    <w:p w14:paraId="3839F6AB" w14:textId="115ADA86"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EE13A0">
        <w:t>,</w:t>
      </w:r>
      <w:r w:rsidR="00C729D7" w:rsidRPr="009D52D0">
        <w:t xml:space="preserve"> students will be able to:</w:t>
      </w:r>
    </w:p>
    <w:p w14:paraId="082C860F"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 xml:space="preserve">8.1 </w:t>
      </w:r>
      <w:r w:rsidRPr="00901D2D">
        <w:rPr>
          <w:rFonts w:ascii="Arial" w:hAnsi="Arial" w:cs="Arial"/>
          <w:iCs/>
          <w:color w:val="000000" w:themeColor="text1"/>
          <w:sz w:val="24"/>
          <w:szCs w:val="24"/>
        </w:rPr>
        <w:tab/>
        <w:t>Make proficient use of production equipment (camera, lighting, sound recording) and post-production software (editing, sound mixing, colour grading)</w:t>
      </w:r>
    </w:p>
    <w:p w14:paraId="2F1FAF16"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8.2</w:t>
      </w:r>
      <w:r w:rsidRPr="00901D2D">
        <w:rPr>
          <w:rFonts w:ascii="Arial" w:hAnsi="Arial" w:cs="Arial"/>
          <w:iCs/>
          <w:color w:val="000000" w:themeColor="text1"/>
          <w:sz w:val="24"/>
          <w:szCs w:val="24"/>
        </w:rPr>
        <w:tab/>
        <w:t>Understand the creative potential of each of the above elements of the film production process</w:t>
      </w:r>
    </w:p>
    <w:p w14:paraId="6D8CBD53" w14:textId="77777777" w:rsidR="00BD0D9B" w:rsidRPr="00901D2D" w:rsidRDefault="00BD0D9B" w:rsidP="00BD0D9B">
      <w:pPr>
        <w:spacing w:after="120" w:line="240" w:lineRule="auto"/>
        <w:ind w:right="260" w:firstLine="567"/>
        <w:rPr>
          <w:rFonts w:ascii="Arial" w:hAnsi="Arial" w:cs="Arial"/>
          <w:color w:val="000000" w:themeColor="text1"/>
          <w:sz w:val="24"/>
          <w:szCs w:val="24"/>
        </w:rPr>
      </w:pPr>
      <w:r w:rsidRPr="00901D2D">
        <w:rPr>
          <w:rFonts w:ascii="Arial" w:hAnsi="Arial" w:cs="Arial"/>
          <w:iCs/>
          <w:color w:val="000000" w:themeColor="text1"/>
          <w:sz w:val="24"/>
          <w:szCs w:val="24"/>
        </w:rPr>
        <w:t>8.3</w:t>
      </w:r>
      <w:r w:rsidRPr="00901D2D">
        <w:rPr>
          <w:rFonts w:ascii="Arial" w:hAnsi="Arial" w:cs="Arial"/>
          <w:iCs/>
          <w:color w:val="000000" w:themeColor="text1"/>
          <w:sz w:val="24"/>
          <w:szCs w:val="24"/>
        </w:rPr>
        <w:tab/>
        <w:t>Work in a range of production roles on short film projects</w:t>
      </w:r>
    </w:p>
    <w:p w14:paraId="2632BEB4" w14:textId="5D85DD0D" w:rsidR="00BD0D9B" w:rsidRPr="00BD0D9B" w:rsidRDefault="00BD0D9B" w:rsidP="00BD0D9B">
      <w:pPr>
        <w:pStyle w:val="ListParagraph"/>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8.4</w:t>
      </w:r>
      <w:r w:rsidRPr="00901D2D">
        <w:rPr>
          <w:rFonts w:ascii="Arial" w:hAnsi="Arial" w:cs="Arial"/>
          <w:iCs/>
          <w:color w:val="000000" w:themeColor="text1"/>
          <w:sz w:val="24"/>
          <w:szCs w:val="24"/>
        </w:rPr>
        <w:tab/>
        <w:t>Co-ordinate and carry out pre-production on a short fiction or documentary film project</w:t>
      </w:r>
    </w:p>
    <w:p w14:paraId="03CACBAC"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8.5</w:t>
      </w:r>
      <w:r w:rsidRPr="00901D2D">
        <w:rPr>
          <w:rFonts w:ascii="Arial" w:hAnsi="Arial" w:cs="Arial"/>
          <w:iCs/>
          <w:color w:val="000000" w:themeColor="text1"/>
          <w:sz w:val="24"/>
          <w:szCs w:val="24"/>
        </w:rPr>
        <w:tab/>
        <w:t>Position their work within the broader industrial context of no-budget and low-budget film production</w:t>
      </w:r>
    </w:p>
    <w:p w14:paraId="7DEAF1CB" w14:textId="77777777" w:rsidR="00E502D7" w:rsidRPr="00E502D7" w:rsidRDefault="00E502D7" w:rsidP="00E502D7">
      <w:pPr>
        <w:pStyle w:val="header2"/>
        <w:numPr>
          <w:ilvl w:val="0"/>
          <w:numId w:val="0"/>
        </w:numPr>
        <w:spacing w:after="0"/>
        <w:ind w:left="720"/>
        <w:rPr>
          <w:rFonts w:eastAsia="SimSun"/>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31D8601B" w14:textId="0C909CD0" w:rsidR="00273CF0" w:rsidRPr="00BD0D9B" w:rsidRDefault="009A2D37" w:rsidP="00BD0D9B">
      <w:pPr>
        <w:pStyle w:val="Heading2"/>
        <w:jc w:val="left"/>
      </w:pPr>
      <w:r w:rsidRPr="009D52D0">
        <w:lastRenderedPageBreak/>
        <w:t>The intended generic learning outcomes</w:t>
      </w:r>
      <w:r w:rsidR="00C729D7" w:rsidRPr="009D52D0">
        <w:t>.</w:t>
      </w:r>
      <w:r w:rsidR="00C729D7" w:rsidRPr="009D52D0">
        <w:br/>
        <w:t>On successfully completing the module</w:t>
      </w:r>
      <w:r w:rsidR="00EE13A0">
        <w:t>,</w:t>
      </w:r>
      <w:r w:rsidR="00C729D7" w:rsidRPr="009D52D0">
        <w:t xml:space="preserve"> students will be able to:</w:t>
      </w:r>
    </w:p>
    <w:p w14:paraId="72C29476" w14:textId="77777777" w:rsidR="00BD0D9B" w:rsidRPr="00901D2D" w:rsidRDefault="00BD0D9B" w:rsidP="00BD0D9B">
      <w:pPr>
        <w:spacing w:before="60" w:after="60" w:line="240" w:lineRule="auto"/>
        <w:ind w:right="-330" w:firstLine="567"/>
        <w:jc w:val="both"/>
        <w:rPr>
          <w:rFonts w:ascii="Arial" w:hAnsi="Arial" w:cs="Arial"/>
          <w:color w:val="000000" w:themeColor="text1"/>
          <w:sz w:val="24"/>
          <w:szCs w:val="24"/>
        </w:rPr>
      </w:pPr>
      <w:r w:rsidRPr="00901D2D">
        <w:rPr>
          <w:rFonts w:ascii="Arial" w:hAnsi="Arial" w:cs="Arial"/>
          <w:color w:val="000000" w:themeColor="text1"/>
          <w:sz w:val="24"/>
          <w:szCs w:val="24"/>
        </w:rPr>
        <w:t>9.1</w:t>
      </w:r>
      <w:r w:rsidRPr="00901D2D">
        <w:rPr>
          <w:rFonts w:ascii="Arial" w:hAnsi="Arial" w:cs="Arial"/>
          <w:color w:val="000000" w:themeColor="text1"/>
          <w:sz w:val="24"/>
          <w:szCs w:val="24"/>
        </w:rPr>
        <w:tab/>
        <w:t>Demonstrate initiative and personal responsibility.</w:t>
      </w:r>
    </w:p>
    <w:p w14:paraId="2DC6794A" w14:textId="77777777" w:rsidR="00BD0D9B" w:rsidRPr="00901D2D" w:rsidRDefault="00BD0D9B" w:rsidP="00BD0D9B">
      <w:pPr>
        <w:spacing w:before="60" w:after="60" w:line="240" w:lineRule="auto"/>
        <w:ind w:right="-330" w:firstLine="567"/>
        <w:jc w:val="both"/>
        <w:rPr>
          <w:rFonts w:ascii="Arial" w:hAnsi="Arial" w:cs="Arial"/>
          <w:color w:val="000000" w:themeColor="text1"/>
          <w:sz w:val="24"/>
          <w:szCs w:val="24"/>
        </w:rPr>
      </w:pPr>
      <w:r w:rsidRPr="00901D2D">
        <w:rPr>
          <w:rFonts w:ascii="Arial" w:hAnsi="Arial" w:cs="Arial"/>
          <w:color w:val="000000" w:themeColor="text1"/>
          <w:sz w:val="24"/>
          <w:szCs w:val="24"/>
        </w:rPr>
        <w:t>9.2</w:t>
      </w:r>
      <w:r w:rsidRPr="00901D2D">
        <w:rPr>
          <w:rFonts w:ascii="Arial" w:hAnsi="Arial" w:cs="Arial"/>
          <w:color w:val="000000" w:themeColor="text1"/>
          <w:sz w:val="24"/>
          <w:szCs w:val="24"/>
        </w:rPr>
        <w:tab/>
        <w:t>Demonstrate sound decision-making in complex and situations.</w:t>
      </w:r>
    </w:p>
    <w:p w14:paraId="3227E0A1"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rPr>
      </w:pPr>
      <w:r w:rsidRPr="00901D2D">
        <w:rPr>
          <w:rFonts w:ascii="Arial" w:hAnsi="Arial" w:cs="Arial"/>
          <w:color w:val="000000" w:themeColor="text1"/>
          <w:sz w:val="24"/>
          <w:szCs w:val="24"/>
        </w:rPr>
        <w:t>9.3</w:t>
      </w:r>
      <w:r w:rsidRPr="00901D2D">
        <w:rPr>
          <w:rFonts w:ascii="Arial" w:hAnsi="Arial" w:cs="Arial"/>
          <w:color w:val="000000" w:themeColor="text1"/>
          <w:sz w:val="24"/>
          <w:szCs w:val="24"/>
        </w:rPr>
        <w:tab/>
        <w:t>Demonstrate independent learning ability required for continuing professional or educational development.</w:t>
      </w:r>
    </w:p>
    <w:p w14:paraId="3EE144AC"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rPr>
      </w:pPr>
      <w:r w:rsidRPr="00901D2D">
        <w:rPr>
          <w:rFonts w:ascii="Arial" w:hAnsi="Arial" w:cs="Arial"/>
          <w:color w:val="000000" w:themeColor="text1"/>
          <w:sz w:val="24"/>
          <w:szCs w:val="24"/>
        </w:rPr>
        <w:t>9.4</w:t>
      </w:r>
      <w:r w:rsidRPr="00901D2D">
        <w:rPr>
          <w:rFonts w:ascii="Arial" w:hAnsi="Arial" w:cs="Arial"/>
          <w:color w:val="000000" w:themeColor="text1"/>
          <w:sz w:val="24"/>
          <w:szCs w:val="24"/>
        </w:rPr>
        <w:tab/>
        <w:t>Communicate effectively in a group, showing abilities at different times to listen, contribute and lead effectively.</w:t>
      </w:r>
    </w:p>
    <w:p w14:paraId="63145F90"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lang w:val="en-US" w:eastAsia="zh-CN"/>
        </w:rPr>
      </w:pPr>
      <w:r w:rsidRPr="00901D2D">
        <w:rPr>
          <w:rFonts w:ascii="Arial" w:hAnsi="Arial" w:cs="Arial"/>
          <w:color w:val="000000" w:themeColor="text1"/>
          <w:sz w:val="24"/>
          <w:szCs w:val="24"/>
        </w:rPr>
        <w:t>9.5</w:t>
      </w:r>
      <w:r w:rsidRPr="00901D2D">
        <w:rPr>
          <w:rFonts w:ascii="Arial" w:hAnsi="Arial" w:cs="Arial"/>
          <w:color w:val="000000" w:themeColor="text1"/>
          <w:sz w:val="24"/>
          <w:szCs w:val="24"/>
        </w:rPr>
        <w:tab/>
        <w:t>G</w:t>
      </w:r>
      <w:proofErr w:type="spellStart"/>
      <w:r w:rsidRPr="00901D2D">
        <w:rPr>
          <w:rFonts w:ascii="Arial" w:hAnsi="Arial" w:cs="Arial"/>
          <w:color w:val="000000" w:themeColor="text1"/>
          <w:sz w:val="24"/>
          <w:szCs w:val="24"/>
          <w:lang w:val="en-US" w:eastAsia="zh-CN"/>
        </w:rPr>
        <w:t>ath</w:t>
      </w:r>
      <w:bookmarkStart w:id="0" w:name="_GoBack"/>
      <w:bookmarkEnd w:id="0"/>
      <w:r w:rsidRPr="00901D2D">
        <w:rPr>
          <w:rFonts w:ascii="Arial" w:hAnsi="Arial" w:cs="Arial"/>
          <w:color w:val="000000" w:themeColor="text1"/>
          <w:sz w:val="24"/>
          <w:szCs w:val="24"/>
          <w:lang w:val="en-US" w:eastAsia="zh-CN"/>
        </w:rPr>
        <w:t>er</w:t>
      </w:r>
      <w:proofErr w:type="spellEnd"/>
      <w:r w:rsidRPr="00901D2D">
        <w:rPr>
          <w:rFonts w:ascii="Arial" w:hAnsi="Arial" w:cs="Arial"/>
          <w:color w:val="000000" w:themeColor="text1"/>
          <w:sz w:val="24"/>
          <w:szCs w:val="24"/>
          <w:lang w:val="en-US" w:eastAsia="zh-CN"/>
        </w:rPr>
        <w:t xml:space="preserve">, </w:t>
      </w:r>
      <w:proofErr w:type="spellStart"/>
      <w:r w:rsidRPr="00901D2D">
        <w:rPr>
          <w:rFonts w:ascii="Arial" w:hAnsi="Arial" w:cs="Arial"/>
          <w:color w:val="000000" w:themeColor="text1"/>
          <w:sz w:val="24"/>
          <w:szCs w:val="24"/>
          <w:lang w:val="en-US" w:eastAsia="zh-CN"/>
        </w:rPr>
        <w:t>organise</w:t>
      </w:r>
      <w:proofErr w:type="spellEnd"/>
      <w:r w:rsidRPr="00901D2D">
        <w:rPr>
          <w:rFonts w:ascii="Arial" w:hAnsi="Arial" w:cs="Arial"/>
          <w:color w:val="000000" w:themeColor="text1"/>
          <w:sz w:val="24"/>
          <w:szCs w:val="24"/>
          <w:lang w:val="en-US" w:eastAsia="zh-CN"/>
        </w:rPr>
        <w:t xml:space="preserve"> and deploy ideas and information in order to develop creative ideas effectively and express them effectively</w:t>
      </w:r>
      <w:r>
        <w:rPr>
          <w:rFonts w:ascii="Arial" w:hAnsi="Arial" w:cs="Arial"/>
          <w:color w:val="000000" w:themeColor="text1"/>
          <w:sz w:val="24"/>
          <w:szCs w:val="24"/>
          <w:lang w:val="en-US" w:eastAsia="zh-CN"/>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040E90A" w14:textId="11C8B712" w:rsidR="008D4447" w:rsidRPr="00806C99" w:rsidRDefault="009A2D37" w:rsidP="00806C99">
      <w:pPr>
        <w:pStyle w:val="Heading2"/>
      </w:pPr>
      <w:r w:rsidRPr="009D52D0">
        <w:t>A synopsis of the curriculum</w:t>
      </w:r>
    </w:p>
    <w:p w14:paraId="42ED1400" w14:textId="77777777" w:rsidR="00806C99" w:rsidRPr="00901D2D" w:rsidRDefault="00806C99" w:rsidP="00EE13A0">
      <w:pPr>
        <w:spacing w:before="60" w:after="60" w:line="240" w:lineRule="auto"/>
        <w:ind w:left="567" w:right="-329"/>
        <w:rPr>
          <w:rFonts w:ascii="Arial" w:hAnsi="Arial" w:cs="Arial"/>
          <w:color w:val="000000" w:themeColor="text1"/>
          <w:sz w:val="24"/>
          <w:szCs w:val="24"/>
        </w:rPr>
      </w:pPr>
      <w:r w:rsidRPr="00901D2D">
        <w:rPr>
          <w:rFonts w:ascii="Arial" w:hAnsi="Arial" w:cs="Arial"/>
          <w:color w:val="000000" w:themeColor="text1"/>
          <w:sz w:val="24"/>
          <w:szCs w:val="24"/>
        </w:rPr>
        <w:t>This module provides advanced technical, creative, and logistical skills required for students to produce their dissertation films. It is divided into two sections. The first half of the module focuses on development of distinctive film language building on key technical skills such as camerawork, sound recording, lighting, and editing / postproduction gained in FI819</w:t>
      </w:r>
      <w:r>
        <w:rPr>
          <w:rFonts w:ascii="Arial" w:hAnsi="Arial" w:cs="Arial"/>
          <w:color w:val="000000" w:themeColor="text1"/>
          <w:sz w:val="24"/>
          <w:szCs w:val="24"/>
        </w:rPr>
        <w:t xml:space="preserve"> (FILM8190)</w:t>
      </w:r>
      <w:r w:rsidRPr="00901D2D">
        <w:rPr>
          <w:rFonts w:ascii="Arial" w:hAnsi="Arial" w:cs="Arial"/>
          <w:color w:val="000000" w:themeColor="text1"/>
          <w:sz w:val="24"/>
          <w:szCs w:val="24"/>
        </w:rPr>
        <w:t xml:space="preserve"> (</w:t>
      </w:r>
      <w:r w:rsidRPr="00901D2D">
        <w:rPr>
          <w:rFonts w:ascii="Arial" w:hAnsi="Arial" w:cs="Arial"/>
          <w:sz w:val="24"/>
          <w:szCs w:val="24"/>
        </w:rPr>
        <w:t>Filmmaking 1: Key Skills)</w:t>
      </w:r>
      <w:r w:rsidRPr="00901D2D">
        <w:rPr>
          <w:rFonts w:ascii="Arial" w:hAnsi="Arial" w:cs="Arial"/>
          <w:color w:val="000000" w:themeColor="text1"/>
          <w:sz w:val="24"/>
          <w:szCs w:val="24"/>
        </w:rPr>
        <w:t xml:space="preserve">. Exercises advance practical experience in each of these elements of the filmmaking process, and take place in tandem with seminars exploring their creative potential. The second half of the module prepares students for their dissertation project and their subsequent creative careers. Workshops provide a framework for students to commence pre-production on their dissertation films, and develop their projects through activities including research, outline and synopsis writing, location scouting, casting, shot listing, budgeting, and scheduling. These are complemented by weekly seminars which place short film production within a broader industrial context. Areas explored may include short film distribution, navigating film festivals, initiating feature and documentary projects, and developing a professional profile. </w:t>
      </w:r>
    </w:p>
    <w:p w14:paraId="0ED7170A" w14:textId="77777777" w:rsidR="000B7502" w:rsidRPr="008D4447" w:rsidRDefault="000B7502"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20A5DEF5" w14:textId="596A9CBC" w:rsidR="00F177AA" w:rsidRPr="001B0AB8" w:rsidRDefault="00636058" w:rsidP="001B0AB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6671A7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D1A0FCA"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177AA">
        <w:rPr>
          <w:rFonts w:ascii="Arial" w:hAnsi="Arial" w:cs="Arial"/>
          <w:sz w:val="24"/>
          <w:szCs w:val="24"/>
        </w:rPr>
        <w:t xml:space="preserve"> </w:t>
      </w:r>
      <w:r w:rsidR="00550225">
        <w:rPr>
          <w:rFonts w:ascii="Arial" w:hAnsi="Arial" w:cs="Arial"/>
          <w:sz w:val="24"/>
          <w:szCs w:val="24"/>
        </w:rPr>
        <w:t>267</w:t>
      </w:r>
    </w:p>
    <w:p w14:paraId="3BE5E6D9" w14:textId="2BDC8928"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50225">
        <w:rPr>
          <w:rFonts w:ascii="Arial" w:hAnsi="Arial" w:cs="Arial"/>
          <w:sz w:val="24"/>
          <w:szCs w:val="24"/>
        </w:rPr>
        <w:t xml:space="preserve"> 33</w:t>
      </w:r>
    </w:p>
    <w:p w14:paraId="260000FF" w14:textId="6FBAA29B"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7A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B285820" w:rsidR="00696FF5" w:rsidRPr="00B2615D" w:rsidRDefault="00696FF5" w:rsidP="005E1FF9">
      <w:pPr>
        <w:pStyle w:val="header2"/>
        <w:numPr>
          <w:ilvl w:val="1"/>
          <w:numId w:val="13"/>
        </w:numPr>
        <w:rPr>
          <w:b w:val="0"/>
          <w:bCs/>
          <w:i/>
          <w:iCs/>
        </w:rPr>
      </w:pPr>
      <w:r w:rsidRPr="00B2615D">
        <w:rPr>
          <w:b w:val="0"/>
          <w:bCs/>
          <w:iCs/>
        </w:rPr>
        <w:t>Main assessment methods</w:t>
      </w:r>
    </w:p>
    <w:p w14:paraId="0E9B6F48" w14:textId="343663DC" w:rsidR="005E1FF9" w:rsidRPr="005E1FF9" w:rsidRDefault="005B66C3" w:rsidP="005E1FF9">
      <w:pPr>
        <w:spacing w:before="60" w:after="60" w:line="240" w:lineRule="auto"/>
        <w:ind w:right="-330" w:firstLine="462"/>
        <w:jc w:val="both"/>
        <w:rPr>
          <w:rFonts w:ascii="Arial" w:hAnsi="Arial" w:cs="Arial"/>
          <w:color w:val="000000" w:themeColor="text1"/>
          <w:sz w:val="24"/>
          <w:szCs w:val="24"/>
        </w:rPr>
      </w:pPr>
      <w:r>
        <w:rPr>
          <w:rFonts w:ascii="Arial" w:hAnsi="Arial" w:cs="Arial"/>
          <w:color w:val="000000" w:themeColor="text1"/>
          <w:sz w:val="24"/>
          <w:szCs w:val="24"/>
        </w:rPr>
        <w:t>Essay (2</w:t>
      </w:r>
      <w:r w:rsidR="005849F5">
        <w:rPr>
          <w:rFonts w:ascii="Arial" w:hAnsi="Arial" w:cs="Arial"/>
          <w:color w:val="000000" w:themeColor="text1"/>
          <w:sz w:val="24"/>
          <w:szCs w:val="24"/>
        </w:rPr>
        <w:t>,</w:t>
      </w:r>
      <w:r>
        <w:rPr>
          <w:rFonts w:ascii="Arial" w:hAnsi="Arial" w:cs="Arial"/>
          <w:color w:val="000000" w:themeColor="text1"/>
          <w:sz w:val="24"/>
          <w:szCs w:val="24"/>
        </w:rPr>
        <w:t xml:space="preserve">000 words): 25% </w:t>
      </w:r>
    </w:p>
    <w:p w14:paraId="7C08C6F7" w14:textId="47D6D296" w:rsidR="005E1FF9" w:rsidRPr="00901D2D" w:rsidRDefault="00F71145" w:rsidP="005E1FF9">
      <w:pPr>
        <w:pStyle w:val="ListParagraph"/>
        <w:spacing w:before="60" w:after="60" w:line="240" w:lineRule="auto"/>
        <w:ind w:left="465" w:right="-330"/>
        <w:jc w:val="both"/>
        <w:rPr>
          <w:rFonts w:ascii="Arial" w:hAnsi="Arial" w:cs="Arial"/>
          <w:color w:val="000000" w:themeColor="text1"/>
          <w:sz w:val="24"/>
          <w:szCs w:val="24"/>
        </w:rPr>
      </w:pPr>
      <w:r>
        <w:rPr>
          <w:rFonts w:ascii="Arial" w:hAnsi="Arial" w:cs="Arial"/>
          <w:color w:val="000000" w:themeColor="text1"/>
          <w:sz w:val="24"/>
          <w:szCs w:val="24"/>
        </w:rPr>
        <w:t>Creative Portfolio: 7</w:t>
      </w:r>
      <w:r w:rsidR="005B66C3">
        <w:rPr>
          <w:rFonts w:ascii="Arial" w:hAnsi="Arial" w:cs="Arial"/>
          <w:color w:val="000000" w:themeColor="text1"/>
          <w:sz w:val="24"/>
          <w:szCs w:val="24"/>
        </w:rPr>
        <w:t>5</w:t>
      </w:r>
      <w:r>
        <w:rPr>
          <w:rFonts w:ascii="Arial" w:hAnsi="Arial" w:cs="Arial"/>
          <w:color w:val="000000" w:themeColor="text1"/>
          <w:sz w:val="24"/>
          <w:szCs w:val="24"/>
        </w:rPr>
        <w:t xml:space="preserve">% </w:t>
      </w:r>
    </w:p>
    <w:p w14:paraId="74F6DDA3" w14:textId="77777777" w:rsidR="008D4447" w:rsidRPr="008D4447" w:rsidRDefault="008D4447" w:rsidP="005E1FF9">
      <w:pPr>
        <w:spacing w:after="120" w:line="240" w:lineRule="auto"/>
        <w:ind w:right="543"/>
        <w:rPr>
          <w:rFonts w:ascii="Arial" w:hAnsi="Arial" w:cs="Arial"/>
          <w:b/>
          <w:iCs/>
          <w:sz w:val="24"/>
          <w:szCs w:val="24"/>
        </w:rPr>
      </w:pPr>
    </w:p>
    <w:p w14:paraId="3DA1BBE3" w14:textId="27F60371"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5E1FF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AA69D1" w:rsidR="00B72470" w:rsidRDefault="00C56FF6" w:rsidP="005849F5">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F60DF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849F5">
        <w:t>8</w:t>
      </w:r>
      <w:r w:rsidR="00B30E07" w:rsidRPr="009D52D0">
        <w:t xml:space="preserve"> &amp; </w:t>
      </w:r>
      <w:r w:rsidR="005849F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3718C9">
        <w:t xml:space="preserve">ethods </w:t>
      </w:r>
      <w:r w:rsidRPr="009D52D0">
        <w:t>and m</w:t>
      </w:r>
      <w:r w:rsidR="00883204" w:rsidRPr="009D52D0">
        <w:t>ethods of a</w:t>
      </w:r>
      <w:r w:rsidR="003718C9">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A5357" w:rsidRPr="009D52D0" w14:paraId="5413EC92" w14:textId="19A5C70C" w:rsidTr="000A5357">
        <w:trPr>
          <w:cantSplit/>
          <w:tblHeader/>
        </w:trPr>
        <w:tc>
          <w:tcPr>
            <w:tcW w:w="2439" w:type="dxa"/>
            <w:shd w:val="clear" w:color="auto" w:fill="D9D9D9" w:themeFill="background1" w:themeFillShade="D9"/>
          </w:tcPr>
          <w:p w14:paraId="140365DD" w14:textId="77777777" w:rsidR="000A5357" w:rsidRPr="009D52D0" w:rsidRDefault="000A535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60047EAC" w:rsidR="000A5357" w:rsidRPr="009D52D0" w:rsidRDefault="000A5357" w:rsidP="005849F5">
            <w:pPr>
              <w:spacing w:after="120"/>
              <w:ind w:right="543"/>
              <w:rPr>
                <w:rFonts w:ascii="Arial" w:hAnsi="Arial" w:cs="Arial"/>
                <w:sz w:val="20"/>
                <w:szCs w:val="20"/>
              </w:rPr>
            </w:pPr>
            <w:r>
              <w:rPr>
                <w:rFonts w:ascii="Arial" w:hAnsi="Arial" w:cs="Arial"/>
                <w:sz w:val="20"/>
                <w:szCs w:val="20"/>
              </w:rPr>
              <w:t>8.5</w:t>
            </w:r>
          </w:p>
        </w:tc>
        <w:tc>
          <w:tcPr>
            <w:tcW w:w="567" w:type="dxa"/>
          </w:tcPr>
          <w:p w14:paraId="3B577D4A"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9.5</w:t>
            </w:r>
          </w:p>
        </w:tc>
      </w:tr>
      <w:tr w:rsidR="000A5357" w:rsidRPr="009D52D0" w14:paraId="780DC4A5" w14:textId="1A9814CA" w:rsidTr="000A5357">
        <w:tc>
          <w:tcPr>
            <w:tcW w:w="2439" w:type="dxa"/>
          </w:tcPr>
          <w:p w14:paraId="16F79E00" w14:textId="3A8394A7" w:rsidR="000A5357" w:rsidRPr="005849F5" w:rsidRDefault="000A5357" w:rsidP="004F0496">
            <w:pPr>
              <w:spacing w:after="120"/>
              <w:ind w:right="543"/>
              <w:rPr>
                <w:rFonts w:ascii="Arial" w:hAnsi="Arial" w:cs="Arial"/>
                <w:bCs/>
                <w:iCs/>
                <w:sz w:val="20"/>
                <w:szCs w:val="20"/>
              </w:rPr>
            </w:pPr>
            <w:r w:rsidRPr="005849F5">
              <w:rPr>
                <w:rFonts w:ascii="Arial" w:hAnsi="Arial" w:cs="Arial"/>
                <w:bCs/>
                <w:iCs/>
                <w:sz w:val="20"/>
                <w:szCs w:val="20"/>
              </w:rPr>
              <w:t>Private Study</w:t>
            </w:r>
          </w:p>
        </w:tc>
        <w:tc>
          <w:tcPr>
            <w:tcW w:w="567" w:type="dxa"/>
          </w:tcPr>
          <w:p w14:paraId="34752F0E" w14:textId="32DB714E"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79679F4"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D15D75"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4FB26D9"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6AE3118"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20E286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430BB88"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970839"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91145C3"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9237F4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r>
      <w:tr w:rsidR="000A5357" w:rsidRPr="009D52D0" w14:paraId="5C50A519" w14:textId="72352E04" w:rsidTr="000A5357">
        <w:tc>
          <w:tcPr>
            <w:tcW w:w="2439" w:type="dxa"/>
          </w:tcPr>
          <w:p w14:paraId="433DE3A7" w14:textId="56EE5199" w:rsidR="000A5357" w:rsidRPr="005849F5" w:rsidRDefault="000A5357" w:rsidP="004F0496">
            <w:pPr>
              <w:spacing w:after="120"/>
              <w:ind w:right="543"/>
              <w:rPr>
                <w:rFonts w:ascii="Arial" w:hAnsi="Arial" w:cs="Arial"/>
                <w:sz w:val="20"/>
                <w:szCs w:val="20"/>
              </w:rPr>
            </w:pPr>
            <w:r w:rsidRPr="005849F5">
              <w:rPr>
                <w:rFonts w:ascii="Arial" w:hAnsi="Arial" w:cs="Arial"/>
                <w:sz w:val="20"/>
                <w:szCs w:val="20"/>
              </w:rPr>
              <w:t>Seminar/workshop</w:t>
            </w:r>
          </w:p>
        </w:tc>
        <w:tc>
          <w:tcPr>
            <w:tcW w:w="567" w:type="dxa"/>
          </w:tcPr>
          <w:p w14:paraId="3853654B" w14:textId="4AB90AC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564660E"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7AC0AE4"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2AA491"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39E24BB"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4F8436A"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33F135A"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5D60F01"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0A72C2"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4BE13B57"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0A5357" w:rsidRPr="009D52D0" w14:paraId="7367825C" w14:textId="25567AA9" w:rsidTr="000A5357">
        <w:trPr>
          <w:tblHeader/>
        </w:trPr>
        <w:tc>
          <w:tcPr>
            <w:tcW w:w="2405" w:type="dxa"/>
            <w:shd w:val="clear" w:color="auto" w:fill="D9D9D9" w:themeFill="background1" w:themeFillShade="D9"/>
          </w:tcPr>
          <w:p w14:paraId="4E99BFB5" w14:textId="77777777" w:rsidR="000A5357" w:rsidRPr="009D52D0" w:rsidRDefault="000A535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264CE603" w:rsidR="000A5357" w:rsidRPr="009D52D0" w:rsidRDefault="000A5357" w:rsidP="005849F5">
            <w:pPr>
              <w:spacing w:after="120"/>
              <w:ind w:right="543"/>
              <w:rPr>
                <w:rFonts w:ascii="Arial" w:hAnsi="Arial" w:cs="Arial"/>
                <w:sz w:val="20"/>
                <w:szCs w:val="20"/>
              </w:rPr>
            </w:pPr>
            <w:r>
              <w:rPr>
                <w:rFonts w:ascii="Arial" w:hAnsi="Arial" w:cs="Arial"/>
                <w:sz w:val="20"/>
                <w:szCs w:val="20"/>
              </w:rPr>
              <w:t>8.5</w:t>
            </w:r>
          </w:p>
        </w:tc>
        <w:tc>
          <w:tcPr>
            <w:tcW w:w="567" w:type="dxa"/>
          </w:tcPr>
          <w:p w14:paraId="0D56B3A5"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9.5</w:t>
            </w:r>
          </w:p>
        </w:tc>
      </w:tr>
      <w:tr w:rsidR="000A5357" w:rsidRPr="009D52D0" w14:paraId="6D8FD37D" w14:textId="4D6CA294" w:rsidTr="000A5357">
        <w:trPr>
          <w:tblHeader/>
        </w:trPr>
        <w:tc>
          <w:tcPr>
            <w:tcW w:w="2405" w:type="dxa"/>
          </w:tcPr>
          <w:p w14:paraId="6500FA2E" w14:textId="61F9CD1F" w:rsidR="000A5357" w:rsidRPr="005849F5" w:rsidRDefault="000A5357" w:rsidP="00636058">
            <w:pPr>
              <w:spacing w:after="120"/>
              <w:ind w:right="543"/>
              <w:rPr>
                <w:rFonts w:ascii="Arial" w:hAnsi="Arial" w:cs="Arial"/>
                <w:sz w:val="20"/>
                <w:szCs w:val="20"/>
              </w:rPr>
            </w:pPr>
            <w:r w:rsidRPr="005849F5">
              <w:rPr>
                <w:rFonts w:ascii="Arial" w:hAnsi="Arial" w:cs="Arial"/>
                <w:sz w:val="20"/>
                <w:szCs w:val="20"/>
              </w:rPr>
              <w:t>Essay (2000 words)</w:t>
            </w:r>
          </w:p>
        </w:tc>
        <w:tc>
          <w:tcPr>
            <w:tcW w:w="567" w:type="dxa"/>
          </w:tcPr>
          <w:p w14:paraId="718AB32A" w14:textId="7323768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286ACD3"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3A0F2B1"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08B5A8E"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C7042EC"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5229EC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C31BFF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B9D21E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62A2183"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3EF021E"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r>
      <w:tr w:rsidR="000A5357" w:rsidRPr="009D52D0" w14:paraId="33EAAC8E" w14:textId="0582235A" w:rsidTr="000A5357">
        <w:trPr>
          <w:tblHeader/>
        </w:trPr>
        <w:tc>
          <w:tcPr>
            <w:tcW w:w="2405" w:type="dxa"/>
          </w:tcPr>
          <w:p w14:paraId="41B161CA" w14:textId="473F0763" w:rsidR="000A5357" w:rsidRPr="005849F5" w:rsidRDefault="000A5357" w:rsidP="00636058">
            <w:pPr>
              <w:spacing w:after="120"/>
              <w:ind w:right="543"/>
              <w:rPr>
                <w:rFonts w:ascii="Arial" w:hAnsi="Arial" w:cs="Arial"/>
                <w:sz w:val="20"/>
                <w:szCs w:val="20"/>
              </w:rPr>
            </w:pPr>
            <w:r w:rsidRPr="005849F5">
              <w:rPr>
                <w:rFonts w:ascii="Arial" w:hAnsi="Arial" w:cs="Arial"/>
                <w:sz w:val="20"/>
                <w:szCs w:val="20"/>
              </w:rPr>
              <w:t xml:space="preserve">Creative Portfolio </w:t>
            </w:r>
          </w:p>
        </w:tc>
        <w:tc>
          <w:tcPr>
            <w:tcW w:w="567" w:type="dxa"/>
          </w:tcPr>
          <w:p w14:paraId="4D015421" w14:textId="0D956948"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ED23BA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7F4AA47"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035255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524640F1"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5D21298"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720257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749254A"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C3632E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D8894F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r>
    </w:tbl>
    <w:p w14:paraId="5B9AC174" w14:textId="77777777" w:rsidR="000A5357" w:rsidRPr="000A5357" w:rsidRDefault="000A5357" w:rsidP="000A5357">
      <w:pPr>
        <w:pStyle w:val="Heading2"/>
        <w:numPr>
          <w:ilvl w:val="0"/>
          <w:numId w:val="0"/>
        </w:numPr>
        <w:ind w:left="567"/>
        <w:rPr>
          <w:iCs/>
        </w:rPr>
      </w:pPr>
    </w:p>
    <w:p w14:paraId="36518506" w14:textId="77777777" w:rsidR="000A5357" w:rsidRPr="000A5357" w:rsidRDefault="000A5357" w:rsidP="000A5357">
      <w:pPr>
        <w:pStyle w:val="Heading2"/>
        <w:numPr>
          <w:ilvl w:val="0"/>
          <w:numId w:val="0"/>
        </w:numPr>
        <w:ind w:left="567"/>
        <w:rPr>
          <w:iCs/>
        </w:rPr>
      </w:pPr>
    </w:p>
    <w:p w14:paraId="0BE28BEE" w14:textId="77777777" w:rsidR="000A5357" w:rsidRPr="000A5357" w:rsidRDefault="000A5357" w:rsidP="000A5357">
      <w:pPr>
        <w:pStyle w:val="Heading2"/>
        <w:numPr>
          <w:ilvl w:val="0"/>
          <w:numId w:val="0"/>
        </w:numPr>
        <w:ind w:left="567"/>
        <w:rPr>
          <w:iCs/>
        </w:rPr>
      </w:pPr>
    </w:p>
    <w:p w14:paraId="2F19F6D7" w14:textId="77777777" w:rsidR="000A5357" w:rsidRPr="000A5357" w:rsidRDefault="000A5357" w:rsidP="000A5357">
      <w:pPr>
        <w:pStyle w:val="Heading2"/>
        <w:numPr>
          <w:ilvl w:val="0"/>
          <w:numId w:val="0"/>
        </w:numPr>
        <w:ind w:left="567"/>
        <w:rPr>
          <w:iCs/>
        </w:rPr>
      </w:pPr>
    </w:p>
    <w:p w14:paraId="5EA6FDA6" w14:textId="37D2D3B4" w:rsidR="000A5357" w:rsidRPr="000A5357" w:rsidRDefault="000A5357" w:rsidP="000A5357">
      <w:pPr>
        <w:pStyle w:val="Heading2"/>
        <w:numPr>
          <w:ilvl w:val="0"/>
          <w:numId w:val="0"/>
        </w:numPr>
        <w:ind w:left="567"/>
        <w:rPr>
          <w:iCs/>
        </w:rPr>
      </w:pPr>
      <w:r>
        <w:rPr>
          <w:iCs/>
        </w:rPr>
        <w:br/>
      </w:r>
    </w:p>
    <w:p w14:paraId="03283DDF" w14:textId="2631C6DE" w:rsidR="00883204" w:rsidRPr="009D52D0" w:rsidRDefault="00883204" w:rsidP="00072357">
      <w:pPr>
        <w:pStyle w:val="Heading2"/>
        <w:rPr>
          <w:iCs/>
        </w:rPr>
      </w:pPr>
      <w:r w:rsidRPr="009D52D0">
        <w:t xml:space="preserve">Inclusive module design </w:t>
      </w:r>
    </w:p>
    <w:p w14:paraId="39DA4ADC" w14:textId="7DF4B5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C3C8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28D8CD4" w:rsidR="009A2D37" w:rsidRDefault="00DC3C8C" w:rsidP="005849F5">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4260A45A" w14:textId="5CF98722" w:rsidR="00922E9E" w:rsidRPr="00DC3C8C" w:rsidRDefault="00883204" w:rsidP="00DC3C8C">
      <w:pPr>
        <w:pStyle w:val="Heading2"/>
      </w:pPr>
      <w:r w:rsidRPr="009D52D0">
        <w:t xml:space="preserve">Internationalisation </w:t>
      </w:r>
    </w:p>
    <w:p w14:paraId="594AE6FD" w14:textId="688E2F9A" w:rsidR="00DC3C8C" w:rsidRPr="005849F5" w:rsidRDefault="00DC3C8C" w:rsidP="00DC3C8C">
      <w:pPr>
        <w:autoSpaceDE w:val="0"/>
        <w:autoSpaceDN w:val="0"/>
        <w:adjustRightInd w:val="0"/>
        <w:spacing w:after="120" w:line="240" w:lineRule="auto"/>
        <w:ind w:left="567" w:right="261"/>
        <w:jc w:val="both"/>
        <w:rPr>
          <w:rFonts w:ascii="Arial" w:hAnsi="Arial" w:cs="Arial"/>
          <w:sz w:val="24"/>
          <w:szCs w:val="24"/>
        </w:rPr>
      </w:pPr>
      <w:r w:rsidRPr="005849F5">
        <w:rPr>
          <w:rFonts w:ascii="Arial" w:hAnsi="Arial" w:cs="Arial"/>
          <w:sz w:val="24"/>
          <w:szCs w:val="24"/>
        </w:rPr>
        <w:lastRenderedPageBreak/>
        <w:t>We will look at international examples from both western and non-western filmic traditions, which will be reflected in the screenings, including, for example, films from North and South America, Europe, Africa, Asia and Australasia</w:t>
      </w:r>
      <w:r w:rsidR="005849F5">
        <w:rPr>
          <w:rFonts w:ascii="Arial" w:hAnsi="Arial" w:cs="Arial"/>
          <w:sz w:val="24"/>
          <w:szCs w:val="24"/>
        </w:rPr>
        <w:t>.</w:t>
      </w:r>
    </w:p>
    <w:p w14:paraId="5491A697" w14:textId="77777777" w:rsidR="009A2D37" w:rsidRPr="009D52D0" w:rsidRDefault="009A2D37" w:rsidP="009D52D0">
      <w:pPr>
        <w:spacing w:after="120" w:line="240" w:lineRule="auto"/>
        <w:ind w:right="543"/>
        <w:rPr>
          <w:rFonts w:ascii="Arial" w:hAnsi="Arial" w:cs="Arial"/>
          <w:b/>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17"/>
        <w:gridCol w:w="2271"/>
        <w:gridCol w:w="1895"/>
        <w:gridCol w:w="2239"/>
        <w:gridCol w:w="2660"/>
      </w:tblGrid>
      <w:tr w:rsidR="00302082" w:rsidRPr="009D52D0" w14:paraId="52814657" w14:textId="77777777" w:rsidTr="005849F5">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849F5" w:rsidRPr="009D52D0" w14:paraId="29EF87B4" w14:textId="77777777" w:rsidTr="005849F5">
        <w:trPr>
          <w:trHeight w:val="305"/>
        </w:trPr>
        <w:tc>
          <w:tcPr>
            <w:tcW w:w="1593" w:type="dxa"/>
          </w:tcPr>
          <w:p w14:paraId="4474539E" w14:textId="1D6BDB6E" w:rsidR="005849F5" w:rsidRPr="009D52D0" w:rsidRDefault="005849F5" w:rsidP="005849F5">
            <w:pPr>
              <w:spacing w:after="120"/>
              <w:ind w:right="543"/>
              <w:rPr>
                <w:rFonts w:ascii="Arial" w:hAnsi="Arial" w:cs="Arial"/>
                <w:sz w:val="20"/>
                <w:szCs w:val="20"/>
              </w:rPr>
            </w:pPr>
            <w:r>
              <w:rPr>
                <w:rFonts w:ascii="Arial" w:hAnsi="Arial" w:cs="Arial"/>
              </w:rPr>
              <w:t>22/10/17</w:t>
            </w:r>
          </w:p>
        </w:tc>
        <w:tc>
          <w:tcPr>
            <w:tcW w:w="2271" w:type="dxa"/>
          </w:tcPr>
          <w:p w14:paraId="3DB8B056" w14:textId="4DCDD584" w:rsidR="005849F5" w:rsidRPr="009D52D0" w:rsidRDefault="005849F5" w:rsidP="005849F5">
            <w:pPr>
              <w:spacing w:after="120"/>
              <w:ind w:right="543"/>
              <w:rPr>
                <w:rFonts w:ascii="Arial" w:hAnsi="Arial" w:cs="Arial"/>
                <w:sz w:val="20"/>
                <w:szCs w:val="20"/>
              </w:rPr>
            </w:pPr>
            <w:r>
              <w:rPr>
                <w:rFonts w:ascii="Arial" w:hAnsi="Arial" w:cs="Arial"/>
              </w:rPr>
              <w:t>Major</w:t>
            </w:r>
          </w:p>
        </w:tc>
        <w:tc>
          <w:tcPr>
            <w:tcW w:w="1896" w:type="dxa"/>
          </w:tcPr>
          <w:p w14:paraId="7151A835" w14:textId="6C84F886" w:rsidR="005849F5" w:rsidRPr="009D52D0" w:rsidRDefault="005849F5" w:rsidP="005849F5">
            <w:pPr>
              <w:spacing w:after="120"/>
              <w:ind w:right="543"/>
              <w:rPr>
                <w:rFonts w:ascii="Arial" w:hAnsi="Arial" w:cs="Arial"/>
                <w:sz w:val="20"/>
                <w:szCs w:val="20"/>
              </w:rPr>
            </w:pPr>
            <w:r>
              <w:rPr>
                <w:rFonts w:ascii="Arial" w:hAnsi="Arial" w:cs="Arial"/>
              </w:rPr>
              <w:t>September 2017</w:t>
            </w:r>
          </w:p>
        </w:tc>
        <w:tc>
          <w:tcPr>
            <w:tcW w:w="2246" w:type="dxa"/>
          </w:tcPr>
          <w:p w14:paraId="64AEF8B4" w14:textId="443F2923" w:rsidR="005849F5" w:rsidRPr="009D52D0" w:rsidRDefault="005849F5" w:rsidP="005849F5">
            <w:pPr>
              <w:spacing w:after="120"/>
              <w:ind w:right="543"/>
              <w:rPr>
                <w:rFonts w:ascii="Arial" w:hAnsi="Arial" w:cs="Arial"/>
                <w:sz w:val="20"/>
                <w:szCs w:val="20"/>
              </w:rPr>
            </w:pPr>
            <w:r>
              <w:rPr>
                <w:rFonts w:ascii="Arial" w:hAnsi="Arial" w:cs="Arial"/>
              </w:rPr>
              <w:t>1, 8, 10-14, 17</w:t>
            </w:r>
          </w:p>
        </w:tc>
        <w:tc>
          <w:tcPr>
            <w:tcW w:w="2676" w:type="dxa"/>
          </w:tcPr>
          <w:p w14:paraId="2788108C" w14:textId="4619F251" w:rsidR="005849F5" w:rsidRPr="009D52D0" w:rsidRDefault="005849F5" w:rsidP="005849F5">
            <w:pPr>
              <w:spacing w:after="120"/>
              <w:ind w:right="543"/>
              <w:rPr>
                <w:rFonts w:ascii="Arial" w:hAnsi="Arial" w:cs="Arial"/>
                <w:sz w:val="20"/>
                <w:szCs w:val="20"/>
              </w:rPr>
            </w:pPr>
            <w:r>
              <w:rPr>
                <w:rFonts w:ascii="Arial" w:hAnsi="Arial" w:cs="Arial"/>
              </w:rPr>
              <w:t>No</w:t>
            </w:r>
          </w:p>
        </w:tc>
      </w:tr>
      <w:tr w:rsidR="005849F5" w:rsidRPr="009D52D0" w14:paraId="1EAC1207" w14:textId="77777777" w:rsidTr="005849F5">
        <w:trPr>
          <w:trHeight w:val="305"/>
        </w:trPr>
        <w:tc>
          <w:tcPr>
            <w:tcW w:w="1593" w:type="dxa"/>
          </w:tcPr>
          <w:p w14:paraId="6535CABF" w14:textId="6C71D5A7" w:rsidR="005849F5" w:rsidRPr="009D52D0" w:rsidRDefault="005849F5" w:rsidP="005849F5">
            <w:pPr>
              <w:spacing w:after="120"/>
              <w:ind w:right="543"/>
              <w:rPr>
                <w:rFonts w:ascii="Arial" w:hAnsi="Arial" w:cs="Arial"/>
                <w:sz w:val="20"/>
                <w:szCs w:val="20"/>
              </w:rPr>
            </w:pPr>
            <w:r>
              <w:rPr>
                <w:rFonts w:ascii="Arial" w:hAnsi="Arial" w:cs="Arial"/>
              </w:rPr>
              <w:t>28/01/19</w:t>
            </w:r>
          </w:p>
        </w:tc>
        <w:tc>
          <w:tcPr>
            <w:tcW w:w="2271" w:type="dxa"/>
          </w:tcPr>
          <w:p w14:paraId="5BAFF0BB" w14:textId="661E6BC4" w:rsidR="005849F5" w:rsidRPr="009D52D0" w:rsidRDefault="005849F5" w:rsidP="005849F5">
            <w:pPr>
              <w:spacing w:after="120"/>
              <w:ind w:right="543"/>
              <w:rPr>
                <w:rFonts w:ascii="Arial" w:hAnsi="Arial" w:cs="Arial"/>
                <w:sz w:val="20"/>
                <w:szCs w:val="20"/>
              </w:rPr>
            </w:pPr>
            <w:r>
              <w:rPr>
                <w:rFonts w:ascii="Arial" w:hAnsi="Arial" w:cs="Arial"/>
              </w:rPr>
              <w:t>Minor</w:t>
            </w:r>
          </w:p>
        </w:tc>
        <w:tc>
          <w:tcPr>
            <w:tcW w:w="1896" w:type="dxa"/>
          </w:tcPr>
          <w:p w14:paraId="07B30CA1" w14:textId="38192109" w:rsidR="005849F5" w:rsidRPr="009D52D0" w:rsidRDefault="005849F5" w:rsidP="005849F5">
            <w:pPr>
              <w:spacing w:after="120"/>
              <w:ind w:right="543"/>
              <w:rPr>
                <w:rFonts w:ascii="Arial" w:hAnsi="Arial" w:cs="Arial"/>
                <w:sz w:val="20"/>
                <w:szCs w:val="20"/>
              </w:rPr>
            </w:pPr>
            <w:r>
              <w:rPr>
                <w:rFonts w:ascii="Arial" w:hAnsi="Arial" w:cs="Arial"/>
              </w:rPr>
              <w:t>September 2019</w:t>
            </w:r>
          </w:p>
        </w:tc>
        <w:tc>
          <w:tcPr>
            <w:tcW w:w="2246" w:type="dxa"/>
          </w:tcPr>
          <w:p w14:paraId="7AF83608" w14:textId="37152026" w:rsidR="005849F5" w:rsidRPr="009D52D0" w:rsidRDefault="005849F5" w:rsidP="005849F5">
            <w:pPr>
              <w:spacing w:after="120"/>
              <w:ind w:right="543"/>
              <w:rPr>
                <w:rFonts w:ascii="Arial" w:hAnsi="Arial" w:cs="Arial"/>
                <w:sz w:val="20"/>
                <w:szCs w:val="20"/>
              </w:rPr>
            </w:pPr>
            <w:r>
              <w:rPr>
                <w:rFonts w:ascii="Arial" w:hAnsi="Arial" w:cs="Arial"/>
              </w:rPr>
              <w:t>1</w:t>
            </w:r>
          </w:p>
        </w:tc>
        <w:tc>
          <w:tcPr>
            <w:tcW w:w="2676" w:type="dxa"/>
          </w:tcPr>
          <w:p w14:paraId="1F3DBDEE" w14:textId="407F2F64" w:rsidR="005849F5" w:rsidRPr="009D52D0" w:rsidRDefault="005849F5" w:rsidP="005849F5">
            <w:pPr>
              <w:spacing w:after="120"/>
              <w:ind w:right="543"/>
              <w:rPr>
                <w:rFonts w:ascii="Arial" w:hAnsi="Arial" w:cs="Arial"/>
                <w:sz w:val="20"/>
                <w:szCs w:val="20"/>
              </w:rPr>
            </w:pPr>
            <w:r>
              <w:rPr>
                <w:rFonts w:ascii="Arial" w:hAnsi="Arial" w:cs="Arial"/>
              </w:rPr>
              <w:t>No</w:t>
            </w:r>
          </w:p>
        </w:tc>
      </w:tr>
      <w:tr w:rsidR="003718C9" w:rsidRPr="009D52D0" w14:paraId="7E6DCB97" w14:textId="77777777" w:rsidTr="005849F5">
        <w:trPr>
          <w:trHeight w:val="305"/>
        </w:trPr>
        <w:tc>
          <w:tcPr>
            <w:tcW w:w="1593" w:type="dxa"/>
          </w:tcPr>
          <w:p w14:paraId="37DB599C" w14:textId="055D02EB" w:rsidR="003718C9" w:rsidRDefault="003718C9" w:rsidP="005849F5">
            <w:pPr>
              <w:spacing w:after="120"/>
              <w:ind w:right="543"/>
              <w:rPr>
                <w:rFonts w:ascii="Arial" w:hAnsi="Arial" w:cs="Arial"/>
              </w:rPr>
            </w:pPr>
            <w:r>
              <w:rPr>
                <w:rFonts w:ascii="Arial" w:hAnsi="Arial" w:cs="Arial"/>
              </w:rPr>
              <w:t>07/12/21</w:t>
            </w:r>
          </w:p>
        </w:tc>
        <w:tc>
          <w:tcPr>
            <w:tcW w:w="2271" w:type="dxa"/>
          </w:tcPr>
          <w:p w14:paraId="75098278" w14:textId="1AAA193C" w:rsidR="003718C9" w:rsidRDefault="003718C9" w:rsidP="005849F5">
            <w:pPr>
              <w:spacing w:after="120"/>
              <w:ind w:right="543"/>
              <w:rPr>
                <w:rFonts w:ascii="Arial" w:hAnsi="Arial" w:cs="Arial"/>
              </w:rPr>
            </w:pPr>
            <w:r>
              <w:rPr>
                <w:rFonts w:ascii="Arial" w:hAnsi="Arial" w:cs="Arial"/>
              </w:rPr>
              <w:t>Minor</w:t>
            </w:r>
          </w:p>
        </w:tc>
        <w:tc>
          <w:tcPr>
            <w:tcW w:w="1896" w:type="dxa"/>
          </w:tcPr>
          <w:p w14:paraId="08DF3CC5" w14:textId="46472245" w:rsidR="003718C9" w:rsidRDefault="003718C9" w:rsidP="005849F5">
            <w:pPr>
              <w:spacing w:after="120"/>
              <w:ind w:right="543"/>
              <w:rPr>
                <w:rFonts w:ascii="Arial" w:hAnsi="Arial" w:cs="Arial"/>
              </w:rPr>
            </w:pPr>
            <w:r>
              <w:rPr>
                <w:rFonts w:ascii="Arial" w:hAnsi="Arial" w:cs="Arial"/>
              </w:rPr>
              <w:t>September 2022</w:t>
            </w:r>
          </w:p>
        </w:tc>
        <w:tc>
          <w:tcPr>
            <w:tcW w:w="2246" w:type="dxa"/>
          </w:tcPr>
          <w:p w14:paraId="772AF8C0" w14:textId="0E4AF011" w:rsidR="003718C9" w:rsidRDefault="003718C9" w:rsidP="003718C9">
            <w:pPr>
              <w:spacing w:after="120"/>
              <w:ind w:right="543"/>
              <w:rPr>
                <w:rFonts w:ascii="Arial" w:hAnsi="Arial" w:cs="Arial"/>
              </w:rPr>
            </w:pPr>
            <w:r>
              <w:rPr>
                <w:rFonts w:ascii="Arial" w:hAnsi="Arial" w:cs="Arial"/>
              </w:rPr>
              <w:t>6, 12-14</w:t>
            </w:r>
          </w:p>
        </w:tc>
        <w:tc>
          <w:tcPr>
            <w:tcW w:w="2676" w:type="dxa"/>
          </w:tcPr>
          <w:p w14:paraId="4695DDE1" w14:textId="4C37F87F" w:rsidR="003718C9" w:rsidRDefault="003718C9" w:rsidP="005849F5">
            <w:pPr>
              <w:spacing w:after="120"/>
              <w:ind w:right="543"/>
              <w:rPr>
                <w:rFonts w:ascii="Arial" w:hAnsi="Arial" w:cs="Arial"/>
              </w:rPr>
            </w:pPr>
            <w:r>
              <w:rPr>
                <w:rFonts w:ascii="Arial" w:hAnsi="Arial" w:cs="Arial"/>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E13A0">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5E74" w14:textId="77777777" w:rsidR="00FA163C" w:rsidRDefault="00FA163C" w:rsidP="009A2D37">
      <w:pPr>
        <w:spacing w:after="0" w:line="240" w:lineRule="auto"/>
      </w:pPr>
      <w:r>
        <w:separator/>
      </w:r>
    </w:p>
  </w:endnote>
  <w:endnote w:type="continuationSeparator" w:id="0">
    <w:p w14:paraId="5D9CABE9" w14:textId="77777777" w:rsidR="00FA163C" w:rsidRDefault="00FA163C" w:rsidP="009A2D37">
      <w:pPr>
        <w:spacing w:after="0" w:line="240" w:lineRule="auto"/>
      </w:pPr>
      <w:r>
        <w:continuationSeparator/>
      </w:r>
    </w:p>
  </w:endnote>
  <w:endnote w:type="continuationNotice" w:id="1">
    <w:p w14:paraId="54709F96" w14:textId="77777777" w:rsidR="00FA163C" w:rsidRDefault="00FA1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F0D9375" w:rsidR="008B2543" w:rsidRDefault="0019787E" w:rsidP="009A2D37">
        <w:pPr>
          <w:pStyle w:val="Footer"/>
          <w:jc w:val="center"/>
        </w:pPr>
        <w:r>
          <w:fldChar w:fldCharType="begin"/>
        </w:r>
        <w:r>
          <w:instrText xml:space="preserve"> PAGE   \* MERGEFORMAT </w:instrText>
        </w:r>
        <w:r>
          <w:fldChar w:fldCharType="separate"/>
        </w:r>
        <w:r w:rsidR="000A5357">
          <w:rPr>
            <w:noProof/>
          </w:rPr>
          <w:t>2</w:t>
        </w:r>
        <w:r>
          <w:rPr>
            <w:noProof/>
          </w:rPr>
          <w:fldChar w:fldCharType="end"/>
        </w:r>
      </w:p>
    </w:sdtContent>
  </w:sdt>
  <w:p w14:paraId="42AADAAD" w14:textId="77777777" w:rsidR="003718C9" w:rsidRPr="003718C9" w:rsidRDefault="003718C9" w:rsidP="003718C9">
    <w:pPr>
      <w:pStyle w:val="Footer"/>
      <w:jc w:val="center"/>
      <w:rPr>
        <w:sz w:val="18"/>
        <w:szCs w:val="18"/>
      </w:rPr>
    </w:pPr>
    <w:r w:rsidRPr="003718C9">
      <w:rPr>
        <w:rFonts w:ascii="Arial" w:hAnsi="Arial" w:cs="Arial"/>
        <w:sz w:val="18"/>
        <w:szCs w:val="18"/>
      </w:rPr>
      <w:t>Filmmaking 2: Project Development</w:t>
    </w:r>
  </w:p>
  <w:p w14:paraId="26569854" w14:textId="22E83E4D" w:rsidR="008B2543" w:rsidRPr="007B7724" w:rsidRDefault="008B2543" w:rsidP="003718C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6265D81" w:rsidR="00EB41D1" w:rsidRDefault="00EB41D1" w:rsidP="00EB41D1">
        <w:pPr>
          <w:pStyle w:val="Footer"/>
          <w:jc w:val="center"/>
        </w:pPr>
        <w:r>
          <w:fldChar w:fldCharType="begin"/>
        </w:r>
        <w:r>
          <w:instrText xml:space="preserve"> PAGE   \* MERGEFORMAT </w:instrText>
        </w:r>
        <w:r>
          <w:fldChar w:fldCharType="separate"/>
        </w:r>
        <w:r w:rsidR="00EE13A0">
          <w:rPr>
            <w:noProof/>
          </w:rPr>
          <w:t>1</w:t>
        </w:r>
        <w:r>
          <w:rPr>
            <w:noProof/>
          </w:rPr>
          <w:fldChar w:fldCharType="end"/>
        </w:r>
      </w:p>
    </w:sdtContent>
  </w:sdt>
  <w:p w14:paraId="24F79DDC" w14:textId="7A85EB2A" w:rsidR="00F17B94" w:rsidRPr="003718C9" w:rsidRDefault="003718C9" w:rsidP="003718C9">
    <w:pPr>
      <w:pStyle w:val="Footer"/>
      <w:jc w:val="center"/>
      <w:rPr>
        <w:sz w:val="18"/>
        <w:szCs w:val="18"/>
      </w:rPr>
    </w:pPr>
    <w:r w:rsidRPr="003718C9">
      <w:rPr>
        <w:rFonts w:ascii="Arial" w:hAnsi="Arial" w:cs="Arial"/>
        <w:sz w:val="18"/>
        <w:szCs w:val="18"/>
      </w:rPr>
      <w:t>Filmmaking 2: Project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8F32" w14:textId="77777777" w:rsidR="00FA163C" w:rsidRDefault="00FA163C" w:rsidP="009A2D37">
      <w:pPr>
        <w:spacing w:after="0" w:line="240" w:lineRule="auto"/>
      </w:pPr>
      <w:r>
        <w:separator/>
      </w:r>
    </w:p>
  </w:footnote>
  <w:footnote w:type="continuationSeparator" w:id="0">
    <w:p w14:paraId="6CADF083" w14:textId="77777777" w:rsidR="00FA163C" w:rsidRDefault="00FA163C" w:rsidP="009A2D37">
      <w:pPr>
        <w:spacing w:after="0" w:line="240" w:lineRule="auto"/>
      </w:pPr>
      <w:r>
        <w:continuationSeparator/>
      </w:r>
    </w:p>
  </w:footnote>
  <w:footnote w:type="continuationNotice" w:id="1">
    <w:p w14:paraId="17CDA2A0" w14:textId="77777777" w:rsidR="00FA163C" w:rsidRDefault="00FA1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3C32"/>
    <w:multiLevelType w:val="multilevel"/>
    <w:tmpl w:val="15780F04"/>
    <w:lvl w:ilvl="0">
      <w:start w:val="13"/>
      <w:numFmt w:val="decimal"/>
      <w:lvlText w:val="%1"/>
      <w:lvlJc w:val="left"/>
      <w:pPr>
        <w:ind w:left="462" w:hanging="462"/>
      </w:pPr>
      <w:rPr>
        <w:rFonts w:hint="default"/>
        <w:i w:val="0"/>
      </w:rPr>
    </w:lvl>
    <w:lvl w:ilvl="1">
      <w:start w:val="1"/>
      <w:numFmt w:val="decimal"/>
      <w:lvlText w:val="%1.%2"/>
      <w:lvlJc w:val="left"/>
      <w:pPr>
        <w:ind w:left="462" w:hanging="46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582526A"/>
    <w:multiLevelType w:val="multilevel"/>
    <w:tmpl w:val="D18A10B4"/>
    <w:lvl w:ilvl="0">
      <w:start w:val="8"/>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3960" w:hanging="72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480" w:hanging="108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000" w:hanging="144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E52C7E"/>
    <w:multiLevelType w:val="hybridMultilevel"/>
    <w:tmpl w:val="41A0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0325"/>
    <w:rsid w:val="00094810"/>
    <w:rsid w:val="00096DA4"/>
    <w:rsid w:val="000A0E79"/>
    <w:rsid w:val="000A5357"/>
    <w:rsid w:val="000B750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AB8"/>
    <w:rsid w:val="001B1B28"/>
    <w:rsid w:val="001B27FB"/>
    <w:rsid w:val="001C1787"/>
    <w:rsid w:val="001C3168"/>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736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87D"/>
    <w:rsid w:val="002B71F2"/>
    <w:rsid w:val="002D014A"/>
    <w:rsid w:val="002D1DDF"/>
    <w:rsid w:val="002E71C0"/>
    <w:rsid w:val="002F05F4"/>
    <w:rsid w:val="002F0CE4"/>
    <w:rsid w:val="002F23EF"/>
    <w:rsid w:val="002F2626"/>
    <w:rsid w:val="00302082"/>
    <w:rsid w:val="00306620"/>
    <w:rsid w:val="0032198A"/>
    <w:rsid w:val="003262B9"/>
    <w:rsid w:val="00334A02"/>
    <w:rsid w:val="00335875"/>
    <w:rsid w:val="00335FBE"/>
    <w:rsid w:val="00351D4F"/>
    <w:rsid w:val="00352D8E"/>
    <w:rsid w:val="00356B68"/>
    <w:rsid w:val="0035702D"/>
    <w:rsid w:val="003604D4"/>
    <w:rsid w:val="003627B0"/>
    <w:rsid w:val="003718C9"/>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974"/>
    <w:rsid w:val="003F3578"/>
    <w:rsid w:val="003F4470"/>
    <w:rsid w:val="003F5A04"/>
    <w:rsid w:val="003F67CD"/>
    <w:rsid w:val="003F6D26"/>
    <w:rsid w:val="00402ED7"/>
    <w:rsid w:val="004104B8"/>
    <w:rsid w:val="004114F8"/>
    <w:rsid w:val="00422B69"/>
    <w:rsid w:val="00423D86"/>
    <w:rsid w:val="00424C90"/>
    <w:rsid w:val="00426833"/>
    <w:rsid w:val="004323FD"/>
    <w:rsid w:val="00436BE9"/>
    <w:rsid w:val="00441E76"/>
    <w:rsid w:val="004443DA"/>
    <w:rsid w:val="00446A75"/>
    <w:rsid w:val="004474A2"/>
    <w:rsid w:val="00453077"/>
    <w:rsid w:val="00460925"/>
    <w:rsid w:val="004704E6"/>
    <w:rsid w:val="00471C6C"/>
    <w:rsid w:val="00472023"/>
    <w:rsid w:val="00476167"/>
    <w:rsid w:val="00480758"/>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699"/>
    <w:rsid w:val="0053059E"/>
    <w:rsid w:val="00532F6F"/>
    <w:rsid w:val="00533663"/>
    <w:rsid w:val="0054225E"/>
    <w:rsid w:val="005460C2"/>
    <w:rsid w:val="00550225"/>
    <w:rsid w:val="005523D0"/>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9F5"/>
    <w:rsid w:val="0058743D"/>
    <w:rsid w:val="00587BF7"/>
    <w:rsid w:val="00592034"/>
    <w:rsid w:val="0059477B"/>
    <w:rsid w:val="00596884"/>
    <w:rsid w:val="005A14B5"/>
    <w:rsid w:val="005B2F01"/>
    <w:rsid w:val="005B5A98"/>
    <w:rsid w:val="005B66C3"/>
    <w:rsid w:val="005C1A4F"/>
    <w:rsid w:val="005C27D7"/>
    <w:rsid w:val="005D6EB5"/>
    <w:rsid w:val="005D7CD0"/>
    <w:rsid w:val="005E1A3A"/>
    <w:rsid w:val="005E1FF9"/>
    <w:rsid w:val="005E6ADC"/>
    <w:rsid w:val="005E6D10"/>
    <w:rsid w:val="005E6D38"/>
    <w:rsid w:val="005E7B3F"/>
    <w:rsid w:val="005F040F"/>
    <w:rsid w:val="005F2C42"/>
    <w:rsid w:val="006043FC"/>
    <w:rsid w:val="006050CF"/>
    <w:rsid w:val="0062219E"/>
    <w:rsid w:val="006253AA"/>
    <w:rsid w:val="00626023"/>
    <w:rsid w:val="00631D8B"/>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09C9"/>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3F4"/>
    <w:rsid w:val="007E087C"/>
    <w:rsid w:val="007E3412"/>
    <w:rsid w:val="007F393D"/>
    <w:rsid w:val="008029AF"/>
    <w:rsid w:val="00802FFA"/>
    <w:rsid w:val="00806C9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6B0"/>
    <w:rsid w:val="00934D7B"/>
    <w:rsid w:val="00947180"/>
    <w:rsid w:val="009567BE"/>
    <w:rsid w:val="009676FA"/>
    <w:rsid w:val="009679E0"/>
    <w:rsid w:val="00970AA4"/>
    <w:rsid w:val="009710DF"/>
    <w:rsid w:val="00977632"/>
    <w:rsid w:val="00980003"/>
    <w:rsid w:val="00982A8E"/>
    <w:rsid w:val="00987DB4"/>
    <w:rsid w:val="0099029D"/>
    <w:rsid w:val="00990AB5"/>
    <w:rsid w:val="00996204"/>
    <w:rsid w:val="009A26CB"/>
    <w:rsid w:val="009A2BC2"/>
    <w:rsid w:val="009A2D37"/>
    <w:rsid w:val="009A7587"/>
    <w:rsid w:val="009B0A69"/>
    <w:rsid w:val="009B4F5B"/>
    <w:rsid w:val="009C2474"/>
    <w:rsid w:val="009C7082"/>
    <w:rsid w:val="009D0006"/>
    <w:rsid w:val="009D068C"/>
    <w:rsid w:val="009D52D0"/>
    <w:rsid w:val="009E772D"/>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A7B"/>
    <w:rsid w:val="00A70C20"/>
    <w:rsid w:val="00A74292"/>
    <w:rsid w:val="00A74D71"/>
    <w:rsid w:val="00A776DE"/>
    <w:rsid w:val="00A80640"/>
    <w:rsid w:val="00A87FFD"/>
    <w:rsid w:val="00A97038"/>
    <w:rsid w:val="00A97CB8"/>
    <w:rsid w:val="00AA3C15"/>
    <w:rsid w:val="00AA6330"/>
    <w:rsid w:val="00AC12FF"/>
    <w:rsid w:val="00AC3656"/>
    <w:rsid w:val="00AC7501"/>
    <w:rsid w:val="00AD748B"/>
    <w:rsid w:val="00AE4865"/>
    <w:rsid w:val="00AE6FC7"/>
    <w:rsid w:val="00AF50EE"/>
    <w:rsid w:val="00AF6D27"/>
    <w:rsid w:val="00B0591D"/>
    <w:rsid w:val="00B13402"/>
    <w:rsid w:val="00B14BC2"/>
    <w:rsid w:val="00B17024"/>
    <w:rsid w:val="00B17CD2"/>
    <w:rsid w:val="00B213D2"/>
    <w:rsid w:val="00B248BA"/>
    <w:rsid w:val="00B24B56"/>
    <w:rsid w:val="00B2615D"/>
    <w:rsid w:val="00B30E07"/>
    <w:rsid w:val="00B33944"/>
    <w:rsid w:val="00B34ADD"/>
    <w:rsid w:val="00B47F4B"/>
    <w:rsid w:val="00B52FF5"/>
    <w:rsid w:val="00B5498B"/>
    <w:rsid w:val="00B55521"/>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6E39"/>
    <w:rsid w:val="00BC19F7"/>
    <w:rsid w:val="00BC41ED"/>
    <w:rsid w:val="00BD009E"/>
    <w:rsid w:val="00BD0D9B"/>
    <w:rsid w:val="00BD0EF8"/>
    <w:rsid w:val="00BD7A8C"/>
    <w:rsid w:val="00BE2126"/>
    <w:rsid w:val="00BE3B17"/>
    <w:rsid w:val="00BF51AB"/>
    <w:rsid w:val="00BF716B"/>
    <w:rsid w:val="00BF7233"/>
    <w:rsid w:val="00C02AA2"/>
    <w:rsid w:val="00C04C95"/>
    <w:rsid w:val="00C12613"/>
    <w:rsid w:val="00C13CDF"/>
    <w:rsid w:val="00C16DEF"/>
    <w:rsid w:val="00C2492F"/>
    <w:rsid w:val="00C3744A"/>
    <w:rsid w:val="00C4002A"/>
    <w:rsid w:val="00C46912"/>
    <w:rsid w:val="00C56FF6"/>
    <w:rsid w:val="00C612A8"/>
    <w:rsid w:val="00C618D2"/>
    <w:rsid w:val="00C664A1"/>
    <w:rsid w:val="00C67631"/>
    <w:rsid w:val="00C709C6"/>
    <w:rsid w:val="00C729D7"/>
    <w:rsid w:val="00C83354"/>
    <w:rsid w:val="00C84004"/>
    <w:rsid w:val="00C843F6"/>
    <w:rsid w:val="00C84507"/>
    <w:rsid w:val="00C862C7"/>
    <w:rsid w:val="00C866AE"/>
    <w:rsid w:val="00CA3254"/>
    <w:rsid w:val="00CB11CE"/>
    <w:rsid w:val="00CC25A2"/>
    <w:rsid w:val="00CD7F07"/>
    <w:rsid w:val="00CE03DB"/>
    <w:rsid w:val="00CE04F3"/>
    <w:rsid w:val="00CE12D8"/>
    <w:rsid w:val="00CE4574"/>
    <w:rsid w:val="00CE70E6"/>
    <w:rsid w:val="00CF0BCA"/>
    <w:rsid w:val="00CF2E1E"/>
    <w:rsid w:val="00D02E99"/>
    <w:rsid w:val="00D13357"/>
    <w:rsid w:val="00D13A13"/>
    <w:rsid w:val="00D160FA"/>
    <w:rsid w:val="00D26689"/>
    <w:rsid w:val="00D2689A"/>
    <w:rsid w:val="00D65506"/>
    <w:rsid w:val="00D773CF"/>
    <w:rsid w:val="00D83563"/>
    <w:rsid w:val="00D8448F"/>
    <w:rsid w:val="00DA5083"/>
    <w:rsid w:val="00DA64B6"/>
    <w:rsid w:val="00DB2B91"/>
    <w:rsid w:val="00DB5C9D"/>
    <w:rsid w:val="00DC3C8C"/>
    <w:rsid w:val="00DD02E6"/>
    <w:rsid w:val="00DD2E74"/>
    <w:rsid w:val="00DF665B"/>
    <w:rsid w:val="00E0152A"/>
    <w:rsid w:val="00E03394"/>
    <w:rsid w:val="00E066E5"/>
    <w:rsid w:val="00E1736E"/>
    <w:rsid w:val="00E21923"/>
    <w:rsid w:val="00E22F03"/>
    <w:rsid w:val="00E233C1"/>
    <w:rsid w:val="00E26606"/>
    <w:rsid w:val="00E502D7"/>
    <w:rsid w:val="00E50A2C"/>
    <w:rsid w:val="00E51404"/>
    <w:rsid w:val="00E5180A"/>
    <w:rsid w:val="00E574C9"/>
    <w:rsid w:val="00E610DE"/>
    <w:rsid w:val="00E66167"/>
    <w:rsid w:val="00E71F2F"/>
    <w:rsid w:val="00E76C01"/>
    <w:rsid w:val="00E77786"/>
    <w:rsid w:val="00E806FB"/>
    <w:rsid w:val="00E834C9"/>
    <w:rsid w:val="00EB0365"/>
    <w:rsid w:val="00EB1C2D"/>
    <w:rsid w:val="00EB41D1"/>
    <w:rsid w:val="00EC1810"/>
    <w:rsid w:val="00EC3FCC"/>
    <w:rsid w:val="00EC528C"/>
    <w:rsid w:val="00ED32FF"/>
    <w:rsid w:val="00EE13A0"/>
    <w:rsid w:val="00EF039B"/>
    <w:rsid w:val="00EF4933"/>
    <w:rsid w:val="00EF5044"/>
    <w:rsid w:val="00EF5DCE"/>
    <w:rsid w:val="00F01956"/>
    <w:rsid w:val="00F04D2D"/>
    <w:rsid w:val="00F116CE"/>
    <w:rsid w:val="00F16F93"/>
    <w:rsid w:val="00F176DE"/>
    <w:rsid w:val="00F177AA"/>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145"/>
    <w:rsid w:val="00F7710E"/>
    <w:rsid w:val="00F77676"/>
    <w:rsid w:val="00F8197C"/>
    <w:rsid w:val="00F82B4E"/>
    <w:rsid w:val="00F87559"/>
    <w:rsid w:val="00F96D71"/>
    <w:rsid w:val="00F97C9E"/>
    <w:rsid w:val="00FA163C"/>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47A3F-E0DC-4448-9FB8-6FEEC64969CE}">
  <ds:schemaRefs>
    <ds:schemaRef ds:uri="http://schemas.openxmlformats.org/officeDocument/2006/bibliography"/>
  </ds:schemaRefs>
</ds:datastoreItem>
</file>

<file path=customXml/itemProps2.xml><?xml version="1.0" encoding="utf-8"?>
<ds:datastoreItem xmlns:ds="http://schemas.openxmlformats.org/officeDocument/2006/customXml" ds:itemID="{6C3CCF35-7DF1-4823-BD5D-600C4A5E7A6C}"/>
</file>

<file path=customXml/itemProps3.xml><?xml version="1.0" encoding="utf-8"?>
<ds:datastoreItem xmlns:ds="http://schemas.openxmlformats.org/officeDocument/2006/customXml" ds:itemID="{A4357271-D09C-404A-843C-6039C441EA9B}"/>
</file>

<file path=customXml/itemProps4.xml><?xml version="1.0" encoding="utf-8"?>
<ds:datastoreItem xmlns:ds="http://schemas.openxmlformats.org/officeDocument/2006/customXml" ds:itemID="{743F97EA-1DFF-4F9F-91BE-4BC5D0780303}"/>
</file>

<file path=docProps/app.xml><?xml version="1.0" encoding="utf-8"?>
<Properties xmlns="http://schemas.openxmlformats.org/officeDocument/2006/extended-properties" xmlns:vt="http://schemas.openxmlformats.org/officeDocument/2006/docPropsVTypes">
  <Template>Normal.dotm</Template>
  <TotalTime>14</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2022-02-11T10:33:00Z</dcterms:created>
  <dcterms:modified xsi:type="dcterms:W3CDTF">2022-03-07T14:57:00Z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