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DF22544" w:rsidR="009A2D37" w:rsidRPr="00694B52" w:rsidRDefault="00D160FA" w:rsidP="00790B1A">
      <w:pPr>
        <w:spacing w:after="120" w:line="240" w:lineRule="auto"/>
        <w:ind w:left="567" w:right="543"/>
        <w:jc w:val="both"/>
        <w:rPr>
          <w:rFonts w:ascii="Arial" w:hAnsi="Arial" w:cs="Arial"/>
          <w:sz w:val="24"/>
          <w:szCs w:val="24"/>
        </w:rPr>
      </w:pPr>
      <w:r>
        <w:rPr>
          <w:rFonts w:ascii="Arial" w:hAnsi="Arial" w:cs="Arial"/>
          <w:sz w:val="24"/>
          <w:szCs w:val="24"/>
        </w:rPr>
        <w:t>FILM6310 Genre Filmmaking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E62E1BF" w:rsidR="009A2D37" w:rsidRDefault="00C91D33" w:rsidP="00790B1A">
      <w:pPr>
        <w:spacing w:after="120" w:line="240" w:lineRule="auto"/>
        <w:ind w:left="567" w:right="543"/>
        <w:jc w:val="both"/>
        <w:rPr>
          <w:rFonts w:ascii="Arial" w:hAnsi="Arial" w:cs="Arial"/>
          <w:iCs/>
          <w:sz w:val="24"/>
          <w:szCs w:val="24"/>
        </w:rPr>
      </w:pPr>
      <w:r>
        <w:rPr>
          <w:rFonts w:ascii="Arial" w:hAnsi="Arial" w:cs="Arial"/>
          <w:iCs/>
          <w:sz w:val="24"/>
          <w:szCs w:val="24"/>
        </w:rPr>
        <w:t>Arts</w:t>
      </w:r>
      <w:r w:rsidR="00651D12">
        <w:rPr>
          <w:rFonts w:ascii="Arial" w:hAnsi="Arial" w:cs="Arial"/>
          <w:iCs/>
          <w:sz w:val="24"/>
          <w:szCs w:val="24"/>
        </w:rPr>
        <w:t xml:space="preserve"> and Humanities</w:t>
      </w:r>
      <w:r>
        <w:rPr>
          <w:rFonts w:ascii="Arial" w:hAnsi="Arial" w:cs="Arial"/>
          <w:iCs/>
          <w:sz w:val="24"/>
          <w:szCs w:val="24"/>
        </w:rPr>
        <w:t>/</w:t>
      </w:r>
      <w:r w:rsidR="00D160FA">
        <w:rPr>
          <w:rFonts w:ascii="Arial" w:hAnsi="Arial" w:cs="Arial"/>
          <w:iCs/>
          <w:sz w:val="24"/>
          <w:szCs w:val="24"/>
        </w:rPr>
        <w:t>Arts</w:t>
      </w:r>
      <w:r>
        <w:rPr>
          <w:rFonts w:ascii="Arial" w:hAnsi="Arial" w:cs="Arial"/>
          <w:iCs/>
          <w:sz w:val="24"/>
          <w:szCs w:val="24"/>
        </w:rPr>
        <w:t>/Film</w:t>
      </w:r>
      <w:r w:rsidR="00651D12">
        <w:rPr>
          <w:rFonts w:ascii="Arial" w:hAnsi="Arial" w:cs="Arial"/>
          <w:iCs/>
          <w:sz w:val="24"/>
          <w:szCs w:val="24"/>
        </w:rPr>
        <w:t xml:space="preserve"> </w:t>
      </w:r>
      <w:r>
        <w:rPr>
          <w:rFonts w:ascii="Arial" w:hAnsi="Arial" w:cs="Arial"/>
          <w:iCs/>
          <w:sz w:val="24"/>
          <w:szCs w:val="24"/>
        </w:rPr>
        <w:t>&amp;</w:t>
      </w:r>
      <w:r w:rsidR="00651D12">
        <w:rPr>
          <w:rFonts w:ascii="Arial" w:hAnsi="Arial" w:cs="Arial"/>
          <w:iCs/>
          <w:sz w:val="24"/>
          <w:szCs w:val="24"/>
        </w:rPr>
        <w:t xml:space="preserve"> </w:t>
      </w:r>
      <w:r>
        <w:rPr>
          <w:rFonts w:ascii="Arial" w:hAnsi="Arial" w:cs="Arial"/>
          <w:iCs/>
          <w:sz w:val="24"/>
          <w:szCs w:val="24"/>
        </w:rPr>
        <w:t>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B6F4303" w:rsidR="009A2D37" w:rsidRDefault="00790B1A" w:rsidP="00790B1A">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D160FA">
        <w:rPr>
          <w:rFonts w:ascii="Arial" w:hAnsi="Arial" w:cs="Arial"/>
          <w:sz w:val="24"/>
          <w:szCs w:val="24"/>
        </w:rPr>
        <w:t>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20D4FF6" w:rsidR="009A2D37" w:rsidRDefault="00D160FA" w:rsidP="00790B1A">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1A2AFAB" w:rsidR="009A2D37" w:rsidRDefault="00D160FA" w:rsidP="00790B1A">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27EFC737" w:rsidR="009A2D37" w:rsidRDefault="00D160FA" w:rsidP="00790B1A">
      <w:pPr>
        <w:spacing w:after="120" w:line="240" w:lineRule="auto"/>
        <w:ind w:left="567" w:right="543"/>
        <w:rPr>
          <w:rFonts w:ascii="Arial" w:hAnsi="Arial" w:cs="Arial"/>
          <w:iCs/>
          <w:sz w:val="24"/>
          <w:szCs w:val="24"/>
        </w:rPr>
      </w:pPr>
      <w:r>
        <w:rPr>
          <w:rFonts w:ascii="Arial" w:hAnsi="Arial" w:cs="Arial"/>
          <w:iCs/>
          <w:sz w:val="24"/>
          <w:szCs w:val="24"/>
        </w:rPr>
        <w:t>FILM3080 Introduction to Filmmaking</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22498FD" w:rsidR="009A2D37" w:rsidRDefault="00D160FA" w:rsidP="00E1736E">
      <w:pPr>
        <w:spacing w:after="120" w:line="240" w:lineRule="auto"/>
        <w:ind w:left="567" w:right="543"/>
        <w:rPr>
          <w:rFonts w:ascii="Arial" w:hAnsi="Arial" w:cs="Arial"/>
          <w:iCs/>
          <w:sz w:val="24"/>
          <w:szCs w:val="24"/>
        </w:rPr>
      </w:pPr>
      <w:r>
        <w:rPr>
          <w:rFonts w:ascii="Arial" w:hAnsi="Arial" w:cs="Arial"/>
          <w:iCs/>
          <w:sz w:val="24"/>
          <w:szCs w:val="24"/>
        </w:rPr>
        <w:t>Optional</w:t>
      </w:r>
      <w:r w:rsidR="00E1736E">
        <w:rPr>
          <w:rFonts w:ascii="Arial" w:hAnsi="Arial" w:cs="Arial"/>
          <w:iCs/>
          <w:sz w:val="24"/>
          <w:szCs w:val="24"/>
        </w:rPr>
        <w:t xml:space="preserve"> to the following courses:</w:t>
      </w:r>
    </w:p>
    <w:p w14:paraId="063F6DB7" w14:textId="77777777" w:rsidR="00D160FA" w:rsidRPr="00790B1A" w:rsidRDefault="00D160FA" w:rsidP="00651D12">
      <w:pPr>
        <w:spacing w:after="120" w:line="240" w:lineRule="auto"/>
        <w:ind w:left="1287" w:right="260" w:hanging="567"/>
        <w:rPr>
          <w:rFonts w:ascii="Arial" w:hAnsi="Arial" w:cs="Arial"/>
          <w:iCs/>
          <w:sz w:val="24"/>
          <w:szCs w:val="24"/>
        </w:rPr>
      </w:pPr>
      <w:r w:rsidRPr="00790B1A">
        <w:rPr>
          <w:rFonts w:ascii="Arial" w:hAnsi="Arial" w:cs="Arial"/>
          <w:iCs/>
          <w:sz w:val="24"/>
          <w:szCs w:val="24"/>
        </w:rPr>
        <w:t>BA Single Honours Film Studies</w:t>
      </w:r>
    </w:p>
    <w:p w14:paraId="4A60C817" w14:textId="77777777" w:rsidR="00D160FA" w:rsidRPr="00790B1A" w:rsidRDefault="00D160FA" w:rsidP="00651D12">
      <w:pPr>
        <w:spacing w:after="120" w:line="240" w:lineRule="auto"/>
        <w:ind w:left="1287" w:right="260" w:hanging="567"/>
        <w:rPr>
          <w:rFonts w:ascii="Arial" w:hAnsi="Arial" w:cs="Arial"/>
          <w:iCs/>
          <w:sz w:val="24"/>
          <w:szCs w:val="24"/>
        </w:rPr>
      </w:pPr>
      <w:r w:rsidRPr="00790B1A">
        <w:rPr>
          <w:rFonts w:ascii="Arial" w:hAnsi="Arial" w:cs="Arial"/>
          <w:iCs/>
          <w:sz w:val="24"/>
          <w:szCs w:val="24"/>
        </w:rPr>
        <w:t>BA Film Studies with a Year Abroad</w:t>
      </w:r>
    </w:p>
    <w:p w14:paraId="7DE9068C" w14:textId="77777777" w:rsidR="00D160FA" w:rsidRPr="00790B1A" w:rsidRDefault="00D160FA" w:rsidP="00651D12">
      <w:pPr>
        <w:spacing w:after="120" w:line="240" w:lineRule="auto"/>
        <w:ind w:left="1287" w:right="260" w:hanging="567"/>
        <w:rPr>
          <w:rFonts w:ascii="Arial" w:hAnsi="Arial" w:cs="Arial"/>
          <w:iCs/>
          <w:sz w:val="24"/>
          <w:szCs w:val="24"/>
        </w:rPr>
      </w:pPr>
      <w:r w:rsidRPr="00790B1A">
        <w:rPr>
          <w:rFonts w:ascii="Arial" w:hAnsi="Arial" w:cs="Arial"/>
          <w:iCs/>
          <w:sz w:val="24"/>
          <w:szCs w:val="24"/>
        </w:rPr>
        <w:t>BA Film Studies with a Placement Year</w:t>
      </w:r>
    </w:p>
    <w:p w14:paraId="28CC1478" w14:textId="77777777" w:rsidR="00694B52" w:rsidRPr="00694B52" w:rsidRDefault="00694B52" w:rsidP="00D160FA">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0BE0918" w14:textId="444FA6A3" w:rsidR="00E502D7" w:rsidRPr="00790B1A" w:rsidRDefault="00790B1A" w:rsidP="00790B1A">
      <w:pPr>
        <w:spacing w:after="0"/>
        <w:ind w:left="567"/>
        <w:rPr>
          <w:rFonts w:ascii="Arial" w:eastAsia="SimSun" w:hAnsi="Arial"/>
          <w:sz w:val="24"/>
          <w:szCs w:val="24"/>
        </w:rPr>
      </w:pPr>
      <w:r w:rsidRPr="00790B1A">
        <w:rPr>
          <w:rFonts w:ascii="Arial" w:hAnsi="Arial"/>
          <w:sz w:val="24"/>
          <w:szCs w:val="24"/>
        </w:rPr>
        <w:t xml:space="preserve">8.1 </w:t>
      </w:r>
      <w:r w:rsidR="00E502D7" w:rsidRPr="00790B1A">
        <w:rPr>
          <w:rFonts w:ascii="Arial" w:hAnsi="Arial"/>
          <w:sz w:val="24"/>
          <w:szCs w:val="24"/>
        </w:rPr>
        <w:t>Draw upon and bring together ideas, both theoretical and practical, from different sources of film genre knowledge and from previous UG film practice modules.</w:t>
      </w:r>
    </w:p>
    <w:p w14:paraId="756FCD6F" w14:textId="183BB1AA" w:rsidR="00E502D7" w:rsidRPr="00790B1A" w:rsidRDefault="00790B1A" w:rsidP="00790B1A">
      <w:pPr>
        <w:spacing w:after="0"/>
        <w:ind w:left="567"/>
        <w:rPr>
          <w:rFonts w:ascii="Arial" w:eastAsia="SimSun" w:hAnsi="Arial"/>
          <w:sz w:val="24"/>
          <w:szCs w:val="24"/>
        </w:rPr>
      </w:pPr>
      <w:r w:rsidRPr="00790B1A">
        <w:rPr>
          <w:rFonts w:ascii="Arial" w:hAnsi="Arial"/>
          <w:sz w:val="24"/>
          <w:szCs w:val="24"/>
        </w:rPr>
        <w:t xml:space="preserve">8.2 </w:t>
      </w:r>
      <w:r w:rsidR="00E502D7" w:rsidRPr="00790B1A">
        <w:rPr>
          <w:rFonts w:ascii="Arial" w:hAnsi="Arial"/>
          <w:sz w:val="24"/>
          <w:szCs w:val="24"/>
        </w:rPr>
        <w:t xml:space="preserve">Produce work showing </w:t>
      </w:r>
      <w:r w:rsidR="007541D7">
        <w:rPr>
          <w:rFonts w:ascii="Arial" w:hAnsi="Arial"/>
          <w:sz w:val="24"/>
          <w:szCs w:val="24"/>
        </w:rPr>
        <w:t xml:space="preserve">an understanding of </w:t>
      </w:r>
      <w:r w:rsidR="00E502D7" w:rsidRPr="00790B1A">
        <w:rPr>
          <w:rFonts w:ascii="Arial" w:hAnsi="Arial"/>
          <w:sz w:val="24"/>
          <w:szCs w:val="24"/>
        </w:rPr>
        <w:t xml:space="preserve">the operational skills of moving image and sound production. </w:t>
      </w:r>
    </w:p>
    <w:p w14:paraId="5D2914DB" w14:textId="451B75AA" w:rsidR="00E502D7" w:rsidRPr="00790B1A" w:rsidRDefault="00790B1A" w:rsidP="00790B1A">
      <w:pPr>
        <w:spacing w:after="0"/>
        <w:ind w:left="567"/>
        <w:rPr>
          <w:rFonts w:ascii="Arial" w:eastAsia="SimSun" w:hAnsi="Arial"/>
          <w:sz w:val="24"/>
          <w:szCs w:val="24"/>
        </w:rPr>
      </w:pPr>
      <w:r w:rsidRPr="00790B1A">
        <w:rPr>
          <w:rFonts w:ascii="Arial" w:hAnsi="Arial"/>
          <w:sz w:val="24"/>
          <w:szCs w:val="24"/>
        </w:rPr>
        <w:t xml:space="preserve">8.3 </w:t>
      </w:r>
      <w:r w:rsidR="00E502D7" w:rsidRPr="00790B1A">
        <w:rPr>
          <w:rFonts w:ascii="Arial" w:hAnsi="Arial"/>
          <w:sz w:val="24"/>
          <w:szCs w:val="24"/>
        </w:rPr>
        <w:t xml:space="preserve">Initiate, develop and realise distinctive and creative work within </w:t>
      </w:r>
      <w:r w:rsidR="007541D7">
        <w:rPr>
          <w:rFonts w:ascii="Arial" w:hAnsi="Arial"/>
          <w:sz w:val="24"/>
          <w:szCs w:val="24"/>
        </w:rPr>
        <w:t>various forms</w:t>
      </w:r>
      <w:r w:rsidR="002E6289">
        <w:rPr>
          <w:rFonts w:ascii="Arial" w:hAnsi="Arial"/>
          <w:sz w:val="24"/>
          <w:szCs w:val="24"/>
        </w:rPr>
        <w:t xml:space="preserve"> to reflect upon genre in relation to moving images and sound</w:t>
      </w:r>
      <w:r w:rsidR="00E502D7" w:rsidRPr="00790B1A">
        <w:rPr>
          <w:rFonts w:ascii="Arial" w:hAnsi="Arial"/>
          <w:sz w:val="24"/>
          <w:szCs w:val="24"/>
        </w:rPr>
        <w:t xml:space="preserve">.  </w:t>
      </w:r>
    </w:p>
    <w:p w14:paraId="0C120761" w14:textId="1A4D7393" w:rsidR="00E502D7" w:rsidRPr="00790B1A" w:rsidRDefault="00790B1A" w:rsidP="00790B1A">
      <w:pPr>
        <w:spacing w:after="0"/>
        <w:ind w:left="567"/>
        <w:rPr>
          <w:rFonts w:ascii="Arial" w:eastAsia="SimSun" w:hAnsi="Arial"/>
          <w:sz w:val="24"/>
          <w:szCs w:val="24"/>
        </w:rPr>
      </w:pPr>
      <w:r w:rsidRPr="00790B1A">
        <w:rPr>
          <w:rFonts w:ascii="Arial" w:hAnsi="Arial"/>
          <w:color w:val="000000"/>
          <w:sz w:val="24"/>
          <w:szCs w:val="24"/>
        </w:rPr>
        <w:t xml:space="preserve">8.4 </w:t>
      </w:r>
      <w:r w:rsidR="00E502D7" w:rsidRPr="00790B1A">
        <w:rPr>
          <w:rFonts w:ascii="Arial" w:hAnsi="Arial"/>
          <w:color w:val="000000"/>
          <w:sz w:val="24"/>
          <w:szCs w:val="24"/>
        </w:rPr>
        <w:t xml:space="preserve">Produce work which demonstrates a systematic understanding of, and an ability to critically evaluate, relevant theoretical debates students have studied within the programme as a whole.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289EA971" w14:textId="5C9A4CD0" w:rsidR="002B587D" w:rsidRPr="00790B1A" w:rsidRDefault="002B587D" w:rsidP="00790B1A">
      <w:pPr>
        <w:spacing w:after="0"/>
        <w:ind w:left="567"/>
        <w:rPr>
          <w:rFonts w:ascii="Arial" w:eastAsia="SimSun" w:hAnsi="Arial"/>
          <w:sz w:val="24"/>
          <w:szCs w:val="24"/>
        </w:rPr>
      </w:pPr>
      <w:r w:rsidRPr="00790B1A">
        <w:rPr>
          <w:rFonts w:ascii="Arial" w:hAnsi="Arial"/>
          <w:sz w:val="24"/>
          <w:szCs w:val="24"/>
        </w:rPr>
        <w:t>9.1</w:t>
      </w:r>
      <w:r w:rsidR="00790B1A" w:rsidRPr="00790B1A">
        <w:rPr>
          <w:rFonts w:ascii="Arial" w:hAnsi="Arial"/>
          <w:sz w:val="24"/>
          <w:szCs w:val="24"/>
        </w:rPr>
        <w:t xml:space="preserve"> </w:t>
      </w:r>
      <w:r w:rsidRPr="00790B1A">
        <w:rPr>
          <w:rFonts w:ascii="Arial" w:hAnsi="Arial"/>
          <w:sz w:val="24"/>
          <w:szCs w:val="24"/>
        </w:rPr>
        <w:t xml:space="preserve">Formulate appropriate research questions and employ appropriate methods and resources for exploring those questions. </w:t>
      </w:r>
    </w:p>
    <w:p w14:paraId="69D711B7" w14:textId="25870EEF" w:rsidR="002B587D" w:rsidRPr="00790B1A" w:rsidRDefault="002B587D" w:rsidP="00790B1A">
      <w:pPr>
        <w:spacing w:after="0"/>
        <w:ind w:left="567"/>
        <w:rPr>
          <w:rFonts w:ascii="Arial" w:eastAsia="SimSun" w:hAnsi="Arial"/>
          <w:sz w:val="24"/>
          <w:szCs w:val="24"/>
        </w:rPr>
      </w:pPr>
      <w:r w:rsidRPr="00790B1A">
        <w:rPr>
          <w:rFonts w:ascii="Arial" w:hAnsi="Arial"/>
          <w:sz w:val="24"/>
          <w:szCs w:val="24"/>
        </w:rPr>
        <w:t>9.2</w:t>
      </w:r>
      <w:r w:rsidR="00790B1A" w:rsidRPr="00790B1A">
        <w:rPr>
          <w:rFonts w:ascii="Arial" w:hAnsi="Arial"/>
          <w:sz w:val="24"/>
          <w:szCs w:val="24"/>
        </w:rPr>
        <w:t xml:space="preserve"> </w:t>
      </w:r>
      <w:r w:rsidRPr="00790B1A">
        <w:rPr>
          <w:rFonts w:ascii="Arial" w:hAnsi="Arial"/>
          <w:sz w:val="24"/>
          <w:szCs w:val="24"/>
        </w:rPr>
        <w:t xml:space="preserve">Work in flexible, creative and independent ways, showing self-discipline, including time management, as well as self-direction and the ability to reflect on one’s own practice.  </w:t>
      </w:r>
    </w:p>
    <w:p w14:paraId="7ACF8620" w14:textId="497DC95B" w:rsidR="002B587D" w:rsidRPr="00790B1A" w:rsidRDefault="002B587D" w:rsidP="00790B1A">
      <w:pPr>
        <w:spacing w:after="0"/>
        <w:ind w:left="567"/>
        <w:rPr>
          <w:rFonts w:ascii="Arial" w:eastAsia="SimSun" w:hAnsi="Arial"/>
          <w:sz w:val="24"/>
          <w:szCs w:val="24"/>
        </w:rPr>
      </w:pPr>
      <w:r w:rsidRPr="00790B1A">
        <w:rPr>
          <w:rFonts w:ascii="Arial" w:hAnsi="Arial"/>
          <w:color w:val="000000"/>
          <w:sz w:val="24"/>
          <w:szCs w:val="24"/>
        </w:rPr>
        <w:t>9.3</w:t>
      </w:r>
      <w:r w:rsidR="00790B1A" w:rsidRPr="00790B1A">
        <w:rPr>
          <w:rFonts w:ascii="Arial" w:hAnsi="Arial"/>
          <w:color w:val="000000"/>
          <w:sz w:val="24"/>
          <w:szCs w:val="24"/>
        </w:rPr>
        <w:t xml:space="preserve"> </w:t>
      </w:r>
      <w:r w:rsidRPr="00790B1A">
        <w:rPr>
          <w:rFonts w:ascii="Arial" w:hAnsi="Arial"/>
          <w:color w:val="000000"/>
          <w:sz w:val="24"/>
          <w:szCs w:val="24"/>
        </w:rPr>
        <w:t xml:space="preserve">Communicate effectively </w:t>
      </w:r>
      <w:r w:rsidR="007541D7">
        <w:rPr>
          <w:rFonts w:ascii="Arial" w:hAnsi="Arial"/>
          <w:color w:val="000000"/>
          <w:sz w:val="24"/>
          <w:szCs w:val="24"/>
        </w:rPr>
        <w:t>using a variety of methods.</w:t>
      </w:r>
    </w:p>
    <w:p w14:paraId="2E1174E4" w14:textId="15FD1D35" w:rsidR="002B587D" w:rsidRPr="00790B1A" w:rsidRDefault="002B587D" w:rsidP="00790B1A">
      <w:pPr>
        <w:spacing w:after="0"/>
        <w:ind w:left="567"/>
        <w:rPr>
          <w:rFonts w:ascii="Arial" w:eastAsia="SimSun" w:hAnsi="Arial"/>
          <w:sz w:val="24"/>
          <w:szCs w:val="24"/>
        </w:rPr>
      </w:pPr>
      <w:r w:rsidRPr="00790B1A">
        <w:rPr>
          <w:rFonts w:ascii="Arial" w:hAnsi="Arial"/>
          <w:color w:val="000000"/>
          <w:sz w:val="24"/>
          <w:szCs w:val="24"/>
        </w:rPr>
        <w:t>9.</w:t>
      </w:r>
      <w:r w:rsidR="007541D7">
        <w:rPr>
          <w:rFonts w:ascii="Arial" w:hAnsi="Arial"/>
          <w:color w:val="000000"/>
          <w:sz w:val="24"/>
          <w:szCs w:val="24"/>
        </w:rPr>
        <w:t>4</w:t>
      </w:r>
      <w:r w:rsidR="00790B1A" w:rsidRPr="00790B1A">
        <w:rPr>
          <w:rFonts w:ascii="Arial" w:hAnsi="Arial"/>
          <w:color w:val="000000"/>
          <w:sz w:val="24"/>
          <w:szCs w:val="24"/>
        </w:rPr>
        <w:t xml:space="preserve"> </w:t>
      </w:r>
      <w:r w:rsidRPr="00790B1A">
        <w:rPr>
          <w:rFonts w:ascii="Arial" w:hAnsi="Arial"/>
          <w:color w:val="000000"/>
          <w:sz w:val="24"/>
          <w:szCs w:val="24"/>
        </w:rPr>
        <w:t xml:space="preserve">Manage time, personnel and resources effectively, by drawing on planning and organisational skills. </w:t>
      </w:r>
    </w:p>
    <w:p w14:paraId="6EBE0EF7" w14:textId="2A563872" w:rsidR="002B587D" w:rsidRPr="00790B1A" w:rsidRDefault="002B587D" w:rsidP="00790B1A">
      <w:pPr>
        <w:spacing w:after="0"/>
        <w:ind w:left="567"/>
        <w:rPr>
          <w:rFonts w:ascii="Arial" w:hAnsi="Arial"/>
          <w:color w:val="000000"/>
          <w:sz w:val="24"/>
          <w:szCs w:val="24"/>
        </w:rPr>
      </w:pPr>
      <w:r w:rsidRPr="00790B1A">
        <w:rPr>
          <w:rFonts w:ascii="Arial" w:hAnsi="Arial"/>
          <w:color w:val="000000"/>
          <w:sz w:val="24"/>
          <w:szCs w:val="24"/>
        </w:rPr>
        <w:t>9.</w:t>
      </w:r>
      <w:r w:rsidR="007541D7">
        <w:rPr>
          <w:rFonts w:ascii="Arial" w:hAnsi="Arial"/>
          <w:color w:val="000000"/>
          <w:sz w:val="24"/>
          <w:szCs w:val="24"/>
        </w:rPr>
        <w:t>5</w:t>
      </w:r>
      <w:r w:rsidR="00790B1A" w:rsidRPr="00790B1A">
        <w:rPr>
          <w:rFonts w:ascii="Arial" w:hAnsi="Arial"/>
          <w:color w:val="000000"/>
          <w:sz w:val="24"/>
          <w:szCs w:val="24"/>
        </w:rPr>
        <w:t xml:space="preserve"> </w:t>
      </w:r>
      <w:r w:rsidRPr="00790B1A">
        <w:rPr>
          <w:rFonts w:ascii="Arial" w:hAnsi="Arial"/>
          <w:color w:val="000000"/>
          <w:sz w:val="24"/>
          <w:szCs w:val="24"/>
        </w:rPr>
        <w:t xml:space="preserve">Critically reflect upon their own work. </w:t>
      </w:r>
    </w:p>
    <w:p w14:paraId="34DF497D" w14:textId="77777777" w:rsidR="00790B1A" w:rsidRPr="002B587D" w:rsidRDefault="00790B1A" w:rsidP="00790B1A">
      <w:pPr>
        <w:spacing w:after="0"/>
        <w:ind w:left="720"/>
        <w:rPr>
          <w:rFonts w:ascii="Arial" w:eastAsia="SimSun" w:hAnsi="Arial"/>
          <w:sz w:val="20"/>
          <w:szCs w:val="20"/>
        </w:rPr>
      </w:pPr>
    </w:p>
    <w:p w14:paraId="56A41831" w14:textId="58E0F198" w:rsidR="009A2D37" w:rsidRPr="0032198A" w:rsidRDefault="009A2D37" w:rsidP="0032198A">
      <w:pPr>
        <w:pStyle w:val="Heading2"/>
      </w:pPr>
      <w:r w:rsidRPr="009D52D0">
        <w:t>A synopsis of the curriculum</w:t>
      </w:r>
    </w:p>
    <w:p w14:paraId="1BD57318" w14:textId="77777777" w:rsidR="0032198A" w:rsidRPr="00790B1A" w:rsidRDefault="0032198A" w:rsidP="0032198A">
      <w:pPr>
        <w:pStyle w:val="ListParagraph"/>
        <w:spacing w:before="60" w:after="60" w:line="240" w:lineRule="auto"/>
        <w:ind w:left="502" w:right="-330"/>
        <w:rPr>
          <w:rFonts w:ascii="Arial" w:hAnsi="Arial" w:cs="Arial"/>
          <w:color w:val="000000" w:themeColor="text1"/>
          <w:sz w:val="24"/>
          <w:szCs w:val="24"/>
        </w:rPr>
      </w:pPr>
      <w:r w:rsidRPr="00790B1A">
        <w:rPr>
          <w:rFonts w:ascii="Arial" w:hAnsi="Arial" w:cs="Arial"/>
          <w:color w:val="000000" w:themeColor="text1"/>
          <w:sz w:val="24"/>
          <w:szCs w:val="24"/>
        </w:rPr>
        <w:t xml:space="preserve">The key themes of this module are contextualising the work of students by gaining a historical overview of genre filmmaking, and guiding students towards making a short film within the parameters of a chosen genre(s).  From seminars and a series of instruction sessions in camera, sound and editing, students will develop, shoot and edit in groups an original short fiction film idea in a genre chosen from or combining, but not exclusive to, the following: crime, musical, horror, melodrama, western, science fiction, road movie, romantic comedy. This idea will be brought to fruition in a series of seminars designed to develop students’ creative potential, alongside screenings of relevant genre films. Secondly, students will be asked to write an essay in which they analyse a feature film in a chosen genre and relate it to their own project idea.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16671A7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48C03E1D"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91D33">
        <w:rPr>
          <w:rFonts w:ascii="Arial" w:hAnsi="Arial" w:cs="Arial"/>
          <w:sz w:val="24"/>
          <w:szCs w:val="24"/>
        </w:rPr>
        <w:t xml:space="preserve"> 267</w:t>
      </w:r>
    </w:p>
    <w:p w14:paraId="3BE5E6D9" w14:textId="121BAA11"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91D33">
        <w:rPr>
          <w:rFonts w:ascii="Arial" w:hAnsi="Arial" w:cs="Arial"/>
          <w:sz w:val="24"/>
          <w:szCs w:val="24"/>
        </w:rPr>
        <w:t xml:space="preserve"> 33</w:t>
      </w:r>
    </w:p>
    <w:p w14:paraId="260000FF" w14:textId="6FBAA29B"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177AA">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E36ED88" w:rsidR="00696FF5" w:rsidRPr="00B2615D" w:rsidRDefault="001D6C66" w:rsidP="00651D12">
      <w:pPr>
        <w:pStyle w:val="header2"/>
        <w:numPr>
          <w:ilvl w:val="0"/>
          <w:numId w:val="0"/>
        </w:numPr>
        <w:ind w:left="567"/>
        <w:rPr>
          <w:b w:val="0"/>
          <w:bCs/>
          <w:i/>
          <w:iCs/>
        </w:rPr>
      </w:pPr>
      <w:r>
        <w:rPr>
          <w:b w:val="0"/>
          <w:bCs/>
          <w:iCs/>
        </w:rPr>
        <w:t xml:space="preserve">13.1 </w:t>
      </w:r>
      <w:r w:rsidR="00696FF5" w:rsidRPr="00B2615D">
        <w:rPr>
          <w:b w:val="0"/>
          <w:bCs/>
          <w:iCs/>
        </w:rPr>
        <w:t>Main assessment methods</w:t>
      </w:r>
    </w:p>
    <w:p w14:paraId="603BE617" w14:textId="686DBC93" w:rsidR="003F3578" w:rsidRDefault="00C56FF6" w:rsidP="00651D12">
      <w:pPr>
        <w:spacing w:after="120" w:line="240" w:lineRule="auto"/>
        <w:ind w:left="720" w:right="543"/>
        <w:rPr>
          <w:rFonts w:ascii="Arial" w:hAnsi="Arial" w:cs="Arial"/>
          <w:iCs/>
          <w:sz w:val="24"/>
          <w:szCs w:val="24"/>
        </w:rPr>
      </w:pPr>
      <w:r>
        <w:rPr>
          <w:rFonts w:ascii="Arial" w:hAnsi="Arial" w:cs="Arial"/>
          <w:iCs/>
          <w:sz w:val="24"/>
          <w:szCs w:val="24"/>
        </w:rPr>
        <w:t>Creative Portfolio: 65%</w:t>
      </w:r>
    </w:p>
    <w:p w14:paraId="32DB817A" w14:textId="4A58053F" w:rsidR="00C56FF6" w:rsidRDefault="00C56FF6" w:rsidP="00651D12">
      <w:pPr>
        <w:spacing w:after="120" w:line="240" w:lineRule="auto"/>
        <w:ind w:left="720" w:right="543"/>
        <w:rPr>
          <w:rFonts w:ascii="Arial" w:hAnsi="Arial" w:cs="Arial"/>
          <w:iCs/>
          <w:sz w:val="24"/>
          <w:szCs w:val="24"/>
        </w:rPr>
      </w:pPr>
      <w:r>
        <w:rPr>
          <w:rFonts w:ascii="Arial" w:hAnsi="Arial" w:cs="Arial"/>
          <w:iCs/>
          <w:sz w:val="24"/>
          <w:szCs w:val="24"/>
        </w:rPr>
        <w:t>Essay (2,</w:t>
      </w:r>
      <w:r w:rsidR="00A62A7B">
        <w:rPr>
          <w:rFonts w:ascii="Arial" w:hAnsi="Arial" w:cs="Arial"/>
          <w:iCs/>
          <w:sz w:val="24"/>
          <w:szCs w:val="24"/>
        </w:rPr>
        <w:t>000</w:t>
      </w:r>
      <w:r>
        <w:rPr>
          <w:rFonts w:ascii="Arial" w:hAnsi="Arial" w:cs="Arial"/>
          <w:iCs/>
          <w:sz w:val="24"/>
          <w:szCs w:val="24"/>
        </w:rPr>
        <w:t xml:space="preserve"> words): 35%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2EECDFD" w:rsidR="00696FF5" w:rsidRPr="009D52D0" w:rsidRDefault="00B2615D" w:rsidP="00651D12">
      <w:pPr>
        <w:spacing w:after="120"/>
        <w:ind w:left="1287" w:right="543" w:hanging="567"/>
        <w:rPr>
          <w:rFonts w:ascii="Arial" w:hAnsi="Arial" w:cs="Arial"/>
          <w:iCs/>
          <w:sz w:val="24"/>
          <w:szCs w:val="24"/>
        </w:rPr>
      </w:pPr>
      <w:r>
        <w:rPr>
          <w:rFonts w:ascii="Arial" w:hAnsi="Arial" w:cs="Arial"/>
          <w:iCs/>
          <w:sz w:val="24"/>
          <w:szCs w:val="24"/>
        </w:rPr>
        <w:t>1</w:t>
      </w:r>
      <w:r w:rsidR="001D6C66">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AA69D1" w:rsidR="00B72470" w:rsidRDefault="00C56FF6" w:rsidP="00F250CF">
      <w:pPr>
        <w:spacing w:after="120" w:line="240" w:lineRule="auto"/>
        <w:ind w:left="720" w:right="543"/>
        <w:rPr>
          <w:rFonts w:ascii="Arial" w:hAnsi="Arial" w:cs="Arial"/>
          <w:iCs/>
          <w:sz w:val="24"/>
          <w:szCs w:val="24"/>
        </w:rPr>
      </w:pPr>
      <w:r>
        <w:rPr>
          <w:rFonts w:ascii="Arial" w:hAnsi="Arial" w:cs="Arial"/>
          <w:iCs/>
          <w:sz w:val="24"/>
          <w:szCs w:val="24"/>
        </w:rPr>
        <w:lastRenderedPageBreak/>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BBA6F9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F250CF">
        <w:t>8</w:t>
      </w:r>
      <w:r w:rsidR="00B30E07" w:rsidRPr="009D52D0">
        <w:t xml:space="preserve"> &amp; </w:t>
      </w:r>
      <w:r w:rsidR="00F250C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A6E92">
        <w:t>ssessment</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541D7" w:rsidRPr="009D52D0" w14:paraId="5413EC92" w14:textId="19A5C70C" w:rsidTr="007541D7">
        <w:trPr>
          <w:cantSplit/>
          <w:tblHeader/>
        </w:trPr>
        <w:tc>
          <w:tcPr>
            <w:tcW w:w="2439" w:type="dxa"/>
            <w:shd w:val="clear" w:color="auto" w:fill="D9D9D9" w:themeFill="background1" w:themeFillShade="D9"/>
          </w:tcPr>
          <w:p w14:paraId="140365DD" w14:textId="77777777" w:rsidR="007541D7" w:rsidRPr="009D52D0" w:rsidRDefault="007541D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0A02869F"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w:t>
            </w:r>
          </w:p>
        </w:tc>
        <w:tc>
          <w:tcPr>
            <w:tcW w:w="567" w:type="dxa"/>
          </w:tcPr>
          <w:p w14:paraId="3B577D4A" w14:textId="77777777"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221C1C8" w14:textId="78E8F12D" w:rsidR="007541D7" w:rsidRPr="009D52D0" w:rsidRDefault="007541D7"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07D1E703" w14:textId="16124075" w:rsidR="007541D7" w:rsidRPr="009D52D0" w:rsidRDefault="007541D7" w:rsidP="00F250CF">
            <w:pPr>
              <w:spacing w:after="120"/>
              <w:ind w:right="543"/>
              <w:rPr>
                <w:rFonts w:ascii="Arial" w:hAnsi="Arial" w:cs="Arial"/>
                <w:sz w:val="20"/>
                <w:szCs w:val="20"/>
              </w:rPr>
            </w:pPr>
            <w:r>
              <w:rPr>
                <w:rFonts w:ascii="Arial" w:hAnsi="Arial" w:cs="Arial"/>
                <w:sz w:val="20"/>
                <w:szCs w:val="20"/>
              </w:rPr>
              <w:t>9.5</w:t>
            </w:r>
          </w:p>
        </w:tc>
      </w:tr>
      <w:tr w:rsidR="007541D7" w:rsidRPr="009D52D0" w14:paraId="780DC4A5" w14:textId="1A9814CA" w:rsidTr="007541D7">
        <w:tc>
          <w:tcPr>
            <w:tcW w:w="2439" w:type="dxa"/>
          </w:tcPr>
          <w:p w14:paraId="16F79E00" w14:textId="3A8394A7" w:rsidR="007541D7" w:rsidRPr="00F250CF" w:rsidRDefault="007541D7" w:rsidP="004F0496">
            <w:pPr>
              <w:spacing w:after="120"/>
              <w:ind w:right="543"/>
              <w:rPr>
                <w:rFonts w:ascii="Arial" w:hAnsi="Arial" w:cs="Arial"/>
                <w:bCs/>
                <w:iCs/>
                <w:sz w:val="20"/>
                <w:szCs w:val="20"/>
              </w:rPr>
            </w:pPr>
            <w:r w:rsidRPr="00F250CF">
              <w:rPr>
                <w:rFonts w:ascii="Arial" w:hAnsi="Arial" w:cs="Arial"/>
                <w:bCs/>
                <w:iCs/>
                <w:sz w:val="20"/>
                <w:szCs w:val="20"/>
              </w:rPr>
              <w:t>Private Study</w:t>
            </w:r>
          </w:p>
        </w:tc>
        <w:tc>
          <w:tcPr>
            <w:tcW w:w="567" w:type="dxa"/>
          </w:tcPr>
          <w:p w14:paraId="34752F0E" w14:textId="32DB714E"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79679F4"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2D15D75"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4FB26D9"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7777777" w:rsidR="007541D7" w:rsidRPr="009D52D0" w:rsidRDefault="007541D7" w:rsidP="004F0496">
            <w:pPr>
              <w:spacing w:after="120"/>
              <w:ind w:right="543"/>
              <w:rPr>
                <w:rFonts w:ascii="Arial" w:hAnsi="Arial" w:cs="Arial"/>
                <w:b/>
                <w:sz w:val="20"/>
                <w:szCs w:val="20"/>
              </w:rPr>
            </w:pPr>
          </w:p>
        </w:tc>
        <w:tc>
          <w:tcPr>
            <w:tcW w:w="567" w:type="dxa"/>
          </w:tcPr>
          <w:p w14:paraId="2A716802" w14:textId="720E2866"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430BB88"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970839"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9237F46"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6253C9" w14:textId="71D670FA"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r>
      <w:tr w:rsidR="007541D7" w:rsidRPr="009D52D0" w14:paraId="5C50A519" w14:textId="72352E04" w:rsidTr="007541D7">
        <w:tc>
          <w:tcPr>
            <w:tcW w:w="2439" w:type="dxa"/>
          </w:tcPr>
          <w:p w14:paraId="433DE3A7" w14:textId="106D12EE" w:rsidR="007541D7" w:rsidRPr="00F250CF" w:rsidRDefault="007541D7" w:rsidP="004F0496">
            <w:pPr>
              <w:spacing w:after="120"/>
              <w:ind w:right="543"/>
              <w:rPr>
                <w:rFonts w:ascii="Arial" w:hAnsi="Arial" w:cs="Arial"/>
                <w:sz w:val="20"/>
                <w:szCs w:val="20"/>
              </w:rPr>
            </w:pPr>
            <w:r w:rsidRPr="00F250CF">
              <w:rPr>
                <w:rFonts w:ascii="Arial" w:hAnsi="Arial" w:cs="Arial"/>
                <w:sz w:val="20"/>
                <w:szCs w:val="20"/>
              </w:rPr>
              <w:t>Lectures/seminars</w:t>
            </w:r>
          </w:p>
        </w:tc>
        <w:tc>
          <w:tcPr>
            <w:tcW w:w="567" w:type="dxa"/>
          </w:tcPr>
          <w:p w14:paraId="3853654B" w14:textId="4AB90AC6"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564660E"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7AC0AE4"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E2AA491"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7541D7" w:rsidRPr="009D52D0" w:rsidRDefault="007541D7" w:rsidP="004F0496">
            <w:pPr>
              <w:spacing w:after="120"/>
              <w:ind w:right="543"/>
              <w:rPr>
                <w:rFonts w:ascii="Arial" w:hAnsi="Arial" w:cs="Arial"/>
                <w:b/>
                <w:sz w:val="20"/>
                <w:szCs w:val="20"/>
              </w:rPr>
            </w:pPr>
          </w:p>
        </w:tc>
        <w:tc>
          <w:tcPr>
            <w:tcW w:w="567" w:type="dxa"/>
          </w:tcPr>
          <w:p w14:paraId="2AE9F109" w14:textId="44F8436A"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33F135A"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5D60F01"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4BE13B57"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D335426" w14:textId="51363465"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r>
      <w:tr w:rsidR="007541D7" w:rsidRPr="009D52D0" w14:paraId="460BDA99" w14:textId="35302A05" w:rsidTr="007541D7">
        <w:tc>
          <w:tcPr>
            <w:tcW w:w="2439" w:type="dxa"/>
          </w:tcPr>
          <w:p w14:paraId="1CDAA785" w14:textId="7D0C951C" w:rsidR="007541D7" w:rsidRPr="00F250CF" w:rsidRDefault="007541D7" w:rsidP="004F0496">
            <w:pPr>
              <w:spacing w:after="120"/>
              <w:ind w:right="543"/>
              <w:rPr>
                <w:rFonts w:ascii="Arial" w:hAnsi="Arial" w:cs="Arial"/>
                <w:sz w:val="20"/>
                <w:szCs w:val="20"/>
              </w:rPr>
            </w:pPr>
            <w:r w:rsidRPr="00F250CF">
              <w:rPr>
                <w:rFonts w:ascii="Arial" w:hAnsi="Arial" w:cs="Arial"/>
                <w:sz w:val="20"/>
                <w:szCs w:val="20"/>
              </w:rPr>
              <w:t xml:space="preserve">Screenings </w:t>
            </w:r>
          </w:p>
        </w:tc>
        <w:tc>
          <w:tcPr>
            <w:tcW w:w="567" w:type="dxa"/>
          </w:tcPr>
          <w:p w14:paraId="0B596153" w14:textId="1AAE61A8"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33A3CCD" w:rsidR="007541D7" w:rsidRPr="009D52D0" w:rsidRDefault="007541D7" w:rsidP="004F0496">
            <w:pPr>
              <w:spacing w:after="120"/>
              <w:ind w:right="543"/>
              <w:rPr>
                <w:rFonts w:ascii="Arial" w:hAnsi="Arial" w:cs="Arial"/>
                <w:b/>
                <w:sz w:val="20"/>
                <w:szCs w:val="20"/>
              </w:rPr>
            </w:pPr>
          </w:p>
        </w:tc>
        <w:tc>
          <w:tcPr>
            <w:tcW w:w="567" w:type="dxa"/>
          </w:tcPr>
          <w:p w14:paraId="76760D4D" w14:textId="29DBC6E7"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F6A5CC3"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7541D7" w:rsidRPr="009D52D0" w:rsidRDefault="007541D7" w:rsidP="004F0496">
            <w:pPr>
              <w:spacing w:after="120"/>
              <w:ind w:right="543"/>
              <w:rPr>
                <w:rFonts w:ascii="Arial" w:hAnsi="Arial" w:cs="Arial"/>
                <w:b/>
                <w:sz w:val="20"/>
                <w:szCs w:val="20"/>
              </w:rPr>
            </w:pPr>
          </w:p>
        </w:tc>
        <w:tc>
          <w:tcPr>
            <w:tcW w:w="567" w:type="dxa"/>
          </w:tcPr>
          <w:p w14:paraId="1C240711" w14:textId="5E75A4AA"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23B0976"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DE6EFCD"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6F8A4F94"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3C8D12B" w14:textId="281BE53E" w:rsidR="007541D7" w:rsidRPr="009D52D0" w:rsidRDefault="007541D7"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tblGrid>
      <w:tr w:rsidR="007541D7" w:rsidRPr="009D52D0" w14:paraId="7367825C" w14:textId="25567AA9" w:rsidTr="007541D7">
        <w:trPr>
          <w:tblHeader/>
        </w:trPr>
        <w:tc>
          <w:tcPr>
            <w:tcW w:w="2405" w:type="dxa"/>
            <w:shd w:val="clear" w:color="auto" w:fill="D9D9D9" w:themeFill="background1" w:themeFillShade="D9"/>
          </w:tcPr>
          <w:p w14:paraId="4E99BFB5" w14:textId="77777777" w:rsidR="007541D7" w:rsidRPr="009D52D0" w:rsidRDefault="007541D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074BDC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w:t>
            </w:r>
          </w:p>
        </w:tc>
        <w:tc>
          <w:tcPr>
            <w:tcW w:w="567" w:type="dxa"/>
          </w:tcPr>
          <w:p w14:paraId="0D56B3A5" w14:textId="777777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9.3</w:t>
            </w:r>
          </w:p>
        </w:tc>
        <w:tc>
          <w:tcPr>
            <w:tcW w:w="425" w:type="dxa"/>
          </w:tcPr>
          <w:p w14:paraId="0C3BF660" w14:textId="0AA4C7F5" w:rsidR="007541D7" w:rsidRPr="009D52D0" w:rsidRDefault="007541D7"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425" w:type="dxa"/>
          </w:tcPr>
          <w:p w14:paraId="01AC635D" w14:textId="4BD80FD7" w:rsidR="007541D7" w:rsidRPr="009D52D0" w:rsidRDefault="007541D7" w:rsidP="00F250CF">
            <w:pPr>
              <w:spacing w:after="120"/>
              <w:ind w:right="543"/>
              <w:rPr>
                <w:rFonts w:ascii="Arial" w:hAnsi="Arial" w:cs="Arial"/>
                <w:sz w:val="20"/>
                <w:szCs w:val="20"/>
              </w:rPr>
            </w:pPr>
            <w:r>
              <w:rPr>
                <w:rFonts w:ascii="Arial" w:hAnsi="Arial" w:cs="Arial"/>
                <w:sz w:val="20"/>
                <w:szCs w:val="20"/>
              </w:rPr>
              <w:t>9.5</w:t>
            </w:r>
          </w:p>
        </w:tc>
      </w:tr>
      <w:tr w:rsidR="007541D7" w:rsidRPr="009D52D0" w14:paraId="6D8FD37D" w14:textId="4D6CA294" w:rsidTr="007541D7">
        <w:trPr>
          <w:tblHeader/>
        </w:trPr>
        <w:tc>
          <w:tcPr>
            <w:tcW w:w="2405" w:type="dxa"/>
          </w:tcPr>
          <w:p w14:paraId="6500FA2E" w14:textId="6B7FA81E" w:rsidR="007541D7" w:rsidRPr="00651D12" w:rsidRDefault="007541D7" w:rsidP="00636058">
            <w:pPr>
              <w:spacing w:after="120"/>
              <w:ind w:right="543"/>
              <w:rPr>
                <w:rFonts w:ascii="Arial" w:hAnsi="Arial" w:cs="Arial"/>
                <w:sz w:val="20"/>
                <w:szCs w:val="20"/>
              </w:rPr>
            </w:pPr>
            <w:r w:rsidRPr="00651D12">
              <w:rPr>
                <w:rFonts w:ascii="Arial" w:hAnsi="Arial" w:cs="Arial"/>
                <w:sz w:val="20"/>
                <w:szCs w:val="20"/>
              </w:rPr>
              <w:t>Creative Portfolio</w:t>
            </w:r>
          </w:p>
        </w:tc>
        <w:tc>
          <w:tcPr>
            <w:tcW w:w="567" w:type="dxa"/>
          </w:tcPr>
          <w:p w14:paraId="718AB32A" w14:textId="73237684"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286ACD3"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3A0F2B1"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08B5A8E"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40CACEF" w:rsidR="007541D7" w:rsidRPr="009D52D0" w:rsidRDefault="007541D7" w:rsidP="00636058">
            <w:pPr>
              <w:spacing w:after="120"/>
              <w:ind w:right="543"/>
              <w:rPr>
                <w:rFonts w:ascii="Arial" w:hAnsi="Arial" w:cs="Arial"/>
                <w:b/>
                <w:sz w:val="20"/>
                <w:szCs w:val="20"/>
              </w:rPr>
            </w:pPr>
          </w:p>
        </w:tc>
        <w:tc>
          <w:tcPr>
            <w:tcW w:w="567" w:type="dxa"/>
          </w:tcPr>
          <w:p w14:paraId="60747C35" w14:textId="25229EC5"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C31BFF0"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B9D21E4"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3EF021E"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BA5DFA8" w14:textId="53310420"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r>
      <w:tr w:rsidR="007541D7" w:rsidRPr="009D52D0" w14:paraId="33EAAC8E" w14:textId="0582235A" w:rsidTr="007541D7">
        <w:trPr>
          <w:tblHeader/>
        </w:trPr>
        <w:tc>
          <w:tcPr>
            <w:tcW w:w="2405" w:type="dxa"/>
          </w:tcPr>
          <w:p w14:paraId="41B161CA" w14:textId="2DCE2F22" w:rsidR="007541D7" w:rsidRPr="00651D12" w:rsidRDefault="007541D7" w:rsidP="00636058">
            <w:pPr>
              <w:spacing w:after="120"/>
              <w:ind w:right="543"/>
              <w:rPr>
                <w:rFonts w:ascii="Arial" w:hAnsi="Arial" w:cs="Arial"/>
                <w:sz w:val="20"/>
                <w:szCs w:val="20"/>
              </w:rPr>
            </w:pPr>
            <w:r w:rsidRPr="00651D12">
              <w:rPr>
                <w:rFonts w:ascii="Arial" w:hAnsi="Arial" w:cs="Arial"/>
                <w:sz w:val="20"/>
                <w:szCs w:val="20"/>
              </w:rPr>
              <w:t>2,000-word Essay</w:t>
            </w:r>
          </w:p>
        </w:tc>
        <w:tc>
          <w:tcPr>
            <w:tcW w:w="567" w:type="dxa"/>
          </w:tcPr>
          <w:p w14:paraId="4D015421" w14:textId="0D956948"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DC3D1D8"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7F4AA47"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0352555"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7777777" w:rsidR="007541D7" w:rsidRPr="009D52D0" w:rsidRDefault="007541D7" w:rsidP="00636058">
            <w:pPr>
              <w:spacing w:after="120"/>
              <w:ind w:right="543"/>
              <w:rPr>
                <w:rFonts w:ascii="Arial" w:hAnsi="Arial" w:cs="Arial"/>
                <w:b/>
                <w:sz w:val="20"/>
                <w:szCs w:val="20"/>
              </w:rPr>
            </w:pPr>
          </w:p>
        </w:tc>
        <w:tc>
          <w:tcPr>
            <w:tcW w:w="567" w:type="dxa"/>
          </w:tcPr>
          <w:p w14:paraId="43F1F7E1" w14:textId="35D21298"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7202570"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749254A"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D8894F5"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C92D5B6" w14:textId="791FF35D" w:rsidR="007541D7" w:rsidRPr="009D52D0" w:rsidRDefault="007541D7"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DF4B5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C3C8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28D8CD4" w:rsidR="009A2D37" w:rsidRDefault="00DC3C8C" w:rsidP="00F250CF">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4260A45A" w14:textId="5CF98722" w:rsidR="00922E9E" w:rsidRPr="00DC3C8C" w:rsidRDefault="00883204" w:rsidP="00DC3C8C">
      <w:pPr>
        <w:pStyle w:val="Heading2"/>
      </w:pPr>
      <w:r w:rsidRPr="009D52D0">
        <w:t xml:space="preserve">Internationalisation </w:t>
      </w:r>
    </w:p>
    <w:p w14:paraId="5491A697" w14:textId="2B880F28" w:rsidR="009A2D37" w:rsidRPr="00F250CF" w:rsidRDefault="00DC3C8C" w:rsidP="0026410C">
      <w:pPr>
        <w:autoSpaceDE w:val="0"/>
        <w:autoSpaceDN w:val="0"/>
        <w:adjustRightInd w:val="0"/>
        <w:spacing w:after="120" w:line="240" w:lineRule="auto"/>
        <w:ind w:left="567" w:right="261"/>
        <w:jc w:val="both"/>
        <w:rPr>
          <w:rFonts w:ascii="Arial" w:hAnsi="Arial" w:cs="Arial"/>
          <w:sz w:val="24"/>
          <w:szCs w:val="24"/>
        </w:rPr>
      </w:pPr>
      <w:r w:rsidRPr="00F250CF">
        <w:rPr>
          <w:rFonts w:ascii="Arial" w:hAnsi="Arial" w:cs="Arial"/>
          <w:sz w:val="24"/>
          <w:szCs w:val="24"/>
        </w:rPr>
        <w:t>We will look at international examples from both western and non-western filmic traditions, which will be reflected in the screenings, including, for example, films from North and South America, Europe, Africa, Asia and Australasia</w:t>
      </w:r>
    </w:p>
    <w:p w14:paraId="04189D6A" w14:textId="77777777" w:rsidR="008D4447" w:rsidRPr="008D4447" w:rsidRDefault="008D4447" w:rsidP="009D52D0">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8EC6399" w:rsidR="00422B69" w:rsidRPr="009D52D0" w:rsidRDefault="00557D81"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29DAB293" w:rsidR="00422B69" w:rsidRPr="009D52D0" w:rsidRDefault="00557D81" w:rsidP="00651D12">
            <w:pPr>
              <w:spacing w:after="120"/>
              <w:ind w:right="543"/>
              <w:rPr>
                <w:rFonts w:ascii="Arial" w:hAnsi="Arial" w:cs="Arial"/>
                <w:sz w:val="20"/>
                <w:szCs w:val="20"/>
              </w:rPr>
            </w:pPr>
            <w:r>
              <w:rPr>
                <w:rFonts w:ascii="Arial" w:hAnsi="Arial" w:cs="Arial"/>
                <w:sz w:val="20"/>
                <w:szCs w:val="20"/>
              </w:rPr>
              <w:t>M</w:t>
            </w:r>
            <w:r w:rsidR="00651D12">
              <w:rPr>
                <w:rFonts w:ascii="Arial" w:hAnsi="Arial" w:cs="Arial"/>
                <w:sz w:val="20"/>
                <w:szCs w:val="20"/>
              </w:rPr>
              <w:t>ajor</w:t>
            </w:r>
          </w:p>
        </w:tc>
        <w:tc>
          <w:tcPr>
            <w:tcW w:w="1974" w:type="dxa"/>
          </w:tcPr>
          <w:p w14:paraId="7151A835" w14:textId="1FAD0814" w:rsidR="00422B69" w:rsidRPr="009D52D0" w:rsidRDefault="00651D12" w:rsidP="009D52D0">
            <w:pPr>
              <w:spacing w:after="120"/>
              <w:ind w:right="166"/>
              <w:rPr>
                <w:rFonts w:ascii="Arial" w:hAnsi="Arial" w:cs="Arial"/>
                <w:sz w:val="20"/>
                <w:szCs w:val="20"/>
              </w:rPr>
            </w:pPr>
            <w:r>
              <w:rPr>
                <w:rFonts w:ascii="Arial" w:hAnsi="Arial" w:cs="Arial"/>
                <w:sz w:val="20"/>
                <w:szCs w:val="20"/>
              </w:rPr>
              <w:t>September 2022</w:t>
            </w:r>
          </w:p>
        </w:tc>
        <w:tc>
          <w:tcPr>
            <w:tcW w:w="2359" w:type="dxa"/>
          </w:tcPr>
          <w:p w14:paraId="64AEF8B4" w14:textId="14E80F43" w:rsidR="00422B69" w:rsidRPr="009D52D0" w:rsidRDefault="00557D81" w:rsidP="009D52D0">
            <w:pPr>
              <w:spacing w:after="120"/>
              <w:ind w:right="543"/>
              <w:rPr>
                <w:rFonts w:ascii="Arial" w:hAnsi="Arial" w:cs="Arial"/>
                <w:sz w:val="20"/>
                <w:szCs w:val="20"/>
              </w:rPr>
            </w:pPr>
            <w:r>
              <w:rPr>
                <w:rFonts w:ascii="Arial" w:hAnsi="Arial" w:cs="Arial"/>
                <w:sz w:val="20"/>
                <w:szCs w:val="20"/>
              </w:rPr>
              <w:t>8-9,12-14</w:t>
            </w:r>
          </w:p>
        </w:tc>
        <w:tc>
          <w:tcPr>
            <w:tcW w:w="2941" w:type="dxa"/>
          </w:tcPr>
          <w:p w14:paraId="2788108C" w14:textId="4AE47E1F" w:rsidR="00422B69" w:rsidRPr="009D52D0" w:rsidRDefault="00557D8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51D1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52D2" w14:textId="77777777" w:rsidR="00E14CE2" w:rsidRDefault="00E14CE2" w:rsidP="009A2D37">
      <w:pPr>
        <w:spacing w:after="0" w:line="240" w:lineRule="auto"/>
      </w:pPr>
      <w:r>
        <w:separator/>
      </w:r>
    </w:p>
  </w:endnote>
  <w:endnote w:type="continuationSeparator" w:id="0">
    <w:p w14:paraId="1A1E087E" w14:textId="77777777" w:rsidR="00E14CE2" w:rsidRDefault="00E14CE2" w:rsidP="009A2D37">
      <w:pPr>
        <w:spacing w:after="0" w:line="240" w:lineRule="auto"/>
      </w:pPr>
      <w:r>
        <w:continuationSeparator/>
      </w:r>
    </w:p>
  </w:endnote>
  <w:endnote w:type="continuationNotice" w:id="1">
    <w:p w14:paraId="4EB06950" w14:textId="77777777" w:rsidR="00E14CE2" w:rsidRDefault="00E1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3D9AB14" w:rsidR="008B2543" w:rsidRDefault="0019787E" w:rsidP="009A2D37">
        <w:pPr>
          <w:pStyle w:val="Footer"/>
          <w:jc w:val="center"/>
        </w:pPr>
        <w:r>
          <w:fldChar w:fldCharType="begin"/>
        </w:r>
        <w:r>
          <w:instrText xml:space="preserve"> PAGE   \* MERGEFORMAT </w:instrText>
        </w:r>
        <w:r>
          <w:fldChar w:fldCharType="separate"/>
        </w:r>
        <w:r w:rsidR="00BA6E92">
          <w:rPr>
            <w:noProof/>
          </w:rPr>
          <w:t>2</w:t>
        </w:r>
        <w:r>
          <w:rPr>
            <w:noProof/>
          </w:rPr>
          <w:fldChar w:fldCharType="end"/>
        </w:r>
      </w:p>
    </w:sdtContent>
  </w:sdt>
  <w:p w14:paraId="755E088C" w14:textId="77777777" w:rsidR="00557D81" w:rsidRPr="00557D81" w:rsidRDefault="00557D81" w:rsidP="00557D81">
    <w:pPr>
      <w:pStyle w:val="Footer"/>
      <w:jc w:val="center"/>
      <w:rPr>
        <w:sz w:val="18"/>
        <w:szCs w:val="18"/>
      </w:rPr>
    </w:pPr>
    <w:r w:rsidRPr="00557D81">
      <w:rPr>
        <w:rFonts w:ascii="Arial" w:hAnsi="Arial" w:cs="Arial"/>
        <w:sz w:val="18"/>
        <w:szCs w:val="18"/>
      </w:rPr>
      <w:t>Genre Filmmaking</w:t>
    </w:r>
  </w:p>
  <w:p w14:paraId="26569854" w14:textId="2A50B5DF" w:rsidR="008B2543" w:rsidRPr="007B7724" w:rsidRDefault="008B2543" w:rsidP="00557D8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4C204F7" w:rsidR="00EB41D1" w:rsidRDefault="00EB41D1" w:rsidP="00EB41D1">
        <w:pPr>
          <w:pStyle w:val="Footer"/>
          <w:jc w:val="center"/>
        </w:pPr>
        <w:r>
          <w:fldChar w:fldCharType="begin"/>
        </w:r>
        <w:r>
          <w:instrText xml:space="preserve"> PAGE   \* MERGEFORMAT </w:instrText>
        </w:r>
        <w:r>
          <w:fldChar w:fldCharType="separate"/>
        </w:r>
        <w:r w:rsidR="00651D12">
          <w:rPr>
            <w:noProof/>
          </w:rPr>
          <w:t>1</w:t>
        </w:r>
        <w:r>
          <w:rPr>
            <w:noProof/>
          </w:rPr>
          <w:fldChar w:fldCharType="end"/>
        </w:r>
      </w:p>
    </w:sdtContent>
  </w:sdt>
  <w:p w14:paraId="24F79DDC" w14:textId="21E876D0" w:rsidR="00F17B94" w:rsidRPr="00557D81" w:rsidRDefault="00557D81" w:rsidP="00557D81">
    <w:pPr>
      <w:pStyle w:val="Footer"/>
      <w:jc w:val="center"/>
      <w:rPr>
        <w:sz w:val="18"/>
        <w:szCs w:val="18"/>
      </w:rPr>
    </w:pPr>
    <w:r w:rsidRPr="00557D81">
      <w:rPr>
        <w:rFonts w:ascii="Arial" w:hAnsi="Arial" w:cs="Arial"/>
        <w:sz w:val="18"/>
        <w:szCs w:val="18"/>
      </w:rPr>
      <w:t>Genre Filmmaking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126B" w14:textId="77777777" w:rsidR="00E14CE2" w:rsidRDefault="00E14CE2" w:rsidP="009A2D37">
      <w:pPr>
        <w:spacing w:after="0" w:line="240" w:lineRule="auto"/>
      </w:pPr>
      <w:r>
        <w:separator/>
      </w:r>
    </w:p>
  </w:footnote>
  <w:footnote w:type="continuationSeparator" w:id="0">
    <w:p w14:paraId="41D80D53" w14:textId="77777777" w:rsidR="00E14CE2" w:rsidRDefault="00E14CE2" w:rsidP="009A2D37">
      <w:pPr>
        <w:spacing w:after="0" w:line="240" w:lineRule="auto"/>
      </w:pPr>
      <w:r>
        <w:continuationSeparator/>
      </w:r>
    </w:p>
  </w:footnote>
  <w:footnote w:type="continuationNotice" w:id="1">
    <w:p w14:paraId="1940354C" w14:textId="77777777" w:rsidR="00E14CE2" w:rsidRDefault="00E14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E5CC9"/>
    <w:multiLevelType w:val="hybridMultilevel"/>
    <w:tmpl w:val="92CAD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A824BD2"/>
    <w:multiLevelType w:val="hybridMultilevel"/>
    <w:tmpl w:val="CCE64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2526A"/>
    <w:multiLevelType w:val="multilevel"/>
    <w:tmpl w:val="D18A10B4"/>
    <w:lvl w:ilvl="0">
      <w:start w:val="8"/>
      <w:numFmt w:val="decimal"/>
      <w:lvlText w:val="%1"/>
      <w:lvlJc w:val="left"/>
      <w:pPr>
        <w:ind w:left="360" w:hanging="360"/>
      </w:pPr>
      <w:rPr>
        <w:rFonts w:eastAsiaTheme="minorEastAsia" w:hint="default"/>
      </w:rPr>
    </w:lvl>
    <w:lvl w:ilvl="1">
      <w:start w:val="1"/>
      <w:numFmt w:val="decimal"/>
      <w:lvlText w:val="%1.%2"/>
      <w:lvlJc w:val="left"/>
      <w:pPr>
        <w:ind w:left="1440" w:hanging="360"/>
      </w:pPr>
      <w:rPr>
        <w:rFonts w:eastAsiaTheme="minorEastAsia" w:hint="default"/>
      </w:rPr>
    </w:lvl>
    <w:lvl w:ilvl="2">
      <w:start w:val="1"/>
      <w:numFmt w:val="decimal"/>
      <w:lvlText w:val="%1.%2.%3"/>
      <w:lvlJc w:val="left"/>
      <w:pPr>
        <w:ind w:left="2880" w:hanging="720"/>
      </w:pPr>
      <w:rPr>
        <w:rFonts w:eastAsiaTheme="minorEastAsia" w:hint="default"/>
      </w:rPr>
    </w:lvl>
    <w:lvl w:ilvl="3">
      <w:start w:val="1"/>
      <w:numFmt w:val="decimal"/>
      <w:lvlText w:val="%1.%2.%3.%4"/>
      <w:lvlJc w:val="left"/>
      <w:pPr>
        <w:ind w:left="3960" w:hanging="720"/>
      </w:pPr>
      <w:rPr>
        <w:rFonts w:eastAsiaTheme="minorEastAsia" w:hint="default"/>
      </w:rPr>
    </w:lvl>
    <w:lvl w:ilvl="4">
      <w:start w:val="1"/>
      <w:numFmt w:val="decimal"/>
      <w:lvlText w:val="%1.%2.%3.%4.%5"/>
      <w:lvlJc w:val="left"/>
      <w:pPr>
        <w:ind w:left="5400" w:hanging="1080"/>
      </w:pPr>
      <w:rPr>
        <w:rFonts w:eastAsiaTheme="minorEastAsia" w:hint="default"/>
      </w:rPr>
    </w:lvl>
    <w:lvl w:ilvl="5">
      <w:start w:val="1"/>
      <w:numFmt w:val="decimal"/>
      <w:lvlText w:val="%1.%2.%3.%4.%5.%6"/>
      <w:lvlJc w:val="left"/>
      <w:pPr>
        <w:ind w:left="6480" w:hanging="1080"/>
      </w:pPr>
      <w:rPr>
        <w:rFonts w:eastAsiaTheme="minorEastAsia" w:hint="default"/>
      </w:rPr>
    </w:lvl>
    <w:lvl w:ilvl="6">
      <w:start w:val="1"/>
      <w:numFmt w:val="decimal"/>
      <w:lvlText w:val="%1.%2.%3.%4.%5.%6.%7"/>
      <w:lvlJc w:val="left"/>
      <w:pPr>
        <w:ind w:left="7920" w:hanging="1440"/>
      </w:pPr>
      <w:rPr>
        <w:rFonts w:eastAsiaTheme="minorEastAsia" w:hint="default"/>
      </w:rPr>
    </w:lvl>
    <w:lvl w:ilvl="7">
      <w:start w:val="1"/>
      <w:numFmt w:val="decimal"/>
      <w:lvlText w:val="%1.%2.%3.%4.%5.%6.%7.%8"/>
      <w:lvlJc w:val="left"/>
      <w:pPr>
        <w:ind w:left="9000" w:hanging="1440"/>
      </w:pPr>
      <w:rPr>
        <w:rFonts w:eastAsiaTheme="minorEastAsia" w:hint="default"/>
      </w:rPr>
    </w:lvl>
    <w:lvl w:ilvl="8">
      <w:start w:val="1"/>
      <w:numFmt w:val="decimal"/>
      <w:lvlText w:val="%1.%2.%3.%4.%5.%6.%7.%8.%9"/>
      <w:lvlJc w:val="left"/>
      <w:pPr>
        <w:ind w:left="10440" w:hanging="1800"/>
      </w:pPr>
      <w:rPr>
        <w:rFonts w:eastAsiaTheme="minorEastAsia"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0325"/>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6C8"/>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C66"/>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7361"/>
    <w:rsid w:val="002514B5"/>
    <w:rsid w:val="0026410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87D"/>
    <w:rsid w:val="002B71F2"/>
    <w:rsid w:val="002D1DDF"/>
    <w:rsid w:val="002E6289"/>
    <w:rsid w:val="002E71C0"/>
    <w:rsid w:val="002F05F4"/>
    <w:rsid w:val="002F0CE4"/>
    <w:rsid w:val="002F23EF"/>
    <w:rsid w:val="002F2626"/>
    <w:rsid w:val="00302082"/>
    <w:rsid w:val="00306620"/>
    <w:rsid w:val="0032198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974"/>
    <w:rsid w:val="003F3578"/>
    <w:rsid w:val="003F4470"/>
    <w:rsid w:val="003F5A04"/>
    <w:rsid w:val="003F67CD"/>
    <w:rsid w:val="003F6D26"/>
    <w:rsid w:val="00402ED7"/>
    <w:rsid w:val="004104B8"/>
    <w:rsid w:val="004114F8"/>
    <w:rsid w:val="00422B69"/>
    <w:rsid w:val="00423D86"/>
    <w:rsid w:val="00424C90"/>
    <w:rsid w:val="00426833"/>
    <w:rsid w:val="004323FD"/>
    <w:rsid w:val="00436BE9"/>
    <w:rsid w:val="00441E76"/>
    <w:rsid w:val="004443DA"/>
    <w:rsid w:val="0044548D"/>
    <w:rsid w:val="00446A75"/>
    <w:rsid w:val="004474A2"/>
    <w:rsid w:val="00453077"/>
    <w:rsid w:val="00460925"/>
    <w:rsid w:val="00471C6C"/>
    <w:rsid w:val="00472023"/>
    <w:rsid w:val="00476167"/>
    <w:rsid w:val="0048440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699"/>
    <w:rsid w:val="0053059E"/>
    <w:rsid w:val="00532F6F"/>
    <w:rsid w:val="00533663"/>
    <w:rsid w:val="005460C2"/>
    <w:rsid w:val="005523D0"/>
    <w:rsid w:val="005526FB"/>
    <w:rsid w:val="0055280A"/>
    <w:rsid w:val="00553D19"/>
    <w:rsid w:val="005548E1"/>
    <w:rsid w:val="0055585D"/>
    <w:rsid w:val="00557D81"/>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1D1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41D7"/>
    <w:rsid w:val="00765ED0"/>
    <w:rsid w:val="007667DF"/>
    <w:rsid w:val="0077080B"/>
    <w:rsid w:val="00787070"/>
    <w:rsid w:val="007906FD"/>
    <w:rsid w:val="00790B1A"/>
    <w:rsid w:val="00797197"/>
    <w:rsid w:val="007972A7"/>
    <w:rsid w:val="007A2BA2"/>
    <w:rsid w:val="007A3F31"/>
    <w:rsid w:val="007A49C1"/>
    <w:rsid w:val="007A6245"/>
    <w:rsid w:val="007B1DB2"/>
    <w:rsid w:val="007B375B"/>
    <w:rsid w:val="007B412A"/>
    <w:rsid w:val="007B635E"/>
    <w:rsid w:val="007B7169"/>
    <w:rsid w:val="007B7724"/>
    <w:rsid w:val="007B7CDC"/>
    <w:rsid w:val="007C74B4"/>
    <w:rsid w:val="007D63F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10DF"/>
    <w:rsid w:val="00977632"/>
    <w:rsid w:val="00980003"/>
    <w:rsid w:val="00982A8E"/>
    <w:rsid w:val="00987DB4"/>
    <w:rsid w:val="0099029D"/>
    <w:rsid w:val="00990AB5"/>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2A7B"/>
    <w:rsid w:val="00A70C20"/>
    <w:rsid w:val="00A74292"/>
    <w:rsid w:val="00A74980"/>
    <w:rsid w:val="00A776DE"/>
    <w:rsid w:val="00A80640"/>
    <w:rsid w:val="00A87FFD"/>
    <w:rsid w:val="00A97038"/>
    <w:rsid w:val="00A97CB8"/>
    <w:rsid w:val="00AA3C15"/>
    <w:rsid w:val="00AA6330"/>
    <w:rsid w:val="00AC7501"/>
    <w:rsid w:val="00AD748B"/>
    <w:rsid w:val="00AE4865"/>
    <w:rsid w:val="00AE6FC7"/>
    <w:rsid w:val="00AF50EE"/>
    <w:rsid w:val="00AF6D27"/>
    <w:rsid w:val="00B0591D"/>
    <w:rsid w:val="00B13402"/>
    <w:rsid w:val="00B14BC2"/>
    <w:rsid w:val="00B17024"/>
    <w:rsid w:val="00B17CD2"/>
    <w:rsid w:val="00B213D2"/>
    <w:rsid w:val="00B248BA"/>
    <w:rsid w:val="00B24B56"/>
    <w:rsid w:val="00B2615D"/>
    <w:rsid w:val="00B30E07"/>
    <w:rsid w:val="00B34ADD"/>
    <w:rsid w:val="00B47F4B"/>
    <w:rsid w:val="00B52FF5"/>
    <w:rsid w:val="00B5498B"/>
    <w:rsid w:val="00B55521"/>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E92"/>
    <w:rsid w:val="00BB2045"/>
    <w:rsid w:val="00BB2A6D"/>
    <w:rsid w:val="00BB4189"/>
    <w:rsid w:val="00BB6E3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B68"/>
    <w:rsid w:val="00C2492F"/>
    <w:rsid w:val="00C3026E"/>
    <w:rsid w:val="00C3744A"/>
    <w:rsid w:val="00C4002A"/>
    <w:rsid w:val="00C46912"/>
    <w:rsid w:val="00C56FF6"/>
    <w:rsid w:val="00C612A8"/>
    <w:rsid w:val="00C618D2"/>
    <w:rsid w:val="00C664A1"/>
    <w:rsid w:val="00C67631"/>
    <w:rsid w:val="00C709C6"/>
    <w:rsid w:val="00C729D7"/>
    <w:rsid w:val="00C83354"/>
    <w:rsid w:val="00C84004"/>
    <w:rsid w:val="00C843F6"/>
    <w:rsid w:val="00C84507"/>
    <w:rsid w:val="00C862C7"/>
    <w:rsid w:val="00C866AE"/>
    <w:rsid w:val="00C91D33"/>
    <w:rsid w:val="00CA3254"/>
    <w:rsid w:val="00CB11CE"/>
    <w:rsid w:val="00CC25A2"/>
    <w:rsid w:val="00CD7F07"/>
    <w:rsid w:val="00CE04F3"/>
    <w:rsid w:val="00CE12D8"/>
    <w:rsid w:val="00CE4574"/>
    <w:rsid w:val="00CE70E6"/>
    <w:rsid w:val="00CF0BCA"/>
    <w:rsid w:val="00CF2E1E"/>
    <w:rsid w:val="00D02E99"/>
    <w:rsid w:val="00D13357"/>
    <w:rsid w:val="00D13A13"/>
    <w:rsid w:val="00D160FA"/>
    <w:rsid w:val="00D2689A"/>
    <w:rsid w:val="00D65506"/>
    <w:rsid w:val="00D773CF"/>
    <w:rsid w:val="00D83563"/>
    <w:rsid w:val="00D8448F"/>
    <w:rsid w:val="00D975AE"/>
    <w:rsid w:val="00DA64B6"/>
    <w:rsid w:val="00DB2B91"/>
    <w:rsid w:val="00DB5C9D"/>
    <w:rsid w:val="00DC3C8C"/>
    <w:rsid w:val="00DD02E6"/>
    <w:rsid w:val="00DD2E74"/>
    <w:rsid w:val="00DF665B"/>
    <w:rsid w:val="00E0152A"/>
    <w:rsid w:val="00E03394"/>
    <w:rsid w:val="00E066E5"/>
    <w:rsid w:val="00E14CE2"/>
    <w:rsid w:val="00E1736E"/>
    <w:rsid w:val="00E21923"/>
    <w:rsid w:val="00E22F03"/>
    <w:rsid w:val="00E233C1"/>
    <w:rsid w:val="00E26606"/>
    <w:rsid w:val="00E502D7"/>
    <w:rsid w:val="00E51404"/>
    <w:rsid w:val="00E5180A"/>
    <w:rsid w:val="00E526ED"/>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7AA"/>
    <w:rsid w:val="00F17B94"/>
    <w:rsid w:val="00F21C47"/>
    <w:rsid w:val="00F244E2"/>
    <w:rsid w:val="00F250CF"/>
    <w:rsid w:val="00F311A2"/>
    <w:rsid w:val="00F317D7"/>
    <w:rsid w:val="00F340DE"/>
    <w:rsid w:val="00F34ED0"/>
    <w:rsid w:val="00F43542"/>
    <w:rsid w:val="00F44BAB"/>
    <w:rsid w:val="00F454E2"/>
    <w:rsid w:val="00F527CB"/>
    <w:rsid w:val="00F562AA"/>
    <w:rsid w:val="00F6155C"/>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B3064-8C57-48C7-8738-D32A3545D33D}">
  <ds:schemaRefs>
    <ds:schemaRef ds:uri="http://schemas.openxmlformats.org/officeDocument/2006/bibliography"/>
  </ds:schemaRefs>
</ds:datastoreItem>
</file>

<file path=customXml/itemProps2.xml><?xml version="1.0" encoding="utf-8"?>
<ds:datastoreItem xmlns:ds="http://schemas.openxmlformats.org/officeDocument/2006/customXml" ds:itemID="{AA05D74D-8987-411B-9B54-98C2A2E5B9A9}"/>
</file>

<file path=customXml/itemProps3.xml><?xml version="1.0" encoding="utf-8"?>
<ds:datastoreItem xmlns:ds="http://schemas.openxmlformats.org/officeDocument/2006/customXml" ds:itemID="{3E816D4D-EFAD-4620-AAA6-CA5CFA5653D4}"/>
</file>

<file path=customXml/itemProps4.xml><?xml version="1.0" encoding="utf-8"?>
<ds:datastoreItem xmlns:ds="http://schemas.openxmlformats.org/officeDocument/2006/customXml" ds:itemID="{77414D7C-E0EA-494B-88D9-CB0CBB4C439D}"/>
</file>

<file path=docProps/app.xml><?xml version="1.0" encoding="utf-8"?>
<Properties xmlns="http://schemas.openxmlformats.org/officeDocument/2006/extended-properties" xmlns:vt="http://schemas.openxmlformats.org/officeDocument/2006/docPropsVTypes">
  <Template>Normal.dotm</Template>
  <TotalTime>9</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2022-01-04T12:57:00Z</dcterms:created>
  <dcterms:modified xsi:type="dcterms:W3CDTF">2022-03-07T14:07:00Z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