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37" w:rsidRPr="0069089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690897">
        <w:rPr>
          <w:rFonts w:ascii="Arial" w:hAnsi="Arial" w:cs="Arial"/>
          <w:b/>
        </w:rPr>
        <w:t>Title of the module</w:t>
      </w:r>
    </w:p>
    <w:p w:rsidR="009A2D37" w:rsidRPr="00690897" w:rsidRDefault="00901230" w:rsidP="002A0442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690897">
        <w:rPr>
          <w:rFonts w:ascii="Arial" w:hAnsi="Arial" w:cs="Arial"/>
        </w:rPr>
        <w:t>FILM</w:t>
      </w:r>
      <w:r w:rsidR="0020470A">
        <w:rPr>
          <w:rFonts w:ascii="Arial" w:hAnsi="Arial" w:cs="Arial"/>
        </w:rPr>
        <w:t>602</w:t>
      </w:r>
      <w:r w:rsidRPr="00690897">
        <w:rPr>
          <w:rFonts w:ascii="Arial" w:hAnsi="Arial" w:cs="Arial"/>
        </w:rPr>
        <w:t>0</w:t>
      </w:r>
      <w:r w:rsidR="004411C6" w:rsidRPr="00690897">
        <w:rPr>
          <w:rFonts w:ascii="Arial" w:hAnsi="Arial" w:cs="Arial"/>
        </w:rPr>
        <w:t xml:space="preserve"> </w:t>
      </w:r>
      <w:r w:rsidR="0020470A">
        <w:rPr>
          <w:rFonts w:ascii="Arial" w:hAnsi="Arial" w:cs="Arial"/>
        </w:rPr>
        <w:t>(FI602</w:t>
      </w:r>
      <w:r w:rsidR="00621B0D" w:rsidRPr="00690897">
        <w:rPr>
          <w:rFonts w:ascii="Arial" w:hAnsi="Arial" w:cs="Arial"/>
        </w:rPr>
        <w:t>)</w:t>
      </w:r>
      <w:r w:rsidR="00E54743" w:rsidRPr="00690897">
        <w:rPr>
          <w:rFonts w:ascii="Arial" w:hAnsi="Arial" w:cs="Arial"/>
        </w:rPr>
        <w:t xml:space="preserve"> </w:t>
      </w:r>
      <w:r w:rsidR="0020470A">
        <w:rPr>
          <w:rFonts w:ascii="Arial" w:hAnsi="Arial" w:cs="Arial"/>
        </w:rPr>
        <w:t>Documentary Cinema</w:t>
      </w:r>
    </w:p>
    <w:p w:rsidR="009A2D37" w:rsidRPr="0069089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90897">
        <w:rPr>
          <w:rFonts w:ascii="Arial" w:hAnsi="Arial" w:cs="Arial"/>
          <w:b/>
        </w:rPr>
        <w:t>School or partner institution which will be responsible for management of the module</w:t>
      </w:r>
    </w:p>
    <w:p w:rsidR="009A2D37" w:rsidRPr="00690897" w:rsidRDefault="00621B0D" w:rsidP="00621B0D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90897">
        <w:rPr>
          <w:rFonts w:ascii="Arial" w:hAnsi="Arial" w:cs="Arial"/>
          <w:iCs/>
        </w:rPr>
        <w:t>School of Arts</w:t>
      </w:r>
    </w:p>
    <w:p w:rsidR="009A2D37" w:rsidRPr="0069089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90897">
        <w:rPr>
          <w:rFonts w:ascii="Arial" w:hAnsi="Arial" w:cs="Arial"/>
          <w:b/>
        </w:rPr>
        <w:t>The level of the module (</w:t>
      </w:r>
      <w:r w:rsidR="00D83563" w:rsidRPr="00690897">
        <w:rPr>
          <w:rFonts w:ascii="Arial" w:hAnsi="Arial" w:cs="Arial"/>
          <w:b/>
        </w:rPr>
        <w:t>Level</w:t>
      </w:r>
      <w:r w:rsidR="00441E76" w:rsidRPr="00690897">
        <w:rPr>
          <w:rFonts w:ascii="Arial" w:hAnsi="Arial" w:cs="Arial"/>
          <w:b/>
        </w:rPr>
        <w:t xml:space="preserve"> 4</w:t>
      </w:r>
      <w:r w:rsidR="001D0C7D" w:rsidRPr="00690897">
        <w:rPr>
          <w:rFonts w:ascii="Arial" w:hAnsi="Arial" w:cs="Arial"/>
          <w:b/>
        </w:rPr>
        <w:t xml:space="preserve">, </w:t>
      </w:r>
      <w:r w:rsidR="00441E76" w:rsidRPr="00690897">
        <w:rPr>
          <w:rFonts w:ascii="Arial" w:hAnsi="Arial" w:cs="Arial"/>
          <w:b/>
        </w:rPr>
        <w:t>Level 5</w:t>
      </w:r>
      <w:r w:rsidR="001D0C7D" w:rsidRPr="00690897">
        <w:rPr>
          <w:rFonts w:ascii="Arial" w:hAnsi="Arial" w:cs="Arial"/>
          <w:b/>
        </w:rPr>
        <w:t xml:space="preserve">, </w:t>
      </w:r>
      <w:r w:rsidR="00441E76" w:rsidRPr="00690897">
        <w:rPr>
          <w:rFonts w:ascii="Arial" w:hAnsi="Arial" w:cs="Arial"/>
          <w:b/>
        </w:rPr>
        <w:t>Level 6</w:t>
      </w:r>
      <w:r w:rsidR="001D0C7D" w:rsidRPr="00690897">
        <w:rPr>
          <w:rFonts w:ascii="Arial" w:hAnsi="Arial" w:cs="Arial"/>
          <w:b/>
        </w:rPr>
        <w:t xml:space="preserve"> or </w:t>
      </w:r>
      <w:r w:rsidR="00C612A8" w:rsidRPr="00690897">
        <w:rPr>
          <w:rFonts w:ascii="Arial" w:hAnsi="Arial" w:cs="Arial"/>
          <w:b/>
        </w:rPr>
        <w:t>L</w:t>
      </w:r>
      <w:r w:rsidR="00441E76" w:rsidRPr="00690897">
        <w:rPr>
          <w:rFonts w:ascii="Arial" w:hAnsi="Arial" w:cs="Arial"/>
          <w:b/>
        </w:rPr>
        <w:t>evel 7</w:t>
      </w:r>
      <w:r w:rsidR="009A2D37" w:rsidRPr="00690897">
        <w:rPr>
          <w:rFonts w:ascii="Arial" w:hAnsi="Arial" w:cs="Arial"/>
          <w:b/>
        </w:rPr>
        <w:t>)</w:t>
      </w:r>
    </w:p>
    <w:p w:rsidR="009A2D37" w:rsidRPr="00690897" w:rsidRDefault="00651058" w:rsidP="00621B0D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690897">
        <w:rPr>
          <w:rFonts w:ascii="Arial" w:hAnsi="Arial" w:cs="Arial"/>
        </w:rPr>
        <w:t xml:space="preserve">Level </w:t>
      </w:r>
      <w:proofErr w:type="gramStart"/>
      <w:r w:rsidRPr="00690897">
        <w:rPr>
          <w:rFonts w:ascii="Arial" w:hAnsi="Arial" w:cs="Arial"/>
        </w:rPr>
        <w:t>5</w:t>
      </w:r>
      <w:proofErr w:type="gramEnd"/>
    </w:p>
    <w:p w:rsidR="009A2D37" w:rsidRPr="0069089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90897">
        <w:rPr>
          <w:rFonts w:ascii="Arial" w:hAnsi="Arial" w:cs="Arial"/>
          <w:b/>
        </w:rPr>
        <w:t xml:space="preserve">The number of credits and the ECTS value which the module represents </w:t>
      </w:r>
    </w:p>
    <w:p w:rsidR="009A2D37" w:rsidRPr="00690897" w:rsidRDefault="00621B0D" w:rsidP="00621B0D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690897">
        <w:rPr>
          <w:rFonts w:ascii="Arial" w:hAnsi="Arial" w:cs="Arial"/>
          <w:sz w:val="22"/>
          <w:szCs w:val="22"/>
        </w:rPr>
        <w:t>30 credits (15</w:t>
      </w:r>
      <w:r w:rsidR="009A2D37" w:rsidRPr="00690897">
        <w:rPr>
          <w:rFonts w:ascii="Arial" w:hAnsi="Arial" w:cs="Arial"/>
          <w:sz w:val="22"/>
          <w:szCs w:val="22"/>
        </w:rPr>
        <w:t xml:space="preserve"> ECTS)</w:t>
      </w:r>
    </w:p>
    <w:p w:rsidR="009A2D37" w:rsidRPr="0069089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90897">
        <w:rPr>
          <w:rFonts w:ascii="Arial" w:hAnsi="Arial" w:cs="Arial"/>
          <w:b/>
        </w:rPr>
        <w:t>Which term(s) the module is to be taught in (or other teaching pattern)</w:t>
      </w:r>
    </w:p>
    <w:p w:rsidR="009A2D37" w:rsidRPr="00690897" w:rsidRDefault="00B167C4" w:rsidP="00621B0D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690897">
        <w:rPr>
          <w:rFonts w:ascii="Arial" w:hAnsi="Arial" w:cs="Arial"/>
          <w:iCs/>
        </w:rPr>
        <w:t xml:space="preserve">Autumn or </w:t>
      </w:r>
      <w:proofErr w:type="gramStart"/>
      <w:r w:rsidRPr="00690897">
        <w:rPr>
          <w:rFonts w:ascii="Arial" w:hAnsi="Arial" w:cs="Arial"/>
          <w:iCs/>
        </w:rPr>
        <w:t>Spring</w:t>
      </w:r>
      <w:proofErr w:type="gramEnd"/>
    </w:p>
    <w:p w:rsidR="009A2D37" w:rsidRPr="0069089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90897">
        <w:rPr>
          <w:rFonts w:ascii="Arial" w:hAnsi="Arial" w:cs="Arial"/>
          <w:b/>
        </w:rPr>
        <w:t>Prerequisite and co-requisite modules</w:t>
      </w:r>
    </w:p>
    <w:p w:rsidR="00A230D2" w:rsidRPr="00690897" w:rsidRDefault="00A230D2" w:rsidP="00A230D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690897">
        <w:rPr>
          <w:rFonts w:ascii="Arial" w:hAnsi="Arial" w:cs="Arial"/>
        </w:rPr>
        <w:t>None</w:t>
      </w:r>
    </w:p>
    <w:p w:rsidR="009A2D37" w:rsidRPr="0069089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90897">
        <w:rPr>
          <w:rFonts w:ascii="Arial" w:hAnsi="Arial" w:cs="Arial"/>
          <w:b/>
        </w:rPr>
        <w:t>The programmes of study to which the module contributes</w:t>
      </w:r>
    </w:p>
    <w:p w:rsidR="00651058" w:rsidRPr="00690897" w:rsidRDefault="00651058" w:rsidP="00D47EB0">
      <w:pPr>
        <w:pStyle w:val="ListParagraph"/>
        <w:spacing w:after="0" w:line="240" w:lineRule="auto"/>
        <w:ind w:left="567"/>
        <w:rPr>
          <w:rFonts w:ascii="Arial" w:hAnsi="Arial" w:cs="Arial"/>
          <w:iCs/>
        </w:rPr>
      </w:pPr>
      <w:r w:rsidRPr="00690897">
        <w:rPr>
          <w:rFonts w:ascii="Arial" w:hAnsi="Arial" w:cs="Arial"/>
          <w:iCs/>
        </w:rPr>
        <w:t xml:space="preserve">BA </w:t>
      </w:r>
      <w:r w:rsidR="00901230" w:rsidRPr="00690897">
        <w:rPr>
          <w:rFonts w:ascii="Arial" w:hAnsi="Arial" w:cs="Arial"/>
          <w:iCs/>
        </w:rPr>
        <w:t>Film</w:t>
      </w:r>
      <w:r w:rsidR="004411C6" w:rsidRPr="00690897">
        <w:rPr>
          <w:rFonts w:ascii="Arial" w:hAnsi="Arial" w:cs="Arial"/>
          <w:iCs/>
        </w:rPr>
        <w:t xml:space="preserve"> and associated programmes</w:t>
      </w:r>
    </w:p>
    <w:p w:rsidR="00901230" w:rsidRPr="00690897" w:rsidRDefault="000B4DB3" w:rsidP="00D47EB0">
      <w:pPr>
        <w:pStyle w:val="ListParagraph"/>
        <w:spacing w:after="0" w:line="240" w:lineRule="auto"/>
        <w:ind w:left="567"/>
        <w:rPr>
          <w:rFonts w:ascii="Arial" w:hAnsi="Arial" w:cs="Arial"/>
          <w:iCs/>
        </w:rPr>
      </w:pPr>
      <w:r w:rsidRPr="00690897">
        <w:rPr>
          <w:rFonts w:ascii="Arial" w:hAnsi="Arial" w:cs="Arial"/>
          <w:iCs/>
        </w:rPr>
        <w:t>BA Media Studies</w:t>
      </w:r>
    </w:p>
    <w:p w:rsidR="004411C6" w:rsidRPr="00690897" w:rsidRDefault="004411C6" w:rsidP="004411C6">
      <w:pPr>
        <w:pStyle w:val="ListParagraph"/>
        <w:spacing w:after="0" w:line="240" w:lineRule="auto"/>
        <w:ind w:left="567"/>
        <w:rPr>
          <w:rFonts w:ascii="Arial" w:hAnsi="Arial" w:cs="Arial"/>
          <w:iCs/>
        </w:rPr>
      </w:pPr>
    </w:p>
    <w:p w:rsidR="0020470A" w:rsidRDefault="009A2D37" w:rsidP="00495E0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20470A">
        <w:rPr>
          <w:rFonts w:ascii="Arial" w:hAnsi="Arial" w:cs="Arial"/>
          <w:b/>
        </w:rPr>
        <w:t>The intended subject specific learning outcomes</w:t>
      </w:r>
      <w:r w:rsidR="00C729D7" w:rsidRPr="0020470A">
        <w:rPr>
          <w:rFonts w:ascii="Arial" w:hAnsi="Arial" w:cs="Arial"/>
          <w:b/>
        </w:rPr>
        <w:t>.</w:t>
      </w:r>
      <w:r w:rsidR="00C729D7" w:rsidRPr="0020470A">
        <w:rPr>
          <w:rFonts w:ascii="Arial" w:hAnsi="Arial" w:cs="Arial"/>
          <w:b/>
        </w:rPr>
        <w:br/>
        <w:t>On successfully completing the module students will be able to:</w:t>
      </w:r>
    </w:p>
    <w:p w:rsidR="0020470A" w:rsidRPr="0020470A" w:rsidRDefault="0020470A" w:rsidP="0020470A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8.1</w:t>
      </w:r>
      <w:proofErr w:type="gramEnd"/>
      <w:r>
        <w:rPr>
          <w:rFonts w:ascii="Arial" w:hAnsi="Arial" w:cs="Arial"/>
        </w:rPr>
        <w:t xml:space="preserve"> demonstrate a</w:t>
      </w:r>
      <w:r w:rsidRPr="0020470A">
        <w:rPr>
          <w:rFonts w:ascii="Arial" w:hAnsi="Arial" w:cs="Arial"/>
        </w:rPr>
        <w:t xml:space="preserve"> knowledge and critical understanding of the questions, theories and controversies that have informed critical debates on Documentary Film in relation to fiction film and other forms of non-fiction film;</w:t>
      </w:r>
    </w:p>
    <w:p w:rsidR="0020470A" w:rsidRPr="0020470A" w:rsidRDefault="0020470A" w:rsidP="0020470A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8.2</w:t>
      </w:r>
      <w:proofErr w:type="gramEnd"/>
      <w:r>
        <w:rPr>
          <w:rFonts w:ascii="Arial" w:hAnsi="Arial" w:cs="Arial"/>
        </w:rPr>
        <w:t xml:space="preserve"> demonstrate a</w:t>
      </w:r>
      <w:r w:rsidRPr="0020470A">
        <w:rPr>
          <w:rFonts w:ascii="Arial" w:hAnsi="Arial" w:cs="Arial"/>
        </w:rPr>
        <w:t xml:space="preserve"> historical understanding of the development of documentary film forms and its relation to different modes and sites of exhibition;</w:t>
      </w:r>
    </w:p>
    <w:p w:rsidR="0020470A" w:rsidRPr="0020470A" w:rsidRDefault="0020470A" w:rsidP="0020470A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8.3</w:t>
      </w:r>
      <w:proofErr w:type="gramEnd"/>
      <w:r>
        <w:rPr>
          <w:rFonts w:ascii="Arial" w:hAnsi="Arial" w:cs="Arial"/>
        </w:rPr>
        <w:t xml:space="preserve"> acquire a</w:t>
      </w:r>
      <w:r w:rsidRPr="0020470A">
        <w:rPr>
          <w:rFonts w:ascii="Arial" w:hAnsi="Arial" w:cs="Arial"/>
        </w:rPr>
        <w:t>n acquaintance with the technical and stylistic resources deployed by documentary films;</w:t>
      </w:r>
    </w:p>
    <w:p w:rsidR="0020470A" w:rsidRDefault="0020470A" w:rsidP="0020470A">
      <w:pPr>
        <w:spacing w:after="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8.4</w:t>
      </w:r>
      <w:proofErr w:type="gramEnd"/>
      <w:r>
        <w:rPr>
          <w:rFonts w:ascii="Arial" w:hAnsi="Arial" w:cs="Arial"/>
        </w:rPr>
        <w:t xml:space="preserve"> acquire an a</w:t>
      </w:r>
      <w:r w:rsidRPr="0020470A">
        <w:rPr>
          <w:rFonts w:ascii="Arial" w:hAnsi="Arial" w:cs="Arial"/>
        </w:rPr>
        <w:t>wareness of the significant methods of enquiry and able to evaluate their relevance to analysing form and meaning in documentary films.</w:t>
      </w:r>
    </w:p>
    <w:p w:rsidR="0020470A" w:rsidRPr="0020470A" w:rsidRDefault="0020470A" w:rsidP="0020470A">
      <w:pPr>
        <w:spacing w:after="0" w:line="240" w:lineRule="auto"/>
        <w:ind w:left="567" w:right="260"/>
        <w:rPr>
          <w:rFonts w:ascii="Arial" w:hAnsi="Arial" w:cs="Arial"/>
        </w:rPr>
      </w:pPr>
    </w:p>
    <w:p w:rsidR="00C729D7" w:rsidRPr="0020470A" w:rsidRDefault="009A2D37" w:rsidP="00495E0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20470A">
        <w:rPr>
          <w:rFonts w:ascii="Arial" w:hAnsi="Arial" w:cs="Arial"/>
          <w:b/>
        </w:rPr>
        <w:t>The intended generic learning outcomes</w:t>
      </w:r>
      <w:r w:rsidR="00C729D7" w:rsidRPr="0020470A">
        <w:rPr>
          <w:rFonts w:ascii="Arial" w:hAnsi="Arial" w:cs="Arial"/>
          <w:b/>
        </w:rPr>
        <w:t>.</w:t>
      </w:r>
      <w:r w:rsidR="00C729D7" w:rsidRPr="0020470A">
        <w:rPr>
          <w:rFonts w:ascii="Arial" w:hAnsi="Arial" w:cs="Arial"/>
          <w:b/>
        </w:rPr>
        <w:br/>
        <w:t>On successfully completing the module students will be able to:</w:t>
      </w:r>
    </w:p>
    <w:p w:rsidR="0020470A" w:rsidRPr="0020470A" w:rsidRDefault="0020470A" w:rsidP="0020470A">
      <w:pPr>
        <w:pStyle w:val="ListParagraph"/>
        <w:spacing w:after="120" w:line="240" w:lineRule="auto"/>
        <w:ind w:left="567"/>
        <w:jc w:val="both"/>
        <w:rPr>
          <w:rFonts w:ascii="Arial" w:hAnsi="Arial"/>
        </w:rPr>
      </w:pPr>
      <w:r>
        <w:rPr>
          <w:rFonts w:ascii="Arial" w:hAnsi="Arial"/>
        </w:rPr>
        <w:t>9.1 demonstrate d</w:t>
      </w:r>
      <w:r w:rsidRPr="0020470A">
        <w:rPr>
          <w:rFonts w:ascii="Arial" w:hAnsi="Arial"/>
        </w:rPr>
        <w:t>evelop</w:t>
      </w:r>
      <w:r>
        <w:rPr>
          <w:rFonts w:ascii="Arial" w:hAnsi="Arial"/>
        </w:rPr>
        <w:t>ed</w:t>
      </w:r>
      <w:r w:rsidRPr="0020470A">
        <w:rPr>
          <w:rFonts w:ascii="Arial" w:hAnsi="Arial"/>
        </w:rPr>
        <w:t xml:space="preserve"> skills of critical and historical analysis of the moving image, together with generic intellectual skills of synthesis, summarisation, critical judgement and </w:t>
      </w:r>
      <w:proofErr w:type="gramStart"/>
      <w:r w:rsidRPr="0020470A">
        <w:rPr>
          <w:rFonts w:ascii="Arial" w:hAnsi="Arial"/>
        </w:rPr>
        <w:t>problem-solving</w:t>
      </w:r>
      <w:proofErr w:type="gramEnd"/>
      <w:r w:rsidRPr="0020470A">
        <w:rPr>
          <w:rFonts w:ascii="Arial" w:hAnsi="Arial"/>
        </w:rPr>
        <w:t xml:space="preserve"> that will allow for the construction of original and persuasive arguments;</w:t>
      </w:r>
    </w:p>
    <w:p w:rsidR="0020470A" w:rsidRPr="0020470A" w:rsidRDefault="0020470A" w:rsidP="0020470A">
      <w:pPr>
        <w:pStyle w:val="ListParagraph"/>
        <w:spacing w:after="120" w:line="240" w:lineRule="auto"/>
        <w:ind w:left="567"/>
        <w:jc w:val="both"/>
        <w:rPr>
          <w:rFonts w:ascii="Arial" w:hAnsi="Arial"/>
        </w:rPr>
      </w:pPr>
      <w:r w:rsidRPr="0020470A">
        <w:rPr>
          <w:rFonts w:ascii="Arial" w:hAnsi="Arial"/>
        </w:rPr>
        <w:t>9.2</w:t>
      </w:r>
      <w:r>
        <w:rPr>
          <w:rFonts w:ascii="Arial" w:hAnsi="Arial"/>
        </w:rPr>
        <w:t xml:space="preserve"> demonstrate d</w:t>
      </w:r>
      <w:r w:rsidRPr="0020470A">
        <w:rPr>
          <w:rFonts w:ascii="Arial" w:hAnsi="Arial"/>
        </w:rPr>
        <w:t>evelop</w:t>
      </w:r>
      <w:r>
        <w:rPr>
          <w:rFonts w:ascii="Arial" w:hAnsi="Arial"/>
        </w:rPr>
        <w:t xml:space="preserve">ed </w:t>
      </w:r>
      <w:r w:rsidRPr="0020470A">
        <w:rPr>
          <w:rFonts w:ascii="Arial" w:hAnsi="Arial"/>
        </w:rPr>
        <w:t xml:space="preserve">skills of communication, improving performance, </w:t>
      </w:r>
      <w:proofErr w:type="gramStart"/>
      <w:r w:rsidRPr="0020470A">
        <w:rPr>
          <w:rFonts w:ascii="Arial" w:hAnsi="Arial"/>
        </w:rPr>
        <w:t>problem-solving</w:t>
      </w:r>
      <w:proofErr w:type="gramEnd"/>
      <w:r w:rsidRPr="0020470A">
        <w:rPr>
          <w:rFonts w:ascii="Arial" w:hAnsi="Arial"/>
        </w:rPr>
        <w:t>, and working with others;</w:t>
      </w:r>
    </w:p>
    <w:p w:rsidR="0020470A" w:rsidRPr="0020470A" w:rsidRDefault="0020470A" w:rsidP="0020470A">
      <w:pPr>
        <w:pStyle w:val="ListParagraph"/>
        <w:spacing w:after="120" w:line="240" w:lineRule="auto"/>
        <w:ind w:left="56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9.3</w:t>
      </w:r>
      <w:proofErr w:type="gramEnd"/>
      <w:r>
        <w:rPr>
          <w:rFonts w:ascii="Arial" w:hAnsi="Arial"/>
        </w:rPr>
        <w:t xml:space="preserve"> c</w:t>
      </w:r>
      <w:r w:rsidRPr="0020470A">
        <w:rPr>
          <w:rFonts w:ascii="Arial" w:hAnsi="Arial"/>
        </w:rPr>
        <w:t>ommunicate effectively, using appropriate vocabulary, ideas and arguments in both a written and oral form;</w:t>
      </w:r>
    </w:p>
    <w:p w:rsidR="0020470A" w:rsidRPr="0020470A" w:rsidRDefault="0020470A" w:rsidP="0020470A">
      <w:pPr>
        <w:pStyle w:val="ListParagraph"/>
        <w:spacing w:after="120" w:line="240" w:lineRule="auto"/>
        <w:ind w:left="56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9.4</w:t>
      </w:r>
      <w:proofErr w:type="gramEnd"/>
      <w:r>
        <w:rPr>
          <w:rFonts w:ascii="Arial" w:hAnsi="Arial"/>
        </w:rPr>
        <w:t xml:space="preserve"> r</w:t>
      </w:r>
      <w:r w:rsidRPr="0020470A">
        <w:rPr>
          <w:rFonts w:ascii="Arial" w:hAnsi="Arial"/>
        </w:rPr>
        <w:t>ead critically, analyse and use a range of primary and secondary texts;</w:t>
      </w:r>
    </w:p>
    <w:p w:rsidR="0020470A" w:rsidRPr="0020470A" w:rsidRDefault="0020470A" w:rsidP="0020470A">
      <w:pPr>
        <w:pStyle w:val="ListParagraph"/>
        <w:spacing w:after="120" w:line="240" w:lineRule="auto"/>
        <w:ind w:left="567"/>
        <w:jc w:val="both"/>
        <w:rPr>
          <w:rFonts w:ascii="Arial" w:hAnsi="Arial"/>
        </w:rPr>
      </w:pPr>
      <w:r>
        <w:rPr>
          <w:rFonts w:ascii="Arial" w:hAnsi="Arial"/>
        </w:rPr>
        <w:t>9.5 l</w:t>
      </w:r>
      <w:r w:rsidRPr="0020470A">
        <w:rPr>
          <w:rFonts w:ascii="Arial" w:hAnsi="Arial"/>
        </w:rPr>
        <w:t xml:space="preserve">ocate and use appropriately a range of learning and reference resources (including moving image </w:t>
      </w:r>
      <w:r>
        <w:rPr>
          <w:rFonts w:ascii="Arial" w:hAnsi="Arial"/>
        </w:rPr>
        <w:t xml:space="preserve">resources) within the </w:t>
      </w:r>
      <w:r w:rsidRPr="0020470A">
        <w:rPr>
          <w:rFonts w:ascii="Arial" w:hAnsi="Arial"/>
        </w:rPr>
        <w:t>Library and elsewhere, including the internet;</w:t>
      </w:r>
    </w:p>
    <w:p w:rsidR="000B4DB3" w:rsidRPr="00690897" w:rsidRDefault="0020470A" w:rsidP="0020470A">
      <w:pPr>
        <w:pStyle w:val="ListParagraph"/>
        <w:spacing w:after="120" w:line="240" w:lineRule="auto"/>
        <w:ind w:left="56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9.6</w:t>
      </w:r>
      <w:proofErr w:type="gramEnd"/>
      <w:r>
        <w:rPr>
          <w:rFonts w:ascii="Arial" w:hAnsi="Arial"/>
        </w:rPr>
        <w:t xml:space="preserve"> e</w:t>
      </w:r>
      <w:r w:rsidRPr="0020470A">
        <w:rPr>
          <w:rFonts w:ascii="Arial" w:hAnsi="Arial"/>
        </w:rPr>
        <w:t>mploy information technologies to research and present their work.</w:t>
      </w:r>
    </w:p>
    <w:p w:rsidR="00E54743" w:rsidRPr="00690897" w:rsidRDefault="00E54743" w:rsidP="00E54743">
      <w:pPr>
        <w:spacing w:after="0" w:line="240" w:lineRule="auto"/>
        <w:ind w:left="567" w:right="260"/>
        <w:rPr>
          <w:rFonts w:ascii="Arial" w:hAnsi="Arial" w:cs="Arial"/>
        </w:rPr>
      </w:pPr>
    </w:p>
    <w:p w:rsidR="009A2D37" w:rsidRPr="0069089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90897">
        <w:rPr>
          <w:rFonts w:ascii="Arial" w:hAnsi="Arial" w:cs="Arial"/>
          <w:b/>
        </w:rPr>
        <w:t>A synopsis of the curriculum</w:t>
      </w:r>
    </w:p>
    <w:p w:rsidR="0020470A" w:rsidRDefault="0020470A" w:rsidP="0020470A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This module addresses a series of documentary films in their historical context and in relation to the different modes of non-fiction filmmaking. Documentary narrative techniques including the use of archival footage, staged reconstructions of past events, and talking-head interviews, </w:t>
      </w:r>
      <w:proofErr w:type="gramStart"/>
      <w:r w:rsidRPr="0020470A">
        <w:rPr>
          <w:rFonts w:ascii="Arial" w:hAnsi="Arial" w:cs="Arial"/>
        </w:rPr>
        <w:t>are investigated</w:t>
      </w:r>
      <w:proofErr w:type="gramEnd"/>
      <w:r w:rsidRPr="0020470A">
        <w:rPr>
          <w:rFonts w:ascii="Arial" w:hAnsi="Arial" w:cs="Arial"/>
        </w:rPr>
        <w:t xml:space="preserve"> by means of close textual analysis and through a comparative approach to diverse documentary films. This module also explores the boundaries between fiction and non-fiction and, while </w:t>
      </w:r>
      <w:r w:rsidRPr="0020470A">
        <w:rPr>
          <w:rFonts w:ascii="Arial" w:hAnsi="Arial" w:cs="Arial"/>
        </w:rPr>
        <w:lastRenderedPageBreak/>
        <w:t>articulating a definition of documentary film, it studies film forms that present an interplay between the two, such as Mockumentaries and Essay Films.</w:t>
      </w:r>
    </w:p>
    <w:p w:rsidR="0020470A" w:rsidRPr="0020470A" w:rsidRDefault="0020470A" w:rsidP="0020470A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:rsidR="009A2D37" w:rsidRPr="0069089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690897">
        <w:rPr>
          <w:rFonts w:ascii="Arial" w:hAnsi="Arial" w:cs="Arial"/>
          <w:b/>
        </w:rPr>
        <w:t>Reading l</w:t>
      </w:r>
      <w:r w:rsidR="009A2D37" w:rsidRPr="00690897">
        <w:rPr>
          <w:rFonts w:ascii="Arial" w:hAnsi="Arial" w:cs="Arial"/>
          <w:b/>
        </w:rPr>
        <w:t xml:space="preserve">ist </w:t>
      </w:r>
      <w:r w:rsidR="00274ED7" w:rsidRPr="00690897">
        <w:rPr>
          <w:rFonts w:ascii="Arial" w:hAnsi="Arial" w:cs="Arial"/>
          <w:b/>
        </w:rPr>
        <w:t>(Indicative list, current at time of publication. Reading lists will be published annually)</w:t>
      </w:r>
    </w:p>
    <w:p w:rsidR="0020470A" w:rsidRPr="0020470A" w:rsidRDefault="0020470A" w:rsidP="0020470A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Stella </w:t>
      </w:r>
      <w:proofErr w:type="spellStart"/>
      <w:r w:rsidRPr="0020470A">
        <w:rPr>
          <w:rFonts w:ascii="Arial" w:hAnsi="Arial" w:cs="Arial"/>
        </w:rPr>
        <w:t>Bruzzi</w:t>
      </w:r>
      <w:proofErr w:type="spellEnd"/>
      <w:r w:rsidRPr="0020470A">
        <w:rPr>
          <w:rFonts w:ascii="Arial" w:hAnsi="Arial" w:cs="Arial"/>
        </w:rPr>
        <w:t>, New Documentary: A critical introduction, Routledge, 2000, on contemporary documentary.</w:t>
      </w:r>
    </w:p>
    <w:p w:rsidR="0020470A" w:rsidRPr="0020470A" w:rsidRDefault="0020470A" w:rsidP="0020470A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John Corner, The Art of Record - A critical introduction to documentary film, Manchester University Press, 1996, is an excellent introduction to theories of documentary form, and to British television documentary. </w:t>
      </w:r>
    </w:p>
    <w:p w:rsidR="0020470A" w:rsidRPr="0020470A" w:rsidRDefault="0020470A" w:rsidP="0020470A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Kevin Macdonald and Mark Cousins, Imagining Reality: The Faber Book of Documentary, Faber, 1996, includes interviews and covers a wide range of documentary forms.</w:t>
      </w:r>
    </w:p>
    <w:p w:rsidR="0020470A" w:rsidRPr="0020470A" w:rsidRDefault="0020470A" w:rsidP="0020470A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Bill Nichols, Introduction to Documentary, Bloomington: Indiana </w:t>
      </w:r>
      <w:proofErr w:type="gramStart"/>
      <w:r w:rsidRPr="0020470A">
        <w:rPr>
          <w:rFonts w:ascii="Arial" w:hAnsi="Arial" w:cs="Arial"/>
        </w:rPr>
        <w:t>Un</w:t>
      </w:r>
      <w:proofErr w:type="gramEnd"/>
      <w:r w:rsidRPr="0020470A">
        <w:rPr>
          <w:rFonts w:ascii="Arial" w:hAnsi="Arial" w:cs="Arial"/>
        </w:rPr>
        <w:t>. Press, 2001.</w:t>
      </w:r>
    </w:p>
    <w:p w:rsidR="0020470A" w:rsidRPr="0020470A" w:rsidRDefault="0020470A" w:rsidP="0020470A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Carl </w:t>
      </w:r>
      <w:proofErr w:type="spellStart"/>
      <w:r w:rsidRPr="0020470A">
        <w:rPr>
          <w:rFonts w:ascii="Arial" w:hAnsi="Arial" w:cs="Arial"/>
        </w:rPr>
        <w:t>Plantinga</w:t>
      </w:r>
      <w:proofErr w:type="spellEnd"/>
      <w:r w:rsidRPr="0020470A">
        <w:rPr>
          <w:rFonts w:ascii="Arial" w:hAnsi="Arial" w:cs="Arial"/>
        </w:rPr>
        <w:t xml:space="preserve">, Rhetoric and Representation in Nonfiction Film, Cambridge </w:t>
      </w:r>
      <w:proofErr w:type="gramStart"/>
      <w:r w:rsidRPr="0020470A">
        <w:rPr>
          <w:rFonts w:ascii="Arial" w:hAnsi="Arial" w:cs="Arial"/>
        </w:rPr>
        <w:t>Un</w:t>
      </w:r>
      <w:proofErr w:type="gramEnd"/>
      <w:r w:rsidRPr="0020470A">
        <w:rPr>
          <w:rFonts w:ascii="Arial" w:hAnsi="Arial" w:cs="Arial"/>
        </w:rPr>
        <w:t>. Press, 1997.</w:t>
      </w:r>
    </w:p>
    <w:p w:rsidR="0020470A" w:rsidRPr="0020470A" w:rsidRDefault="0020470A" w:rsidP="0020470A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Michael </w:t>
      </w:r>
      <w:proofErr w:type="spellStart"/>
      <w:r w:rsidRPr="0020470A">
        <w:rPr>
          <w:rFonts w:ascii="Arial" w:hAnsi="Arial" w:cs="Arial"/>
        </w:rPr>
        <w:t>Rabiger</w:t>
      </w:r>
      <w:proofErr w:type="spellEnd"/>
      <w:r w:rsidRPr="0020470A">
        <w:rPr>
          <w:rFonts w:ascii="Arial" w:hAnsi="Arial" w:cs="Arial"/>
        </w:rPr>
        <w:t xml:space="preserve">, Directing the Documentary, Focal Press, 1992. </w:t>
      </w:r>
    </w:p>
    <w:p w:rsidR="0020470A" w:rsidRPr="0020470A" w:rsidRDefault="0020470A" w:rsidP="0020470A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 xml:space="preserve">Michael </w:t>
      </w:r>
      <w:proofErr w:type="spellStart"/>
      <w:r w:rsidRPr="0020470A">
        <w:rPr>
          <w:rFonts w:ascii="Arial" w:hAnsi="Arial" w:cs="Arial"/>
        </w:rPr>
        <w:t>Renov</w:t>
      </w:r>
      <w:proofErr w:type="spellEnd"/>
      <w:r w:rsidRPr="0020470A">
        <w:rPr>
          <w:rFonts w:ascii="Arial" w:hAnsi="Arial" w:cs="Arial"/>
        </w:rPr>
        <w:t xml:space="preserve">, Theorizing </w:t>
      </w:r>
      <w:proofErr w:type="gramStart"/>
      <w:r w:rsidRPr="0020470A">
        <w:rPr>
          <w:rFonts w:ascii="Arial" w:hAnsi="Arial" w:cs="Arial"/>
        </w:rPr>
        <w:t>Documentary ,</w:t>
      </w:r>
      <w:proofErr w:type="gramEnd"/>
      <w:r w:rsidRPr="0020470A">
        <w:rPr>
          <w:rFonts w:ascii="Arial" w:hAnsi="Arial" w:cs="Arial"/>
        </w:rPr>
        <w:t xml:space="preserve"> </w:t>
      </w:r>
      <w:proofErr w:type="spellStart"/>
      <w:r w:rsidRPr="0020470A">
        <w:rPr>
          <w:rFonts w:ascii="Arial" w:hAnsi="Arial" w:cs="Arial"/>
        </w:rPr>
        <w:t>ed</w:t>
      </w:r>
      <w:proofErr w:type="spellEnd"/>
      <w:r w:rsidRPr="0020470A">
        <w:rPr>
          <w:rFonts w:ascii="Arial" w:hAnsi="Arial" w:cs="Arial"/>
        </w:rPr>
        <w:t xml:space="preserve"> Michael </w:t>
      </w:r>
      <w:proofErr w:type="spellStart"/>
      <w:r w:rsidRPr="0020470A">
        <w:rPr>
          <w:rFonts w:ascii="Arial" w:hAnsi="Arial" w:cs="Arial"/>
        </w:rPr>
        <w:t>Renov</w:t>
      </w:r>
      <w:proofErr w:type="spellEnd"/>
      <w:r w:rsidRPr="0020470A">
        <w:rPr>
          <w:rFonts w:ascii="Arial" w:hAnsi="Arial" w:cs="Arial"/>
        </w:rPr>
        <w:t>, Routledge, London 1993.</w:t>
      </w:r>
    </w:p>
    <w:p w:rsidR="00901230" w:rsidRPr="0020470A" w:rsidRDefault="0020470A" w:rsidP="0020470A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20470A">
        <w:rPr>
          <w:rFonts w:ascii="Arial" w:hAnsi="Arial" w:cs="Arial"/>
        </w:rPr>
        <w:t>Brian Winston, Claiming the Real, B</w:t>
      </w:r>
      <w:r>
        <w:rPr>
          <w:rFonts w:ascii="Arial" w:hAnsi="Arial" w:cs="Arial"/>
        </w:rPr>
        <w:t xml:space="preserve">ritish Film Institute, London, </w:t>
      </w:r>
      <w:r w:rsidRPr="0020470A">
        <w:rPr>
          <w:rFonts w:ascii="Arial" w:hAnsi="Arial" w:cs="Arial"/>
        </w:rPr>
        <w:t>1995.</w:t>
      </w:r>
    </w:p>
    <w:p w:rsidR="00883204" w:rsidRPr="0069089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690897">
        <w:rPr>
          <w:rFonts w:ascii="Arial" w:hAnsi="Arial" w:cs="Arial"/>
          <w:b/>
        </w:rPr>
        <w:t>Learning</w:t>
      </w:r>
      <w:r w:rsidR="00883204" w:rsidRPr="00690897">
        <w:rPr>
          <w:rFonts w:ascii="Arial" w:hAnsi="Arial" w:cs="Arial"/>
          <w:b/>
        </w:rPr>
        <w:t xml:space="preserve"> and t</w:t>
      </w:r>
      <w:r w:rsidR="006F3F8B" w:rsidRPr="00690897">
        <w:rPr>
          <w:rFonts w:ascii="Arial" w:hAnsi="Arial" w:cs="Arial"/>
          <w:b/>
        </w:rPr>
        <w:t>eaching m</w:t>
      </w:r>
      <w:r w:rsidRPr="00690897">
        <w:rPr>
          <w:rFonts w:ascii="Arial" w:hAnsi="Arial" w:cs="Arial"/>
          <w:b/>
        </w:rPr>
        <w:t>ethods</w:t>
      </w:r>
    </w:p>
    <w:p w:rsidR="009A2D37" w:rsidRPr="00690897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690897">
        <w:rPr>
          <w:rFonts w:ascii="Arial" w:hAnsi="Arial" w:cs="Arial"/>
          <w:iCs/>
        </w:rPr>
        <w:t>Total contact hours:</w:t>
      </w:r>
      <w:r w:rsidR="005E7014" w:rsidRPr="00690897">
        <w:rPr>
          <w:rFonts w:ascii="Arial" w:hAnsi="Arial" w:cs="Arial"/>
          <w:iCs/>
        </w:rPr>
        <w:t xml:space="preserve"> 6</w:t>
      </w:r>
      <w:r w:rsidR="00901230" w:rsidRPr="00690897">
        <w:rPr>
          <w:rFonts w:ascii="Arial" w:hAnsi="Arial" w:cs="Arial"/>
          <w:iCs/>
        </w:rPr>
        <w:t>0</w:t>
      </w:r>
    </w:p>
    <w:p w:rsidR="00C57028" w:rsidRPr="00690897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690897">
        <w:rPr>
          <w:rFonts w:ascii="Arial" w:hAnsi="Arial" w:cs="Arial"/>
          <w:iCs/>
        </w:rPr>
        <w:t>Private study hours:</w:t>
      </w:r>
      <w:r w:rsidR="004411C6" w:rsidRPr="00690897">
        <w:rPr>
          <w:rFonts w:ascii="Arial" w:hAnsi="Arial" w:cs="Arial"/>
          <w:iCs/>
        </w:rPr>
        <w:t xml:space="preserve"> 2</w:t>
      </w:r>
      <w:r w:rsidR="005E7014" w:rsidRPr="00690897">
        <w:rPr>
          <w:rFonts w:ascii="Arial" w:hAnsi="Arial" w:cs="Arial"/>
          <w:iCs/>
        </w:rPr>
        <w:t>4</w:t>
      </w:r>
      <w:r w:rsidR="00901230" w:rsidRPr="00690897">
        <w:rPr>
          <w:rFonts w:ascii="Arial" w:hAnsi="Arial" w:cs="Arial"/>
          <w:iCs/>
        </w:rPr>
        <w:t>0</w:t>
      </w:r>
    </w:p>
    <w:p w:rsidR="009A2D37" w:rsidRPr="00690897" w:rsidRDefault="00C57028" w:rsidP="007D706D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690897">
        <w:rPr>
          <w:rFonts w:ascii="Arial" w:hAnsi="Arial" w:cs="Arial"/>
          <w:iCs/>
        </w:rPr>
        <w:t>Total study hours:</w:t>
      </w:r>
      <w:r w:rsidR="007D706D" w:rsidRPr="00690897">
        <w:rPr>
          <w:rFonts w:ascii="Arial" w:hAnsi="Arial" w:cs="Arial"/>
          <w:iCs/>
        </w:rPr>
        <w:t xml:space="preserve"> 300</w:t>
      </w:r>
    </w:p>
    <w:p w:rsidR="00883204" w:rsidRPr="00690897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690897">
        <w:rPr>
          <w:rFonts w:ascii="Arial" w:hAnsi="Arial" w:cs="Arial"/>
          <w:b/>
        </w:rPr>
        <w:t>Assessment methods</w:t>
      </w:r>
    </w:p>
    <w:p w:rsidR="00696FF5" w:rsidRPr="00690897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0897">
        <w:rPr>
          <w:rFonts w:ascii="Arial" w:hAnsi="Arial" w:cs="Arial"/>
          <w:iCs/>
        </w:rPr>
        <w:t>Main assessment methods</w:t>
      </w:r>
    </w:p>
    <w:p w:rsidR="001710E6" w:rsidRPr="008C2D69" w:rsidRDefault="00E54743" w:rsidP="001710E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C2D69">
        <w:rPr>
          <w:rFonts w:ascii="Arial" w:hAnsi="Arial" w:cs="Arial"/>
          <w:iCs/>
        </w:rPr>
        <w:t>Essay 1 (2</w:t>
      </w:r>
      <w:r w:rsidR="000B4DB3" w:rsidRPr="008C2D69">
        <w:rPr>
          <w:rFonts w:ascii="Arial" w:hAnsi="Arial" w:cs="Arial"/>
          <w:iCs/>
        </w:rPr>
        <w:t>0</w:t>
      </w:r>
      <w:r w:rsidR="00901230" w:rsidRPr="008C2D69">
        <w:rPr>
          <w:rFonts w:ascii="Arial" w:hAnsi="Arial" w:cs="Arial"/>
          <w:iCs/>
        </w:rPr>
        <w:t>00 words)</w:t>
      </w:r>
      <w:r w:rsidR="000E1857" w:rsidRPr="008C2D69">
        <w:rPr>
          <w:rFonts w:ascii="Arial" w:hAnsi="Arial" w:cs="Arial"/>
          <w:iCs/>
        </w:rPr>
        <w:t xml:space="preserve"> </w:t>
      </w:r>
      <w:r w:rsidR="0020470A" w:rsidRPr="008C2D69">
        <w:rPr>
          <w:rFonts w:ascii="Arial" w:hAnsi="Arial" w:cs="Arial"/>
          <w:iCs/>
        </w:rPr>
        <w:t>(35</w:t>
      </w:r>
      <w:r w:rsidR="001710E6" w:rsidRPr="008C2D69">
        <w:rPr>
          <w:rFonts w:ascii="Arial" w:hAnsi="Arial" w:cs="Arial"/>
          <w:iCs/>
        </w:rPr>
        <w:t>%)</w:t>
      </w:r>
    </w:p>
    <w:p w:rsidR="00CE4E6B" w:rsidRPr="008C2D69" w:rsidRDefault="000B4DB3" w:rsidP="00E54743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C2D69">
        <w:rPr>
          <w:rFonts w:ascii="Arial" w:hAnsi="Arial" w:cs="Arial"/>
          <w:iCs/>
        </w:rPr>
        <w:t>Essay 2 (30</w:t>
      </w:r>
      <w:r w:rsidR="00901230" w:rsidRPr="008C2D69">
        <w:rPr>
          <w:rFonts w:ascii="Arial" w:hAnsi="Arial" w:cs="Arial"/>
          <w:iCs/>
        </w:rPr>
        <w:t>00 words)</w:t>
      </w:r>
      <w:r w:rsidR="00D47EB0" w:rsidRPr="008C2D69">
        <w:rPr>
          <w:rFonts w:ascii="Arial" w:hAnsi="Arial" w:cs="Arial"/>
          <w:iCs/>
        </w:rPr>
        <w:t xml:space="preserve"> </w:t>
      </w:r>
      <w:r w:rsidR="0039205A" w:rsidRPr="008C2D69">
        <w:rPr>
          <w:rFonts w:ascii="Arial" w:hAnsi="Arial" w:cs="Arial"/>
          <w:iCs/>
        </w:rPr>
        <w:t>(</w:t>
      </w:r>
      <w:r w:rsidR="0020470A" w:rsidRPr="008C2D69">
        <w:rPr>
          <w:rFonts w:ascii="Arial" w:hAnsi="Arial" w:cs="Arial"/>
          <w:iCs/>
        </w:rPr>
        <w:t>45</w:t>
      </w:r>
      <w:r w:rsidR="00087091" w:rsidRPr="008C2D69">
        <w:rPr>
          <w:rFonts w:ascii="Arial" w:hAnsi="Arial" w:cs="Arial"/>
          <w:iCs/>
        </w:rPr>
        <w:t>%)</w:t>
      </w:r>
    </w:p>
    <w:p w:rsidR="0020470A" w:rsidRPr="008C2D69" w:rsidRDefault="0020470A" w:rsidP="00E54743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C2D69">
        <w:rPr>
          <w:rFonts w:ascii="Arial" w:hAnsi="Arial" w:cs="Arial"/>
          <w:iCs/>
        </w:rPr>
        <w:t>Seminar Participation (20%)</w:t>
      </w:r>
    </w:p>
    <w:p w:rsidR="00696FF5" w:rsidRPr="00690897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 w:rsidRPr="00690897">
        <w:rPr>
          <w:rFonts w:ascii="Arial" w:hAnsi="Arial" w:cs="Arial"/>
          <w:iCs/>
        </w:rPr>
        <w:t>13.2</w:t>
      </w:r>
      <w:r w:rsidRPr="00690897">
        <w:rPr>
          <w:rFonts w:ascii="Arial" w:hAnsi="Arial" w:cs="Arial"/>
          <w:iCs/>
        </w:rPr>
        <w:tab/>
        <w:t xml:space="preserve">Reassessment methods </w:t>
      </w:r>
    </w:p>
    <w:p w:rsidR="00C57028" w:rsidRPr="00690897" w:rsidRDefault="000E1857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690897">
        <w:rPr>
          <w:rFonts w:ascii="Arial" w:hAnsi="Arial" w:cs="Arial"/>
          <w:iCs/>
        </w:rPr>
        <w:t>Like for Like</w:t>
      </w:r>
    </w:p>
    <w:p w:rsidR="00696FF5" w:rsidRPr="00690897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:rsidR="00C57028" w:rsidRDefault="006F3F8B" w:rsidP="007D706D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tbl>
      <w:tblPr>
        <w:tblStyle w:val="TableGrid"/>
        <w:tblW w:w="80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0470A" w:rsidRPr="00302082" w:rsidTr="0020470A">
        <w:tc>
          <w:tcPr>
            <w:tcW w:w="2581" w:type="dxa"/>
            <w:shd w:val="clear" w:color="auto" w:fill="D9D9D9" w:themeFill="background1" w:themeFillShade="D9"/>
          </w:tcPr>
          <w:p w:rsidR="0020470A" w:rsidRPr="00302082" w:rsidRDefault="0020470A" w:rsidP="001C3DA9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</w:t>
            </w: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</w:t>
            </w: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</w:tr>
      <w:tr w:rsidR="0020470A" w:rsidRPr="00302082" w:rsidTr="0020470A">
        <w:tc>
          <w:tcPr>
            <w:tcW w:w="2581" w:type="dxa"/>
            <w:shd w:val="clear" w:color="auto" w:fill="D9D9D9" w:themeFill="background1" w:themeFillShade="D9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20470A" w:rsidRPr="00302082" w:rsidTr="0020470A">
        <w:tc>
          <w:tcPr>
            <w:tcW w:w="2581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20470A" w:rsidRPr="00302082" w:rsidTr="0020470A">
        <w:tc>
          <w:tcPr>
            <w:tcW w:w="2581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lecture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20470A" w:rsidRPr="00302082" w:rsidTr="0020470A">
        <w:tc>
          <w:tcPr>
            <w:tcW w:w="2581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seminar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20470A" w:rsidRPr="00302082" w:rsidTr="0020470A">
        <w:tc>
          <w:tcPr>
            <w:tcW w:w="2581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screening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20470A" w:rsidRPr="00302082" w:rsidTr="0020470A">
        <w:tc>
          <w:tcPr>
            <w:tcW w:w="2581" w:type="dxa"/>
            <w:shd w:val="clear" w:color="auto" w:fill="D9D9D9" w:themeFill="background1" w:themeFillShade="D9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lastRenderedPageBreak/>
              <w:t>Assessment method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20470A" w:rsidRPr="00302082" w:rsidTr="0020470A">
        <w:tc>
          <w:tcPr>
            <w:tcW w:w="2581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Seminar presentation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20470A" w:rsidRPr="00302082" w:rsidTr="0020470A">
        <w:tc>
          <w:tcPr>
            <w:tcW w:w="2581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Essay 1 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20470A" w:rsidRPr="00302082" w:rsidTr="0020470A">
        <w:tc>
          <w:tcPr>
            <w:tcW w:w="2581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Essay 2 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80" w:type="dxa"/>
          </w:tcPr>
          <w:p w:rsidR="0020470A" w:rsidRPr="00302082" w:rsidRDefault="0020470A" w:rsidP="001C3DA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7A6245" w:rsidRDefault="007A6245" w:rsidP="00901230">
      <w:pPr>
        <w:spacing w:after="120" w:line="240" w:lineRule="auto"/>
        <w:ind w:right="260"/>
        <w:rPr>
          <w:rFonts w:ascii="Arial" w:hAnsi="Arial" w:cs="Arial"/>
          <w:b/>
          <w:iCs/>
        </w:rPr>
      </w:pPr>
    </w:p>
    <w:p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7D706D" w:rsidRPr="007D706D">
        <w:rPr>
          <w:rFonts w:ascii="Arial" w:hAnsi="Arial" w:cs="Arial"/>
        </w:rPr>
        <w:t>School</w:t>
      </w:r>
      <w:r w:rsidRPr="007D706D">
        <w:rPr>
          <w:rFonts w:ascii="Arial" w:hAnsi="Arial" w:cs="Arial"/>
        </w:rPr>
        <w:t xml:space="preserve"> recognises</w:t>
      </w:r>
      <w:r w:rsidRPr="00D50113">
        <w:rPr>
          <w:rFonts w:ascii="Arial" w:hAnsi="Arial" w:cs="Arial"/>
        </w:rPr>
        <w:t xml:space="preserve">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:rsidR="009A2D37" w:rsidRPr="007D706D" w:rsidRDefault="007D706D" w:rsidP="007D706D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7D706D">
        <w:rPr>
          <w:rFonts w:ascii="Arial" w:hAnsi="Arial" w:cs="Arial"/>
        </w:rPr>
        <w:t>Canterbury</w:t>
      </w:r>
    </w:p>
    <w:p w:rsidR="00883204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:rsidR="008C2D69" w:rsidRDefault="008C2D69" w:rsidP="008C2D69">
      <w:pPr>
        <w:spacing w:after="120" w:line="240" w:lineRule="auto"/>
        <w:ind w:left="567" w:right="261"/>
        <w:jc w:val="both"/>
        <w:rPr>
          <w:rFonts w:ascii="Arial" w:hAnsi="Arial" w:cs="Arial"/>
          <w:b/>
        </w:rPr>
      </w:pPr>
      <w:r w:rsidRPr="008C2D69">
        <w:rPr>
          <w:rFonts w:ascii="Arial" w:hAnsi="Arial" w:cs="Arial"/>
        </w:rPr>
        <w:t>This module investigates documentaries made in various countries and beyond Europe and North America.</w:t>
      </w:r>
    </w:p>
    <w:p w:rsidR="00641D6D" w:rsidRPr="00302082" w:rsidRDefault="00641D6D" w:rsidP="008C2D69">
      <w:pPr>
        <w:pBdr>
          <w:bottom w:val="single" w:sz="6" w:space="1" w:color="auto"/>
        </w:pBdr>
        <w:spacing w:after="120" w:line="240" w:lineRule="auto"/>
        <w:ind w:left="567" w:right="260"/>
        <w:rPr>
          <w:rFonts w:ascii="Arial" w:hAnsi="Arial" w:cs="Arial"/>
        </w:rPr>
      </w:pPr>
    </w:p>
    <w:p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:rsidTr="00694309">
        <w:trPr>
          <w:trHeight w:val="317"/>
        </w:trPr>
        <w:tc>
          <w:tcPr>
            <w:tcW w:w="1526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20470A" w:rsidRPr="00302082" w:rsidTr="00530B71">
        <w:trPr>
          <w:trHeight w:val="305"/>
        </w:trPr>
        <w:tc>
          <w:tcPr>
            <w:tcW w:w="1526" w:type="dxa"/>
          </w:tcPr>
          <w:p w:rsidR="0020470A" w:rsidRPr="00302082" w:rsidRDefault="0020470A" w:rsidP="0020470A">
            <w:pPr>
              <w:spacing w:after="120"/>
              <w:ind w:right="-330"/>
              <w:rPr>
                <w:rFonts w:ascii="Arial" w:hAnsi="Arial" w:cs="Arial"/>
              </w:rPr>
            </w:pPr>
            <w:r w:rsidRPr="006E462B">
              <w:rPr>
                <w:rFonts w:ascii="Arial" w:hAnsi="Arial" w:cs="Arial"/>
                <w:sz w:val="18"/>
                <w:szCs w:val="18"/>
              </w:rPr>
              <w:t>14/04/16</w:t>
            </w:r>
          </w:p>
        </w:tc>
        <w:tc>
          <w:tcPr>
            <w:tcW w:w="1701" w:type="dxa"/>
          </w:tcPr>
          <w:p w:rsidR="0020470A" w:rsidRPr="00302082" w:rsidRDefault="0020470A" w:rsidP="0020470A">
            <w:pPr>
              <w:spacing w:after="120"/>
              <w:ind w:right="-330"/>
              <w:rPr>
                <w:rFonts w:ascii="Arial" w:hAnsi="Arial" w:cs="Arial"/>
              </w:rPr>
            </w:pPr>
            <w:r w:rsidRPr="006E462B"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  <w:tc>
          <w:tcPr>
            <w:tcW w:w="2410" w:type="dxa"/>
          </w:tcPr>
          <w:p w:rsidR="0020470A" w:rsidRPr="00302082" w:rsidRDefault="0020470A" w:rsidP="0020470A">
            <w:pPr>
              <w:spacing w:after="120"/>
              <w:ind w:right="-330"/>
              <w:rPr>
                <w:rFonts w:ascii="Arial" w:hAnsi="Arial" w:cs="Arial"/>
              </w:rPr>
            </w:pPr>
            <w:r w:rsidRPr="006E462B">
              <w:rPr>
                <w:rFonts w:ascii="Arial" w:hAnsi="Arial" w:cs="Arial"/>
                <w:sz w:val="18"/>
                <w:szCs w:val="18"/>
              </w:rPr>
              <w:t>September 2016</w:t>
            </w:r>
          </w:p>
        </w:tc>
        <w:tc>
          <w:tcPr>
            <w:tcW w:w="2448" w:type="dxa"/>
          </w:tcPr>
          <w:p w:rsidR="0020470A" w:rsidRPr="00302082" w:rsidRDefault="0020470A" w:rsidP="0020470A">
            <w:pPr>
              <w:spacing w:after="120"/>
              <w:ind w:right="-330"/>
              <w:rPr>
                <w:rFonts w:ascii="Arial" w:hAnsi="Arial" w:cs="Arial"/>
              </w:rPr>
            </w:pPr>
            <w:r w:rsidRPr="006E46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97" w:type="dxa"/>
          </w:tcPr>
          <w:p w:rsidR="0020470A" w:rsidRPr="00302082" w:rsidRDefault="0020470A" w:rsidP="0020470A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20470A" w:rsidRPr="00302082" w:rsidTr="00694309">
        <w:trPr>
          <w:trHeight w:val="305"/>
        </w:trPr>
        <w:tc>
          <w:tcPr>
            <w:tcW w:w="1526" w:type="dxa"/>
          </w:tcPr>
          <w:p w:rsidR="0020470A" w:rsidRPr="00074252" w:rsidRDefault="0020470A" w:rsidP="0020470A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20470A" w:rsidRPr="00074252" w:rsidRDefault="0020470A" w:rsidP="0020470A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:rsidR="0020470A" w:rsidRPr="00074252" w:rsidRDefault="0020470A" w:rsidP="0020470A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</w:p>
        </w:tc>
        <w:tc>
          <w:tcPr>
            <w:tcW w:w="2448" w:type="dxa"/>
          </w:tcPr>
          <w:p w:rsidR="0020470A" w:rsidRPr="00074252" w:rsidRDefault="0020470A" w:rsidP="0020470A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</w:p>
        </w:tc>
        <w:tc>
          <w:tcPr>
            <w:tcW w:w="2597" w:type="dxa"/>
          </w:tcPr>
          <w:p w:rsidR="0020470A" w:rsidRPr="00074252" w:rsidRDefault="0020470A" w:rsidP="0020470A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</w:p>
        </w:tc>
      </w:tr>
    </w:tbl>
    <w:p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A4" w:rsidRDefault="00E606A4" w:rsidP="009A2D37">
      <w:pPr>
        <w:spacing w:after="0" w:line="240" w:lineRule="auto"/>
      </w:pPr>
      <w:r>
        <w:separator/>
      </w:r>
    </w:p>
  </w:endnote>
  <w:endnote w:type="continuationSeparator" w:id="0">
    <w:p w:rsidR="00E606A4" w:rsidRDefault="00E606A4" w:rsidP="009A2D37">
      <w:pPr>
        <w:spacing w:after="0" w:line="240" w:lineRule="auto"/>
      </w:pPr>
      <w:r>
        <w:continuationSeparator/>
      </w:r>
    </w:p>
  </w:endnote>
  <w:endnote w:type="continuationNotice" w:id="1">
    <w:p w:rsidR="00E606A4" w:rsidRDefault="00E606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:rsidR="008B2543" w:rsidRDefault="00802270" w:rsidP="009A2D37">
        <w:pPr>
          <w:pStyle w:val="Footer"/>
          <w:jc w:val="center"/>
        </w:pPr>
        <w:r>
          <w:fldChar w:fldCharType="begin"/>
        </w:r>
        <w:r w:rsidR="0019787E">
          <w:instrText xml:space="preserve"> PAGE   \* MERGEFORMAT </w:instrText>
        </w:r>
        <w:r>
          <w:fldChar w:fldCharType="separate"/>
        </w:r>
        <w:r w:rsidR="00F23F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A4" w:rsidRDefault="00E606A4" w:rsidP="009A2D37">
      <w:pPr>
        <w:spacing w:after="0" w:line="240" w:lineRule="auto"/>
      </w:pPr>
      <w:r>
        <w:separator/>
      </w:r>
    </w:p>
  </w:footnote>
  <w:footnote w:type="continuationSeparator" w:id="0">
    <w:p w:rsidR="00E606A4" w:rsidRDefault="00E606A4" w:rsidP="009A2D37">
      <w:pPr>
        <w:spacing w:after="0" w:line="240" w:lineRule="auto"/>
      </w:pPr>
      <w:r>
        <w:continuationSeparator/>
      </w:r>
    </w:p>
  </w:footnote>
  <w:footnote w:type="continuationNotice" w:id="1">
    <w:p w:rsidR="00E606A4" w:rsidRDefault="00E606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54F3E"/>
    <w:multiLevelType w:val="hybridMultilevel"/>
    <w:tmpl w:val="7194A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7B1F"/>
    <w:multiLevelType w:val="hybridMultilevel"/>
    <w:tmpl w:val="7038AD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C5F7C"/>
    <w:multiLevelType w:val="hybridMultilevel"/>
    <w:tmpl w:val="9AA2D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4AA3C60"/>
    <w:multiLevelType w:val="hybridMultilevel"/>
    <w:tmpl w:val="CA9A1AD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02358EC"/>
    <w:multiLevelType w:val="hybridMultilevel"/>
    <w:tmpl w:val="B0C05DAE"/>
    <w:lvl w:ilvl="0" w:tplc="DF6A7C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13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E7"/>
    <w:rsid w:val="00000C8C"/>
    <w:rsid w:val="000017F2"/>
    <w:rsid w:val="0000456B"/>
    <w:rsid w:val="00005661"/>
    <w:rsid w:val="00010A16"/>
    <w:rsid w:val="0001243F"/>
    <w:rsid w:val="000156BE"/>
    <w:rsid w:val="00021EA0"/>
    <w:rsid w:val="00025992"/>
    <w:rsid w:val="00027937"/>
    <w:rsid w:val="00030C9E"/>
    <w:rsid w:val="00031E67"/>
    <w:rsid w:val="000408CC"/>
    <w:rsid w:val="00045373"/>
    <w:rsid w:val="000475B2"/>
    <w:rsid w:val="00063678"/>
    <w:rsid w:val="00063A2F"/>
    <w:rsid w:val="000678D3"/>
    <w:rsid w:val="00087091"/>
    <w:rsid w:val="0008768C"/>
    <w:rsid w:val="00090281"/>
    <w:rsid w:val="00094810"/>
    <w:rsid w:val="00096DA4"/>
    <w:rsid w:val="000B4DB3"/>
    <w:rsid w:val="000C0294"/>
    <w:rsid w:val="000C7A1C"/>
    <w:rsid w:val="000D2A8A"/>
    <w:rsid w:val="000D32AC"/>
    <w:rsid w:val="000E1857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10E6"/>
    <w:rsid w:val="00172793"/>
    <w:rsid w:val="001767BB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5DB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70A"/>
    <w:rsid w:val="0021578E"/>
    <w:rsid w:val="00227582"/>
    <w:rsid w:val="002308BE"/>
    <w:rsid w:val="002407C0"/>
    <w:rsid w:val="002461AF"/>
    <w:rsid w:val="002465A1"/>
    <w:rsid w:val="0026134C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442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350F"/>
    <w:rsid w:val="00306620"/>
    <w:rsid w:val="00324C14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36BD"/>
    <w:rsid w:val="00374DF6"/>
    <w:rsid w:val="003759B0"/>
    <w:rsid w:val="00375F84"/>
    <w:rsid w:val="00376E34"/>
    <w:rsid w:val="003804E7"/>
    <w:rsid w:val="0039205A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26FCC"/>
    <w:rsid w:val="00436BE9"/>
    <w:rsid w:val="00436C1E"/>
    <w:rsid w:val="004411C6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4F4AC9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545"/>
    <w:rsid w:val="00571630"/>
    <w:rsid w:val="005759F4"/>
    <w:rsid w:val="005779D1"/>
    <w:rsid w:val="0058041A"/>
    <w:rsid w:val="005866E7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014"/>
    <w:rsid w:val="005E7B3F"/>
    <w:rsid w:val="005F040F"/>
    <w:rsid w:val="005F2C42"/>
    <w:rsid w:val="00602107"/>
    <w:rsid w:val="006043FC"/>
    <w:rsid w:val="006050CF"/>
    <w:rsid w:val="00612B9D"/>
    <w:rsid w:val="00617206"/>
    <w:rsid w:val="00621B0D"/>
    <w:rsid w:val="006253AA"/>
    <w:rsid w:val="00626023"/>
    <w:rsid w:val="00633150"/>
    <w:rsid w:val="00637A50"/>
    <w:rsid w:val="00641D6D"/>
    <w:rsid w:val="0064364E"/>
    <w:rsid w:val="006438F3"/>
    <w:rsid w:val="006476AA"/>
    <w:rsid w:val="00647907"/>
    <w:rsid w:val="00651058"/>
    <w:rsid w:val="00651A82"/>
    <w:rsid w:val="006525E9"/>
    <w:rsid w:val="0066747B"/>
    <w:rsid w:val="006725EC"/>
    <w:rsid w:val="00674ED0"/>
    <w:rsid w:val="00682650"/>
    <w:rsid w:val="00683609"/>
    <w:rsid w:val="00684851"/>
    <w:rsid w:val="00690897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0E2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59A0"/>
    <w:rsid w:val="007B635E"/>
    <w:rsid w:val="007B7724"/>
    <w:rsid w:val="007B7CDC"/>
    <w:rsid w:val="007C74B4"/>
    <w:rsid w:val="007D706D"/>
    <w:rsid w:val="007E11EA"/>
    <w:rsid w:val="007E3412"/>
    <w:rsid w:val="007F393D"/>
    <w:rsid w:val="00802270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C2D69"/>
    <w:rsid w:val="008D7401"/>
    <w:rsid w:val="00901230"/>
    <w:rsid w:val="00903DF6"/>
    <w:rsid w:val="00921CF6"/>
    <w:rsid w:val="00922E9E"/>
    <w:rsid w:val="00924EF0"/>
    <w:rsid w:val="00934D7B"/>
    <w:rsid w:val="009378AC"/>
    <w:rsid w:val="00946A3F"/>
    <w:rsid w:val="00947180"/>
    <w:rsid w:val="009567BE"/>
    <w:rsid w:val="009676FA"/>
    <w:rsid w:val="009679E0"/>
    <w:rsid w:val="00977632"/>
    <w:rsid w:val="00982A8E"/>
    <w:rsid w:val="0098712C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230D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67C4"/>
    <w:rsid w:val="00B17024"/>
    <w:rsid w:val="00B17CD2"/>
    <w:rsid w:val="00B213D2"/>
    <w:rsid w:val="00B248BA"/>
    <w:rsid w:val="00B24B56"/>
    <w:rsid w:val="00B30E07"/>
    <w:rsid w:val="00B34ADD"/>
    <w:rsid w:val="00B52FF5"/>
    <w:rsid w:val="00B537DE"/>
    <w:rsid w:val="00B5498B"/>
    <w:rsid w:val="00B57219"/>
    <w:rsid w:val="00B658A3"/>
    <w:rsid w:val="00B746A8"/>
    <w:rsid w:val="00B7664D"/>
    <w:rsid w:val="00B80989"/>
    <w:rsid w:val="00B9109B"/>
    <w:rsid w:val="00B92782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545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077B"/>
    <w:rsid w:val="00CB11CE"/>
    <w:rsid w:val="00CC0D4F"/>
    <w:rsid w:val="00CC25A2"/>
    <w:rsid w:val="00CD7F07"/>
    <w:rsid w:val="00CE04F3"/>
    <w:rsid w:val="00CE12D8"/>
    <w:rsid w:val="00CE4574"/>
    <w:rsid w:val="00CE4E6B"/>
    <w:rsid w:val="00CE70E6"/>
    <w:rsid w:val="00CF2E1E"/>
    <w:rsid w:val="00D02E99"/>
    <w:rsid w:val="00D13357"/>
    <w:rsid w:val="00D13A13"/>
    <w:rsid w:val="00D2689A"/>
    <w:rsid w:val="00D47EB0"/>
    <w:rsid w:val="00D65506"/>
    <w:rsid w:val="00D773CF"/>
    <w:rsid w:val="00D83563"/>
    <w:rsid w:val="00D8448F"/>
    <w:rsid w:val="00DA64B6"/>
    <w:rsid w:val="00DB5C9D"/>
    <w:rsid w:val="00DD02E6"/>
    <w:rsid w:val="00DE1C2B"/>
    <w:rsid w:val="00DF665B"/>
    <w:rsid w:val="00E0152A"/>
    <w:rsid w:val="00E03394"/>
    <w:rsid w:val="00E066E5"/>
    <w:rsid w:val="00E22F03"/>
    <w:rsid w:val="00E233C1"/>
    <w:rsid w:val="00E51404"/>
    <w:rsid w:val="00E54743"/>
    <w:rsid w:val="00E574C9"/>
    <w:rsid w:val="00E606A4"/>
    <w:rsid w:val="00E610DE"/>
    <w:rsid w:val="00E66167"/>
    <w:rsid w:val="00E71F2F"/>
    <w:rsid w:val="00E77786"/>
    <w:rsid w:val="00E806FB"/>
    <w:rsid w:val="00EA626C"/>
    <w:rsid w:val="00EB1C2D"/>
    <w:rsid w:val="00EC1810"/>
    <w:rsid w:val="00EC3FCC"/>
    <w:rsid w:val="00EC7773"/>
    <w:rsid w:val="00ED32FF"/>
    <w:rsid w:val="00EF039B"/>
    <w:rsid w:val="00EF4933"/>
    <w:rsid w:val="00EF5044"/>
    <w:rsid w:val="00F01956"/>
    <w:rsid w:val="00F116CE"/>
    <w:rsid w:val="00F15AD7"/>
    <w:rsid w:val="00F17587"/>
    <w:rsid w:val="00F176DE"/>
    <w:rsid w:val="00F21C47"/>
    <w:rsid w:val="00F23F7B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53A1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8D590E2C-BAD7-49E1-9CCC-24A3BB55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1710E6"/>
    <w:pPr>
      <w:spacing w:after="0" w:line="240" w:lineRule="auto"/>
    </w:pPr>
    <w:rPr>
      <w:rFonts w:eastAsiaTheme="minorEastAsia"/>
      <w:lang w:eastAsia="en-GB"/>
    </w:rPr>
  </w:style>
  <w:style w:type="paragraph" w:styleId="BodyTextIndent2">
    <w:name w:val="Body Text Indent 2"/>
    <w:basedOn w:val="Normal"/>
    <w:link w:val="BodyTextIndent2Char"/>
    <w:rsid w:val="000E1857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MT" w:eastAsia="SimSun" w:hAnsi="ArialMT" w:cs="ArialMT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0E1857"/>
    <w:rPr>
      <w:rFonts w:ascii="ArialMT" w:eastAsia="SimSun" w:hAnsi="ArialMT" w:cs="ArialMT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MA%20Project\Module%20Specifications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870E-C418-4AB3-B303-AC975517939E}"/>
</file>

<file path=customXml/itemProps2.xml><?xml version="1.0" encoding="utf-8"?>
<ds:datastoreItem xmlns:ds="http://schemas.openxmlformats.org/officeDocument/2006/customXml" ds:itemID="{FC9A123B-81F0-4444-978A-4857C4DB6C50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f2b9e05-657a-4dc1-8c6c-679bdea18f3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B25DB4-2A8A-4887-8972-148FDEF542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496C8-9D05-461A-89F6-77B3710C40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6F3B36-C965-4BB2-B889-E7A24BA7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</Template>
  <TotalTime>2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Murray</dc:creator>
  <cp:lastModifiedBy>Vicki Murray</cp:lastModifiedBy>
  <cp:revision>3</cp:revision>
  <cp:lastPrinted>2015-09-09T08:37:00Z</cp:lastPrinted>
  <dcterms:created xsi:type="dcterms:W3CDTF">2018-02-23T12:12:00Z</dcterms:created>
  <dcterms:modified xsi:type="dcterms:W3CDTF">2018-03-13T16:24:00Z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e1998ba5-64f7-456b-a249-99f6ac153e80</vt:lpwstr>
  </property>
</Properties>
</file>