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1EEE352" w14:textId="3CD52F81" w:rsidR="009A2D37" w:rsidRPr="00621B0D" w:rsidRDefault="00901230" w:rsidP="002A0442">
      <w:pPr>
        <w:spacing w:after="120" w:line="240" w:lineRule="auto"/>
        <w:ind w:left="567" w:right="260"/>
        <w:jc w:val="both"/>
        <w:rPr>
          <w:rFonts w:ascii="Arial" w:hAnsi="Arial" w:cs="Arial"/>
          <w:iCs/>
        </w:rPr>
      </w:pPr>
      <w:r>
        <w:rPr>
          <w:rFonts w:ascii="Arial" w:hAnsi="Arial" w:cs="Arial"/>
        </w:rPr>
        <w:t>FILM</w:t>
      </w:r>
      <w:r w:rsidR="00BF545B">
        <w:rPr>
          <w:rFonts w:ascii="Arial" w:hAnsi="Arial" w:cs="Arial"/>
        </w:rPr>
        <w:t>5</w:t>
      </w:r>
      <w:r w:rsidR="0030350F">
        <w:rPr>
          <w:rFonts w:ascii="Arial" w:hAnsi="Arial" w:cs="Arial"/>
        </w:rPr>
        <w:t>94</w:t>
      </w:r>
      <w:r>
        <w:rPr>
          <w:rFonts w:ascii="Arial" w:hAnsi="Arial" w:cs="Arial"/>
        </w:rPr>
        <w:t>0</w:t>
      </w:r>
      <w:r w:rsidR="004411C6">
        <w:rPr>
          <w:rFonts w:ascii="Arial" w:hAnsi="Arial" w:cs="Arial"/>
        </w:rPr>
        <w:t xml:space="preserve"> </w:t>
      </w:r>
      <w:r w:rsidR="00B537DE">
        <w:rPr>
          <w:rFonts w:ascii="Arial" w:hAnsi="Arial" w:cs="Arial"/>
        </w:rPr>
        <w:t>(FI5</w:t>
      </w:r>
      <w:r w:rsidR="0030350F">
        <w:rPr>
          <w:rFonts w:ascii="Arial" w:hAnsi="Arial" w:cs="Arial"/>
        </w:rPr>
        <w:t>94</w:t>
      </w:r>
      <w:r w:rsidR="00621B0D" w:rsidRPr="00621B0D">
        <w:rPr>
          <w:rFonts w:ascii="Arial" w:hAnsi="Arial" w:cs="Arial"/>
        </w:rPr>
        <w:t>)</w:t>
      </w:r>
      <w:r w:rsidR="00E54743">
        <w:rPr>
          <w:rFonts w:ascii="Arial" w:hAnsi="Arial" w:cs="Arial"/>
        </w:rPr>
        <w:t xml:space="preserve"> </w:t>
      </w:r>
      <w:r w:rsidR="0030350F">
        <w:rPr>
          <w:rFonts w:ascii="Arial" w:hAnsi="Arial" w:cs="Arial"/>
        </w:rPr>
        <w:t>Film Authorship</w:t>
      </w:r>
    </w:p>
    <w:p w14:paraId="049395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58BF50FB" w:rsidR="009A2D37" w:rsidRPr="00621B0D" w:rsidRDefault="00651058" w:rsidP="00621B0D">
      <w:pPr>
        <w:spacing w:after="120" w:line="240" w:lineRule="auto"/>
        <w:ind w:left="567" w:right="260"/>
        <w:rPr>
          <w:rFonts w:ascii="Arial" w:hAnsi="Arial" w:cs="Arial"/>
          <w:iCs/>
        </w:rPr>
      </w:pPr>
      <w:r>
        <w:rPr>
          <w:rFonts w:ascii="Arial" w:hAnsi="Arial" w:cs="Arial"/>
        </w:rPr>
        <w:t xml:space="preserve">Level </w:t>
      </w:r>
      <w:proofErr w:type="gramStart"/>
      <w:r>
        <w:rPr>
          <w:rFonts w:ascii="Arial" w:hAnsi="Arial" w:cs="Arial"/>
        </w:rPr>
        <w:t>5</w:t>
      </w:r>
      <w:proofErr w:type="gramEnd"/>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4D0DAC7F" w:rsidR="009A2D37" w:rsidRPr="00621B0D" w:rsidRDefault="00B167C4" w:rsidP="00621B0D">
      <w:pPr>
        <w:spacing w:after="120" w:line="240" w:lineRule="auto"/>
        <w:ind w:left="567" w:right="260"/>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AB982E4" w14:textId="27CBC1E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EDA7330" w14:textId="68326EC4" w:rsidR="00A230D2" w:rsidRPr="00A230D2" w:rsidRDefault="00A230D2" w:rsidP="00A230D2">
      <w:pPr>
        <w:spacing w:after="120" w:line="240" w:lineRule="auto"/>
        <w:ind w:left="567" w:right="260"/>
        <w:jc w:val="both"/>
        <w:rPr>
          <w:rFonts w:ascii="Arial" w:hAnsi="Arial" w:cs="Arial"/>
        </w:rPr>
      </w:pPr>
      <w:r w:rsidRPr="00A230D2">
        <w:rPr>
          <w:rFonts w:ascii="Arial" w:hAnsi="Arial" w:cs="Arial"/>
        </w:rPr>
        <w:t>None</w:t>
      </w:r>
    </w:p>
    <w:p w14:paraId="39C95A5D" w14:textId="793C9D7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572CF8E" w14:textId="062B653E" w:rsidR="00651058" w:rsidRDefault="00651058" w:rsidP="00D47EB0">
      <w:pPr>
        <w:pStyle w:val="ListParagraph"/>
        <w:spacing w:after="0" w:line="240" w:lineRule="auto"/>
        <w:ind w:left="567"/>
        <w:rPr>
          <w:rFonts w:ascii="Arial" w:hAnsi="Arial" w:cs="Arial"/>
          <w:iCs/>
        </w:rPr>
      </w:pPr>
      <w:r>
        <w:rPr>
          <w:rFonts w:ascii="Arial" w:hAnsi="Arial" w:cs="Arial"/>
          <w:iCs/>
        </w:rPr>
        <w:t xml:space="preserve">BA </w:t>
      </w:r>
      <w:r w:rsidR="00901230">
        <w:rPr>
          <w:rFonts w:ascii="Arial" w:hAnsi="Arial" w:cs="Arial"/>
          <w:iCs/>
        </w:rPr>
        <w:t>Film</w:t>
      </w:r>
      <w:r w:rsidR="004411C6">
        <w:rPr>
          <w:rFonts w:ascii="Arial" w:hAnsi="Arial" w:cs="Arial"/>
          <w:iCs/>
        </w:rPr>
        <w:t xml:space="preserve"> and associated programmes</w:t>
      </w:r>
    </w:p>
    <w:p w14:paraId="49D7B5F8" w14:textId="50666C72" w:rsidR="00901230" w:rsidRPr="00D47EB0" w:rsidRDefault="00901230" w:rsidP="00D47EB0">
      <w:pPr>
        <w:pStyle w:val="ListParagraph"/>
        <w:spacing w:after="0" w:line="240" w:lineRule="auto"/>
        <w:ind w:left="567"/>
        <w:rPr>
          <w:rFonts w:ascii="Arial" w:hAnsi="Arial" w:cs="Arial"/>
          <w:iCs/>
        </w:rPr>
      </w:pPr>
      <w:r>
        <w:rPr>
          <w:rFonts w:ascii="Arial" w:hAnsi="Arial" w:cs="Arial"/>
          <w:iCs/>
        </w:rPr>
        <w:t>BA Media Studies</w:t>
      </w:r>
    </w:p>
    <w:p w14:paraId="36911D63" w14:textId="77777777" w:rsidR="004411C6" w:rsidRPr="004411C6" w:rsidRDefault="004411C6" w:rsidP="004411C6">
      <w:pPr>
        <w:pStyle w:val="ListParagraph"/>
        <w:spacing w:after="0" w:line="240" w:lineRule="auto"/>
        <w:ind w:left="567"/>
        <w:rPr>
          <w:rFonts w:ascii="Arial" w:hAnsi="Arial" w:cs="Arial"/>
          <w:iCs/>
        </w:rPr>
      </w:pPr>
    </w:p>
    <w:p w14:paraId="1A08DD42" w14:textId="0D86EE6A"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CEE7C92" w14:textId="3FFE1510" w:rsidR="005E7014" w:rsidRPr="005E7014" w:rsidRDefault="005E7014" w:rsidP="005E7014">
      <w:pPr>
        <w:spacing w:after="0" w:line="240" w:lineRule="auto"/>
        <w:ind w:left="567" w:right="260"/>
        <w:rPr>
          <w:rFonts w:ascii="Arial" w:hAnsi="Arial" w:cs="Arial"/>
        </w:rPr>
      </w:pPr>
      <w:r>
        <w:rPr>
          <w:rFonts w:ascii="Arial" w:hAnsi="Arial" w:cs="Arial"/>
        </w:rPr>
        <w:t xml:space="preserve">8.1 </w:t>
      </w:r>
      <w:r w:rsidRPr="005E7014">
        <w:rPr>
          <w:rFonts w:ascii="Arial" w:hAnsi="Arial" w:cs="Arial"/>
        </w:rPr>
        <w:t>Demonstrate a knowledge and critical understanding</w:t>
      </w:r>
      <w:r>
        <w:rPr>
          <w:rFonts w:ascii="Arial" w:hAnsi="Arial" w:cs="Arial"/>
        </w:rPr>
        <w:t xml:space="preserve"> of the questions, theories and </w:t>
      </w:r>
      <w:r w:rsidRPr="005E7014">
        <w:rPr>
          <w:rFonts w:ascii="Arial" w:hAnsi="Arial" w:cs="Arial"/>
        </w:rPr>
        <w:t>controversies that have informed critical and theoretical debates on film authorship</w:t>
      </w:r>
      <w:r>
        <w:rPr>
          <w:rFonts w:ascii="Arial" w:hAnsi="Arial" w:cs="Arial"/>
        </w:rPr>
        <w:t>.</w:t>
      </w:r>
    </w:p>
    <w:p w14:paraId="08259A97" w14:textId="00DE605F" w:rsidR="005E7014" w:rsidRPr="005E7014" w:rsidRDefault="005E7014" w:rsidP="005E7014">
      <w:pPr>
        <w:spacing w:after="0" w:line="240" w:lineRule="auto"/>
        <w:ind w:left="567" w:right="260"/>
        <w:rPr>
          <w:rFonts w:ascii="Arial" w:hAnsi="Arial" w:cs="Arial"/>
        </w:rPr>
      </w:pPr>
      <w:r>
        <w:rPr>
          <w:rFonts w:ascii="Arial" w:hAnsi="Arial" w:cs="Arial"/>
        </w:rPr>
        <w:t xml:space="preserve">8.2 </w:t>
      </w:r>
      <w:r w:rsidRPr="005E7014">
        <w:rPr>
          <w:rFonts w:ascii="Arial" w:hAnsi="Arial" w:cs="Arial"/>
        </w:rPr>
        <w:t xml:space="preserve">Demonstrate a detailed understanding of the development of the work </w:t>
      </w:r>
      <w:r>
        <w:rPr>
          <w:rFonts w:ascii="Arial" w:hAnsi="Arial" w:cs="Arial"/>
        </w:rPr>
        <w:t xml:space="preserve">of particular film director(s) </w:t>
      </w:r>
      <w:r w:rsidRPr="005E7014">
        <w:rPr>
          <w:rFonts w:ascii="Arial" w:hAnsi="Arial" w:cs="Arial"/>
        </w:rPr>
        <w:t>and skills in analysing the meaning and aesthetic strategy in relation to the work of particular film director(s) as well as to the issues of film authorship</w:t>
      </w:r>
      <w:r>
        <w:rPr>
          <w:rFonts w:ascii="Arial" w:hAnsi="Arial" w:cs="Arial"/>
        </w:rPr>
        <w:t>.</w:t>
      </w:r>
    </w:p>
    <w:p w14:paraId="25A84E47" w14:textId="20C01A58" w:rsidR="005E7014" w:rsidRPr="005E7014" w:rsidRDefault="005E7014" w:rsidP="005E7014">
      <w:pPr>
        <w:spacing w:after="0" w:line="240" w:lineRule="auto"/>
        <w:ind w:left="567" w:right="260"/>
        <w:rPr>
          <w:rFonts w:ascii="Arial" w:hAnsi="Arial" w:cs="Arial"/>
        </w:rPr>
      </w:pPr>
      <w:r>
        <w:rPr>
          <w:rFonts w:ascii="Arial" w:hAnsi="Arial" w:cs="Arial"/>
        </w:rPr>
        <w:t>8</w:t>
      </w:r>
      <w:r w:rsidRPr="005E7014">
        <w:rPr>
          <w:rFonts w:ascii="Arial" w:hAnsi="Arial" w:cs="Arial"/>
        </w:rPr>
        <w:t>.</w:t>
      </w:r>
      <w:r>
        <w:rPr>
          <w:rFonts w:ascii="Arial" w:hAnsi="Arial" w:cs="Arial"/>
        </w:rPr>
        <w:t xml:space="preserve">3 </w:t>
      </w:r>
      <w:r w:rsidRPr="005E7014">
        <w:rPr>
          <w:rFonts w:ascii="Arial" w:hAnsi="Arial" w:cs="Arial"/>
        </w:rPr>
        <w:t>Demonstrate an ability to undertake detailed consideration of what film directing is, as an artistic and cultural practice, in given historical and industry contexts</w:t>
      </w:r>
      <w:r>
        <w:rPr>
          <w:rFonts w:ascii="Arial" w:hAnsi="Arial" w:cs="Arial"/>
        </w:rPr>
        <w:t>.</w:t>
      </w:r>
    </w:p>
    <w:p w14:paraId="4BC742E7" w14:textId="7884C2AD" w:rsidR="00E54743" w:rsidRDefault="005E7014" w:rsidP="005E7014">
      <w:pPr>
        <w:spacing w:after="0" w:line="240" w:lineRule="auto"/>
        <w:ind w:left="567" w:right="260"/>
        <w:rPr>
          <w:rFonts w:ascii="Arial" w:hAnsi="Arial" w:cs="Arial"/>
        </w:rPr>
      </w:pPr>
      <w:r>
        <w:rPr>
          <w:rFonts w:ascii="Arial" w:hAnsi="Arial" w:cs="Arial"/>
        </w:rPr>
        <w:t>8</w:t>
      </w:r>
      <w:r w:rsidRPr="005E7014">
        <w:rPr>
          <w:rFonts w:ascii="Arial" w:hAnsi="Arial" w:cs="Arial"/>
        </w:rPr>
        <w:t>.</w:t>
      </w:r>
      <w:r>
        <w:rPr>
          <w:rFonts w:ascii="Arial" w:hAnsi="Arial" w:cs="Arial"/>
        </w:rPr>
        <w:t xml:space="preserve">4 </w:t>
      </w:r>
      <w:r w:rsidRPr="005E7014">
        <w:rPr>
          <w:rFonts w:ascii="Arial" w:hAnsi="Arial" w:cs="Arial"/>
        </w:rPr>
        <w:t>Demonstrate awareness of the significant methods of enquiry and be able to evaluate their relevance to understanding the authorship debates within the cinema</w:t>
      </w:r>
      <w:r>
        <w:rPr>
          <w:rFonts w:ascii="Arial" w:hAnsi="Arial" w:cs="Arial"/>
        </w:rPr>
        <w:t>.</w:t>
      </w:r>
    </w:p>
    <w:p w14:paraId="182D518C" w14:textId="77777777" w:rsidR="005E7014" w:rsidRPr="00CE4E6B" w:rsidRDefault="005E7014" w:rsidP="005E7014">
      <w:pPr>
        <w:spacing w:after="0" w:line="240" w:lineRule="auto"/>
        <w:ind w:left="567" w:right="260"/>
        <w:rPr>
          <w:rFonts w:ascii="Arial" w:hAnsi="Arial" w:cs="Arial"/>
        </w:rPr>
      </w:pPr>
    </w:p>
    <w:p w14:paraId="7C049158" w14:textId="15459BDA"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7A827D8" w14:textId="364F1165" w:rsidR="005E7014" w:rsidRPr="005E7014" w:rsidRDefault="005E7014" w:rsidP="005E7014">
      <w:pPr>
        <w:spacing w:after="0" w:line="240" w:lineRule="auto"/>
        <w:ind w:left="567" w:right="260"/>
        <w:rPr>
          <w:rFonts w:ascii="Arial" w:hAnsi="Arial" w:cs="Arial"/>
        </w:rPr>
      </w:pPr>
      <w:r>
        <w:rPr>
          <w:rFonts w:ascii="Arial" w:hAnsi="Arial" w:cs="Arial"/>
        </w:rPr>
        <w:t xml:space="preserve">9.1 </w:t>
      </w:r>
      <w:r w:rsidRPr="005E7014">
        <w:rPr>
          <w:rFonts w:ascii="Arial" w:hAnsi="Arial" w:cs="Arial"/>
        </w:rPr>
        <w:t xml:space="preserve">Demonstrate development of skills of critical and historical analysis, together with generic intellectual skills of synthesis, summarisation, critical judgement and </w:t>
      </w:r>
      <w:proofErr w:type="gramStart"/>
      <w:r w:rsidRPr="005E7014">
        <w:rPr>
          <w:rFonts w:ascii="Arial" w:hAnsi="Arial" w:cs="Arial"/>
        </w:rPr>
        <w:t>problem-solving</w:t>
      </w:r>
      <w:proofErr w:type="gramEnd"/>
      <w:r w:rsidRPr="005E7014">
        <w:rPr>
          <w:rFonts w:ascii="Arial" w:hAnsi="Arial" w:cs="Arial"/>
        </w:rPr>
        <w:t>, that will allow for the construction of or</w:t>
      </w:r>
      <w:r>
        <w:rPr>
          <w:rFonts w:ascii="Arial" w:hAnsi="Arial" w:cs="Arial"/>
        </w:rPr>
        <w:t>iginal and persuasive arguments.</w:t>
      </w:r>
    </w:p>
    <w:p w14:paraId="290D5A18" w14:textId="2001A6EA" w:rsidR="005E7014" w:rsidRPr="005E7014" w:rsidRDefault="005E7014" w:rsidP="005E7014">
      <w:pPr>
        <w:spacing w:after="0" w:line="240" w:lineRule="auto"/>
        <w:ind w:left="567" w:right="260"/>
        <w:rPr>
          <w:rFonts w:ascii="Arial" w:hAnsi="Arial" w:cs="Arial"/>
        </w:rPr>
      </w:pPr>
      <w:r>
        <w:rPr>
          <w:rFonts w:ascii="Arial" w:hAnsi="Arial" w:cs="Arial"/>
        </w:rPr>
        <w:t>9</w:t>
      </w:r>
      <w:r w:rsidRPr="005E7014">
        <w:rPr>
          <w:rFonts w:ascii="Arial" w:hAnsi="Arial" w:cs="Arial"/>
        </w:rPr>
        <w:t>.</w:t>
      </w:r>
      <w:r>
        <w:rPr>
          <w:rFonts w:ascii="Arial" w:hAnsi="Arial" w:cs="Arial"/>
        </w:rPr>
        <w:t xml:space="preserve">2 </w:t>
      </w:r>
      <w:r w:rsidRPr="005E7014">
        <w:rPr>
          <w:rFonts w:ascii="Arial" w:hAnsi="Arial" w:cs="Arial"/>
        </w:rPr>
        <w:t xml:space="preserve">Demonstrate development of skills of communication, improving performance, </w:t>
      </w:r>
      <w:proofErr w:type="gramStart"/>
      <w:r w:rsidRPr="005E7014">
        <w:rPr>
          <w:rFonts w:ascii="Arial" w:hAnsi="Arial" w:cs="Arial"/>
        </w:rPr>
        <w:t>problem-s</w:t>
      </w:r>
      <w:r>
        <w:rPr>
          <w:rFonts w:ascii="Arial" w:hAnsi="Arial" w:cs="Arial"/>
        </w:rPr>
        <w:t>olving</w:t>
      </w:r>
      <w:proofErr w:type="gramEnd"/>
      <w:r>
        <w:rPr>
          <w:rFonts w:ascii="Arial" w:hAnsi="Arial" w:cs="Arial"/>
        </w:rPr>
        <w:t>, and working with others.</w:t>
      </w:r>
    </w:p>
    <w:p w14:paraId="00460F48" w14:textId="14A46D9B" w:rsidR="005E7014" w:rsidRPr="005E7014" w:rsidRDefault="005E7014" w:rsidP="005E7014">
      <w:pPr>
        <w:spacing w:after="0" w:line="240" w:lineRule="auto"/>
        <w:ind w:left="567" w:right="260"/>
        <w:rPr>
          <w:rFonts w:ascii="Arial" w:hAnsi="Arial" w:cs="Arial"/>
        </w:rPr>
      </w:pPr>
      <w:proofErr w:type="gramStart"/>
      <w:r>
        <w:rPr>
          <w:rFonts w:ascii="Arial" w:hAnsi="Arial" w:cs="Arial"/>
        </w:rPr>
        <w:t>9.3</w:t>
      </w:r>
      <w:proofErr w:type="gramEnd"/>
      <w:r>
        <w:rPr>
          <w:rFonts w:ascii="Arial" w:hAnsi="Arial" w:cs="Arial"/>
        </w:rPr>
        <w:t xml:space="preserve"> </w:t>
      </w:r>
      <w:r w:rsidRPr="005E7014">
        <w:rPr>
          <w:rFonts w:ascii="Arial" w:hAnsi="Arial" w:cs="Arial"/>
        </w:rPr>
        <w:t xml:space="preserve">Communicate effectively, using appropriate vocabulary, ideas and arguments </w:t>
      </w:r>
      <w:r>
        <w:rPr>
          <w:rFonts w:ascii="Arial" w:hAnsi="Arial" w:cs="Arial"/>
        </w:rPr>
        <w:t>in both a written and oral form.</w:t>
      </w:r>
    </w:p>
    <w:p w14:paraId="1AC4F85A" w14:textId="13C1A7AD" w:rsidR="005E7014" w:rsidRPr="005E7014" w:rsidRDefault="005E7014" w:rsidP="005E7014">
      <w:pPr>
        <w:spacing w:after="0" w:line="240" w:lineRule="auto"/>
        <w:ind w:left="567" w:right="260"/>
        <w:rPr>
          <w:rFonts w:ascii="Arial" w:hAnsi="Arial" w:cs="Arial"/>
        </w:rPr>
      </w:pPr>
      <w:r>
        <w:rPr>
          <w:rFonts w:ascii="Arial" w:hAnsi="Arial" w:cs="Arial"/>
        </w:rPr>
        <w:t xml:space="preserve">9.4 </w:t>
      </w:r>
      <w:r w:rsidRPr="005E7014">
        <w:rPr>
          <w:rFonts w:ascii="Arial" w:hAnsi="Arial" w:cs="Arial"/>
        </w:rPr>
        <w:t>Read critically, analyse and use a range</w:t>
      </w:r>
      <w:r>
        <w:rPr>
          <w:rFonts w:ascii="Arial" w:hAnsi="Arial" w:cs="Arial"/>
        </w:rPr>
        <w:t xml:space="preserve"> of primary and secondary texts.</w:t>
      </w:r>
    </w:p>
    <w:p w14:paraId="11785B35" w14:textId="0D38BDD2" w:rsidR="005E7014" w:rsidRPr="005E7014" w:rsidRDefault="005E7014" w:rsidP="005E7014">
      <w:pPr>
        <w:spacing w:after="0" w:line="240" w:lineRule="auto"/>
        <w:ind w:left="567" w:right="260"/>
        <w:rPr>
          <w:rFonts w:ascii="Arial" w:hAnsi="Arial" w:cs="Arial"/>
        </w:rPr>
      </w:pPr>
      <w:r>
        <w:rPr>
          <w:rFonts w:ascii="Arial" w:hAnsi="Arial" w:cs="Arial"/>
        </w:rPr>
        <w:t xml:space="preserve">9.5 </w:t>
      </w:r>
      <w:r w:rsidRPr="005E7014">
        <w:rPr>
          <w:rFonts w:ascii="Arial" w:hAnsi="Arial" w:cs="Arial"/>
        </w:rPr>
        <w:t>Locate and use appropriately a range of learning and reference resources (including mov</w:t>
      </w:r>
      <w:r>
        <w:rPr>
          <w:rFonts w:ascii="Arial" w:hAnsi="Arial" w:cs="Arial"/>
        </w:rPr>
        <w:t>ing image resources) within the</w:t>
      </w:r>
      <w:r w:rsidRPr="005E7014">
        <w:rPr>
          <w:rFonts w:ascii="Arial" w:hAnsi="Arial" w:cs="Arial"/>
        </w:rPr>
        <w:t xml:space="preserve"> Library and el</w:t>
      </w:r>
      <w:r>
        <w:rPr>
          <w:rFonts w:ascii="Arial" w:hAnsi="Arial" w:cs="Arial"/>
        </w:rPr>
        <w:t>sewhere, including the internet.</w:t>
      </w:r>
    </w:p>
    <w:p w14:paraId="2A78B5B1" w14:textId="502406AC" w:rsidR="005E7014" w:rsidRPr="005E7014" w:rsidRDefault="005E7014" w:rsidP="005E7014">
      <w:pPr>
        <w:spacing w:after="0" w:line="240" w:lineRule="auto"/>
        <w:ind w:left="567" w:right="260"/>
        <w:rPr>
          <w:rFonts w:ascii="Arial" w:hAnsi="Arial" w:cs="Arial"/>
        </w:rPr>
      </w:pPr>
      <w:r>
        <w:rPr>
          <w:rFonts w:ascii="Arial" w:hAnsi="Arial" w:cs="Arial"/>
        </w:rPr>
        <w:t xml:space="preserve">9.6 </w:t>
      </w:r>
      <w:r w:rsidRPr="005E7014">
        <w:rPr>
          <w:rFonts w:ascii="Arial" w:hAnsi="Arial" w:cs="Arial"/>
        </w:rPr>
        <w:t>Employ information technologies to research and present their work.</w:t>
      </w:r>
    </w:p>
    <w:p w14:paraId="579B1939" w14:textId="77777777" w:rsidR="00E54743" w:rsidRPr="00E54743" w:rsidRDefault="00E54743" w:rsidP="00E54743">
      <w:pPr>
        <w:spacing w:after="0" w:line="240" w:lineRule="auto"/>
        <w:ind w:left="567" w:right="260"/>
        <w:rPr>
          <w:rFonts w:ascii="Arial" w:hAnsi="Arial" w:cs="Arial"/>
        </w:rPr>
      </w:pPr>
    </w:p>
    <w:p w14:paraId="096445B7" w14:textId="3A504252"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A63A43A" w14:textId="77777777" w:rsidR="005E7014" w:rsidRPr="00D02836" w:rsidRDefault="005E7014" w:rsidP="005E7014">
      <w:pPr>
        <w:pStyle w:val="ListParagraph"/>
        <w:ind w:left="567"/>
        <w:rPr>
          <w:rFonts w:ascii="Arial" w:hAnsi="Arial" w:cs="Arial"/>
        </w:rPr>
      </w:pPr>
      <w:r w:rsidRPr="00D02836">
        <w:rPr>
          <w:rFonts w:ascii="Arial" w:hAnsi="Arial" w:cs="Arial"/>
        </w:rPr>
        <w:t xml:space="preserve">This module will offer students the rare opportunity to examine in detail the work of a single director or a group of directors. It will thus enable students to acquire a more complex understanding of the issues at stake in the production, distribution, and reception of a specific body of film work. The module will also develop students’ knowledge and understanding of the questions, theories and controversies, which have informed critical issues and theoretical debates on film authorship. It will thus appeal to students who wish to extend their skills in analysing film form, meaning, and practice in </w:t>
      </w:r>
      <w:r w:rsidRPr="00D02836">
        <w:rPr>
          <w:rFonts w:ascii="Arial" w:hAnsi="Arial" w:cs="Arial"/>
        </w:rPr>
        <w:lastRenderedPageBreak/>
        <w:t>both a conceptual and a historical context. Furthermore, as the module will enable detailed consideration of what ‘film directing’ is, as an artistic and cultural practice, in given contexts, it will be a very useful course to combine with the practical study of filmmaking.</w:t>
      </w:r>
    </w:p>
    <w:p w14:paraId="51075690" w14:textId="77777777" w:rsidR="00CE4E6B" w:rsidRPr="00D02836" w:rsidRDefault="00CE4E6B" w:rsidP="00CE4E6B">
      <w:pPr>
        <w:pStyle w:val="PlainText"/>
        <w:ind w:left="567"/>
        <w:rPr>
          <w:rFonts w:ascii="Arial" w:hAnsi="Arial"/>
          <w:szCs w:val="22"/>
        </w:rPr>
      </w:pPr>
    </w:p>
    <w:p w14:paraId="0F703456" w14:textId="7EC37068" w:rsidR="009A2D37" w:rsidRPr="00D02836" w:rsidRDefault="00883204" w:rsidP="00696FF5">
      <w:pPr>
        <w:numPr>
          <w:ilvl w:val="0"/>
          <w:numId w:val="1"/>
        </w:numPr>
        <w:spacing w:after="120" w:line="240" w:lineRule="auto"/>
        <w:ind w:left="567" w:right="260" w:hanging="567"/>
        <w:jc w:val="both"/>
        <w:rPr>
          <w:rFonts w:ascii="Arial" w:hAnsi="Arial" w:cs="Arial"/>
          <w:b/>
        </w:rPr>
      </w:pPr>
      <w:r w:rsidRPr="00D02836">
        <w:rPr>
          <w:rFonts w:ascii="Arial" w:hAnsi="Arial" w:cs="Arial"/>
          <w:b/>
        </w:rPr>
        <w:t>Reading l</w:t>
      </w:r>
      <w:r w:rsidR="009A2D37" w:rsidRPr="00D02836">
        <w:rPr>
          <w:rFonts w:ascii="Arial" w:hAnsi="Arial" w:cs="Arial"/>
          <w:b/>
        </w:rPr>
        <w:t xml:space="preserve">ist </w:t>
      </w:r>
      <w:r w:rsidR="00274ED7" w:rsidRPr="00D02836">
        <w:rPr>
          <w:rFonts w:ascii="Arial" w:hAnsi="Arial" w:cs="Arial"/>
          <w:b/>
        </w:rPr>
        <w:t>(Indicative list, current at time of publication. Reading lists will be published annually)</w:t>
      </w:r>
    </w:p>
    <w:p w14:paraId="1209791D" w14:textId="77777777" w:rsidR="005E7014" w:rsidRPr="00D02836" w:rsidRDefault="005E7014" w:rsidP="005E7014">
      <w:pPr>
        <w:pStyle w:val="ListParagraph"/>
        <w:spacing w:line="240" w:lineRule="auto"/>
        <w:ind w:left="567"/>
        <w:rPr>
          <w:rFonts w:ascii="Arial" w:hAnsi="Arial" w:cs="Arial"/>
        </w:rPr>
      </w:pPr>
      <w:r w:rsidRPr="00D02836">
        <w:rPr>
          <w:rFonts w:ascii="Arial" w:hAnsi="Arial" w:cs="Arial"/>
        </w:rPr>
        <w:t xml:space="preserve">John </w:t>
      </w:r>
      <w:proofErr w:type="spellStart"/>
      <w:r w:rsidRPr="00D02836">
        <w:rPr>
          <w:rFonts w:ascii="Arial" w:hAnsi="Arial" w:cs="Arial"/>
        </w:rPr>
        <w:t>Caughie</w:t>
      </w:r>
      <w:proofErr w:type="spellEnd"/>
      <w:r w:rsidRPr="00D02836">
        <w:rPr>
          <w:rFonts w:ascii="Arial" w:hAnsi="Arial" w:cs="Arial"/>
        </w:rPr>
        <w:t xml:space="preserve"> (</w:t>
      </w:r>
      <w:proofErr w:type="spellStart"/>
      <w:proofErr w:type="gramStart"/>
      <w:r w:rsidRPr="00D02836">
        <w:rPr>
          <w:rFonts w:ascii="Arial" w:hAnsi="Arial" w:cs="Arial"/>
        </w:rPr>
        <w:t>ed</w:t>
      </w:r>
      <w:proofErr w:type="spellEnd"/>
      <w:proofErr w:type="gramEnd"/>
      <w:r w:rsidRPr="00D02836">
        <w:rPr>
          <w:rFonts w:ascii="Arial" w:hAnsi="Arial" w:cs="Arial"/>
        </w:rPr>
        <w:t xml:space="preserve">), </w:t>
      </w:r>
      <w:r w:rsidRPr="00D02836">
        <w:rPr>
          <w:rFonts w:ascii="Arial" w:hAnsi="Arial" w:cs="Arial"/>
          <w:i/>
        </w:rPr>
        <w:t>Theories of Authorship</w:t>
      </w:r>
      <w:r w:rsidRPr="00D02836">
        <w:rPr>
          <w:rFonts w:ascii="Arial" w:hAnsi="Arial" w:cs="Arial"/>
        </w:rPr>
        <w:t xml:space="preserve"> (London: BFI, 1981)</w:t>
      </w:r>
    </w:p>
    <w:p w14:paraId="10780416" w14:textId="416D0391" w:rsidR="005E7014" w:rsidRPr="00D02836" w:rsidRDefault="005E7014" w:rsidP="005E7014">
      <w:pPr>
        <w:pStyle w:val="ListParagraph"/>
        <w:spacing w:line="240" w:lineRule="auto"/>
        <w:ind w:left="567"/>
        <w:rPr>
          <w:rFonts w:ascii="Arial" w:hAnsi="Arial" w:cs="Arial"/>
        </w:rPr>
      </w:pPr>
      <w:r w:rsidRPr="00D02836">
        <w:rPr>
          <w:rFonts w:ascii="Arial" w:hAnsi="Arial" w:cs="Arial"/>
        </w:rPr>
        <w:t>Barry Keith Grant (</w:t>
      </w:r>
      <w:proofErr w:type="spellStart"/>
      <w:proofErr w:type="gramStart"/>
      <w:r w:rsidRPr="00D02836">
        <w:rPr>
          <w:rFonts w:ascii="Arial" w:hAnsi="Arial" w:cs="Arial"/>
        </w:rPr>
        <w:t>ed</w:t>
      </w:r>
      <w:proofErr w:type="spellEnd"/>
      <w:proofErr w:type="gramEnd"/>
      <w:r w:rsidRPr="00D02836">
        <w:rPr>
          <w:rFonts w:ascii="Arial" w:hAnsi="Arial" w:cs="Arial"/>
        </w:rPr>
        <w:t xml:space="preserve">), </w:t>
      </w:r>
      <w:r w:rsidRPr="00D02836">
        <w:rPr>
          <w:rFonts w:ascii="Arial" w:hAnsi="Arial" w:cs="Arial"/>
          <w:i/>
        </w:rPr>
        <w:t>Auteurs and Authorship: A Film Reader</w:t>
      </w:r>
      <w:r w:rsidRPr="00D02836">
        <w:rPr>
          <w:rFonts w:ascii="Arial" w:hAnsi="Arial" w:cs="Arial"/>
        </w:rPr>
        <w:t xml:space="preserve"> (Blackwell, 2008)</w:t>
      </w:r>
    </w:p>
    <w:p w14:paraId="67417C75" w14:textId="01DBF8E5" w:rsidR="005E7014" w:rsidRPr="00D02836" w:rsidRDefault="005E7014" w:rsidP="005E7014">
      <w:pPr>
        <w:pStyle w:val="ListParagraph"/>
        <w:spacing w:line="240" w:lineRule="auto"/>
        <w:ind w:left="567"/>
        <w:rPr>
          <w:rFonts w:ascii="Arial" w:hAnsi="Arial" w:cs="Arial"/>
        </w:rPr>
      </w:pPr>
      <w:proofErr w:type="spellStart"/>
      <w:r w:rsidRPr="00D02836">
        <w:rPr>
          <w:rFonts w:ascii="Arial" w:hAnsi="Arial" w:cs="Arial"/>
        </w:rPr>
        <w:t>Torben</w:t>
      </w:r>
      <w:proofErr w:type="spellEnd"/>
      <w:r w:rsidRPr="00D02836">
        <w:rPr>
          <w:rFonts w:ascii="Arial" w:hAnsi="Arial" w:cs="Arial"/>
        </w:rPr>
        <w:t xml:space="preserve"> </w:t>
      </w:r>
      <w:proofErr w:type="spellStart"/>
      <w:r w:rsidRPr="00D02836">
        <w:rPr>
          <w:rFonts w:ascii="Arial" w:hAnsi="Arial" w:cs="Arial"/>
        </w:rPr>
        <w:t>Grodal</w:t>
      </w:r>
      <w:proofErr w:type="spellEnd"/>
      <w:r w:rsidRPr="00D02836">
        <w:rPr>
          <w:rFonts w:ascii="Arial" w:hAnsi="Arial" w:cs="Arial"/>
        </w:rPr>
        <w:t xml:space="preserve">, </w:t>
      </w:r>
      <w:proofErr w:type="spellStart"/>
      <w:r w:rsidRPr="00D02836">
        <w:rPr>
          <w:rFonts w:ascii="Arial" w:hAnsi="Arial" w:cs="Arial"/>
        </w:rPr>
        <w:t>Bente</w:t>
      </w:r>
      <w:proofErr w:type="spellEnd"/>
      <w:r w:rsidRPr="00D02836">
        <w:rPr>
          <w:rFonts w:ascii="Arial" w:hAnsi="Arial" w:cs="Arial"/>
        </w:rPr>
        <w:t xml:space="preserve"> Larson and </w:t>
      </w:r>
      <w:proofErr w:type="spellStart"/>
      <w:r w:rsidRPr="00D02836">
        <w:rPr>
          <w:rFonts w:ascii="Arial" w:hAnsi="Arial" w:cs="Arial"/>
        </w:rPr>
        <w:t>Iben</w:t>
      </w:r>
      <w:proofErr w:type="spellEnd"/>
      <w:r w:rsidRPr="00D02836">
        <w:rPr>
          <w:rFonts w:ascii="Arial" w:hAnsi="Arial" w:cs="Arial"/>
        </w:rPr>
        <w:t xml:space="preserve"> </w:t>
      </w:r>
      <w:proofErr w:type="spellStart"/>
      <w:r w:rsidRPr="00D02836">
        <w:rPr>
          <w:rFonts w:ascii="Arial" w:hAnsi="Arial" w:cs="Arial"/>
        </w:rPr>
        <w:t>Thorving</w:t>
      </w:r>
      <w:proofErr w:type="spellEnd"/>
      <w:r w:rsidRPr="00D02836">
        <w:rPr>
          <w:rFonts w:ascii="Arial" w:hAnsi="Arial" w:cs="Arial"/>
        </w:rPr>
        <w:t xml:space="preserve"> </w:t>
      </w:r>
      <w:proofErr w:type="spellStart"/>
      <w:r w:rsidRPr="00D02836">
        <w:rPr>
          <w:rFonts w:ascii="Arial" w:hAnsi="Arial" w:cs="Arial"/>
        </w:rPr>
        <w:t>Laursen</w:t>
      </w:r>
      <w:proofErr w:type="spellEnd"/>
      <w:r w:rsidRPr="00D02836">
        <w:rPr>
          <w:rFonts w:ascii="Arial" w:hAnsi="Arial" w:cs="Arial"/>
        </w:rPr>
        <w:t xml:space="preserve"> (</w:t>
      </w:r>
      <w:proofErr w:type="spellStart"/>
      <w:proofErr w:type="gramStart"/>
      <w:r w:rsidRPr="00D02836">
        <w:rPr>
          <w:rFonts w:ascii="Arial" w:hAnsi="Arial" w:cs="Arial"/>
        </w:rPr>
        <w:t>eds</w:t>
      </w:r>
      <w:proofErr w:type="spellEnd"/>
      <w:proofErr w:type="gramEnd"/>
      <w:r w:rsidRPr="00D02836">
        <w:rPr>
          <w:rFonts w:ascii="Arial" w:hAnsi="Arial" w:cs="Arial"/>
        </w:rPr>
        <w:t xml:space="preserve">), </w:t>
      </w:r>
      <w:r w:rsidRPr="00D02836">
        <w:rPr>
          <w:rFonts w:ascii="Arial" w:hAnsi="Arial" w:cs="Arial"/>
          <w:i/>
        </w:rPr>
        <w:t>Visual Authorship: Creativity and Intentionality in Media</w:t>
      </w:r>
      <w:r w:rsidRPr="00D02836">
        <w:rPr>
          <w:rFonts w:ascii="Arial" w:hAnsi="Arial" w:cs="Arial"/>
        </w:rPr>
        <w:t xml:space="preserve"> (Museum </w:t>
      </w:r>
      <w:proofErr w:type="spellStart"/>
      <w:r w:rsidRPr="00D02836">
        <w:rPr>
          <w:rFonts w:ascii="Arial" w:hAnsi="Arial" w:cs="Arial"/>
        </w:rPr>
        <w:t>Tusculanum</w:t>
      </w:r>
      <w:proofErr w:type="spellEnd"/>
      <w:r w:rsidRPr="00D02836">
        <w:rPr>
          <w:rFonts w:ascii="Arial" w:hAnsi="Arial" w:cs="Arial"/>
        </w:rPr>
        <w:t xml:space="preserve"> Press, 2005)</w:t>
      </w:r>
    </w:p>
    <w:p w14:paraId="565084BF" w14:textId="25033153" w:rsidR="005E7014" w:rsidRPr="00D02836" w:rsidRDefault="005E7014" w:rsidP="005E7014">
      <w:pPr>
        <w:pStyle w:val="ListParagraph"/>
        <w:spacing w:line="240" w:lineRule="auto"/>
        <w:ind w:left="567"/>
        <w:rPr>
          <w:rFonts w:ascii="Arial" w:hAnsi="Arial" w:cs="Arial"/>
        </w:rPr>
      </w:pPr>
      <w:r w:rsidRPr="00D02836">
        <w:rPr>
          <w:rFonts w:ascii="Arial" w:hAnsi="Arial" w:cs="Arial"/>
        </w:rPr>
        <w:t xml:space="preserve">Janet </w:t>
      </w:r>
      <w:proofErr w:type="spellStart"/>
      <w:r w:rsidRPr="00D02836">
        <w:rPr>
          <w:rFonts w:ascii="Arial" w:hAnsi="Arial" w:cs="Arial"/>
        </w:rPr>
        <w:t>Staiger</w:t>
      </w:r>
      <w:proofErr w:type="spellEnd"/>
      <w:r w:rsidRPr="00D02836">
        <w:rPr>
          <w:rFonts w:ascii="Arial" w:hAnsi="Arial" w:cs="Arial"/>
        </w:rPr>
        <w:t xml:space="preserve"> and David A. Gerstner (eds.), </w:t>
      </w:r>
      <w:r w:rsidRPr="00D02836">
        <w:rPr>
          <w:rFonts w:ascii="Arial" w:hAnsi="Arial" w:cs="Arial"/>
          <w:i/>
        </w:rPr>
        <w:t xml:space="preserve">Authorship and Film </w:t>
      </w:r>
      <w:r w:rsidRPr="00D02836">
        <w:rPr>
          <w:rFonts w:ascii="Arial" w:hAnsi="Arial" w:cs="Arial"/>
        </w:rPr>
        <w:t>(Routledge, 2003)</w:t>
      </w:r>
    </w:p>
    <w:p w14:paraId="6A0170F8" w14:textId="72CEAD27" w:rsidR="005E7014" w:rsidRPr="00D02836" w:rsidRDefault="005E7014" w:rsidP="005E7014">
      <w:pPr>
        <w:pStyle w:val="ListParagraph"/>
        <w:spacing w:line="240" w:lineRule="auto"/>
        <w:ind w:left="567"/>
        <w:rPr>
          <w:rFonts w:ascii="Arial" w:hAnsi="Arial" w:cs="Arial"/>
        </w:rPr>
      </w:pPr>
      <w:r w:rsidRPr="00D02836">
        <w:rPr>
          <w:rFonts w:ascii="Arial" w:hAnsi="Arial" w:cs="Arial"/>
        </w:rPr>
        <w:t xml:space="preserve">Virginia Wright </w:t>
      </w:r>
      <w:proofErr w:type="spellStart"/>
      <w:r w:rsidRPr="00D02836">
        <w:rPr>
          <w:rFonts w:ascii="Arial" w:hAnsi="Arial" w:cs="Arial"/>
        </w:rPr>
        <w:t>Wexman</w:t>
      </w:r>
      <w:proofErr w:type="spellEnd"/>
      <w:r w:rsidRPr="00D02836">
        <w:rPr>
          <w:rFonts w:ascii="Arial" w:hAnsi="Arial" w:cs="Arial"/>
        </w:rPr>
        <w:t xml:space="preserve">, </w:t>
      </w:r>
      <w:r w:rsidRPr="00D02836">
        <w:rPr>
          <w:rFonts w:ascii="Arial" w:hAnsi="Arial" w:cs="Arial"/>
          <w:i/>
        </w:rPr>
        <w:t xml:space="preserve">Film and Authorship </w:t>
      </w:r>
      <w:r w:rsidRPr="00D02836">
        <w:rPr>
          <w:rFonts w:ascii="Arial" w:hAnsi="Arial" w:cs="Arial"/>
        </w:rPr>
        <w:t>(Rutgers University Press, 2003).</w:t>
      </w:r>
    </w:p>
    <w:p w14:paraId="2ABC4490" w14:textId="77777777" w:rsidR="00901230" w:rsidRPr="00D02836" w:rsidRDefault="00901230" w:rsidP="00901230">
      <w:pPr>
        <w:spacing w:after="120" w:line="240" w:lineRule="auto"/>
        <w:ind w:left="567" w:right="260"/>
        <w:jc w:val="both"/>
        <w:rPr>
          <w:rFonts w:ascii="Arial" w:hAnsi="Arial" w:cs="Arial"/>
          <w:b/>
        </w:rPr>
      </w:pP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5451E4A7"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5E7014">
        <w:rPr>
          <w:rFonts w:ascii="Arial" w:hAnsi="Arial" w:cs="Arial"/>
          <w:iCs/>
        </w:rPr>
        <w:t xml:space="preserve"> 6</w:t>
      </w:r>
      <w:r w:rsidR="00901230">
        <w:rPr>
          <w:rFonts w:ascii="Arial" w:hAnsi="Arial" w:cs="Arial"/>
          <w:iCs/>
        </w:rPr>
        <w:t>0</w:t>
      </w:r>
    </w:p>
    <w:p w14:paraId="64D29E86" w14:textId="691DFBF8"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4411C6">
        <w:rPr>
          <w:rFonts w:ascii="Arial" w:hAnsi="Arial" w:cs="Arial"/>
          <w:iCs/>
        </w:rPr>
        <w:t xml:space="preserve"> 2</w:t>
      </w:r>
      <w:r w:rsidR="005E7014">
        <w:rPr>
          <w:rFonts w:ascii="Arial" w:hAnsi="Arial" w:cs="Arial"/>
          <w:iCs/>
        </w:rPr>
        <w:t>4</w:t>
      </w:r>
      <w:r w:rsidR="00901230">
        <w:rPr>
          <w:rFonts w:ascii="Arial" w:hAnsi="Arial" w:cs="Arial"/>
          <w:iCs/>
        </w:rPr>
        <w:t>0</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2987CB5" w14:textId="6A396BEA" w:rsidR="001710E6" w:rsidRPr="00E43F76" w:rsidRDefault="00E54743" w:rsidP="001710E6">
      <w:pPr>
        <w:spacing w:after="120" w:line="240" w:lineRule="auto"/>
        <w:ind w:left="567" w:right="260"/>
        <w:jc w:val="both"/>
        <w:rPr>
          <w:rFonts w:ascii="Arial" w:hAnsi="Arial" w:cs="Arial"/>
          <w:iCs/>
        </w:rPr>
      </w:pPr>
      <w:r w:rsidRPr="00E43F76">
        <w:rPr>
          <w:rFonts w:ascii="Arial" w:hAnsi="Arial" w:cs="Arial"/>
          <w:iCs/>
        </w:rPr>
        <w:t>Essay 1 (2</w:t>
      </w:r>
      <w:r w:rsidR="00D531F6" w:rsidRPr="00E43F76">
        <w:rPr>
          <w:rFonts w:ascii="Arial" w:hAnsi="Arial" w:cs="Arial"/>
          <w:iCs/>
        </w:rPr>
        <w:t>0</w:t>
      </w:r>
      <w:r w:rsidR="00901230" w:rsidRPr="00E43F76">
        <w:rPr>
          <w:rFonts w:ascii="Arial" w:hAnsi="Arial" w:cs="Arial"/>
          <w:iCs/>
        </w:rPr>
        <w:t>00 words)</w:t>
      </w:r>
      <w:r w:rsidR="000E1857" w:rsidRPr="00E43F76">
        <w:rPr>
          <w:rFonts w:ascii="Arial" w:hAnsi="Arial" w:cs="Arial"/>
          <w:iCs/>
        </w:rPr>
        <w:t xml:space="preserve"> </w:t>
      </w:r>
      <w:r w:rsidRPr="00E43F76">
        <w:rPr>
          <w:rFonts w:ascii="Arial" w:hAnsi="Arial" w:cs="Arial"/>
          <w:iCs/>
        </w:rPr>
        <w:t>(4</w:t>
      </w:r>
      <w:r w:rsidR="001710E6" w:rsidRPr="00E43F76">
        <w:rPr>
          <w:rFonts w:ascii="Arial" w:hAnsi="Arial" w:cs="Arial"/>
          <w:iCs/>
        </w:rPr>
        <w:t>0%)</w:t>
      </w:r>
    </w:p>
    <w:p w14:paraId="2F0564F7" w14:textId="3CE327C6" w:rsidR="00CE4E6B" w:rsidRPr="00E43F76" w:rsidRDefault="00CC0D4F" w:rsidP="00E54743">
      <w:pPr>
        <w:spacing w:after="120" w:line="240" w:lineRule="auto"/>
        <w:ind w:left="567" w:right="260"/>
        <w:jc w:val="both"/>
        <w:rPr>
          <w:rFonts w:ascii="Arial" w:hAnsi="Arial" w:cs="Arial"/>
          <w:iCs/>
        </w:rPr>
      </w:pPr>
      <w:r w:rsidRPr="00E43F76">
        <w:rPr>
          <w:rFonts w:ascii="Arial" w:hAnsi="Arial" w:cs="Arial"/>
          <w:iCs/>
        </w:rPr>
        <w:t>Essay 2 (3</w:t>
      </w:r>
      <w:r w:rsidR="00D531F6" w:rsidRPr="00E43F76">
        <w:rPr>
          <w:rFonts w:ascii="Arial" w:hAnsi="Arial" w:cs="Arial"/>
          <w:iCs/>
        </w:rPr>
        <w:t>0</w:t>
      </w:r>
      <w:r w:rsidR="00901230" w:rsidRPr="00E43F76">
        <w:rPr>
          <w:rFonts w:ascii="Arial" w:hAnsi="Arial" w:cs="Arial"/>
          <w:iCs/>
        </w:rPr>
        <w:t>00 words)</w:t>
      </w:r>
      <w:r w:rsidR="00D47EB0" w:rsidRPr="00E43F76">
        <w:rPr>
          <w:rFonts w:ascii="Arial" w:hAnsi="Arial" w:cs="Arial"/>
          <w:iCs/>
        </w:rPr>
        <w:t xml:space="preserve"> </w:t>
      </w:r>
      <w:r w:rsidR="0039205A" w:rsidRPr="00E43F76">
        <w:rPr>
          <w:rFonts w:ascii="Arial" w:hAnsi="Arial" w:cs="Arial"/>
          <w:iCs/>
        </w:rPr>
        <w:t>(</w:t>
      </w:r>
      <w:r w:rsidR="00D531F6" w:rsidRPr="00E43F76">
        <w:rPr>
          <w:rFonts w:ascii="Arial" w:hAnsi="Arial" w:cs="Arial"/>
          <w:iCs/>
        </w:rPr>
        <w:t>6</w:t>
      </w:r>
      <w:r w:rsidR="00087091" w:rsidRPr="00E43F76">
        <w:rPr>
          <w:rFonts w:ascii="Arial" w:hAnsi="Arial" w:cs="Arial"/>
          <w:iCs/>
        </w:rPr>
        <w:t>0%)</w:t>
      </w: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562628" w14:textId="3522F306" w:rsidR="00C57028" w:rsidRPr="001710E6" w:rsidRDefault="000E1857" w:rsidP="00C57028">
      <w:pPr>
        <w:spacing w:after="120" w:line="240" w:lineRule="auto"/>
        <w:ind w:left="567" w:right="260"/>
        <w:jc w:val="both"/>
        <w:rPr>
          <w:rFonts w:ascii="Arial" w:hAnsi="Arial" w:cs="Arial"/>
          <w:b/>
          <w:iCs/>
        </w:rPr>
      </w:pPr>
      <w:r>
        <w:rPr>
          <w:rFonts w:ascii="Arial" w:hAnsi="Arial" w:cs="Arial"/>
          <w:iCs/>
        </w:rPr>
        <w:t>Like for Like</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7825" w:type="dxa"/>
        <w:tblInd w:w="108" w:type="dxa"/>
        <w:tblLayout w:type="fixed"/>
        <w:tblLook w:val="04A0" w:firstRow="1" w:lastRow="0" w:firstColumn="1" w:lastColumn="0" w:noHBand="0" w:noVBand="1"/>
      </w:tblPr>
      <w:tblGrid>
        <w:gridCol w:w="2155"/>
        <w:gridCol w:w="567"/>
        <w:gridCol w:w="567"/>
        <w:gridCol w:w="567"/>
        <w:gridCol w:w="567"/>
        <w:gridCol w:w="567"/>
        <w:gridCol w:w="567"/>
        <w:gridCol w:w="567"/>
        <w:gridCol w:w="567"/>
        <w:gridCol w:w="567"/>
        <w:gridCol w:w="567"/>
      </w:tblGrid>
      <w:tr w:rsidR="00CC0D4F" w:rsidRPr="00302082" w14:paraId="061934A6" w14:textId="77777777" w:rsidTr="00CC0D4F">
        <w:tc>
          <w:tcPr>
            <w:tcW w:w="2155" w:type="dxa"/>
            <w:shd w:val="clear" w:color="auto" w:fill="D9D9D9" w:themeFill="background1" w:themeFillShade="D9"/>
          </w:tcPr>
          <w:p w14:paraId="345C03B5" w14:textId="77777777" w:rsidR="00CC0D4F" w:rsidRPr="00302082" w:rsidRDefault="00CC0D4F" w:rsidP="001C3DA9">
            <w:pPr>
              <w:spacing w:after="120"/>
              <w:ind w:left="33"/>
              <w:rPr>
                <w:rFonts w:ascii="Arial" w:hAnsi="Arial" w:cs="Arial"/>
                <w:b/>
              </w:rPr>
            </w:pPr>
            <w:r w:rsidRPr="00302082">
              <w:rPr>
                <w:rFonts w:ascii="Arial" w:hAnsi="Arial" w:cs="Arial"/>
                <w:b/>
              </w:rPr>
              <w:t>Module learning outcome</w:t>
            </w:r>
          </w:p>
        </w:tc>
        <w:tc>
          <w:tcPr>
            <w:tcW w:w="567" w:type="dxa"/>
          </w:tcPr>
          <w:p w14:paraId="2C5148B5" w14:textId="77777777" w:rsidR="00CC0D4F" w:rsidRPr="00302082" w:rsidRDefault="00CC0D4F" w:rsidP="001C3DA9">
            <w:pPr>
              <w:spacing w:after="120"/>
              <w:rPr>
                <w:rFonts w:ascii="Arial" w:hAnsi="Arial" w:cs="Arial"/>
                <w:i/>
              </w:rPr>
            </w:pPr>
            <w:r w:rsidRPr="00302082">
              <w:rPr>
                <w:rFonts w:ascii="Arial" w:hAnsi="Arial" w:cs="Arial"/>
                <w:i/>
              </w:rPr>
              <w:t>8.1</w:t>
            </w:r>
          </w:p>
        </w:tc>
        <w:tc>
          <w:tcPr>
            <w:tcW w:w="567" w:type="dxa"/>
          </w:tcPr>
          <w:p w14:paraId="455F0B1D" w14:textId="77777777" w:rsidR="00CC0D4F" w:rsidRPr="00302082" w:rsidRDefault="00CC0D4F" w:rsidP="001C3DA9">
            <w:pPr>
              <w:spacing w:after="120"/>
              <w:rPr>
                <w:rFonts w:ascii="Arial" w:hAnsi="Arial" w:cs="Arial"/>
                <w:i/>
              </w:rPr>
            </w:pPr>
            <w:r w:rsidRPr="00302082">
              <w:rPr>
                <w:rFonts w:ascii="Arial" w:hAnsi="Arial" w:cs="Arial"/>
                <w:i/>
              </w:rPr>
              <w:t>8.2</w:t>
            </w:r>
          </w:p>
        </w:tc>
        <w:tc>
          <w:tcPr>
            <w:tcW w:w="567" w:type="dxa"/>
          </w:tcPr>
          <w:p w14:paraId="6A3A3CB0" w14:textId="77777777" w:rsidR="00CC0D4F" w:rsidRPr="00302082" w:rsidRDefault="00CC0D4F" w:rsidP="001C3DA9">
            <w:pPr>
              <w:spacing w:after="120"/>
              <w:rPr>
                <w:rFonts w:ascii="Arial" w:hAnsi="Arial" w:cs="Arial"/>
                <w:i/>
              </w:rPr>
            </w:pPr>
            <w:r w:rsidRPr="00302082">
              <w:rPr>
                <w:rFonts w:ascii="Arial" w:hAnsi="Arial" w:cs="Arial"/>
                <w:i/>
              </w:rPr>
              <w:t>8.3</w:t>
            </w:r>
          </w:p>
        </w:tc>
        <w:tc>
          <w:tcPr>
            <w:tcW w:w="567" w:type="dxa"/>
          </w:tcPr>
          <w:p w14:paraId="57370E04" w14:textId="77777777" w:rsidR="00CC0D4F" w:rsidRPr="00302082" w:rsidRDefault="00CC0D4F" w:rsidP="001C3DA9">
            <w:pPr>
              <w:spacing w:after="120"/>
              <w:rPr>
                <w:rFonts w:ascii="Arial" w:hAnsi="Arial" w:cs="Arial"/>
                <w:i/>
              </w:rPr>
            </w:pPr>
            <w:r w:rsidRPr="00302082">
              <w:rPr>
                <w:rFonts w:ascii="Arial" w:hAnsi="Arial" w:cs="Arial"/>
                <w:i/>
              </w:rPr>
              <w:t>8.4</w:t>
            </w:r>
          </w:p>
        </w:tc>
        <w:tc>
          <w:tcPr>
            <w:tcW w:w="567" w:type="dxa"/>
          </w:tcPr>
          <w:p w14:paraId="7621A6BC" w14:textId="77777777" w:rsidR="00CC0D4F" w:rsidRPr="00302082" w:rsidRDefault="00CC0D4F" w:rsidP="001C3DA9">
            <w:pPr>
              <w:spacing w:after="120"/>
              <w:rPr>
                <w:rFonts w:ascii="Arial" w:hAnsi="Arial" w:cs="Arial"/>
                <w:i/>
              </w:rPr>
            </w:pPr>
            <w:r w:rsidRPr="00302082">
              <w:rPr>
                <w:rFonts w:ascii="Arial" w:hAnsi="Arial" w:cs="Arial"/>
                <w:i/>
              </w:rPr>
              <w:t>9.1</w:t>
            </w:r>
          </w:p>
        </w:tc>
        <w:tc>
          <w:tcPr>
            <w:tcW w:w="567" w:type="dxa"/>
          </w:tcPr>
          <w:p w14:paraId="04068119" w14:textId="77777777" w:rsidR="00CC0D4F" w:rsidRPr="00302082" w:rsidRDefault="00CC0D4F" w:rsidP="001C3DA9">
            <w:pPr>
              <w:spacing w:after="120"/>
              <w:rPr>
                <w:rFonts w:ascii="Arial" w:hAnsi="Arial" w:cs="Arial"/>
                <w:i/>
              </w:rPr>
            </w:pPr>
            <w:r w:rsidRPr="00302082">
              <w:rPr>
                <w:rFonts w:ascii="Arial" w:hAnsi="Arial" w:cs="Arial"/>
                <w:i/>
              </w:rPr>
              <w:t>9.2</w:t>
            </w:r>
          </w:p>
        </w:tc>
        <w:tc>
          <w:tcPr>
            <w:tcW w:w="567" w:type="dxa"/>
          </w:tcPr>
          <w:p w14:paraId="089346DF" w14:textId="77777777" w:rsidR="00CC0D4F" w:rsidRPr="00302082" w:rsidRDefault="00CC0D4F" w:rsidP="001C3DA9">
            <w:pPr>
              <w:spacing w:after="120"/>
              <w:rPr>
                <w:rFonts w:ascii="Arial" w:hAnsi="Arial" w:cs="Arial"/>
                <w:i/>
              </w:rPr>
            </w:pPr>
            <w:r w:rsidRPr="00302082">
              <w:rPr>
                <w:rFonts w:ascii="Arial" w:hAnsi="Arial" w:cs="Arial"/>
                <w:i/>
              </w:rPr>
              <w:t>9.3</w:t>
            </w:r>
          </w:p>
        </w:tc>
        <w:tc>
          <w:tcPr>
            <w:tcW w:w="567" w:type="dxa"/>
          </w:tcPr>
          <w:p w14:paraId="151281A0" w14:textId="77777777" w:rsidR="00CC0D4F" w:rsidRPr="00302082" w:rsidRDefault="00CC0D4F" w:rsidP="001C3DA9">
            <w:pPr>
              <w:spacing w:after="120"/>
              <w:rPr>
                <w:rFonts w:ascii="Arial" w:hAnsi="Arial" w:cs="Arial"/>
                <w:i/>
              </w:rPr>
            </w:pPr>
            <w:r w:rsidRPr="00302082">
              <w:rPr>
                <w:rFonts w:ascii="Arial" w:hAnsi="Arial" w:cs="Arial"/>
                <w:i/>
              </w:rPr>
              <w:t>9.4</w:t>
            </w:r>
          </w:p>
        </w:tc>
        <w:tc>
          <w:tcPr>
            <w:tcW w:w="567" w:type="dxa"/>
          </w:tcPr>
          <w:p w14:paraId="02039BD7" w14:textId="77777777" w:rsidR="00CC0D4F" w:rsidRPr="00302082" w:rsidRDefault="00CC0D4F" w:rsidP="001C3DA9">
            <w:pPr>
              <w:spacing w:after="120"/>
              <w:rPr>
                <w:rFonts w:ascii="Arial" w:hAnsi="Arial" w:cs="Arial"/>
                <w:i/>
              </w:rPr>
            </w:pPr>
            <w:r>
              <w:rPr>
                <w:rFonts w:ascii="Arial" w:hAnsi="Arial" w:cs="Arial"/>
                <w:i/>
              </w:rPr>
              <w:t>9.5</w:t>
            </w:r>
          </w:p>
        </w:tc>
        <w:tc>
          <w:tcPr>
            <w:tcW w:w="567" w:type="dxa"/>
          </w:tcPr>
          <w:p w14:paraId="5F7E29DF" w14:textId="77777777" w:rsidR="00CC0D4F" w:rsidRPr="00302082" w:rsidRDefault="00CC0D4F" w:rsidP="001C3DA9">
            <w:pPr>
              <w:spacing w:after="120"/>
              <w:rPr>
                <w:rFonts w:ascii="Arial" w:hAnsi="Arial" w:cs="Arial"/>
                <w:i/>
              </w:rPr>
            </w:pPr>
            <w:r>
              <w:rPr>
                <w:rFonts w:ascii="Arial" w:hAnsi="Arial" w:cs="Arial"/>
                <w:i/>
              </w:rPr>
              <w:t>9.6</w:t>
            </w:r>
          </w:p>
        </w:tc>
      </w:tr>
      <w:tr w:rsidR="00CC0D4F" w:rsidRPr="00302082" w14:paraId="0292F231" w14:textId="77777777" w:rsidTr="00CC0D4F">
        <w:tc>
          <w:tcPr>
            <w:tcW w:w="2155" w:type="dxa"/>
            <w:shd w:val="clear" w:color="auto" w:fill="D9D9D9" w:themeFill="background1" w:themeFillShade="D9"/>
          </w:tcPr>
          <w:p w14:paraId="10056640" w14:textId="77777777" w:rsidR="00CC0D4F" w:rsidRPr="00302082" w:rsidRDefault="00CC0D4F" w:rsidP="001C3DA9">
            <w:pPr>
              <w:spacing w:after="120"/>
              <w:rPr>
                <w:rFonts w:ascii="Arial" w:hAnsi="Arial" w:cs="Arial"/>
                <w:b/>
              </w:rPr>
            </w:pPr>
            <w:r w:rsidRPr="00302082">
              <w:rPr>
                <w:rFonts w:ascii="Arial" w:hAnsi="Arial" w:cs="Arial"/>
                <w:b/>
              </w:rPr>
              <w:t>Learning/ teaching method</w:t>
            </w:r>
          </w:p>
        </w:tc>
        <w:tc>
          <w:tcPr>
            <w:tcW w:w="567" w:type="dxa"/>
          </w:tcPr>
          <w:p w14:paraId="6D69767D" w14:textId="77777777" w:rsidR="00CC0D4F" w:rsidRPr="00302082" w:rsidRDefault="00CC0D4F" w:rsidP="001C3DA9">
            <w:pPr>
              <w:spacing w:after="120"/>
              <w:rPr>
                <w:rFonts w:ascii="Arial" w:hAnsi="Arial" w:cs="Arial"/>
                <w:b/>
              </w:rPr>
            </w:pPr>
          </w:p>
        </w:tc>
        <w:tc>
          <w:tcPr>
            <w:tcW w:w="567" w:type="dxa"/>
          </w:tcPr>
          <w:p w14:paraId="01F38310" w14:textId="77777777" w:rsidR="00CC0D4F" w:rsidRPr="00302082" w:rsidRDefault="00CC0D4F" w:rsidP="001C3DA9">
            <w:pPr>
              <w:spacing w:after="120"/>
              <w:rPr>
                <w:rFonts w:ascii="Arial" w:hAnsi="Arial" w:cs="Arial"/>
                <w:b/>
              </w:rPr>
            </w:pPr>
          </w:p>
        </w:tc>
        <w:tc>
          <w:tcPr>
            <w:tcW w:w="567" w:type="dxa"/>
          </w:tcPr>
          <w:p w14:paraId="75F7B4C8" w14:textId="77777777" w:rsidR="00CC0D4F" w:rsidRPr="00302082" w:rsidRDefault="00CC0D4F" w:rsidP="001C3DA9">
            <w:pPr>
              <w:spacing w:after="120"/>
              <w:rPr>
                <w:rFonts w:ascii="Arial" w:hAnsi="Arial" w:cs="Arial"/>
                <w:b/>
              </w:rPr>
            </w:pPr>
          </w:p>
        </w:tc>
        <w:tc>
          <w:tcPr>
            <w:tcW w:w="567" w:type="dxa"/>
          </w:tcPr>
          <w:p w14:paraId="3ADF50CC" w14:textId="77777777" w:rsidR="00CC0D4F" w:rsidRPr="00302082" w:rsidRDefault="00CC0D4F" w:rsidP="001C3DA9">
            <w:pPr>
              <w:spacing w:after="120"/>
              <w:rPr>
                <w:rFonts w:ascii="Arial" w:hAnsi="Arial" w:cs="Arial"/>
                <w:b/>
              </w:rPr>
            </w:pPr>
          </w:p>
        </w:tc>
        <w:tc>
          <w:tcPr>
            <w:tcW w:w="567" w:type="dxa"/>
          </w:tcPr>
          <w:p w14:paraId="242B817F" w14:textId="77777777" w:rsidR="00CC0D4F" w:rsidRPr="00302082" w:rsidRDefault="00CC0D4F" w:rsidP="001C3DA9">
            <w:pPr>
              <w:spacing w:after="120"/>
              <w:rPr>
                <w:rFonts w:ascii="Arial" w:hAnsi="Arial" w:cs="Arial"/>
                <w:b/>
              </w:rPr>
            </w:pPr>
          </w:p>
        </w:tc>
        <w:tc>
          <w:tcPr>
            <w:tcW w:w="567" w:type="dxa"/>
          </w:tcPr>
          <w:p w14:paraId="3413A161" w14:textId="77777777" w:rsidR="00CC0D4F" w:rsidRPr="00302082" w:rsidRDefault="00CC0D4F" w:rsidP="001C3DA9">
            <w:pPr>
              <w:spacing w:after="120"/>
              <w:rPr>
                <w:rFonts w:ascii="Arial" w:hAnsi="Arial" w:cs="Arial"/>
                <w:b/>
              </w:rPr>
            </w:pPr>
          </w:p>
        </w:tc>
        <w:tc>
          <w:tcPr>
            <w:tcW w:w="567" w:type="dxa"/>
          </w:tcPr>
          <w:p w14:paraId="7022E193" w14:textId="77777777" w:rsidR="00CC0D4F" w:rsidRPr="00302082" w:rsidRDefault="00CC0D4F" w:rsidP="001C3DA9">
            <w:pPr>
              <w:spacing w:after="120"/>
              <w:rPr>
                <w:rFonts w:ascii="Arial" w:hAnsi="Arial" w:cs="Arial"/>
                <w:b/>
              </w:rPr>
            </w:pPr>
          </w:p>
        </w:tc>
        <w:tc>
          <w:tcPr>
            <w:tcW w:w="567" w:type="dxa"/>
          </w:tcPr>
          <w:p w14:paraId="0534AE5B" w14:textId="77777777" w:rsidR="00CC0D4F" w:rsidRPr="00302082" w:rsidRDefault="00CC0D4F" w:rsidP="001C3DA9">
            <w:pPr>
              <w:spacing w:after="120"/>
              <w:rPr>
                <w:rFonts w:ascii="Arial" w:hAnsi="Arial" w:cs="Arial"/>
                <w:b/>
              </w:rPr>
            </w:pPr>
          </w:p>
        </w:tc>
        <w:tc>
          <w:tcPr>
            <w:tcW w:w="567" w:type="dxa"/>
          </w:tcPr>
          <w:p w14:paraId="5111868A" w14:textId="77777777" w:rsidR="00CC0D4F" w:rsidRPr="00302082" w:rsidRDefault="00CC0D4F" w:rsidP="001C3DA9">
            <w:pPr>
              <w:spacing w:after="120"/>
              <w:rPr>
                <w:rFonts w:ascii="Arial" w:hAnsi="Arial" w:cs="Arial"/>
                <w:b/>
              </w:rPr>
            </w:pPr>
          </w:p>
        </w:tc>
        <w:tc>
          <w:tcPr>
            <w:tcW w:w="567" w:type="dxa"/>
          </w:tcPr>
          <w:p w14:paraId="28633FCA" w14:textId="77777777" w:rsidR="00CC0D4F" w:rsidRPr="00302082" w:rsidRDefault="00CC0D4F" w:rsidP="001C3DA9">
            <w:pPr>
              <w:spacing w:after="120"/>
              <w:rPr>
                <w:rFonts w:ascii="Arial" w:hAnsi="Arial" w:cs="Arial"/>
                <w:b/>
              </w:rPr>
            </w:pPr>
          </w:p>
        </w:tc>
      </w:tr>
      <w:tr w:rsidR="00CC0D4F" w:rsidRPr="00302082" w14:paraId="1D766ADD" w14:textId="77777777" w:rsidTr="00CC0D4F">
        <w:tc>
          <w:tcPr>
            <w:tcW w:w="2155" w:type="dxa"/>
          </w:tcPr>
          <w:p w14:paraId="5A61F20E" w14:textId="77777777" w:rsidR="00CC0D4F" w:rsidRPr="00302082" w:rsidRDefault="00CC0D4F" w:rsidP="001C3DA9">
            <w:pPr>
              <w:spacing w:after="120"/>
              <w:rPr>
                <w:rFonts w:ascii="Arial" w:hAnsi="Arial" w:cs="Arial"/>
                <w:b/>
              </w:rPr>
            </w:pPr>
            <w:r w:rsidRPr="00302082">
              <w:rPr>
                <w:rFonts w:ascii="Arial" w:hAnsi="Arial" w:cs="Arial"/>
                <w:b/>
              </w:rPr>
              <w:t>Private Study</w:t>
            </w:r>
          </w:p>
        </w:tc>
        <w:tc>
          <w:tcPr>
            <w:tcW w:w="567" w:type="dxa"/>
          </w:tcPr>
          <w:p w14:paraId="7BF8DA52" w14:textId="77777777" w:rsidR="00CC0D4F" w:rsidRPr="00302082" w:rsidRDefault="00CC0D4F" w:rsidP="001C3DA9">
            <w:pPr>
              <w:spacing w:after="120"/>
              <w:rPr>
                <w:rFonts w:ascii="Arial" w:hAnsi="Arial" w:cs="Arial"/>
                <w:b/>
              </w:rPr>
            </w:pPr>
          </w:p>
        </w:tc>
        <w:tc>
          <w:tcPr>
            <w:tcW w:w="567" w:type="dxa"/>
          </w:tcPr>
          <w:p w14:paraId="14DC7DA5" w14:textId="77777777" w:rsidR="00CC0D4F" w:rsidRPr="00302082" w:rsidRDefault="00CC0D4F" w:rsidP="001C3DA9">
            <w:pPr>
              <w:spacing w:after="120"/>
              <w:rPr>
                <w:rFonts w:ascii="Arial" w:hAnsi="Arial" w:cs="Arial"/>
                <w:b/>
              </w:rPr>
            </w:pPr>
          </w:p>
        </w:tc>
        <w:tc>
          <w:tcPr>
            <w:tcW w:w="567" w:type="dxa"/>
          </w:tcPr>
          <w:p w14:paraId="69CCCE2C" w14:textId="77777777" w:rsidR="00CC0D4F" w:rsidRPr="00302082" w:rsidRDefault="00CC0D4F" w:rsidP="001C3DA9">
            <w:pPr>
              <w:spacing w:after="120"/>
              <w:rPr>
                <w:rFonts w:ascii="Arial" w:hAnsi="Arial" w:cs="Arial"/>
                <w:b/>
              </w:rPr>
            </w:pPr>
          </w:p>
        </w:tc>
        <w:tc>
          <w:tcPr>
            <w:tcW w:w="567" w:type="dxa"/>
          </w:tcPr>
          <w:p w14:paraId="710E66C4" w14:textId="77777777" w:rsidR="00CC0D4F" w:rsidRPr="00302082" w:rsidRDefault="00CC0D4F" w:rsidP="001C3DA9">
            <w:pPr>
              <w:spacing w:after="120"/>
              <w:rPr>
                <w:rFonts w:ascii="Arial" w:hAnsi="Arial" w:cs="Arial"/>
                <w:b/>
              </w:rPr>
            </w:pPr>
          </w:p>
        </w:tc>
        <w:tc>
          <w:tcPr>
            <w:tcW w:w="567" w:type="dxa"/>
          </w:tcPr>
          <w:p w14:paraId="508965E9" w14:textId="77777777" w:rsidR="00CC0D4F" w:rsidRPr="00302082" w:rsidRDefault="00CC0D4F" w:rsidP="001C3DA9">
            <w:pPr>
              <w:spacing w:after="120"/>
              <w:rPr>
                <w:rFonts w:ascii="Arial" w:hAnsi="Arial" w:cs="Arial"/>
                <w:b/>
              </w:rPr>
            </w:pPr>
          </w:p>
        </w:tc>
        <w:tc>
          <w:tcPr>
            <w:tcW w:w="567" w:type="dxa"/>
          </w:tcPr>
          <w:p w14:paraId="42178D76" w14:textId="77777777" w:rsidR="00CC0D4F" w:rsidRPr="00302082" w:rsidRDefault="00CC0D4F" w:rsidP="001C3DA9">
            <w:pPr>
              <w:spacing w:after="120"/>
              <w:rPr>
                <w:rFonts w:ascii="Arial" w:hAnsi="Arial" w:cs="Arial"/>
                <w:b/>
              </w:rPr>
            </w:pPr>
          </w:p>
        </w:tc>
        <w:tc>
          <w:tcPr>
            <w:tcW w:w="567" w:type="dxa"/>
          </w:tcPr>
          <w:p w14:paraId="1C9ABE56" w14:textId="77777777" w:rsidR="00CC0D4F" w:rsidRPr="00302082" w:rsidRDefault="00CC0D4F" w:rsidP="001C3DA9">
            <w:pPr>
              <w:spacing w:after="120"/>
              <w:rPr>
                <w:rFonts w:ascii="Arial" w:hAnsi="Arial" w:cs="Arial"/>
                <w:b/>
              </w:rPr>
            </w:pPr>
          </w:p>
        </w:tc>
        <w:tc>
          <w:tcPr>
            <w:tcW w:w="567" w:type="dxa"/>
          </w:tcPr>
          <w:p w14:paraId="7784B43E" w14:textId="77777777" w:rsidR="00CC0D4F" w:rsidRPr="00302082" w:rsidRDefault="00CC0D4F" w:rsidP="001C3DA9">
            <w:pPr>
              <w:spacing w:after="120"/>
              <w:rPr>
                <w:rFonts w:ascii="Arial" w:hAnsi="Arial" w:cs="Arial"/>
                <w:b/>
              </w:rPr>
            </w:pPr>
          </w:p>
        </w:tc>
        <w:tc>
          <w:tcPr>
            <w:tcW w:w="567" w:type="dxa"/>
          </w:tcPr>
          <w:p w14:paraId="3903A7E8" w14:textId="77777777" w:rsidR="00CC0D4F" w:rsidRPr="00302082" w:rsidRDefault="00CC0D4F" w:rsidP="001C3DA9">
            <w:pPr>
              <w:spacing w:after="120"/>
              <w:rPr>
                <w:rFonts w:ascii="Arial" w:hAnsi="Arial" w:cs="Arial"/>
                <w:b/>
              </w:rPr>
            </w:pPr>
          </w:p>
        </w:tc>
        <w:tc>
          <w:tcPr>
            <w:tcW w:w="567" w:type="dxa"/>
          </w:tcPr>
          <w:p w14:paraId="5C4D5302" w14:textId="77777777" w:rsidR="00CC0D4F" w:rsidRPr="00302082" w:rsidRDefault="00CC0D4F" w:rsidP="001C3DA9">
            <w:pPr>
              <w:spacing w:after="120"/>
              <w:rPr>
                <w:rFonts w:ascii="Arial" w:hAnsi="Arial" w:cs="Arial"/>
                <w:b/>
              </w:rPr>
            </w:pPr>
          </w:p>
        </w:tc>
      </w:tr>
      <w:tr w:rsidR="00CC0D4F" w:rsidRPr="00302082" w14:paraId="5E2E98FD" w14:textId="77777777" w:rsidTr="00CC0D4F">
        <w:tc>
          <w:tcPr>
            <w:tcW w:w="2155" w:type="dxa"/>
          </w:tcPr>
          <w:p w14:paraId="62EE72C8" w14:textId="77777777" w:rsidR="00CC0D4F" w:rsidRPr="00302082" w:rsidRDefault="00CC0D4F" w:rsidP="001C3DA9">
            <w:pPr>
              <w:spacing w:after="120"/>
              <w:rPr>
                <w:rFonts w:ascii="Arial" w:hAnsi="Arial" w:cs="Arial"/>
                <w:i/>
              </w:rPr>
            </w:pPr>
            <w:r>
              <w:rPr>
                <w:rFonts w:ascii="Arial" w:hAnsi="Arial" w:cs="Arial"/>
                <w:i/>
              </w:rPr>
              <w:t>lecture</w:t>
            </w:r>
          </w:p>
        </w:tc>
        <w:tc>
          <w:tcPr>
            <w:tcW w:w="567" w:type="dxa"/>
          </w:tcPr>
          <w:p w14:paraId="1A2786B7" w14:textId="77777777" w:rsidR="00CC0D4F" w:rsidRPr="00302082" w:rsidRDefault="00CC0D4F" w:rsidP="001C3DA9">
            <w:pPr>
              <w:spacing w:after="120"/>
              <w:rPr>
                <w:rFonts w:ascii="Arial" w:hAnsi="Arial" w:cs="Arial"/>
                <w:b/>
              </w:rPr>
            </w:pPr>
            <w:r>
              <w:rPr>
                <w:rFonts w:ascii="Arial" w:hAnsi="Arial" w:cs="Arial"/>
                <w:b/>
              </w:rPr>
              <w:t>X</w:t>
            </w:r>
          </w:p>
        </w:tc>
        <w:tc>
          <w:tcPr>
            <w:tcW w:w="567" w:type="dxa"/>
          </w:tcPr>
          <w:p w14:paraId="7967EA6D" w14:textId="77777777" w:rsidR="00CC0D4F" w:rsidRPr="00302082" w:rsidRDefault="00CC0D4F" w:rsidP="001C3DA9">
            <w:pPr>
              <w:spacing w:after="120"/>
              <w:rPr>
                <w:rFonts w:ascii="Arial" w:hAnsi="Arial" w:cs="Arial"/>
                <w:b/>
              </w:rPr>
            </w:pPr>
            <w:r>
              <w:rPr>
                <w:rFonts w:ascii="Arial" w:hAnsi="Arial" w:cs="Arial"/>
                <w:b/>
              </w:rPr>
              <w:t>X</w:t>
            </w:r>
          </w:p>
        </w:tc>
        <w:tc>
          <w:tcPr>
            <w:tcW w:w="567" w:type="dxa"/>
          </w:tcPr>
          <w:p w14:paraId="22995089" w14:textId="77777777" w:rsidR="00CC0D4F" w:rsidRPr="00302082" w:rsidRDefault="00CC0D4F" w:rsidP="001C3DA9">
            <w:pPr>
              <w:spacing w:after="120"/>
              <w:rPr>
                <w:rFonts w:ascii="Arial" w:hAnsi="Arial" w:cs="Arial"/>
                <w:b/>
              </w:rPr>
            </w:pPr>
            <w:r>
              <w:rPr>
                <w:rFonts w:ascii="Arial" w:hAnsi="Arial" w:cs="Arial"/>
                <w:b/>
              </w:rPr>
              <w:t>X</w:t>
            </w:r>
          </w:p>
        </w:tc>
        <w:tc>
          <w:tcPr>
            <w:tcW w:w="567" w:type="dxa"/>
          </w:tcPr>
          <w:p w14:paraId="6EB351D6" w14:textId="77777777" w:rsidR="00CC0D4F" w:rsidRPr="00302082" w:rsidRDefault="00CC0D4F" w:rsidP="001C3DA9">
            <w:pPr>
              <w:spacing w:after="120"/>
              <w:rPr>
                <w:rFonts w:ascii="Arial" w:hAnsi="Arial" w:cs="Arial"/>
                <w:b/>
              </w:rPr>
            </w:pPr>
            <w:r>
              <w:rPr>
                <w:rFonts w:ascii="Arial" w:hAnsi="Arial" w:cs="Arial"/>
                <w:b/>
              </w:rPr>
              <w:t>X</w:t>
            </w:r>
          </w:p>
        </w:tc>
        <w:tc>
          <w:tcPr>
            <w:tcW w:w="567" w:type="dxa"/>
          </w:tcPr>
          <w:p w14:paraId="7057762D" w14:textId="77777777" w:rsidR="00CC0D4F" w:rsidRPr="00302082" w:rsidRDefault="00CC0D4F" w:rsidP="001C3DA9">
            <w:pPr>
              <w:spacing w:after="120"/>
              <w:rPr>
                <w:rFonts w:ascii="Arial" w:hAnsi="Arial" w:cs="Arial"/>
                <w:b/>
              </w:rPr>
            </w:pPr>
            <w:r>
              <w:rPr>
                <w:rFonts w:ascii="Arial" w:hAnsi="Arial" w:cs="Arial"/>
                <w:b/>
              </w:rPr>
              <w:t>X</w:t>
            </w:r>
          </w:p>
        </w:tc>
        <w:tc>
          <w:tcPr>
            <w:tcW w:w="567" w:type="dxa"/>
          </w:tcPr>
          <w:p w14:paraId="665D8ADD" w14:textId="77777777" w:rsidR="00CC0D4F" w:rsidRPr="00302082" w:rsidRDefault="00CC0D4F" w:rsidP="001C3DA9">
            <w:pPr>
              <w:spacing w:after="120"/>
              <w:rPr>
                <w:rFonts w:ascii="Arial" w:hAnsi="Arial" w:cs="Arial"/>
                <w:b/>
              </w:rPr>
            </w:pPr>
            <w:r>
              <w:rPr>
                <w:rFonts w:ascii="Arial" w:hAnsi="Arial" w:cs="Arial"/>
                <w:b/>
              </w:rPr>
              <w:t>X</w:t>
            </w:r>
          </w:p>
        </w:tc>
        <w:tc>
          <w:tcPr>
            <w:tcW w:w="567" w:type="dxa"/>
          </w:tcPr>
          <w:p w14:paraId="2DA53D7E" w14:textId="77777777" w:rsidR="00CC0D4F" w:rsidRPr="00302082" w:rsidRDefault="00CC0D4F" w:rsidP="001C3DA9">
            <w:pPr>
              <w:spacing w:after="120"/>
              <w:rPr>
                <w:rFonts w:ascii="Arial" w:hAnsi="Arial" w:cs="Arial"/>
                <w:b/>
              </w:rPr>
            </w:pPr>
            <w:r>
              <w:rPr>
                <w:rFonts w:ascii="Arial" w:hAnsi="Arial" w:cs="Arial"/>
                <w:b/>
              </w:rPr>
              <w:t>X</w:t>
            </w:r>
          </w:p>
        </w:tc>
        <w:tc>
          <w:tcPr>
            <w:tcW w:w="567" w:type="dxa"/>
          </w:tcPr>
          <w:p w14:paraId="3734D242" w14:textId="77777777" w:rsidR="00CC0D4F" w:rsidRPr="00302082" w:rsidRDefault="00CC0D4F" w:rsidP="001C3DA9">
            <w:pPr>
              <w:spacing w:after="120"/>
              <w:rPr>
                <w:rFonts w:ascii="Arial" w:hAnsi="Arial" w:cs="Arial"/>
                <w:b/>
              </w:rPr>
            </w:pPr>
            <w:r>
              <w:rPr>
                <w:rFonts w:ascii="Arial" w:hAnsi="Arial" w:cs="Arial"/>
                <w:b/>
              </w:rPr>
              <w:t>X</w:t>
            </w:r>
          </w:p>
        </w:tc>
        <w:tc>
          <w:tcPr>
            <w:tcW w:w="567" w:type="dxa"/>
          </w:tcPr>
          <w:p w14:paraId="0072EC65" w14:textId="77777777" w:rsidR="00CC0D4F" w:rsidRPr="00302082" w:rsidRDefault="00CC0D4F" w:rsidP="001C3DA9">
            <w:pPr>
              <w:spacing w:after="120"/>
              <w:rPr>
                <w:rFonts w:ascii="Arial" w:hAnsi="Arial" w:cs="Arial"/>
                <w:b/>
              </w:rPr>
            </w:pPr>
            <w:r>
              <w:rPr>
                <w:rFonts w:ascii="Arial" w:hAnsi="Arial" w:cs="Arial"/>
                <w:b/>
              </w:rPr>
              <w:t>X</w:t>
            </w:r>
          </w:p>
        </w:tc>
        <w:tc>
          <w:tcPr>
            <w:tcW w:w="567" w:type="dxa"/>
          </w:tcPr>
          <w:p w14:paraId="53E39DEE" w14:textId="77777777" w:rsidR="00CC0D4F" w:rsidRPr="00302082" w:rsidRDefault="00CC0D4F" w:rsidP="001C3DA9">
            <w:pPr>
              <w:spacing w:after="120"/>
              <w:rPr>
                <w:rFonts w:ascii="Arial" w:hAnsi="Arial" w:cs="Arial"/>
                <w:b/>
              </w:rPr>
            </w:pPr>
            <w:r>
              <w:rPr>
                <w:rFonts w:ascii="Arial" w:hAnsi="Arial" w:cs="Arial"/>
                <w:b/>
              </w:rPr>
              <w:t>X</w:t>
            </w:r>
          </w:p>
        </w:tc>
      </w:tr>
      <w:tr w:rsidR="00CC0D4F" w:rsidRPr="00302082" w14:paraId="09EA7549" w14:textId="77777777" w:rsidTr="00CC0D4F">
        <w:tc>
          <w:tcPr>
            <w:tcW w:w="2155" w:type="dxa"/>
          </w:tcPr>
          <w:p w14:paraId="3CB00BEF" w14:textId="77777777" w:rsidR="00CC0D4F" w:rsidRPr="00302082" w:rsidRDefault="00CC0D4F" w:rsidP="001C3DA9">
            <w:pPr>
              <w:spacing w:after="120"/>
              <w:rPr>
                <w:rFonts w:ascii="Arial" w:hAnsi="Arial" w:cs="Arial"/>
                <w:i/>
              </w:rPr>
            </w:pPr>
            <w:r>
              <w:rPr>
                <w:rFonts w:ascii="Arial" w:hAnsi="Arial" w:cs="Arial"/>
                <w:i/>
              </w:rPr>
              <w:t>seminar</w:t>
            </w:r>
          </w:p>
        </w:tc>
        <w:tc>
          <w:tcPr>
            <w:tcW w:w="567" w:type="dxa"/>
          </w:tcPr>
          <w:p w14:paraId="08874F03" w14:textId="77777777" w:rsidR="00CC0D4F" w:rsidRPr="00302082" w:rsidRDefault="00CC0D4F" w:rsidP="001C3DA9">
            <w:pPr>
              <w:spacing w:after="120"/>
              <w:rPr>
                <w:rFonts w:ascii="Arial" w:hAnsi="Arial" w:cs="Arial"/>
                <w:b/>
              </w:rPr>
            </w:pPr>
            <w:r>
              <w:rPr>
                <w:rFonts w:ascii="Arial" w:hAnsi="Arial" w:cs="Arial"/>
                <w:b/>
              </w:rPr>
              <w:t>X</w:t>
            </w:r>
          </w:p>
        </w:tc>
        <w:tc>
          <w:tcPr>
            <w:tcW w:w="567" w:type="dxa"/>
          </w:tcPr>
          <w:p w14:paraId="49EED226" w14:textId="77777777" w:rsidR="00CC0D4F" w:rsidRPr="00302082" w:rsidRDefault="00CC0D4F" w:rsidP="001C3DA9">
            <w:pPr>
              <w:spacing w:after="120"/>
              <w:rPr>
                <w:rFonts w:ascii="Arial" w:hAnsi="Arial" w:cs="Arial"/>
                <w:b/>
              </w:rPr>
            </w:pPr>
            <w:r>
              <w:rPr>
                <w:rFonts w:ascii="Arial" w:hAnsi="Arial" w:cs="Arial"/>
                <w:b/>
              </w:rPr>
              <w:t>X</w:t>
            </w:r>
          </w:p>
        </w:tc>
        <w:tc>
          <w:tcPr>
            <w:tcW w:w="567" w:type="dxa"/>
          </w:tcPr>
          <w:p w14:paraId="6A00CE26" w14:textId="77777777" w:rsidR="00CC0D4F" w:rsidRPr="00302082" w:rsidRDefault="00CC0D4F" w:rsidP="001C3DA9">
            <w:pPr>
              <w:spacing w:after="120"/>
              <w:rPr>
                <w:rFonts w:ascii="Arial" w:hAnsi="Arial" w:cs="Arial"/>
                <w:b/>
              </w:rPr>
            </w:pPr>
            <w:r>
              <w:rPr>
                <w:rFonts w:ascii="Arial" w:hAnsi="Arial" w:cs="Arial"/>
                <w:b/>
              </w:rPr>
              <w:t>X</w:t>
            </w:r>
          </w:p>
        </w:tc>
        <w:tc>
          <w:tcPr>
            <w:tcW w:w="567" w:type="dxa"/>
          </w:tcPr>
          <w:p w14:paraId="3BF1798C" w14:textId="77777777" w:rsidR="00CC0D4F" w:rsidRPr="00302082" w:rsidRDefault="00CC0D4F" w:rsidP="001C3DA9">
            <w:pPr>
              <w:spacing w:after="120"/>
              <w:rPr>
                <w:rFonts w:ascii="Arial" w:hAnsi="Arial" w:cs="Arial"/>
                <w:b/>
              </w:rPr>
            </w:pPr>
            <w:r>
              <w:rPr>
                <w:rFonts w:ascii="Arial" w:hAnsi="Arial" w:cs="Arial"/>
                <w:b/>
              </w:rPr>
              <w:t>X</w:t>
            </w:r>
          </w:p>
        </w:tc>
        <w:tc>
          <w:tcPr>
            <w:tcW w:w="567" w:type="dxa"/>
          </w:tcPr>
          <w:p w14:paraId="39D0BF5C" w14:textId="77777777" w:rsidR="00CC0D4F" w:rsidRPr="00302082" w:rsidRDefault="00CC0D4F" w:rsidP="001C3DA9">
            <w:pPr>
              <w:spacing w:after="120"/>
              <w:rPr>
                <w:rFonts w:ascii="Arial" w:hAnsi="Arial" w:cs="Arial"/>
                <w:b/>
              </w:rPr>
            </w:pPr>
            <w:r>
              <w:rPr>
                <w:rFonts w:ascii="Arial" w:hAnsi="Arial" w:cs="Arial"/>
                <w:b/>
              </w:rPr>
              <w:t>X</w:t>
            </w:r>
          </w:p>
        </w:tc>
        <w:tc>
          <w:tcPr>
            <w:tcW w:w="567" w:type="dxa"/>
          </w:tcPr>
          <w:p w14:paraId="1849FB8D" w14:textId="77777777" w:rsidR="00CC0D4F" w:rsidRPr="00302082" w:rsidRDefault="00CC0D4F" w:rsidP="001C3DA9">
            <w:pPr>
              <w:spacing w:after="120"/>
              <w:rPr>
                <w:rFonts w:ascii="Arial" w:hAnsi="Arial" w:cs="Arial"/>
                <w:b/>
              </w:rPr>
            </w:pPr>
            <w:r>
              <w:rPr>
                <w:rFonts w:ascii="Arial" w:hAnsi="Arial" w:cs="Arial"/>
                <w:b/>
              </w:rPr>
              <w:t>X</w:t>
            </w:r>
          </w:p>
        </w:tc>
        <w:tc>
          <w:tcPr>
            <w:tcW w:w="567" w:type="dxa"/>
          </w:tcPr>
          <w:p w14:paraId="6943FC81" w14:textId="77777777" w:rsidR="00CC0D4F" w:rsidRPr="00302082" w:rsidRDefault="00CC0D4F" w:rsidP="001C3DA9">
            <w:pPr>
              <w:spacing w:after="120"/>
              <w:rPr>
                <w:rFonts w:ascii="Arial" w:hAnsi="Arial" w:cs="Arial"/>
                <w:b/>
              </w:rPr>
            </w:pPr>
            <w:r>
              <w:rPr>
                <w:rFonts w:ascii="Arial" w:hAnsi="Arial" w:cs="Arial"/>
                <w:b/>
              </w:rPr>
              <w:t>X</w:t>
            </w:r>
          </w:p>
        </w:tc>
        <w:tc>
          <w:tcPr>
            <w:tcW w:w="567" w:type="dxa"/>
          </w:tcPr>
          <w:p w14:paraId="703AC81D" w14:textId="77777777" w:rsidR="00CC0D4F" w:rsidRPr="00302082" w:rsidRDefault="00CC0D4F" w:rsidP="001C3DA9">
            <w:pPr>
              <w:spacing w:after="120"/>
              <w:rPr>
                <w:rFonts w:ascii="Arial" w:hAnsi="Arial" w:cs="Arial"/>
                <w:b/>
              </w:rPr>
            </w:pPr>
            <w:r>
              <w:rPr>
                <w:rFonts w:ascii="Arial" w:hAnsi="Arial" w:cs="Arial"/>
                <w:b/>
              </w:rPr>
              <w:t>X</w:t>
            </w:r>
          </w:p>
        </w:tc>
        <w:tc>
          <w:tcPr>
            <w:tcW w:w="567" w:type="dxa"/>
          </w:tcPr>
          <w:p w14:paraId="1A1BE5EA" w14:textId="77777777" w:rsidR="00CC0D4F" w:rsidRPr="00302082" w:rsidRDefault="00CC0D4F" w:rsidP="001C3DA9">
            <w:pPr>
              <w:spacing w:after="120"/>
              <w:rPr>
                <w:rFonts w:ascii="Arial" w:hAnsi="Arial" w:cs="Arial"/>
                <w:b/>
              </w:rPr>
            </w:pPr>
            <w:r>
              <w:rPr>
                <w:rFonts w:ascii="Arial" w:hAnsi="Arial" w:cs="Arial"/>
                <w:b/>
              </w:rPr>
              <w:t>X</w:t>
            </w:r>
          </w:p>
        </w:tc>
        <w:tc>
          <w:tcPr>
            <w:tcW w:w="567" w:type="dxa"/>
          </w:tcPr>
          <w:p w14:paraId="3B5012B5" w14:textId="77777777" w:rsidR="00CC0D4F" w:rsidRPr="00302082" w:rsidRDefault="00CC0D4F" w:rsidP="001C3DA9">
            <w:pPr>
              <w:spacing w:after="120"/>
              <w:rPr>
                <w:rFonts w:ascii="Arial" w:hAnsi="Arial" w:cs="Arial"/>
                <w:b/>
              </w:rPr>
            </w:pPr>
            <w:r>
              <w:rPr>
                <w:rFonts w:ascii="Arial" w:hAnsi="Arial" w:cs="Arial"/>
                <w:b/>
              </w:rPr>
              <w:t>X</w:t>
            </w:r>
          </w:p>
        </w:tc>
      </w:tr>
      <w:tr w:rsidR="00CC0D4F" w:rsidRPr="00302082" w14:paraId="240C28AF" w14:textId="77777777" w:rsidTr="00CC0D4F">
        <w:tc>
          <w:tcPr>
            <w:tcW w:w="2155" w:type="dxa"/>
          </w:tcPr>
          <w:p w14:paraId="02A22899" w14:textId="77777777" w:rsidR="00CC0D4F" w:rsidRPr="00302082" w:rsidRDefault="00CC0D4F" w:rsidP="001C3DA9">
            <w:pPr>
              <w:spacing w:after="120"/>
              <w:rPr>
                <w:rFonts w:ascii="Arial" w:hAnsi="Arial" w:cs="Arial"/>
                <w:i/>
              </w:rPr>
            </w:pPr>
            <w:r>
              <w:rPr>
                <w:rFonts w:ascii="Arial" w:hAnsi="Arial" w:cs="Arial"/>
                <w:i/>
              </w:rPr>
              <w:t>screening</w:t>
            </w:r>
          </w:p>
        </w:tc>
        <w:tc>
          <w:tcPr>
            <w:tcW w:w="567" w:type="dxa"/>
          </w:tcPr>
          <w:p w14:paraId="5EE8B6D7" w14:textId="77777777" w:rsidR="00CC0D4F" w:rsidRPr="00302082" w:rsidRDefault="00CC0D4F" w:rsidP="001C3DA9">
            <w:pPr>
              <w:spacing w:after="120"/>
              <w:rPr>
                <w:rFonts w:ascii="Arial" w:hAnsi="Arial" w:cs="Arial"/>
                <w:b/>
              </w:rPr>
            </w:pPr>
            <w:r>
              <w:rPr>
                <w:rFonts w:ascii="Arial" w:hAnsi="Arial" w:cs="Arial"/>
                <w:b/>
              </w:rPr>
              <w:t>X</w:t>
            </w:r>
          </w:p>
        </w:tc>
        <w:tc>
          <w:tcPr>
            <w:tcW w:w="567" w:type="dxa"/>
          </w:tcPr>
          <w:p w14:paraId="20BB4D52" w14:textId="77777777" w:rsidR="00CC0D4F" w:rsidRPr="00302082" w:rsidRDefault="00CC0D4F" w:rsidP="001C3DA9">
            <w:pPr>
              <w:spacing w:after="120"/>
              <w:rPr>
                <w:rFonts w:ascii="Arial" w:hAnsi="Arial" w:cs="Arial"/>
                <w:b/>
              </w:rPr>
            </w:pPr>
            <w:r>
              <w:rPr>
                <w:rFonts w:ascii="Arial" w:hAnsi="Arial" w:cs="Arial"/>
                <w:b/>
              </w:rPr>
              <w:t>X</w:t>
            </w:r>
          </w:p>
        </w:tc>
        <w:tc>
          <w:tcPr>
            <w:tcW w:w="567" w:type="dxa"/>
          </w:tcPr>
          <w:p w14:paraId="4C91F5E4" w14:textId="77777777" w:rsidR="00CC0D4F" w:rsidRPr="00302082" w:rsidRDefault="00CC0D4F" w:rsidP="001C3DA9">
            <w:pPr>
              <w:spacing w:after="120"/>
              <w:rPr>
                <w:rFonts w:ascii="Arial" w:hAnsi="Arial" w:cs="Arial"/>
                <w:b/>
              </w:rPr>
            </w:pPr>
            <w:r>
              <w:rPr>
                <w:rFonts w:ascii="Arial" w:hAnsi="Arial" w:cs="Arial"/>
                <w:b/>
              </w:rPr>
              <w:t>X</w:t>
            </w:r>
          </w:p>
        </w:tc>
        <w:tc>
          <w:tcPr>
            <w:tcW w:w="567" w:type="dxa"/>
          </w:tcPr>
          <w:p w14:paraId="16930106" w14:textId="77777777" w:rsidR="00CC0D4F" w:rsidRPr="00302082" w:rsidRDefault="00CC0D4F" w:rsidP="001C3DA9">
            <w:pPr>
              <w:spacing w:after="120"/>
              <w:rPr>
                <w:rFonts w:ascii="Arial" w:hAnsi="Arial" w:cs="Arial"/>
                <w:b/>
              </w:rPr>
            </w:pPr>
            <w:r>
              <w:rPr>
                <w:rFonts w:ascii="Arial" w:hAnsi="Arial" w:cs="Arial"/>
                <w:b/>
              </w:rPr>
              <w:t>X</w:t>
            </w:r>
          </w:p>
        </w:tc>
        <w:tc>
          <w:tcPr>
            <w:tcW w:w="567" w:type="dxa"/>
          </w:tcPr>
          <w:p w14:paraId="209B0AD0" w14:textId="77777777" w:rsidR="00CC0D4F" w:rsidRPr="00302082" w:rsidRDefault="00CC0D4F" w:rsidP="001C3DA9">
            <w:pPr>
              <w:spacing w:after="120"/>
              <w:rPr>
                <w:rFonts w:ascii="Arial" w:hAnsi="Arial" w:cs="Arial"/>
                <w:b/>
              </w:rPr>
            </w:pPr>
            <w:r>
              <w:rPr>
                <w:rFonts w:ascii="Arial" w:hAnsi="Arial" w:cs="Arial"/>
                <w:b/>
              </w:rPr>
              <w:t>X</w:t>
            </w:r>
          </w:p>
        </w:tc>
        <w:tc>
          <w:tcPr>
            <w:tcW w:w="567" w:type="dxa"/>
          </w:tcPr>
          <w:p w14:paraId="76FA99E9" w14:textId="77777777" w:rsidR="00CC0D4F" w:rsidRPr="00302082" w:rsidRDefault="00CC0D4F" w:rsidP="001C3DA9">
            <w:pPr>
              <w:spacing w:after="120"/>
              <w:rPr>
                <w:rFonts w:ascii="Arial" w:hAnsi="Arial" w:cs="Arial"/>
                <w:b/>
              </w:rPr>
            </w:pPr>
            <w:r>
              <w:rPr>
                <w:rFonts w:ascii="Arial" w:hAnsi="Arial" w:cs="Arial"/>
                <w:b/>
              </w:rPr>
              <w:t>X</w:t>
            </w:r>
          </w:p>
        </w:tc>
        <w:tc>
          <w:tcPr>
            <w:tcW w:w="567" w:type="dxa"/>
          </w:tcPr>
          <w:p w14:paraId="06EF835F" w14:textId="77777777" w:rsidR="00CC0D4F" w:rsidRPr="00302082" w:rsidRDefault="00CC0D4F" w:rsidP="001C3DA9">
            <w:pPr>
              <w:spacing w:after="120"/>
              <w:rPr>
                <w:rFonts w:ascii="Arial" w:hAnsi="Arial" w:cs="Arial"/>
                <w:b/>
              </w:rPr>
            </w:pPr>
            <w:r>
              <w:rPr>
                <w:rFonts w:ascii="Arial" w:hAnsi="Arial" w:cs="Arial"/>
                <w:b/>
              </w:rPr>
              <w:t>X</w:t>
            </w:r>
          </w:p>
        </w:tc>
        <w:tc>
          <w:tcPr>
            <w:tcW w:w="567" w:type="dxa"/>
          </w:tcPr>
          <w:p w14:paraId="2D8F9394" w14:textId="77777777" w:rsidR="00CC0D4F" w:rsidRPr="00302082" w:rsidRDefault="00CC0D4F" w:rsidP="001C3DA9">
            <w:pPr>
              <w:spacing w:after="120"/>
              <w:rPr>
                <w:rFonts w:ascii="Arial" w:hAnsi="Arial" w:cs="Arial"/>
                <w:b/>
              </w:rPr>
            </w:pPr>
            <w:r>
              <w:rPr>
                <w:rFonts w:ascii="Arial" w:hAnsi="Arial" w:cs="Arial"/>
                <w:b/>
              </w:rPr>
              <w:t>X</w:t>
            </w:r>
          </w:p>
        </w:tc>
        <w:tc>
          <w:tcPr>
            <w:tcW w:w="567" w:type="dxa"/>
          </w:tcPr>
          <w:p w14:paraId="781D53DA" w14:textId="77777777" w:rsidR="00CC0D4F" w:rsidRPr="00302082" w:rsidRDefault="00CC0D4F" w:rsidP="001C3DA9">
            <w:pPr>
              <w:spacing w:after="120"/>
              <w:rPr>
                <w:rFonts w:ascii="Arial" w:hAnsi="Arial" w:cs="Arial"/>
                <w:b/>
              </w:rPr>
            </w:pPr>
            <w:r>
              <w:rPr>
                <w:rFonts w:ascii="Arial" w:hAnsi="Arial" w:cs="Arial"/>
                <w:b/>
              </w:rPr>
              <w:t>X</w:t>
            </w:r>
          </w:p>
        </w:tc>
        <w:tc>
          <w:tcPr>
            <w:tcW w:w="567" w:type="dxa"/>
          </w:tcPr>
          <w:p w14:paraId="1826D027" w14:textId="77777777" w:rsidR="00CC0D4F" w:rsidRPr="00302082" w:rsidRDefault="00CC0D4F" w:rsidP="001C3DA9">
            <w:pPr>
              <w:spacing w:after="120"/>
              <w:rPr>
                <w:rFonts w:ascii="Arial" w:hAnsi="Arial" w:cs="Arial"/>
                <w:b/>
              </w:rPr>
            </w:pPr>
            <w:r>
              <w:rPr>
                <w:rFonts w:ascii="Arial" w:hAnsi="Arial" w:cs="Arial"/>
                <w:b/>
              </w:rPr>
              <w:t>X</w:t>
            </w:r>
          </w:p>
        </w:tc>
      </w:tr>
      <w:tr w:rsidR="00CC0D4F" w:rsidRPr="00302082" w14:paraId="30C93D0F" w14:textId="77777777" w:rsidTr="00CC0D4F">
        <w:tc>
          <w:tcPr>
            <w:tcW w:w="2155" w:type="dxa"/>
            <w:shd w:val="clear" w:color="auto" w:fill="D9D9D9" w:themeFill="background1" w:themeFillShade="D9"/>
          </w:tcPr>
          <w:p w14:paraId="0181841D" w14:textId="77777777" w:rsidR="00CC0D4F" w:rsidRPr="00302082" w:rsidRDefault="00CC0D4F" w:rsidP="001C3DA9">
            <w:pPr>
              <w:spacing w:after="120"/>
              <w:rPr>
                <w:rFonts w:ascii="Arial" w:hAnsi="Arial" w:cs="Arial"/>
                <w:b/>
              </w:rPr>
            </w:pPr>
            <w:r w:rsidRPr="00302082">
              <w:rPr>
                <w:rFonts w:ascii="Arial" w:hAnsi="Arial" w:cs="Arial"/>
                <w:b/>
              </w:rPr>
              <w:t>Assessment method</w:t>
            </w:r>
          </w:p>
        </w:tc>
        <w:tc>
          <w:tcPr>
            <w:tcW w:w="567" w:type="dxa"/>
          </w:tcPr>
          <w:p w14:paraId="42E0311B" w14:textId="77777777" w:rsidR="00CC0D4F" w:rsidRPr="00302082" w:rsidRDefault="00CC0D4F" w:rsidP="001C3DA9">
            <w:pPr>
              <w:spacing w:after="120"/>
              <w:rPr>
                <w:rFonts w:ascii="Arial" w:hAnsi="Arial" w:cs="Arial"/>
                <w:b/>
              </w:rPr>
            </w:pPr>
          </w:p>
        </w:tc>
        <w:tc>
          <w:tcPr>
            <w:tcW w:w="567" w:type="dxa"/>
          </w:tcPr>
          <w:p w14:paraId="2DC8B113" w14:textId="77777777" w:rsidR="00CC0D4F" w:rsidRPr="00302082" w:rsidRDefault="00CC0D4F" w:rsidP="001C3DA9">
            <w:pPr>
              <w:spacing w:after="120"/>
              <w:rPr>
                <w:rFonts w:ascii="Arial" w:hAnsi="Arial" w:cs="Arial"/>
                <w:b/>
              </w:rPr>
            </w:pPr>
          </w:p>
        </w:tc>
        <w:tc>
          <w:tcPr>
            <w:tcW w:w="567" w:type="dxa"/>
          </w:tcPr>
          <w:p w14:paraId="073DFEB2" w14:textId="77777777" w:rsidR="00CC0D4F" w:rsidRPr="00302082" w:rsidRDefault="00CC0D4F" w:rsidP="001C3DA9">
            <w:pPr>
              <w:spacing w:after="120"/>
              <w:rPr>
                <w:rFonts w:ascii="Arial" w:hAnsi="Arial" w:cs="Arial"/>
                <w:b/>
              </w:rPr>
            </w:pPr>
          </w:p>
        </w:tc>
        <w:tc>
          <w:tcPr>
            <w:tcW w:w="567" w:type="dxa"/>
          </w:tcPr>
          <w:p w14:paraId="7060AF81" w14:textId="77777777" w:rsidR="00CC0D4F" w:rsidRPr="00302082" w:rsidRDefault="00CC0D4F" w:rsidP="001C3DA9">
            <w:pPr>
              <w:spacing w:after="120"/>
              <w:rPr>
                <w:rFonts w:ascii="Arial" w:hAnsi="Arial" w:cs="Arial"/>
                <w:b/>
              </w:rPr>
            </w:pPr>
          </w:p>
        </w:tc>
        <w:tc>
          <w:tcPr>
            <w:tcW w:w="567" w:type="dxa"/>
          </w:tcPr>
          <w:p w14:paraId="4839D496" w14:textId="77777777" w:rsidR="00CC0D4F" w:rsidRPr="00302082" w:rsidRDefault="00CC0D4F" w:rsidP="001C3DA9">
            <w:pPr>
              <w:spacing w:after="120"/>
              <w:rPr>
                <w:rFonts w:ascii="Arial" w:hAnsi="Arial" w:cs="Arial"/>
                <w:b/>
              </w:rPr>
            </w:pPr>
          </w:p>
        </w:tc>
        <w:tc>
          <w:tcPr>
            <w:tcW w:w="567" w:type="dxa"/>
          </w:tcPr>
          <w:p w14:paraId="6D9D478B" w14:textId="77777777" w:rsidR="00CC0D4F" w:rsidRPr="00302082" w:rsidRDefault="00CC0D4F" w:rsidP="001C3DA9">
            <w:pPr>
              <w:spacing w:after="120"/>
              <w:rPr>
                <w:rFonts w:ascii="Arial" w:hAnsi="Arial" w:cs="Arial"/>
                <w:b/>
              </w:rPr>
            </w:pPr>
          </w:p>
        </w:tc>
        <w:tc>
          <w:tcPr>
            <w:tcW w:w="567" w:type="dxa"/>
          </w:tcPr>
          <w:p w14:paraId="45CEA385" w14:textId="77777777" w:rsidR="00CC0D4F" w:rsidRPr="00302082" w:rsidRDefault="00CC0D4F" w:rsidP="001C3DA9">
            <w:pPr>
              <w:spacing w:after="120"/>
              <w:rPr>
                <w:rFonts w:ascii="Arial" w:hAnsi="Arial" w:cs="Arial"/>
                <w:b/>
              </w:rPr>
            </w:pPr>
          </w:p>
        </w:tc>
        <w:tc>
          <w:tcPr>
            <w:tcW w:w="567" w:type="dxa"/>
          </w:tcPr>
          <w:p w14:paraId="23640141" w14:textId="77777777" w:rsidR="00CC0D4F" w:rsidRPr="00302082" w:rsidRDefault="00CC0D4F" w:rsidP="001C3DA9">
            <w:pPr>
              <w:spacing w:after="120"/>
              <w:rPr>
                <w:rFonts w:ascii="Arial" w:hAnsi="Arial" w:cs="Arial"/>
                <w:b/>
              </w:rPr>
            </w:pPr>
          </w:p>
        </w:tc>
        <w:tc>
          <w:tcPr>
            <w:tcW w:w="567" w:type="dxa"/>
          </w:tcPr>
          <w:p w14:paraId="4E90EF95" w14:textId="77777777" w:rsidR="00CC0D4F" w:rsidRPr="00302082" w:rsidRDefault="00CC0D4F" w:rsidP="001C3DA9">
            <w:pPr>
              <w:spacing w:after="120"/>
              <w:rPr>
                <w:rFonts w:ascii="Arial" w:hAnsi="Arial" w:cs="Arial"/>
                <w:b/>
              </w:rPr>
            </w:pPr>
          </w:p>
        </w:tc>
        <w:tc>
          <w:tcPr>
            <w:tcW w:w="567" w:type="dxa"/>
          </w:tcPr>
          <w:p w14:paraId="29440038" w14:textId="77777777" w:rsidR="00CC0D4F" w:rsidRPr="00302082" w:rsidRDefault="00CC0D4F" w:rsidP="001C3DA9">
            <w:pPr>
              <w:spacing w:after="120"/>
              <w:rPr>
                <w:rFonts w:ascii="Arial" w:hAnsi="Arial" w:cs="Arial"/>
                <w:b/>
              </w:rPr>
            </w:pPr>
          </w:p>
        </w:tc>
      </w:tr>
      <w:tr w:rsidR="00CC0D4F" w:rsidRPr="00302082" w14:paraId="02086B0F" w14:textId="77777777" w:rsidTr="00CC0D4F">
        <w:tc>
          <w:tcPr>
            <w:tcW w:w="2155" w:type="dxa"/>
          </w:tcPr>
          <w:p w14:paraId="333844B0" w14:textId="5EDCB2CA" w:rsidR="00CC0D4F" w:rsidRPr="00302082" w:rsidRDefault="00CC0D4F" w:rsidP="00CC0D4F">
            <w:pPr>
              <w:spacing w:after="120"/>
              <w:rPr>
                <w:rFonts w:ascii="Arial" w:hAnsi="Arial" w:cs="Arial"/>
                <w:i/>
              </w:rPr>
            </w:pPr>
            <w:r>
              <w:rPr>
                <w:rFonts w:ascii="Arial" w:hAnsi="Arial" w:cs="Arial"/>
                <w:i/>
              </w:rPr>
              <w:t xml:space="preserve">Essay 1 </w:t>
            </w:r>
          </w:p>
        </w:tc>
        <w:tc>
          <w:tcPr>
            <w:tcW w:w="567" w:type="dxa"/>
          </w:tcPr>
          <w:p w14:paraId="45F4777A" w14:textId="77777777" w:rsidR="00CC0D4F" w:rsidRPr="00302082" w:rsidRDefault="00CC0D4F" w:rsidP="001C3DA9">
            <w:pPr>
              <w:spacing w:after="120"/>
              <w:rPr>
                <w:rFonts w:ascii="Arial" w:hAnsi="Arial" w:cs="Arial"/>
                <w:b/>
              </w:rPr>
            </w:pPr>
            <w:r>
              <w:rPr>
                <w:rFonts w:ascii="Arial" w:hAnsi="Arial" w:cs="Arial"/>
                <w:b/>
              </w:rPr>
              <w:t>x</w:t>
            </w:r>
          </w:p>
        </w:tc>
        <w:tc>
          <w:tcPr>
            <w:tcW w:w="567" w:type="dxa"/>
          </w:tcPr>
          <w:p w14:paraId="4E985D89" w14:textId="77777777" w:rsidR="00CC0D4F" w:rsidRPr="00302082" w:rsidRDefault="00CC0D4F" w:rsidP="001C3DA9">
            <w:pPr>
              <w:spacing w:after="120"/>
              <w:rPr>
                <w:rFonts w:ascii="Arial" w:hAnsi="Arial" w:cs="Arial"/>
                <w:b/>
              </w:rPr>
            </w:pPr>
            <w:r>
              <w:rPr>
                <w:rFonts w:ascii="Arial" w:hAnsi="Arial" w:cs="Arial"/>
                <w:b/>
              </w:rPr>
              <w:t>x</w:t>
            </w:r>
          </w:p>
        </w:tc>
        <w:tc>
          <w:tcPr>
            <w:tcW w:w="567" w:type="dxa"/>
          </w:tcPr>
          <w:p w14:paraId="46491EEB" w14:textId="77777777" w:rsidR="00CC0D4F" w:rsidRPr="00302082" w:rsidRDefault="00CC0D4F" w:rsidP="001C3DA9">
            <w:pPr>
              <w:spacing w:after="120"/>
              <w:rPr>
                <w:rFonts w:ascii="Arial" w:hAnsi="Arial" w:cs="Arial"/>
                <w:b/>
              </w:rPr>
            </w:pPr>
            <w:r>
              <w:rPr>
                <w:rFonts w:ascii="Arial" w:hAnsi="Arial" w:cs="Arial"/>
                <w:b/>
              </w:rPr>
              <w:t>X</w:t>
            </w:r>
          </w:p>
        </w:tc>
        <w:tc>
          <w:tcPr>
            <w:tcW w:w="567" w:type="dxa"/>
          </w:tcPr>
          <w:p w14:paraId="7E340884" w14:textId="77777777" w:rsidR="00CC0D4F" w:rsidRPr="00302082" w:rsidRDefault="00CC0D4F" w:rsidP="001C3DA9">
            <w:pPr>
              <w:spacing w:after="120"/>
              <w:rPr>
                <w:rFonts w:ascii="Arial" w:hAnsi="Arial" w:cs="Arial"/>
                <w:b/>
              </w:rPr>
            </w:pPr>
            <w:r>
              <w:rPr>
                <w:rFonts w:ascii="Arial" w:hAnsi="Arial" w:cs="Arial"/>
                <w:b/>
              </w:rPr>
              <w:t>X</w:t>
            </w:r>
          </w:p>
        </w:tc>
        <w:tc>
          <w:tcPr>
            <w:tcW w:w="567" w:type="dxa"/>
          </w:tcPr>
          <w:p w14:paraId="2D37A66B" w14:textId="77777777" w:rsidR="00CC0D4F" w:rsidRPr="00302082" w:rsidRDefault="00CC0D4F" w:rsidP="001C3DA9">
            <w:pPr>
              <w:spacing w:after="120"/>
              <w:rPr>
                <w:rFonts w:ascii="Arial" w:hAnsi="Arial" w:cs="Arial"/>
                <w:b/>
              </w:rPr>
            </w:pPr>
            <w:r>
              <w:rPr>
                <w:rFonts w:ascii="Arial" w:hAnsi="Arial" w:cs="Arial"/>
                <w:b/>
              </w:rPr>
              <w:t>X</w:t>
            </w:r>
          </w:p>
        </w:tc>
        <w:tc>
          <w:tcPr>
            <w:tcW w:w="567" w:type="dxa"/>
          </w:tcPr>
          <w:p w14:paraId="4AF81117" w14:textId="77777777" w:rsidR="00CC0D4F" w:rsidRPr="00302082" w:rsidRDefault="00CC0D4F" w:rsidP="001C3DA9">
            <w:pPr>
              <w:spacing w:after="120"/>
              <w:rPr>
                <w:rFonts w:ascii="Arial" w:hAnsi="Arial" w:cs="Arial"/>
                <w:b/>
              </w:rPr>
            </w:pPr>
            <w:r>
              <w:rPr>
                <w:rFonts w:ascii="Arial" w:hAnsi="Arial" w:cs="Arial"/>
                <w:b/>
              </w:rPr>
              <w:t>X</w:t>
            </w:r>
          </w:p>
        </w:tc>
        <w:tc>
          <w:tcPr>
            <w:tcW w:w="567" w:type="dxa"/>
          </w:tcPr>
          <w:p w14:paraId="29B47E5E" w14:textId="77777777" w:rsidR="00CC0D4F" w:rsidRPr="00302082" w:rsidRDefault="00CC0D4F" w:rsidP="001C3DA9">
            <w:pPr>
              <w:spacing w:after="120"/>
              <w:rPr>
                <w:rFonts w:ascii="Arial" w:hAnsi="Arial" w:cs="Arial"/>
                <w:b/>
              </w:rPr>
            </w:pPr>
            <w:r>
              <w:rPr>
                <w:rFonts w:ascii="Arial" w:hAnsi="Arial" w:cs="Arial"/>
                <w:b/>
              </w:rPr>
              <w:t>X</w:t>
            </w:r>
          </w:p>
        </w:tc>
        <w:tc>
          <w:tcPr>
            <w:tcW w:w="567" w:type="dxa"/>
          </w:tcPr>
          <w:p w14:paraId="0C609BEA" w14:textId="77777777" w:rsidR="00CC0D4F" w:rsidRPr="00302082" w:rsidRDefault="00CC0D4F" w:rsidP="001C3DA9">
            <w:pPr>
              <w:spacing w:after="120"/>
              <w:rPr>
                <w:rFonts w:ascii="Arial" w:hAnsi="Arial" w:cs="Arial"/>
                <w:b/>
              </w:rPr>
            </w:pPr>
            <w:r>
              <w:rPr>
                <w:rFonts w:ascii="Arial" w:hAnsi="Arial" w:cs="Arial"/>
                <w:b/>
              </w:rPr>
              <w:t>X</w:t>
            </w:r>
          </w:p>
        </w:tc>
        <w:tc>
          <w:tcPr>
            <w:tcW w:w="567" w:type="dxa"/>
          </w:tcPr>
          <w:p w14:paraId="714A2996" w14:textId="77777777" w:rsidR="00CC0D4F" w:rsidRPr="00302082" w:rsidRDefault="00CC0D4F" w:rsidP="001C3DA9">
            <w:pPr>
              <w:spacing w:after="120"/>
              <w:rPr>
                <w:rFonts w:ascii="Arial" w:hAnsi="Arial" w:cs="Arial"/>
                <w:b/>
              </w:rPr>
            </w:pPr>
            <w:r>
              <w:rPr>
                <w:rFonts w:ascii="Arial" w:hAnsi="Arial" w:cs="Arial"/>
                <w:b/>
              </w:rPr>
              <w:t>X</w:t>
            </w:r>
          </w:p>
        </w:tc>
        <w:tc>
          <w:tcPr>
            <w:tcW w:w="567" w:type="dxa"/>
          </w:tcPr>
          <w:p w14:paraId="452A4791" w14:textId="77777777" w:rsidR="00CC0D4F" w:rsidRPr="00302082" w:rsidRDefault="00CC0D4F" w:rsidP="001C3DA9">
            <w:pPr>
              <w:spacing w:after="120"/>
              <w:rPr>
                <w:rFonts w:ascii="Arial" w:hAnsi="Arial" w:cs="Arial"/>
                <w:b/>
              </w:rPr>
            </w:pPr>
            <w:r>
              <w:rPr>
                <w:rFonts w:ascii="Arial" w:hAnsi="Arial" w:cs="Arial"/>
                <w:b/>
              </w:rPr>
              <w:t>X</w:t>
            </w:r>
          </w:p>
        </w:tc>
      </w:tr>
      <w:tr w:rsidR="00CC0D4F" w:rsidRPr="00302082" w14:paraId="72EBCC7C" w14:textId="77777777" w:rsidTr="00CC0D4F">
        <w:tc>
          <w:tcPr>
            <w:tcW w:w="2155" w:type="dxa"/>
          </w:tcPr>
          <w:p w14:paraId="17FFC8B6" w14:textId="15C76E3E" w:rsidR="00CC0D4F" w:rsidRPr="00302082" w:rsidRDefault="00CC0D4F" w:rsidP="00CC0D4F">
            <w:pPr>
              <w:spacing w:after="120"/>
              <w:rPr>
                <w:rFonts w:ascii="Arial" w:hAnsi="Arial" w:cs="Arial"/>
                <w:i/>
              </w:rPr>
            </w:pPr>
            <w:r>
              <w:rPr>
                <w:rFonts w:ascii="Arial" w:hAnsi="Arial" w:cs="Arial"/>
                <w:i/>
              </w:rPr>
              <w:t>Essay 2</w:t>
            </w:r>
          </w:p>
        </w:tc>
        <w:tc>
          <w:tcPr>
            <w:tcW w:w="567" w:type="dxa"/>
          </w:tcPr>
          <w:p w14:paraId="50AA8F68" w14:textId="77777777" w:rsidR="00CC0D4F" w:rsidRPr="00302082" w:rsidRDefault="00CC0D4F" w:rsidP="001C3DA9">
            <w:pPr>
              <w:spacing w:after="120"/>
              <w:rPr>
                <w:rFonts w:ascii="Arial" w:hAnsi="Arial" w:cs="Arial"/>
                <w:b/>
              </w:rPr>
            </w:pPr>
            <w:r>
              <w:rPr>
                <w:rFonts w:ascii="Arial" w:hAnsi="Arial" w:cs="Arial"/>
                <w:b/>
              </w:rPr>
              <w:t>x</w:t>
            </w:r>
          </w:p>
        </w:tc>
        <w:tc>
          <w:tcPr>
            <w:tcW w:w="567" w:type="dxa"/>
          </w:tcPr>
          <w:p w14:paraId="3A4C6C96" w14:textId="77777777" w:rsidR="00CC0D4F" w:rsidRPr="00302082" w:rsidRDefault="00CC0D4F" w:rsidP="001C3DA9">
            <w:pPr>
              <w:spacing w:after="120"/>
              <w:rPr>
                <w:rFonts w:ascii="Arial" w:hAnsi="Arial" w:cs="Arial"/>
                <w:b/>
              </w:rPr>
            </w:pPr>
            <w:r>
              <w:rPr>
                <w:rFonts w:ascii="Arial" w:hAnsi="Arial" w:cs="Arial"/>
                <w:b/>
              </w:rPr>
              <w:t>x</w:t>
            </w:r>
          </w:p>
        </w:tc>
        <w:tc>
          <w:tcPr>
            <w:tcW w:w="567" w:type="dxa"/>
          </w:tcPr>
          <w:p w14:paraId="20EE8E3C" w14:textId="77777777" w:rsidR="00CC0D4F" w:rsidRPr="00302082" w:rsidRDefault="00CC0D4F" w:rsidP="001C3DA9">
            <w:pPr>
              <w:spacing w:after="120"/>
              <w:rPr>
                <w:rFonts w:ascii="Arial" w:hAnsi="Arial" w:cs="Arial"/>
                <w:b/>
              </w:rPr>
            </w:pPr>
            <w:r>
              <w:rPr>
                <w:rFonts w:ascii="Arial" w:hAnsi="Arial" w:cs="Arial"/>
                <w:b/>
              </w:rPr>
              <w:t>X</w:t>
            </w:r>
          </w:p>
        </w:tc>
        <w:tc>
          <w:tcPr>
            <w:tcW w:w="567" w:type="dxa"/>
          </w:tcPr>
          <w:p w14:paraId="7AD3622B" w14:textId="77777777" w:rsidR="00CC0D4F" w:rsidRPr="00302082" w:rsidRDefault="00CC0D4F" w:rsidP="001C3DA9">
            <w:pPr>
              <w:spacing w:after="120"/>
              <w:rPr>
                <w:rFonts w:ascii="Arial" w:hAnsi="Arial" w:cs="Arial"/>
                <w:b/>
              </w:rPr>
            </w:pPr>
            <w:r>
              <w:rPr>
                <w:rFonts w:ascii="Arial" w:hAnsi="Arial" w:cs="Arial"/>
                <w:b/>
              </w:rPr>
              <w:t>X</w:t>
            </w:r>
          </w:p>
        </w:tc>
        <w:tc>
          <w:tcPr>
            <w:tcW w:w="567" w:type="dxa"/>
          </w:tcPr>
          <w:p w14:paraId="1A6A0BAD" w14:textId="77777777" w:rsidR="00CC0D4F" w:rsidRPr="00302082" w:rsidRDefault="00CC0D4F" w:rsidP="001C3DA9">
            <w:pPr>
              <w:spacing w:after="120"/>
              <w:rPr>
                <w:rFonts w:ascii="Arial" w:hAnsi="Arial" w:cs="Arial"/>
                <w:b/>
              </w:rPr>
            </w:pPr>
            <w:r>
              <w:rPr>
                <w:rFonts w:ascii="Arial" w:hAnsi="Arial" w:cs="Arial"/>
                <w:b/>
              </w:rPr>
              <w:t>X</w:t>
            </w:r>
          </w:p>
        </w:tc>
        <w:tc>
          <w:tcPr>
            <w:tcW w:w="567" w:type="dxa"/>
          </w:tcPr>
          <w:p w14:paraId="714EAFA8" w14:textId="77777777" w:rsidR="00CC0D4F" w:rsidRPr="00302082" w:rsidRDefault="00CC0D4F" w:rsidP="001C3DA9">
            <w:pPr>
              <w:spacing w:after="120"/>
              <w:rPr>
                <w:rFonts w:ascii="Arial" w:hAnsi="Arial" w:cs="Arial"/>
                <w:b/>
              </w:rPr>
            </w:pPr>
            <w:r>
              <w:rPr>
                <w:rFonts w:ascii="Arial" w:hAnsi="Arial" w:cs="Arial"/>
                <w:b/>
              </w:rPr>
              <w:t>X</w:t>
            </w:r>
          </w:p>
        </w:tc>
        <w:tc>
          <w:tcPr>
            <w:tcW w:w="567" w:type="dxa"/>
          </w:tcPr>
          <w:p w14:paraId="72B5A8A1" w14:textId="77777777" w:rsidR="00CC0D4F" w:rsidRPr="00302082" w:rsidRDefault="00CC0D4F" w:rsidP="001C3DA9">
            <w:pPr>
              <w:spacing w:after="120"/>
              <w:rPr>
                <w:rFonts w:ascii="Arial" w:hAnsi="Arial" w:cs="Arial"/>
                <w:b/>
              </w:rPr>
            </w:pPr>
            <w:r>
              <w:rPr>
                <w:rFonts w:ascii="Arial" w:hAnsi="Arial" w:cs="Arial"/>
                <w:b/>
              </w:rPr>
              <w:t>X</w:t>
            </w:r>
          </w:p>
        </w:tc>
        <w:tc>
          <w:tcPr>
            <w:tcW w:w="567" w:type="dxa"/>
          </w:tcPr>
          <w:p w14:paraId="3E131835" w14:textId="77777777" w:rsidR="00CC0D4F" w:rsidRPr="00302082" w:rsidRDefault="00CC0D4F" w:rsidP="001C3DA9">
            <w:pPr>
              <w:spacing w:after="120"/>
              <w:rPr>
                <w:rFonts w:ascii="Arial" w:hAnsi="Arial" w:cs="Arial"/>
                <w:b/>
              </w:rPr>
            </w:pPr>
            <w:r>
              <w:rPr>
                <w:rFonts w:ascii="Arial" w:hAnsi="Arial" w:cs="Arial"/>
                <w:b/>
              </w:rPr>
              <w:t>X</w:t>
            </w:r>
          </w:p>
        </w:tc>
        <w:tc>
          <w:tcPr>
            <w:tcW w:w="567" w:type="dxa"/>
          </w:tcPr>
          <w:p w14:paraId="7D947C7F" w14:textId="77777777" w:rsidR="00CC0D4F" w:rsidRPr="00302082" w:rsidRDefault="00CC0D4F" w:rsidP="001C3DA9">
            <w:pPr>
              <w:spacing w:after="120"/>
              <w:rPr>
                <w:rFonts w:ascii="Arial" w:hAnsi="Arial" w:cs="Arial"/>
                <w:b/>
              </w:rPr>
            </w:pPr>
            <w:r>
              <w:rPr>
                <w:rFonts w:ascii="Arial" w:hAnsi="Arial" w:cs="Arial"/>
                <w:b/>
              </w:rPr>
              <w:t>X</w:t>
            </w:r>
          </w:p>
        </w:tc>
        <w:tc>
          <w:tcPr>
            <w:tcW w:w="567" w:type="dxa"/>
          </w:tcPr>
          <w:p w14:paraId="44790CC5" w14:textId="77777777" w:rsidR="00CC0D4F" w:rsidRPr="00302082" w:rsidRDefault="00CC0D4F" w:rsidP="001C3DA9">
            <w:pPr>
              <w:spacing w:after="120"/>
              <w:rPr>
                <w:rFonts w:ascii="Arial" w:hAnsi="Arial" w:cs="Arial"/>
                <w:b/>
              </w:rPr>
            </w:pPr>
            <w:r>
              <w:rPr>
                <w:rFonts w:ascii="Arial" w:hAnsi="Arial" w:cs="Arial"/>
                <w:b/>
              </w:rPr>
              <w:t>X</w:t>
            </w:r>
          </w:p>
        </w:tc>
      </w:tr>
    </w:tbl>
    <w:p w14:paraId="34B37C30" w14:textId="57E51358" w:rsidR="007A6245" w:rsidRDefault="007A6245" w:rsidP="00901230">
      <w:pPr>
        <w:spacing w:after="120" w:line="240" w:lineRule="auto"/>
        <w:ind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5E03C155"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E072AEB" w14:textId="2C253E89" w:rsidR="002F6239" w:rsidRPr="003D1B04" w:rsidRDefault="002F6239" w:rsidP="00E43F76">
      <w:pPr>
        <w:pStyle w:val="ListParagraph"/>
        <w:tabs>
          <w:tab w:val="left" w:pos="284"/>
        </w:tabs>
        <w:spacing w:after="120" w:line="240" w:lineRule="auto"/>
        <w:ind w:left="567" w:right="260"/>
        <w:rPr>
          <w:rFonts w:ascii="Times New Roman" w:eastAsia="Times New Roman" w:hAnsi="Times New Roman" w:cs="Times New Roman"/>
          <w:sz w:val="24"/>
          <w:szCs w:val="24"/>
          <w:lang w:val="en-US" w:eastAsia="en-US"/>
        </w:rPr>
      </w:pPr>
      <w:r w:rsidRPr="003D1B04">
        <w:rPr>
          <w:rFonts w:ascii="Arial" w:eastAsia="Times New Roman" w:hAnsi="Arial" w:cs="Arial"/>
          <w:color w:val="212121"/>
          <w:shd w:val="clear" w:color="auto" w:fill="FFFFFF"/>
          <w:lang w:val="en-US" w:eastAsia="en-US"/>
        </w:rPr>
        <w:t xml:space="preserve">This module examines </w:t>
      </w:r>
      <w:r>
        <w:rPr>
          <w:rFonts w:ascii="Arial" w:eastAsia="Times New Roman" w:hAnsi="Arial" w:cs="Arial"/>
          <w:color w:val="212121"/>
          <w:shd w:val="clear" w:color="auto" w:fill="FFFFFF"/>
          <w:lang w:val="en-US" w:eastAsia="en-US"/>
        </w:rPr>
        <w:t xml:space="preserve">the history of the development of authorship as it </w:t>
      </w:r>
      <w:proofErr w:type="gramStart"/>
      <w:r>
        <w:rPr>
          <w:rFonts w:ascii="Arial" w:eastAsia="Times New Roman" w:hAnsi="Arial" w:cs="Arial"/>
          <w:color w:val="212121"/>
          <w:shd w:val="clear" w:color="auto" w:fill="FFFFFF"/>
          <w:lang w:val="en-US" w:eastAsia="en-US"/>
        </w:rPr>
        <w:t>has been theorized</w:t>
      </w:r>
      <w:proofErr w:type="gramEnd"/>
      <w:r>
        <w:rPr>
          <w:rFonts w:ascii="Arial" w:eastAsia="Times New Roman" w:hAnsi="Arial" w:cs="Arial"/>
          <w:color w:val="212121"/>
          <w:shd w:val="clear" w:color="auto" w:fill="FFFFFF"/>
          <w:lang w:val="en-US" w:eastAsia="en-US"/>
        </w:rPr>
        <w:t xml:space="preserve"> in the cinema. It began in France in the late 1950s/early 1960s, moved to Britain and the US in the 1960s, and </w:t>
      </w:r>
      <w:proofErr w:type="gramStart"/>
      <w:r>
        <w:rPr>
          <w:rFonts w:ascii="Arial" w:eastAsia="Times New Roman" w:hAnsi="Arial" w:cs="Arial"/>
          <w:color w:val="212121"/>
          <w:shd w:val="clear" w:color="auto" w:fill="FFFFFF"/>
          <w:lang w:val="en-US" w:eastAsia="en-US"/>
        </w:rPr>
        <w:t>was further developed</w:t>
      </w:r>
      <w:proofErr w:type="gramEnd"/>
      <w:r>
        <w:rPr>
          <w:rFonts w:ascii="Arial" w:eastAsia="Times New Roman" w:hAnsi="Arial" w:cs="Arial"/>
          <w:color w:val="212121"/>
          <w:shd w:val="clear" w:color="auto" w:fill="FFFFFF"/>
          <w:lang w:val="en-US" w:eastAsia="en-US"/>
        </w:rPr>
        <w:t xml:space="preserve"> in France in the 1970s. Parallel to the study of writings from Europe, Britain and the United States, we examine the films of Fritz Lang made in Germany, France, and the US. Overall, the course aims to reveal to students the development of </w:t>
      </w:r>
      <w:proofErr w:type="spellStart"/>
      <w:r>
        <w:rPr>
          <w:rFonts w:ascii="Arial" w:eastAsia="Times New Roman" w:hAnsi="Arial" w:cs="Arial"/>
          <w:color w:val="212121"/>
          <w:shd w:val="clear" w:color="auto" w:fill="FFFFFF"/>
          <w:lang w:val="en-US" w:eastAsia="en-US"/>
        </w:rPr>
        <w:t>auteurism</w:t>
      </w:r>
      <w:proofErr w:type="spellEnd"/>
      <w:r>
        <w:rPr>
          <w:rFonts w:ascii="Arial" w:eastAsia="Times New Roman" w:hAnsi="Arial" w:cs="Arial"/>
          <w:color w:val="212121"/>
          <w:shd w:val="clear" w:color="auto" w:fill="FFFFFF"/>
          <w:lang w:val="en-US" w:eastAsia="en-US"/>
        </w:rPr>
        <w:t xml:space="preserve"> as a critical concept for approaching the cinema as it has developed across geographical borders and production systems in these countries. </w:t>
      </w:r>
      <w:r w:rsidRPr="003D1B04">
        <w:rPr>
          <w:rFonts w:ascii="Arial" w:eastAsia="Times New Roman" w:hAnsi="Arial" w:cs="Arial"/>
          <w:color w:val="212121"/>
          <w:shd w:val="clear" w:color="auto" w:fill="FFFFFF"/>
          <w:lang w:val="en-US" w:eastAsia="en-US"/>
        </w:rPr>
        <w:t xml:space="preserve"> </w:t>
      </w:r>
    </w:p>
    <w:p w14:paraId="1BF9177F" w14:textId="77777777" w:rsidR="002F6239" w:rsidRDefault="002F6239" w:rsidP="00E43F76">
      <w:pPr>
        <w:spacing w:after="120" w:line="240" w:lineRule="auto"/>
        <w:ind w:left="567" w:right="261"/>
        <w:jc w:val="both"/>
        <w:rPr>
          <w:rFonts w:ascii="Arial" w:hAnsi="Arial" w:cs="Arial"/>
          <w:b/>
        </w:rPr>
      </w:pP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CC0D4F" w:rsidRPr="00302082" w14:paraId="659186DB" w14:textId="77777777" w:rsidTr="00530B71">
        <w:trPr>
          <w:trHeight w:val="305"/>
        </w:trPr>
        <w:tc>
          <w:tcPr>
            <w:tcW w:w="1526" w:type="dxa"/>
          </w:tcPr>
          <w:p w14:paraId="39A0A276" w14:textId="040551F1" w:rsidR="00CC0D4F" w:rsidRPr="00302082" w:rsidRDefault="00CC0D4F" w:rsidP="00CC0D4F">
            <w:pPr>
              <w:spacing w:after="120"/>
              <w:ind w:right="-330"/>
              <w:rPr>
                <w:rFonts w:ascii="Arial" w:hAnsi="Arial" w:cs="Arial"/>
              </w:rPr>
            </w:pPr>
            <w:r>
              <w:rPr>
                <w:rFonts w:ascii="Arial" w:hAnsi="Arial" w:cs="Arial"/>
                <w:sz w:val="18"/>
                <w:szCs w:val="18"/>
              </w:rPr>
              <w:t>18/05/16</w:t>
            </w:r>
          </w:p>
        </w:tc>
        <w:tc>
          <w:tcPr>
            <w:tcW w:w="1701" w:type="dxa"/>
          </w:tcPr>
          <w:p w14:paraId="628565A0" w14:textId="5B253C14" w:rsidR="00CC0D4F" w:rsidRPr="00302082" w:rsidRDefault="00CC0D4F" w:rsidP="00CC0D4F">
            <w:pPr>
              <w:spacing w:after="120"/>
              <w:ind w:right="-330"/>
              <w:rPr>
                <w:rFonts w:ascii="Arial" w:hAnsi="Arial" w:cs="Arial"/>
              </w:rPr>
            </w:pPr>
            <w:r>
              <w:rPr>
                <w:rFonts w:ascii="Arial" w:hAnsi="Arial" w:cs="Arial"/>
                <w:sz w:val="18"/>
                <w:szCs w:val="18"/>
              </w:rPr>
              <w:t>Major</w:t>
            </w:r>
          </w:p>
        </w:tc>
        <w:tc>
          <w:tcPr>
            <w:tcW w:w="2410" w:type="dxa"/>
          </w:tcPr>
          <w:p w14:paraId="3298A662" w14:textId="3E7EA794" w:rsidR="00CC0D4F" w:rsidRPr="00302082" w:rsidRDefault="00CC0D4F" w:rsidP="00CC0D4F">
            <w:pPr>
              <w:spacing w:after="120"/>
              <w:ind w:right="-330"/>
              <w:rPr>
                <w:rFonts w:ascii="Arial" w:hAnsi="Arial" w:cs="Arial"/>
              </w:rPr>
            </w:pPr>
            <w:r>
              <w:rPr>
                <w:rFonts w:ascii="Arial" w:hAnsi="Arial" w:cs="Arial"/>
                <w:sz w:val="18"/>
                <w:szCs w:val="18"/>
              </w:rPr>
              <w:t>September 2016</w:t>
            </w:r>
          </w:p>
        </w:tc>
        <w:tc>
          <w:tcPr>
            <w:tcW w:w="2448" w:type="dxa"/>
          </w:tcPr>
          <w:p w14:paraId="2533CFBA" w14:textId="1BEFAA37" w:rsidR="00CC0D4F" w:rsidRPr="00302082" w:rsidRDefault="00CC0D4F" w:rsidP="00CC0D4F">
            <w:pPr>
              <w:spacing w:after="120"/>
              <w:ind w:right="-330"/>
              <w:rPr>
                <w:rFonts w:ascii="Arial" w:hAnsi="Arial" w:cs="Arial"/>
              </w:rPr>
            </w:pPr>
            <w:r>
              <w:rPr>
                <w:rFonts w:ascii="Arial" w:hAnsi="Arial" w:cs="Arial"/>
                <w:sz w:val="18"/>
                <w:szCs w:val="18"/>
              </w:rPr>
              <w:t>3, 6-8, 12-14</w:t>
            </w:r>
          </w:p>
        </w:tc>
        <w:tc>
          <w:tcPr>
            <w:tcW w:w="2597" w:type="dxa"/>
          </w:tcPr>
          <w:p w14:paraId="4FB4C90B" w14:textId="5461C477" w:rsidR="00CC0D4F" w:rsidRPr="00302082" w:rsidRDefault="00CC0D4F" w:rsidP="00CC0D4F">
            <w:pPr>
              <w:spacing w:after="120"/>
              <w:ind w:right="-330"/>
              <w:rPr>
                <w:rFonts w:ascii="Arial" w:hAnsi="Arial" w:cs="Arial"/>
              </w:rPr>
            </w:pPr>
            <w:r>
              <w:rPr>
                <w:rFonts w:ascii="Arial" w:hAnsi="Arial" w:cs="Arial"/>
                <w:sz w:val="18"/>
                <w:szCs w:val="18"/>
              </w:rPr>
              <w:t>No</w:t>
            </w:r>
          </w:p>
        </w:tc>
      </w:tr>
      <w:tr w:rsidR="00CC0D4F" w:rsidRPr="00302082" w14:paraId="479B8F34" w14:textId="77777777" w:rsidTr="00694309">
        <w:trPr>
          <w:trHeight w:val="305"/>
        </w:trPr>
        <w:tc>
          <w:tcPr>
            <w:tcW w:w="1526" w:type="dxa"/>
          </w:tcPr>
          <w:p w14:paraId="1AEF73ED" w14:textId="34C638E1" w:rsidR="00CC0D4F" w:rsidRPr="00074252" w:rsidRDefault="00CC0D4F" w:rsidP="00CC0D4F">
            <w:pPr>
              <w:spacing w:after="120"/>
              <w:ind w:right="-330"/>
              <w:rPr>
                <w:rFonts w:ascii="Arial" w:hAnsi="Arial" w:cs="Arial"/>
                <w:sz w:val="18"/>
              </w:rPr>
            </w:pPr>
          </w:p>
        </w:tc>
        <w:tc>
          <w:tcPr>
            <w:tcW w:w="1701" w:type="dxa"/>
          </w:tcPr>
          <w:p w14:paraId="6F3F01F1" w14:textId="0771D35D" w:rsidR="00CC0D4F" w:rsidRPr="00074252" w:rsidRDefault="00CC0D4F" w:rsidP="00CC0D4F">
            <w:pPr>
              <w:spacing w:after="120"/>
              <w:ind w:right="-330"/>
              <w:rPr>
                <w:rFonts w:ascii="Arial" w:hAnsi="Arial" w:cs="Arial"/>
                <w:sz w:val="18"/>
              </w:rPr>
            </w:pPr>
          </w:p>
        </w:tc>
        <w:tc>
          <w:tcPr>
            <w:tcW w:w="2410" w:type="dxa"/>
          </w:tcPr>
          <w:p w14:paraId="5F3A7941" w14:textId="6FC8DA76" w:rsidR="00CC0D4F" w:rsidRPr="00074252" w:rsidRDefault="00CC0D4F" w:rsidP="00CC0D4F">
            <w:pPr>
              <w:spacing w:after="120"/>
              <w:ind w:right="-330"/>
              <w:rPr>
                <w:rFonts w:ascii="Arial" w:hAnsi="Arial" w:cs="Arial"/>
                <w:sz w:val="18"/>
              </w:rPr>
            </w:pPr>
          </w:p>
        </w:tc>
        <w:tc>
          <w:tcPr>
            <w:tcW w:w="2448" w:type="dxa"/>
          </w:tcPr>
          <w:p w14:paraId="614A9272" w14:textId="26F7140C" w:rsidR="00CC0D4F" w:rsidRPr="00074252" w:rsidRDefault="00CC0D4F" w:rsidP="00CC0D4F">
            <w:pPr>
              <w:spacing w:after="120"/>
              <w:ind w:right="-330"/>
              <w:rPr>
                <w:rFonts w:ascii="Arial" w:hAnsi="Arial" w:cs="Arial"/>
                <w:sz w:val="18"/>
              </w:rPr>
            </w:pPr>
          </w:p>
        </w:tc>
        <w:tc>
          <w:tcPr>
            <w:tcW w:w="2597" w:type="dxa"/>
          </w:tcPr>
          <w:p w14:paraId="04E10578" w14:textId="13726771" w:rsidR="00CC0D4F" w:rsidRPr="00074252" w:rsidRDefault="00CC0D4F" w:rsidP="00CC0D4F">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D8C12" w14:textId="77777777" w:rsidR="00F21703" w:rsidRDefault="00F21703" w:rsidP="009A2D37">
      <w:pPr>
        <w:spacing w:after="0" w:line="240" w:lineRule="auto"/>
      </w:pPr>
      <w:r>
        <w:separator/>
      </w:r>
    </w:p>
  </w:endnote>
  <w:endnote w:type="continuationSeparator" w:id="0">
    <w:p w14:paraId="748D8761" w14:textId="77777777" w:rsidR="00F21703" w:rsidRDefault="00F21703" w:rsidP="009A2D37">
      <w:pPr>
        <w:spacing w:after="0" w:line="240" w:lineRule="auto"/>
      </w:pPr>
      <w:r>
        <w:continuationSeparator/>
      </w:r>
    </w:p>
  </w:endnote>
  <w:endnote w:type="continuationNotice" w:id="1">
    <w:p w14:paraId="3F1CB464" w14:textId="77777777" w:rsidR="00F21703" w:rsidRDefault="00F217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4B8958D5" w:rsidR="008B2543" w:rsidRDefault="0019787E" w:rsidP="009A2D37">
        <w:pPr>
          <w:pStyle w:val="Footer"/>
          <w:jc w:val="center"/>
        </w:pPr>
        <w:r>
          <w:fldChar w:fldCharType="begin"/>
        </w:r>
        <w:r>
          <w:instrText xml:space="preserve"> PAGE   \* MERGEFORMAT </w:instrText>
        </w:r>
        <w:r>
          <w:fldChar w:fldCharType="separate"/>
        </w:r>
        <w:r w:rsidR="00F14749">
          <w:rPr>
            <w:noProof/>
          </w:rPr>
          <w:t>3</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2DEC3" w14:textId="77777777" w:rsidR="00F21703" w:rsidRDefault="00F21703" w:rsidP="009A2D37">
      <w:pPr>
        <w:spacing w:after="0" w:line="240" w:lineRule="auto"/>
      </w:pPr>
      <w:r>
        <w:separator/>
      </w:r>
    </w:p>
  </w:footnote>
  <w:footnote w:type="continuationSeparator" w:id="0">
    <w:p w14:paraId="0E7B2BA5" w14:textId="77777777" w:rsidR="00F21703" w:rsidRDefault="00F21703" w:rsidP="009A2D37">
      <w:pPr>
        <w:spacing w:after="0" w:line="240" w:lineRule="auto"/>
      </w:pPr>
      <w:r>
        <w:continuationSeparator/>
      </w:r>
    </w:p>
  </w:footnote>
  <w:footnote w:type="continuationNotice" w:id="1">
    <w:p w14:paraId="6AAFFB83" w14:textId="77777777" w:rsidR="00F21703" w:rsidRDefault="00F217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54F3E"/>
    <w:multiLevelType w:val="hybridMultilevel"/>
    <w:tmpl w:val="7194A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4AA3C60"/>
    <w:multiLevelType w:val="hybridMultilevel"/>
    <w:tmpl w:val="CA9A1A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0"/>
  </w:num>
  <w:num w:numId="6">
    <w:abstractNumId w:val="8"/>
  </w:num>
  <w:num w:numId="7">
    <w:abstractNumId w:val="11"/>
  </w:num>
  <w:num w:numId="8">
    <w:abstractNumId w:val="9"/>
  </w:num>
  <w:num w:numId="9">
    <w:abstractNumId w:val="6"/>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156BE"/>
    <w:rsid w:val="00021EA0"/>
    <w:rsid w:val="00025992"/>
    <w:rsid w:val="00027937"/>
    <w:rsid w:val="00030C9E"/>
    <w:rsid w:val="00031E67"/>
    <w:rsid w:val="000408CC"/>
    <w:rsid w:val="00045373"/>
    <w:rsid w:val="000475B2"/>
    <w:rsid w:val="00063678"/>
    <w:rsid w:val="00063A2F"/>
    <w:rsid w:val="000678D3"/>
    <w:rsid w:val="00087091"/>
    <w:rsid w:val="0008768C"/>
    <w:rsid w:val="00090281"/>
    <w:rsid w:val="00094810"/>
    <w:rsid w:val="00096DA4"/>
    <w:rsid w:val="000C0294"/>
    <w:rsid w:val="000C7A1C"/>
    <w:rsid w:val="000D2A8A"/>
    <w:rsid w:val="000D32AC"/>
    <w:rsid w:val="000E185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0E6"/>
    <w:rsid w:val="00172793"/>
    <w:rsid w:val="001767BB"/>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134C"/>
    <w:rsid w:val="00264576"/>
    <w:rsid w:val="0026585A"/>
    <w:rsid w:val="00266735"/>
    <w:rsid w:val="00273CF0"/>
    <w:rsid w:val="002748D4"/>
    <w:rsid w:val="00274ED7"/>
    <w:rsid w:val="0028461D"/>
    <w:rsid w:val="0028590C"/>
    <w:rsid w:val="00292C46"/>
    <w:rsid w:val="002938D6"/>
    <w:rsid w:val="00294B73"/>
    <w:rsid w:val="002A0442"/>
    <w:rsid w:val="002A0C18"/>
    <w:rsid w:val="002A219B"/>
    <w:rsid w:val="002A22DB"/>
    <w:rsid w:val="002B20F5"/>
    <w:rsid w:val="002B2A1A"/>
    <w:rsid w:val="002B71F2"/>
    <w:rsid w:val="002E71C0"/>
    <w:rsid w:val="002F05F4"/>
    <w:rsid w:val="002F0CE4"/>
    <w:rsid w:val="002F23EF"/>
    <w:rsid w:val="002F2626"/>
    <w:rsid w:val="002F6239"/>
    <w:rsid w:val="00302082"/>
    <w:rsid w:val="0030350F"/>
    <w:rsid w:val="00306620"/>
    <w:rsid w:val="00324C14"/>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205A"/>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6FCC"/>
    <w:rsid w:val="00436BE9"/>
    <w:rsid w:val="00436C1E"/>
    <w:rsid w:val="004411C6"/>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4F4AC9"/>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545"/>
    <w:rsid w:val="00571630"/>
    <w:rsid w:val="005759F4"/>
    <w:rsid w:val="005779D1"/>
    <w:rsid w:val="0058041A"/>
    <w:rsid w:val="005866E7"/>
    <w:rsid w:val="0058743D"/>
    <w:rsid w:val="00587BF7"/>
    <w:rsid w:val="00592034"/>
    <w:rsid w:val="0059477B"/>
    <w:rsid w:val="00596884"/>
    <w:rsid w:val="005A14B5"/>
    <w:rsid w:val="005B5A98"/>
    <w:rsid w:val="005C1A4F"/>
    <w:rsid w:val="005C27D7"/>
    <w:rsid w:val="005D177A"/>
    <w:rsid w:val="005D7CD0"/>
    <w:rsid w:val="005E1A3A"/>
    <w:rsid w:val="005E6ADC"/>
    <w:rsid w:val="005E6D10"/>
    <w:rsid w:val="005E6D38"/>
    <w:rsid w:val="005E7014"/>
    <w:rsid w:val="005E7B3F"/>
    <w:rsid w:val="005F040F"/>
    <w:rsid w:val="005F2C42"/>
    <w:rsid w:val="00602107"/>
    <w:rsid w:val="006043FC"/>
    <w:rsid w:val="006050CF"/>
    <w:rsid w:val="00612B9D"/>
    <w:rsid w:val="00617206"/>
    <w:rsid w:val="00621B0D"/>
    <w:rsid w:val="006253AA"/>
    <w:rsid w:val="00626023"/>
    <w:rsid w:val="00633150"/>
    <w:rsid w:val="00637A50"/>
    <w:rsid w:val="00641D6D"/>
    <w:rsid w:val="0064364E"/>
    <w:rsid w:val="006438F3"/>
    <w:rsid w:val="006476AA"/>
    <w:rsid w:val="00647907"/>
    <w:rsid w:val="00651058"/>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0E2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59A0"/>
    <w:rsid w:val="007B635E"/>
    <w:rsid w:val="007B7724"/>
    <w:rsid w:val="007B7CDC"/>
    <w:rsid w:val="007C74B4"/>
    <w:rsid w:val="007D706D"/>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1230"/>
    <w:rsid w:val="00903DF6"/>
    <w:rsid w:val="00921CF6"/>
    <w:rsid w:val="00922E9E"/>
    <w:rsid w:val="00924EF0"/>
    <w:rsid w:val="00934D7B"/>
    <w:rsid w:val="00946A3F"/>
    <w:rsid w:val="00947180"/>
    <w:rsid w:val="009567BE"/>
    <w:rsid w:val="009676FA"/>
    <w:rsid w:val="009679E0"/>
    <w:rsid w:val="00977632"/>
    <w:rsid w:val="00982A8E"/>
    <w:rsid w:val="0098712C"/>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30D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4ADD"/>
    <w:rsid w:val="00B52FF5"/>
    <w:rsid w:val="00B537DE"/>
    <w:rsid w:val="00B5498B"/>
    <w:rsid w:val="00B57219"/>
    <w:rsid w:val="00B658A3"/>
    <w:rsid w:val="00B746A8"/>
    <w:rsid w:val="00B7664D"/>
    <w:rsid w:val="00B80989"/>
    <w:rsid w:val="00B9109B"/>
    <w:rsid w:val="00B92782"/>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545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0D4F"/>
    <w:rsid w:val="00CC25A2"/>
    <w:rsid w:val="00CD7F07"/>
    <w:rsid w:val="00CE04F3"/>
    <w:rsid w:val="00CE12D8"/>
    <w:rsid w:val="00CE4574"/>
    <w:rsid w:val="00CE4E6B"/>
    <w:rsid w:val="00CE70E6"/>
    <w:rsid w:val="00CF2E1E"/>
    <w:rsid w:val="00D02836"/>
    <w:rsid w:val="00D02E99"/>
    <w:rsid w:val="00D13357"/>
    <w:rsid w:val="00D13A13"/>
    <w:rsid w:val="00D2689A"/>
    <w:rsid w:val="00D47EB0"/>
    <w:rsid w:val="00D531F6"/>
    <w:rsid w:val="00D65506"/>
    <w:rsid w:val="00D773CF"/>
    <w:rsid w:val="00D83563"/>
    <w:rsid w:val="00D8448F"/>
    <w:rsid w:val="00DA64B6"/>
    <w:rsid w:val="00DB5C9D"/>
    <w:rsid w:val="00DD02E6"/>
    <w:rsid w:val="00DE1C2B"/>
    <w:rsid w:val="00DF665B"/>
    <w:rsid w:val="00E0152A"/>
    <w:rsid w:val="00E03394"/>
    <w:rsid w:val="00E066E5"/>
    <w:rsid w:val="00E22F03"/>
    <w:rsid w:val="00E233C1"/>
    <w:rsid w:val="00E43F76"/>
    <w:rsid w:val="00E51404"/>
    <w:rsid w:val="00E54743"/>
    <w:rsid w:val="00E574C9"/>
    <w:rsid w:val="00E610DE"/>
    <w:rsid w:val="00E66167"/>
    <w:rsid w:val="00E71F2F"/>
    <w:rsid w:val="00E77786"/>
    <w:rsid w:val="00E806FB"/>
    <w:rsid w:val="00EA626C"/>
    <w:rsid w:val="00EB1C2D"/>
    <w:rsid w:val="00EC1810"/>
    <w:rsid w:val="00EC3FCC"/>
    <w:rsid w:val="00EC7773"/>
    <w:rsid w:val="00ED32FF"/>
    <w:rsid w:val="00EF039B"/>
    <w:rsid w:val="00EF4933"/>
    <w:rsid w:val="00EF5044"/>
    <w:rsid w:val="00F01956"/>
    <w:rsid w:val="00F116CE"/>
    <w:rsid w:val="00F14749"/>
    <w:rsid w:val="00F15AD7"/>
    <w:rsid w:val="00F17587"/>
    <w:rsid w:val="00F176DE"/>
    <w:rsid w:val="00F21703"/>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53A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D9EFC"/>
  <w15:docId w15:val="{A202F9D1-B5F1-44BA-8A4F-7D4302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2A4E05C78A524E9B03B0280D5C7056" ma:contentTypeVersion="0" ma:contentTypeDescription="Create a new document." ma:contentTypeScope="" ma:versionID="0883b9b5fd3e99218814afd1f453c38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4C057-2ABD-42BF-889A-F154394DF28C}">
  <ds:schemaRefs>
    <ds:schemaRef ds:uri="http://schemas.openxmlformats.org/package/2006/metadata/core-properties"/>
    <ds:schemaRef ds:uri="http://schemas.microsoft.com/office/2006/metadata/properties"/>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ef2b9e05-657a-4dc1-8c6c-679bdea18f38"/>
    <ds:schemaRef ds:uri="http://purl.org/dc/elements/1.1/"/>
  </ds:schemaRefs>
</ds:datastoreItem>
</file>

<file path=customXml/itemProps2.xml><?xml version="1.0" encoding="utf-8"?>
<ds:datastoreItem xmlns:ds="http://schemas.openxmlformats.org/officeDocument/2006/customXml" ds:itemID="{CE4713EF-C636-4318-BBB0-AB68A691E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7F89B4-E565-4ADA-AE78-10EAEA68B4FA}"/>
</file>

<file path=customXml/itemProps4.xml><?xml version="1.0" encoding="utf-8"?>
<ds:datastoreItem xmlns:ds="http://schemas.openxmlformats.org/officeDocument/2006/customXml" ds:itemID="{8DFFEA1F-4BAF-4827-8841-1A00FEE2BA59}">
  <ds:schemaRefs>
    <ds:schemaRef ds:uri="http://schemas.microsoft.com/sharepoint/v3/contenttype/forms"/>
  </ds:schemaRefs>
</ds:datastoreItem>
</file>

<file path=customXml/itemProps5.xml><?xml version="1.0" encoding="utf-8"?>
<ds:datastoreItem xmlns:ds="http://schemas.openxmlformats.org/officeDocument/2006/customXml" ds:itemID="{BA2B0968-4A8F-43D2-A93A-B4A7BD36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Vicki Murray</cp:lastModifiedBy>
  <cp:revision>3</cp:revision>
  <cp:lastPrinted>2015-09-09T08:37:00Z</cp:lastPrinted>
  <dcterms:created xsi:type="dcterms:W3CDTF">2018-02-23T11:59:00Z</dcterms:created>
  <dcterms:modified xsi:type="dcterms:W3CDTF">2018-03-13T16:22:00Z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1fb49dbf-f1d1-4fc6-9309-57c15175a208</vt:lpwstr>
  </property>
</Properties>
</file>