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BE2BFE6" w:rsidR="009A2D37" w:rsidRPr="00464456" w:rsidRDefault="00F017F5" w:rsidP="00464456">
      <w:pPr>
        <w:spacing w:after="120" w:line="240" w:lineRule="auto"/>
        <w:ind w:left="567" w:right="260"/>
        <w:jc w:val="both"/>
        <w:rPr>
          <w:rFonts w:ascii="Arial" w:hAnsi="Arial" w:cs="Arial"/>
        </w:rPr>
      </w:pPr>
      <w:r>
        <w:rPr>
          <w:rFonts w:ascii="Arial" w:hAnsi="Arial" w:cs="Arial"/>
        </w:rPr>
        <w:t>ENGL</w:t>
      </w:r>
      <w:r w:rsidR="00464456">
        <w:rPr>
          <w:rFonts w:ascii="Arial" w:hAnsi="Arial" w:cs="Arial"/>
        </w:rPr>
        <w:t xml:space="preserve">9000 (EN900) – Illness </w:t>
      </w:r>
      <w:r w:rsidR="00464456" w:rsidRPr="00464456">
        <w:rPr>
          <w:rFonts w:ascii="Arial" w:hAnsi="Arial" w:cs="Arial"/>
        </w:rPr>
        <w:t>and Disability in American Culture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5523E1B" w:rsidR="009A2D37" w:rsidRPr="0036174D" w:rsidRDefault="0046445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C29460" w:rsidR="009A2D37" w:rsidRPr="0036174D" w:rsidRDefault="0046445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2C2B8CC" w:rsidR="009A2D37" w:rsidRPr="0036174D" w:rsidRDefault="00464456"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B53B8CE" w:rsidR="004412BE" w:rsidRPr="0036174D" w:rsidRDefault="00464456" w:rsidP="00745702">
      <w:pPr>
        <w:spacing w:after="120" w:line="240" w:lineRule="auto"/>
        <w:ind w:left="567" w:right="260"/>
        <w:rPr>
          <w:rFonts w:ascii="Arial" w:hAnsi="Arial" w:cs="Arial"/>
          <w:iCs/>
        </w:rPr>
      </w:pPr>
      <w:r>
        <w:rPr>
          <w:rFonts w:ascii="Arial" w:hAnsi="Arial" w:cs="Arial"/>
          <w:iCs/>
        </w:rPr>
        <w:t>MA English and American Literature; MA American Studies; MA Medical Humanities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7DC2C5" w14:textId="360AA682" w:rsidR="00464456" w:rsidRPr="00464456" w:rsidRDefault="00464456" w:rsidP="00464456">
      <w:pPr>
        <w:spacing w:after="120" w:line="240" w:lineRule="auto"/>
        <w:ind w:left="1418" w:right="260" w:hanging="567"/>
        <w:jc w:val="both"/>
        <w:rPr>
          <w:rFonts w:ascii="Arial" w:hAnsi="Arial" w:cs="Arial"/>
        </w:rPr>
      </w:pPr>
      <w:proofErr w:type="gramStart"/>
      <w:r>
        <w:rPr>
          <w:rFonts w:ascii="Arial" w:hAnsi="Arial" w:cs="Arial"/>
        </w:rPr>
        <w:t>8.1</w:t>
      </w:r>
      <w:proofErr w:type="gramEnd"/>
      <w:r w:rsidRPr="00464456">
        <w:rPr>
          <w:rFonts w:ascii="Arial" w:hAnsi="Arial" w:cs="Arial"/>
        </w:rPr>
        <w:tab/>
      </w:r>
      <w:r>
        <w:rPr>
          <w:rFonts w:ascii="Arial" w:hAnsi="Arial" w:cs="Arial"/>
        </w:rPr>
        <w:t xml:space="preserve">Demonstrate </w:t>
      </w:r>
      <w:r w:rsidRPr="00464456">
        <w:rPr>
          <w:rFonts w:ascii="Arial" w:hAnsi="Arial" w:cs="Arial"/>
        </w:rPr>
        <w:t>an understanding of the central role of disability and health/illness in literature with a focus on American literature/cultural production</w:t>
      </w:r>
      <w:r>
        <w:rPr>
          <w:rFonts w:ascii="Arial" w:hAnsi="Arial" w:cs="Arial"/>
        </w:rPr>
        <w:t>;</w:t>
      </w:r>
    </w:p>
    <w:p w14:paraId="109ADC11" w14:textId="407A52E0"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8.2</w:t>
      </w:r>
      <w:r w:rsidRPr="00464456">
        <w:rPr>
          <w:rFonts w:ascii="Arial" w:hAnsi="Arial" w:cs="Arial"/>
        </w:rPr>
        <w:tab/>
      </w:r>
      <w:r>
        <w:rPr>
          <w:rFonts w:ascii="Arial" w:hAnsi="Arial" w:cs="Arial"/>
        </w:rPr>
        <w:t>C</w:t>
      </w:r>
      <w:r w:rsidRPr="00464456">
        <w:rPr>
          <w:rFonts w:ascii="Arial" w:hAnsi="Arial" w:cs="Arial"/>
        </w:rPr>
        <w:t>ompare and analy</w:t>
      </w:r>
      <w:r>
        <w:rPr>
          <w:rFonts w:ascii="Arial" w:hAnsi="Arial" w:cs="Arial"/>
        </w:rPr>
        <w:t>s</w:t>
      </w:r>
      <w:r w:rsidRPr="00464456">
        <w:rPr>
          <w:rFonts w:ascii="Arial" w:hAnsi="Arial" w:cs="Arial"/>
        </w:rPr>
        <w:t xml:space="preserve">e representations of disability and illness in a broad range of genres/media including life writing, fiction, poetry, drama, film, photography, multimedia </w:t>
      </w:r>
      <w:r>
        <w:rPr>
          <w:rFonts w:ascii="Arial" w:hAnsi="Arial" w:cs="Arial"/>
        </w:rPr>
        <w:t>narrative, and popular culture;</w:t>
      </w:r>
    </w:p>
    <w:p w14:paraId="38E0AB3E" w14:textId="0A811F27"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8.3</w:t>
      </w:r>
      <w:r w:rsidRPr="00464456">
        <w:rPr>
          <w:rFonts w:ascii="Arial" w:hAnsi="Arial" w:cs="Arial"/>
        </w:rPr>
        <w:tab/>
      </w:r>
      <w:r>
        <w:rPr>
          <w:rFonts w:ascii="Arial" w:hAnsi="Arial" w:cs="Arial"/>
        </w:rPr>
        <w:t>E</w:t>
      </w:r>
      <w:r w:rsidRPr="00464456">
        <w:rPr>
          <w:rFonts w:ascii="Arial" w:hAnsi="Arial" w:cs="Arial"/>
        </w:rPr>
        <w:t>xplore the ways in which meanings attached to bodies and health are connected to broader questions of American identity and culture and can be articulated within, and against, literary traditions such as American autobiography</w:t>
      </w:r>
      <w:r>
        <w:rPr>
          <w:rFonts w:ascii="Arial" w:hAnsi="Arial" w:cs="Arial"/>
        </w:rPr>
        <w:t>;</w:t>
      </w:r>
    </w:p>
    <w:p w14:paraId="53716301" w14:textId="65BC43C0"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8.4</w:t>
      </w:r>
      <w:r w:rsidRPr="00464456">
        <w:rPr>
          <w:rFonts w:ascii="Arial" w:hAnsi="Arial" w:cs="Arial"/>
        </w:rPr>
        <w:tab/>
      </w:r>
      <w:r>
        <w:rPr>
          <w:rFonts w:ascii="Arial" w:hAnsi="Arial" w:cs="Arial"/>
        </w:rPr>
        <w:t>S</w:t>
      </w:r>
      <w:r w:rsidRPr="00464456">
        <w:rPr>
          <w:rFonts w:ascii="Arial" w:hAnsi="Arial" w:cs="Arial"/>
        </w:rPr>
        <w:t xml:space="preserve">ynthesize material across periods and </w:t>
      </w:r>
      <w:r w:rsidR="002E2414">
        <w:rPr>
          <w:rFonts w:ascii="Arial" w:hAnsi="Arial" w:cs="Arial"/>
        </w:rPr>
        <w:t>demonstrate</w:t>
      </w:r>
      <w:r w:rsidRPr="00464456">
        <w:rPr>
          <w:rFonts w:ascii="Arial" w:hAnsi="Arial" w:cs="Arial"/>
        </w:rPr>
        <w:t xml:space="preserve"> an awareness of how these relate to preoccupations with health/illness in twentieth- and twentieth-</w:t>
      </w:r>
      <w:r>
        <w:rPr>
          <w:rFonts w:ascii="Arial" w:hAnsi="Arial" w:cs="Arial"/>
        </w:rPr>
        <w:t>first century American culture</w:t>
      </w:r>
      <w:proofErr w:type="gramStart"/>
      <w:r>
        <w:rPr>
          <w:rFonts w:ascii="Arial" w:hAnsi="Arial" w:cs="Arial"/>
        </w:rPr>
        <w:t>;</w:t>
      </w:r>
      <w:proofErr w:type="gramEnd"/>
    </w:p>
    <w:p w14:paraId="08342674" w14:textId="2608B466" w:rsidR="00C25C76" w:rsidRDefault="002E2414" w:rsidP="00464456">
      <w:pPr>
        <w:spacing w:after="120" w:line="240" w:lineRule="auto"/>
        <w:ind w:left="1418" w:right="260" w:hanging="567"/>
        <w:jc w:val="both"/>
        <w:rPr>
          <w:rFonts w:ascii="Arial" w:hAnsi="Arial" w:cs="Arial"/>
        </w:rPr>
      </w:pPr>
      <w:r>
        <w:rPr>
          <w:rFonts w:ascii="Arial" w:hAnsi="Arial" w:cs="Arial"/>
        </w:rPr>
        <w:t>8.</w:t>
      </w:r>
      <w:r w:rsidR="00FC5B1A">
        <w:rPr>
          <w:rFonts w:ascii="Arial" w:hAnsi="Arial" w:cs="Arial"/>
        </w:rPr>
        <w:t>5</w:t>
      </w:r>
      <w:r w:rsidR="00464456" w:rsidRPr="00464456">
        <w:rPr>
          <w:rFonts w:ascii="Arial" w:hAnsi="Arial" w:cs="Arial"/>
        </w:rPr>
        <w:tab/>
      </w:r>
      <w:r>
        <w:rPr>
          <w:rFonts w:ascii="Arial" w:hAnsi="Arial" w:cs="Arial"/>
        </w:rPr>
        <w:t>D</w:t>
      </w:r>
      <w:r w:rsidR="00464456" w:rsidRPr="00464456">
        <w:rPr>
          <w:rFonts w:ascii="Arial" w:hAnsi="Arial" w:cs="Arial"/>
        </w:rPr>
        <w:t>emonstrate advanced skills in the interdisciplinary evaluation of materials in the areas of narrative theory, life writing, American studies, visual culture, disability studie</w:t>
      </w:r>
      <w:r>
        <w:rPr>
          <w:rFonts w:ascii="Arial" w:hAnsi="Arial" w:cs="Arial"/>
        </w:rPr>
        <w:t>s, and medical humanities.</w:t>
      </w:r>
    </w:p>
    <w:p w14:paraId="5940A489" w14:textId="77777777" w:rsidR="001A1C78" w:rsidRPr="00C25C76" w:rsidRDefault="001A1C78" w:rsidP="0046445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C562DD" w14:textId="5C83659A" w:rsidR="002E2414" w:rsidRPr="002E2414" w:rsidRDefault="002E2414" w:rsidP="002E2414">
      <w:pPr>
        <w:spacing w:after="120" w:line="240" w:lineRule="auto"/>
        <w:ind w:left="1418" w:right="260" w:hanging="567"/>
        <w:jc w:val="both"/>
        <w:rPr>
          <w:rFonts w:ascii="Arial" w:hAnsi="Arial" w:cs="Arial"/>
        </w:rPr>
      </w:pPr>
      <w:r>
        <w:rPr>
          <w:rFonts w:ascii="Arial" w:hAnsi="Arial" w:cs="Arial"/>
        </w:rPr>
        <w:t>9.1</w:t>
      </w:r>
      <w:r w:rsidRPr="002E2414">
        <w:rPr>
          <w:rFonts w:ascii="Arial" w:hAnsi="Arial" w:cs="Arial"/>
        </w:rPr>
        <w:tab/>
      </w:r>
      <w:r>
        <w:rPr>
          <w:rFonts w:ascii="Arial" w:hAnsi="Arial" w:cs="Arial"/>
        </w:rPr>
        <w:t xml:space="preserve">Demonstrate </w:t>
      </w:r>
      <w:r w:rsidRPr="002E2414">
        <w:rPr>
          <w:rFonts w:ascii="Arial" w:hAnsi="Arial" w:cs="Arial"/>
        </w:rPr>
        <w:t>an ability to read and analyse texts critically and make comparisons across a range of literary fo</w:t>
      </w:r>
      <w:r>
        <w:rPr>
          <w:rFonts w:ascii="Arial" w:hAnsi="Arial" w:cs="Arial"/>
        </w:rPr>
        <w:t>rms and visual media</w:t>
      </w:r>
      <w:proofErr w:type="gramStart"/>
      <w:r>
        <w:rPr>
          <w:rFonts w:ascii="Arial" w:hAnsi="Arial" w:cs="Arial"/>
        </w:rPr>
        <w:t>;</w:t>
      </w:r>
      <w:proofErr w:type="gramEnd"/>
    </w:p>
    <w:p w14:paraId="1215F731" w14:textId="5FC66396"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2E2414">
        <w:rPr>
          <w:rFonts w:ascii="Arial" w:hAnsi="Arial" w:cs="Arial"/>
        </w:rPr>
        <w:tab/>
      </w:r>
      <w:r>
        <w:rPr>
          <w:rFonts w:ascii="Arial" w:hAnsi="Arial" w:cs="Arial"/>
        </w:rPr>
        <w:t xml:space="preserve">Demonstrate </w:t>
      </w:r>
      <w:r w:rsidRPr="002E2414">
        <w:rPr>
          <w:rFonts w:ascii="Arial" w:hAnsi="Arial" w:cs="Arial"/>
        </w:rPr>
        <w:t>critical and argumentative skills through short presen</w:t>
      </w:r>
      <w:r>
        <w:rPr>
          <w:rFonts w:ascii="Arial" w:hAnsi="Arial" w:cs="Arial"/>
        </w:rPr>
        <w:t>tations and seminar discussion;</w:t>
      </w:r>
    </w:p>
    <w:p w14:paraId="1EC3A1A8" w14:textId="5B0291AC"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9.3</w:t>
      </w:r>
      <w:proofErr w:type="gramEnd"/>
      <w:r w:rsidRPr="002E2414">
        <w:rPr>
          <w:rFonts w:ascii="Arial" w:hAnsi="Arial" w:cs="Arial"/>
        </w:rPr>
        <w:tab/>
      </w:r>
      <w:r>
        <w:rPr>
          <w:rFonts w:ascii="Arial" w:hAnsi="Arial" w:cs="Arial"/>
        </w:rPr>
        <w:t>Demonstrate the</w:t>
      </w:r>
      <w:r w:rsidRPr="002E2414">
        <w:rPr>
          <w:rFonts w:ascii="Arial" w:hAnsi="Arial" w:cs="Arial"/>
        </w:rPr>
        <w:t xml:space="preserve"> ability to conduct interdisciplinary research by evaluating m</w:t>
      </w:r>
      <w:r>
        <w:rPr>
          <w:rFonts w:ascii="Arial" w:hAnsi="Arial" w:cs="Arial"/>
        </w:rPr>
        <w:t>aterial from different sources;</w:t>
      </w:r>
    </w:p>
    <w:p w14:paraId="4E61F5D3" w14:textId="5AA867AD"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9.4</w:t>
      </w:r>
      <w:proofErr w:type="gramEnd"/>
      <w:r w:rsidRPr="002E2414">
        <w:rPr>
          <w:rFonts w:ascii="Arial" w:hAnsi="Arial" w:cs="Arial"/>
        </w:rPr>
        <w:tab/>
      </w:r>
      <w:r>
        <w:rPr>
          <w:rFonts w:ascii="Arial" w:hAnsi="Arial" w:cs="Arial"/>
        </w:rPr>
        <w:t xml:space="preserve">Demonstrate the </w:t>
      </w:r>
      <w:r w:rsidRPr="002E2414">
        <w:rPr>
          <w:rFonts w:ascii="Arial" w:hAnsi="Arial" w:cs="Arial"/>
        </w:rPr>
        <w:t>skills to carry out independent research during presentations and ess</w:t>
      </w:r>
      <w:r>
        <w:rPr>
          <w:rFonts w:ascii="Arial" w:hAnsi="Arial" w:cs="Arial"/>
        </w:rPr>
        <w:t>ays;</w:t>
      </w:r>
    </w:p>
    <w:p w14:paraId="3DE1516D" w14:textId="318CB1A8"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9.5</w:t>
      </w:r>
      <w:proofErr w:type="gramEnd"/>
      <w:r w:rsidRPr="002E2414">
        <w:rPr>
          <w:rFonts w:ascii="Arial" w:hAnsi="Arial" w:cs="Arial"/>
        </w:rPr>
        <w:tab/>
      </w:r>
      <w:r>
        <w:rPr>
          <w:rFonts w:ascii="Arial" w:hAnsi="Arial" w:cs="Arial"/>
        </w:rPr>
        <w:t>Demonstrate the</w:t>
      </w:r>
      <w:r w:rsidRPr="002E2414">
        <w:rPr>
          <w:rFonts w:ascii="Arial" w:hAnsi="Arial" w:cs="Arial"/>
        </w:rPr>
        <w:t xml:space="preserve"> ability to critically evaluate and creatively deploy key theoretical perspectives</w:t>
      </w:r>
      <w:r>
        <w:rPr>
          <w:rFonts w:ascii="Arial" w:hAnsi="Arial" w:cs="Arial"/>
        </w:rPr>
        <w:t>;</w:t>
      </w:r>
    </w:p>
    <w:p w14:paraId="311C938C" w14:textId="64A9B039" w:rsidR="00C25C76" w:rsidRDefault="002E2414" w:rsidP="002E2414">
      <w:pPr>
        <w:spacing w:after="120" w:line="240" w:lineRule="auto"/>
        <w:ind w:left="1418" w:right="260" w:hanging="567"/>
        <w:jc w:val="both"/>
        <w:rPr>
          <w:rFonts w:ascii="Arial" w:hAnsi="Arial" w:cs="Arial"/>
        </w:rPr>
      </w:pPr>
      <w:r>
        <w:rPr>
          <w:rFonts w:ascii="Arial" w:hAnsi="Arial" w:cs="Arial"/>
        </w:rPr>
        <w:t>9.6</w:t>
      </w:r>
      <w:r w:rsidRPr="002E2414">
        <w:rPr>
          <w:rFonts w:ascii="Arial" w:hAnsi="Arial" w:cs="Arial"/>
        </w:rPr>
        <w:tab/>
      </w:r>
      <w:r>
        <w:rPr>
          <w:rFonts w:ascii="Arial" w:hAnsi="Arial" w:cs="Arial"/>
        </w:rPr>
        <w:t>Demonstrate the</w:t>
      </w:r>
      <w:r w:rsidRPr="002E2414">
        <w:rPr>
          <w:rFonts w:ascii="Arial" w:hAnsi="Arial" w:cs="Arial"/>
        </w:rPr>
        <w:t xml:space="preserve"> ability to construct original, innovative and complex arguments both in class discussions and in writing</w:t>
      </w:r>
      <w:r>
        <w:rPr>
          <w:rFonts w:ascii="Arial" w:hAnsi="Arial" w:cs="Arial"/>
        </w:rPr>
        <w:t>.</w:t>
      </w:r>
    </w:p>
    <w:p w14:paraId="5CDA67CD" w14:textId="77777777" w:rsidR="001A1C78" w:rsidRPr="002E2414" w:rsidRDefault="001A1C78" w:rsidP="002E2414">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FC3AFA3" w14:textId="3123856A" w:rsidR="001A1C78" w:rsidRPr="0036174D" w:rsidRDefault="00FC5B1A" w:rsidP="00C25C76">
      <w:pPr>
        <w:spacing w:after="120" w:line="240" w:lineRule="auto"/>
        <w:ind w:left="567" w:right="260"/>
        <w:jc w:val="both"/>
        <w:rPr>
          <w:rFonts w:ascii="Arial" w:hAnsi="Arial" w:cs="Arial"/>
          <w:iCs/>
        </w:rPr>
      </w:pPr>
      <w:r w:rsidRPr="00FC5B1A">
        <w:rPr>
          <w:rFonts w:ascii="Arial" w:hAnsi="Arial" w:cs="Arial"/>
          <w:iCs/>
        </w:rPr>
        <w:t xml:space="preserve">This module explores representations of illness and disability in American literature and culture, with a particular emphasis on contemporary illness narratives. It encourages students to compare and contrast a range of different genres and media (fiction, life writing, drama, photography, film, popular culture, </w:t>
      </w:r>
      <w:proofErr w:type="gramStart"/>
      <w:r w:rsidRPr="00FC5B1A">
        <w:rPr>
          <w:rFonts w:ascii="Arial" w:hAnsi="Arial" w:cs="Arial"/>
          <w:iCs/>
        </w:rPr>
        <w:t>blogs</w:t>
      </w:r>
      <w:proofErr w:type="gramEnd"/>
      <w:r w:rsidRPr="00FC5B1A">
        <w:rPr>
          <w:rFonts w:ascii="Arial" w:hAnsi="Arial" w:cs="Arial"/>
          <w:iCs/>
        </w:rPr>
        <w:t xml:space="preserve">) and to assess the extent to which they reshape fundamental American ideals and narratives such as the myths of individualism and of everlasting health and happiness. The module follows a thematic rather than chronological framework and </w:t>
      </w:r>
      <w:proofErr w:type="gramStart"/>
      <w:r w:rsidRPr="00FC5B1A">
        <w:rPr>
          <w:rFonts w:ascii="Arial" w:hAnsi="Arial" w:cs="Arial"/>
          <w:iCs/>
        </w:rPr>
        <w:t>is divided</w:t>
      </w:r>
      <w:proofErr w:type="gramEnd"/>
      <w:r w:rsidRPr="00FC5B1A">
        <w:rPr>
          <w:rFonts w:ascii="Arial" w:hAnsi="Arial" w:cs="Arial"/>
          <w:iCs/>
        </w:rPr>
        <w:t xml:space="preserve"> into three sections. The first section has a </w:t>
      </w:r>
      <w:proofErr w:type="gramStart"/>
      <w:r w:rsidRPr="00FC5B1A">
        <w:rPr>
          <w:rFonts w:ascii="Arial" w:hAnsi="Arial" w:cs="Arial"/>
          <w:iCs/>
        </w:rPr>
        <w:t>more historical</w:t>
      </w:r>
      <w:proofErr w:type="gramEnd"/>
      <w:r w:rsidRPr="00FC5B1A">
        <w:rPr>
          <w:rFonts w:ascii="Arial" w:hAnsi="Arial" w:cs="Arial"/>
          <w:iCs/>
        </w:rPr>
        <w:t xml:space="preserve"> flavour and considers the legacy of the nineteenth-century freak show, prosthetic bodies in post-war and contemporary American culture, and key moments in U.S. disability activism. The second section explores the relationship of illness to language and cultural narratives and, using as case studies cancer narratives and AIDS representations from the twentieth century, examines the aesthetics and politics of illness. It also focuses on the "medicalization” of emotions, statistical panic, and the fear of death as addressed in postmodern fiction and memoirs that consider illness in relation to age (adolescence) and the environment. The final section turns to the depiction of doctors and patients in literature and popular culture, cross-cultural perspectives on health and illness, and the rise of the medical humanities as an academic field.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Reading</w:t>
      </w:r>
      <w:proofErr w:type="spellEnd"/>
      <w:r>
        <w:rPr>
          <w:rFonts w:ascii="Arial" w:hAnsi="Arial" w:cs="Arial"/>
          <w:b/>
        </w:rPr>
        <w:t xml:space="preserve">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DF2398" w14:textId="77777777" w:rsidR="001A1C78" w:rsidRPr="00A65E94" w:rsidRDefault="001A1C78" w:rsidP="00A65E94">
      <w:pPr>
        <w:spacing w:after="120" w:line="240" w:lineRule="auto"/>
        <w:ind w:left="567" w:right="260"/>
        <w:jc w:val="both"/>
        <w:rPr>
          <w:rFonts w:ascii="Arial" w:hAnsi="Arial" w:cs="Arial"/>
        </w:rPr>
      </w:pPr>
      <w:bookmarkStart w:id="0" w:name="_GoBack"/>
      <w:r w:rsidRPr="00A65E94">
        <w:rPr>
          <w:rFonts w:ascii="Arial" w:hAnsi="Arial" w:cs="Arial"/>
        </w:rPr>
        <w:t xml:space="preserve">Alvord, Lori </w:t>
      </w:r>
      <w:proofErr w:type="spellStart"/>
      <w:r w:rsidRPr="00A65E94">
        <w:rPr>
          <w:rFonts w:ascii="Arial" w:hAnsi="Arial" w:cs="Arial"/>
        </w:rPr>
        <w:t>Arviso</w:t>
      </w:r>
      <w:proofErr w:type="spellEnd"/>
      <w:r w:rsidRPr="00A65E94">
        <w:rPr>
          <w:rFonts w:ascii="Arial" w:hAnsi="Arial" w:cs="Arial"/>
        </w:rPr>
        <w:t xml:space="preserve"> (1999)</w:t>
      </w:r>
      <w:r>
        <w:rPr>
          <w:rFonts w:ascii="Arial" w:hAnsi="Arial" w:cs="Arial"/>
        </w:rPr>
        <w:t xml:space="preserve"> </w:t>
      </w:r>
      <w:proofErr w:type="gramStart"/>
      <w:r w:rsidRPr="00A65E94">
        <w:rPr>
          <w:rFonts w:ascii="Arial" w:hAnsi="Arial" w:cs="Arial"/>
          <w:i/>
        </w:rPr>
        <w:t>The</w:t>
      </w:r>
      <w:proofErr w:type="gramEnd"/>
      <w:r w:rsidRPr="00A65E94">
        <w:rPr>
          <w:rFonts w:ascii="Arial" w:hAnsi="Arial" w:cs="Arial"/>
          <w:i/>
        </w:rPr>
        <w:t xml:space="preserve"> Scalpel and the Silver Bear</w:t>
      </w:r>
      <w:r w:rsidRPr="00A65E94">
        <w:rPr>
          <w:rFonts w:ascii="Arial" w:hAnsi="Arial" w:cs="Arial"/>
        </w:rPr>
        <w:t>, (New York: Bantam)</w:t>
      </w:r>
    </w:p>
    <w:p w14:paraId="54656552"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DeLillo, Don (2016) </w:t>
      </w:r>
      <w:r w:rsidRPr="00A65E94">
        <w:rPr>
          <w:rFonts w:ascii="Arial" w:hAnsi="Arial" w:cs="Arial"/>
          <w:i/>
        </w:rPr>
        <w:t>White Noise</w:t>
      </w:r>
      <w:r w:rsidRPr="00A65E94">
        <w:rPr>
          <w:rFonts w:ascii="Arial" w:hAnsi="Arial" w:cs="Arial"/>
        </w:rPr>
        <w:t xml:space="preserve"> (London: Penguin) </w:t>
      </w:r>
    </w:p>
    <w:p w14:paraId="50ECD23B"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Kushner, Tony (2010) </w:t>
      </w:r>
      <w:r w:rsidRPr="00A65E94">
        <w:rPr>
          <w:rFonts w:ascii="Arial" w:hAnsi="Arial" w:cs="Arial"/>
          <w:i/>
        </w:rPr>
        <w:t xml:space="preserve">Angels in America: A Gay Fantasia on National Themes, Part </w:t>
      </w:r>
      <w:proofErr w:type="gramStart"/>
      <w:r w:rsidRPr="00A65E94">
        <w:rPr>
          <w:rFonts w:ascii="Arial" w:hAnsi="Arial" w:cs="Arial"/>
          <w:i/>
        </w:rPr>
        <w:t>One</w:t>
      </w:r>
      <w:proofErr w:type="gramEnd"/>
      <w:r w:rsidRPr="00A65E94">
        <w:rPr>
          <w:rFonts w:ascii="Arial" w:hAnsi="Arial" w:cs="Arial"/>
          <w:i/>
        </w:rPr>
        <w:t xml:space="preserve"> and Two</w:t>
      </w:r>
      <w:r w:rsidRPr="00A65E94">
        <w:rPr>
          <w:rFonts w:ascii="Arial" w:hAnsi="Arial" w:cs="Arial"/>
        </w:rPr>
        <w:t xml:space="preserve"> (London: Nick </w:t>
      </w:r>
      <w:proofErr w:type="spellStart"/>
      <w:r w:rsidRPr="00A65E94">
        <w:rPr>
          <w:rFonts w:ascii="Arial" w:hAnsi="Arial" w:cs="Arial"/>
        </w:rPr>
        <w:t>Hern</w:t>
      </w:r>
      <w:proofErr w:type="spellEnd"/>
      <w:r w:rsidRPr="00A65E94">
        <w:rPr>
          <w:rFonts w:ascii="Arial" w:hAnsi="Arial" w:cs="Arial"/>
        </w:rPr>
        <w:t>)</w:t>
      </w:r>
    </w:p>
    <w:p w14:paraId="2849FA4D"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Linton, Simi (2006) </w:t>
      </w:r>
      <w:r w:rsidRPr="00A65E94">
        <w:rPr>
          <w:rFonts w:ascii="Arial" w:hAnsi="Arial" w:cs="Arial"/>
          <w:i/>
        </w:rPr>
        <w:t>My Body Politic: A Memoir</w:t>
      </w:r>
      <w:r>
        <w:rPr>
          <w:rFonts w:ascii="Arial" w:hAnsi="Arial" w:cs="Arial"/>
        </w:rPr>
        <w:t xml:space="preserve"> (</w:t>
      </w:r>
      <w:r w:rsidRPr="00A65E94">
        <w:rPr>
          <w:rFonts w:ascii="Arial" w:hAnsi="Arial" w:cs="Arial"/>
        </w:rPr>
        <w:t xml:space="preserve">Ann </w:t>
      </w:r>
      <w:proofErr w:type="spellStart"/>
      <w:r w:rsidRPr="00A65E94">
        <w:rPr>
          <w:rFonts w:ascii="Arial" w:hAnsi="Arial" w:cs="Arial"/>
        </w:rPr>
        <w:t>Arbor</w:t>
      </w:r>
      <w:proofErr w:type="spellEnd"/>
      <w:r w:rsidRPr="00A65E94">
        <w:rPr>
          <w:rFonts w:ascii="Arial" w:hAnsi="Arial" w:cs="Arial"/>
        </w:rPr>
        <w:t>: University of Michigan Press)</w:t>
      </w:r>
    </w:p>
    <w:p w14:paraId="39141FC9"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Sontag, Susan (1991) </w:t>
      </w:r>
      <w:r w:rsidRPr="00A65E94">
        <w:rPr>
          <w:rFonts w:ascii="Arial" w:hAnsi="Arial" w:cs="Arial"/>
          <w:i/>
        </w:rPr>
        <w:t>Illness as Metaphor and AIDS and Its Metaphors</w:t>
      </w:r>
      <w:r w:rsidRPr="00A65E94">
        <w:rPr>
          <w:rFonts w:ascii="Arial" w:hAnsi="Arial" w:cs="Arial"/>
        </w:rPr>
        <w:t xml:space="preserve"> (London: Penguin)</w:t>
      </w:r>
    </w:p>
    <w:p w14:paraId="54142441" w14:textId="77777777" w:rsidR="001A1C78" w:rsidRPr="00A65E94" w:rsidRDefault="001A1C78" w:rsidP="00A65E94">
      <w:pPr>
        <w:spacing w:after="120" w:line="240" w:lineRule="auto"/>
        <w:ind w:left="567" w:right="260"/>
        <w:jc w:val="both"/>
        <w:rPr>
          <w:rFonts w:ascii="Arial" w:hAnsi="Arial" w:cs="Arial"/>
        </w:rPr>
      </w:pPr>
      <w:proofErr w:type="spellStart"/>
      <w:r w:rsidRPr="00A65E94">
        <w:rPr>
          <w:rFonts w:ascii="Arial" w:hAnsi="Arial" w:cs="Arial"/>
        </w:rPr>
        <w:t>Wurtzel</w:t>
      </w:r>
      <w:proofErr w:type="spellEnd"/>
      <w:r w:rsidRPr="00A65E94">
        <w:rPr>
          <w:rFonts w:ascii="Arial" w:hAnsi="Arial" w:cs="Arial"/>
        </w:rPr>
        <w:t xml:space="preserve">, Elizabeth (1994) </w:t>
      </w:r>
      <w:r w:rsidRPr="00A65E94">
        <w:rPr>
          <w:rFonts w:ascii="Arial" w:hAnsi="Arial" w:cs="Arial"/>
          <w:i/>
        </w:rPr>
        <w:t>Prozac Nation: Young and Depressed in America</w:t>
      </w:r>
      <w:r w:rsidRPr="00A65E94">
        <w:rPr>
          <w:rFonts w:ascii="Arial" w:hAnsi="Arial" w:cs="Arial"/>
        </w:rPr>
        <w:t xml:space="preserve"> (Boston: Houghton Mifflin)</w:t>
      </w:r>
    </w:p>
    <w:bookmarkEnd w:id="0"/>
    <w:p w14:paraId="00772181" w14:textId="5C480309" w:rsidR="004412BE" w:rsidRPr="006673CB" w:rsidRDefault="00A65E94" w:rsidP="006673CB">
      <w:pPr>
        <w:spacing w:after="120" w:line="240" w:lineRule="auto"/>
        <w:ind w:left="567" w:right="260"/>
        <w:jc w:val="both"/>
        <w:rPr>
          <w:rFonts w:ascii="Arial" w:hAnsi="Arial" w:cs="Arial"/>
        </w:rPr>
      </w:pPr>
      <w:r w:rsidRPr="00A65E94">
        <w:rPr>
          <w:rFonts w:ascii="Arial" w:hAnsi="Arial" w:cs="Arial"/>
        </w:rPr>
        <w:t xml:space="preserve">Module </w:t>
      </w:r>
      <w:proofErr w:type="gramStart"/>
      <w:r w:rsidRPr="00A65E94">
        <w:rPr>
          <w:rFonts w:ascii="Arial" w:hAnsi="Arial" w:cs="Arial"/>
        </w:rPr>
        <w:t>is also accompanied</w:t>
      </w:r>
      <w:proofErr w:type="gramEnd"/>
      <w:r w:rsidRPr="00A65E94">
        <w:rPr>
          <w:rFonts w:ascii="Arial" w:hAnsi="Arial" w:cs="Arial"/>
        </w:rPr>
        <w:t xml:space="preserve"> with COURSE READER.</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7FF18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673CB">
        <w:rPr>
          <w:rFonts w:ascii="Arial" w:hAnsi="Arial" w:cs="Arial"/>
          <w:iCs/>
        </w:rPr>
        <w:t>20</w:t>
      </w:r>
    </w:p>
    <w:p w14:paraId="02E2B22A" w14:textId="2243741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673CB">
        <w:rPr>
          <w:rFonts w:ascii="Arial" w:hAnsi="Arial" w:cs="Arial"/>
          <w:iCs/>
        </w:rPr>
        <w:t>280</w:t>
      </w:r>
    </w:p>
    <w:p w14:paraId="4DD99A46" w14:textId="5E791F4B"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6673C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6BE5183" w:rsidR="00B81E6B" w:rsidRDefault="006673CB"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79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tblGrid>
      <w:tr w:rsidR="00202450" w:rsidRPr="00302082" w14:paraId="553F8A56" w14:textId="4F198A57" w:rsidTr="00A65E94">
        <w:trPr>
          <w:cantSplit/>
          <w:trHeight w:val="1134"/>
        </w:trPr>
        <w:tc>
          <w:tcPr>
            <w:tcW w:w="3119" w:type="dxa"/>
            <w:shd w:val="clear" w:color="auto" w:fill="D9D9D9" w:themeFill="background1" w:themeFillShade="D9"/>
          </w:tcPr>
          <w:p w14:paraId="1DADE6F3" w14:textId="77777777" w:rsidR="00202450" w:rsidRPr="00302082" w:rsidRDefault="00202450"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381B319" w14:textId="77777777" w:rsidR="00202450" w:rsidRPr="00302082" w:rsidRDefault="00202450" w:rsidP="006673CB">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202450" w:rsidRPr="00302082" w:rsidRDefault="00202450" w:rsidP="006673CB">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202450" w:rsidRPr="00302082" w:rsidRDefault="00202450" w:rsidP="006673CB">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202450" w:rsidRPr="00302082" w:rsidRDefault="00202450" w:rsidP="006673CB">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202450" w:rsidRPr="00302082" w:rsidRDefault="00202450" w:rsidP="006673CB">
            <w:pPr>
              <w:spacing w:after="120"/>
              <w:ind w:left="113" w:right="113"/>
              <w:rPr>
                <w:rFonts w:ascii="Arial" w:hAnsi="Arial" w:cs="Arial"/>
                <w:i/>
              </w:rPr>
            </w:pPr>
            <w:r w:rsidRPr="00302082">
              <w:rPr>
                <w:rFonts w:ascii="Arial" w:hAnsi="Arial" w:cs="Arial"/>
                <w:i/>
              </w:rPr>
              <w:t>8.5</w:t>
            </w:r>
          </w:p>
        </w:tc>
        <w:tc>
          <w:tcPr>
            <w:tcW w:w="425" w:type="dxa"/>
            <w:textDirection w:val="btLr"/>
          </w:tcPr>
          <w:p w14:paraId="1D1405B4" w14:textId="2B9C374F" w:rsidR="00202450" w:rsidRPr="00302082" w:rsidRDefault="00202450" w:rsidP="006673CB">
            <w:pPr>
              <w:spacing w:after="120"/>
              <w:ind w:left="113" w:right="113"/>
              <w:rPr>
                <w:rFonts w:ascii="Arial" w:hAnsi="Arial" w:cs="Arial"/>
                <w:i/>
              </w:rPr>
            </w:pPr>
            <w:r w:rsidRPr="00302082">
              <w:rPr>
                <w:rFonts w:ascii="Arial" w:hAnsi="Arial" w:cs="Arial"/>
                <w:i/>
              </w:rPr>
              <w:t>9.1</w:t>
            </w:r>
          </w:p>
        </w:tc>
        <w:tc>
          <w:tcPr>
            <w:tcW w:w="426" w:type="dxa"/>
            <w:textDirection w:val="btLr"/>
          </w:tcPr>
          <w:p w14:paraId="242B98FE" w14:textId="77777777" w:rsidR="00202450" w:rsidRPr="00302082" w:rsidRDefault="00202450" w:rsidP="006673CB">
            <w:pPr>
              <w:spacing w:after="120"/>
              <w:ind w:left="113" w:right="113"/>
              <w:rPr>
                <w:rFonts w:ascii="Arial" w:hAnsi="Arial" w:cs="Arial"/>
                <w:i/>
              </w:rPr>
            </w:pPr>
            <w:r w:rsidRPr="00302082">
              <w:rPr>
                <w:rFonts w:ascii="Arial" w:hAnsi="Arial" w:cs="Arial"/>
                <w:i/>
              </w:rPr>
              <w:t>9.2</w:t>
            </w:r>
          </w:p>
        </w:tc>
        <w:tc>
          <w:tcPr>
            <w:tcW w:w="425" w:type="dxa"/>
            <w:textDirection w:val="btLr"/>
          </w:tcPr>
          <w:p w14:paraId="37991081" w14:textId="77777777" w:rsidR="00202450" w:rsidRPr="00302082" w:rsidRDefault="00202450" w:rsidP="006673CB">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202450" w:rsidRPr="00302082" w:rsidRDefault="00202450" w:rsidP="006673CB">
            <w:pPr>
              <w:spacing w:after="120"/>
              <w:ind w:left="113" w:right="113"/>
              <w:rPr>
                <w:rFonts w:ascii="Arial" w:hAnsi="Arial" w:cs="Arial"/>
                <w:i/>
              </w:rPr>
            </w:pPr>
            <w:r w:rsidRPr="00302082">
              <w:rPr>
                <w:rFonts w:ascii="Arial" w:hAnsi="Arial" w:cs="Arial"/>
                <w:i/>
              </w:rPr>
              <w:t>9.4</w:t>
            </w:r>
          </w:p>
        </w:tc>
        <w:tc>
          <w:tcPr>
            <w:tcW w:w="425" w:type="dxa"/>
            <w:textDirection w:val="btLr"/>
          </w:tcPr>
          <w:p w14:paraId="51AC006C" w14:textId="0ED776DA" w:rsidR="00202450" w:rsidRPr="00302082" w:rsidRDefault="00202450" w:rsidP="006673CB">
            <w:pPr>
              <w:spacing w:after="120"/>
              <w:ind w:left="113" w:right="113"/>
              <w:rPr>
                <w:rFonts w:ascii="Arial" w:hAnsi="Arial" w:cs="Arial"/>
                <w:i/>
              </w:rPr>
            </w:pPr>
            <w:r>
              <w:rPr>
                <w:rFonts w:ascii="Arial" w:hAnsi="Arial" w:cs="Arial"/>
                <w:i/>
              </w:rPr>
              <w:t>9.5</w:t>
            </w:r>
          </w:p>
        </w:tc>
        <w:tc>
          <w:tcPr>
            <w:tcW w:w="426" w:type="dxa"/>
            <w:textDirection w:val="btLr"/>
          </w:tcPr>
          <w:p w14:paraId="21DD0AC4" w14:textId="0EFB7492" w:rsidR="00202450" w:rsidRDefault="00202450" w:rsidP="006673CB">
            <w:pPr>
              <w:spacing w:after="120"/>
              <w:ind w:left="113" w:right="113"/>
              <w:rPr>
                <w:rFonts w:ascii="Arial" w:hAnsi="Arial" w:cs="Arial"/>
                <w:i/>
              </w:rPr>
            </w:pPr>
            <w:r>
              <w:rPr>
                <w:rFonts w:ascii="Arial" w:hAnsi="Arial" w:cs="Arial"/>
                <w:i/>
              </w:rPr>
              <w:t>9.6</w:t>
            </w:r>
          </w:p>
        </w:tc>
      </w:tr>
      <w:tr w:rsidR="00202450" w:rsidRPr="00302082" w14:paraId="47248550" w14:textId="37F2CEE8" w:rsidTr="00A65E94">
        <w:tc>
          <w:tcPr>
            <w:tcW w:w="3119" w:type="dxa"/>
            <w:shd w:val="clear" w:color="auto" w:fill="D9D9D9" w:themeFill="background1" w:themeFillShade="D9"/>
          </w:tcPr>
          <w:p w14:paraId="01AAEE85" w14:textId="77777777" w:rsidR="00202450" w:rsidRPr="00302082" w:rsidRDefault="00202450" w:rsidP="00302082">
            <w:pPr>
              <w:spacing w:after="120"/>
              <w:rPr>
                <w:rFonts w:ascii="Arial" w:hAnsi="Arial" w:cs="Arial"/>
                <w:b/>
              </w:rPr>
            </w:pPr>
            <w:r w:rsidRPr="00302082">
              <w:rPr>
                <w:rFonts w:ascii="Arial" w:hAnsi="Arial" w:cs="Arial"/>
                <w:b/>
              </w:rPr>
              <w:lastRenderedPageBreak/>
              <w:t>Learning/ teaching method</w:t>
            </w:r>
          </w:p>
        </w:tc>
        <w:tc>
          <w:tcPr>
            <w:tcW w:w="425" w:type="dxa"/>
          </w:tcPr>
          <w:p w14:paraId="158D1FAA" w14:textId="77777777" w:rsidR="00202450" w:rsidRPr="00302082" w:rsidRDefault="00202450" w:rsidP="00302082">
            <w:pPr>
              <w:spacing w:after="120"/>
              <w:rPr>
                <w:rFonts w:ascii="Arial" w:hAnsi="Arial" w:cs="Arial"/>
                <w:b/>
              </w:rPr>
            </w:pPr>
          </w:p>
        </w:tc>
        <w:tc>
          <w:tcPr>
            <w:tcW w:w="425" w:type="dxa"/>
          </w:tcPr>
          <w:p w14:paraId="62046AD7" w14:textId="77777777" w:rsidR="00202450" w:rsidRPr="00302082" w:rsidRDefault="00202450" w:rsidP="00302082">
            <w:pPr>
              <w:spacing w:after="120"/>
              <w:rPr>
                <w:rFonts w:ascii="Arial" w:hAnsi="Arial" w:cs="Arial"/>
                <w:b/>
              </w:rPr>
            </w:pPr>
          </w:p>
        </w:tc>
        <w:tc>
          <w:tcPr>
            <w:tcW w:w="426" w:type="dxa"/>
          </w:tcPr>
          <w:p w14:paraId="5E839FC8" w14:textId="77777777" w:rsidR="00202450" w:rsidRPr="00302082" w:rsidRDefault="00202450" w:rsidP="00302082">
            <w:pPr>
              <w:spacing w:after="120"/>
              <w:rPr>
                <w:rFonts w:ascii="Arial" w:hAnsi="Arial" w:cs="Arial"/>
                <w:b/>
              </w:rPr>
            </w:pPr>
          </w:p>
        </w:tc>
        <w:tc>
          <w:tcPr>
            <w:tcW w:w="425" w:type="dxa"/>
          </w:tcPr>
          <w:p w14:paraId="7A95A826" w14:textId="77777777" w:rsidR="00202450" w:rsidRPr="00302082" w:rsidRDefault="00202450" w:rsidP="00302082">
            <w:pPr>
              <w:spacing w:after="120"/>
              <w:rPr>
                <w:rFonts w:ascii="Arial" w:hAnsi="Arial" w:cs="Arial"/>
                <w:b/>
              </w:rPr>
            </w:pPr>
          </w:p>
        </w:tc>
        <w:tc>
          <w:tcPr>
            <w:tcW w:w="425" w:type="dxa"/>
          </w:tcPr>
          <w:p w14:paraId="5A60BA9B" w14:textId="77777777" w:rsidR="00202450" w:rsidRPr="00302082" w:rsidRDefault="00202450" w:rsidP="00302082">
            <w:pPr>
              <w:spacing w:after="120"/>
              <w:rPr>
                <w:rFonts w:ascii="Arial" w:hAnsi="Arial" w:cs="Arial"/>
                <w:b/>
              </w:rPr>
            </w:pPr>
          </w:p>
        </w:tc>
        <w:tc>
          <w:tcPr>
            <w:tcW w:w="425" w:type="dxa"/>
          </w:tcPr>
          <w:p w14:paraId="1BB15928" w14:textId="35230558" w:rsidR="00202450" w:rsidRPr="00302082" w:rsidRDefault="00202450" w:rsidP="00302082">
            <w:pPr>
              <w:spacing w:after="120"/>
              <w:rPr>
                <w:rFonts w:ascii="Arial" w:hAnsi="Arial" w:cs="Arial"/>
                <w:b/>
              </w:rPr>
            </w:pPr>
          </w:p>
        </w:tc>
        <w:tc>
          <w:tcPr>
            <w:tcW w:w="426" w:type="dxa"/>
          </w:tcPr>
          <w:p w14:paraId="7DB6038F" w14:textId="77777777" w:rsidR="00202450" w:rsidRPr="00302082" w:rsidRDefault="00202450" w:rsidP="00302082">
            <w:pPr>
              <w:spacing w:after="120"/>
              <w:rPr>
                <w:rFonts w:ascii="Arial" w:hAnsi="Arial" w:cs="Arial"/>
                <w:b/>
              </w:rPr>
            </w:pPr>
          </w:p>
        </w:tc>
        <w:tc>
          <w:tcPr>
            <w:tcW w:w="425" w:type="dxa"/>
          </w:tcPr>
          <w:p w14:paraId="4AB36F59" w14:textId="77777777" w:rsidR="00202450" w:rsidRPr="00302082" w:rsidRDefault="00202450" w:rsidP="00302082">
            <w:pPr>
              <w:spacing w:after="120"/>
              <w:rPr>
                <w:rFonts w:ascii="Arial" w:hAnsi="Arial" w:cs="Arial"/>
                <w:b/>
              </w:rPr>
            </w:pPr>
          </w:p>
        </w:tc>
        <w:tc>
          <w:tcPr>
            <w:tcW w:w="425" w:type="dxa"/>
          </w:tcPr>
          <w:p w14:paraId="60C38079" w14:textId="77777777" w:rsidR="00202450" w:rsidRPr="00302082" w:rsidRDefault="00202450" w:rsidP="00302082">
            <w:pPr>
              <w:spacing w:after="120"/>
              <w:rPr>
                <w:rFonts w:ascii="Arial" w:hAnsi="Arial" w:cs="Arial"/>
                <w:b/>
              </w:rPr>
            </w:pPr>
          </w:p>
        </w:tc>
        <w:tc>
          <w:tcPr>
            <w:tcW w:w="425" w:type="dxa"/>
          </w:tcPr>
          <w:p w14:paraId="5ECD3D48" w14:textId="77777777" w:rsidR="00202450" w:rsidRPr="00302082" w:rsidRDefault="00202450" w:rsidP="00302082">
            <w:pPr>
              <w:spacing w:after="120"/>
              <w:rPr>
                <w:rFonts w:ascii="Arial" w:hAnsi="Arial" w:cs="Arial"/>
                <w:b/>
              </w:rPr>
            </w:pPr>
          </w:p>
        </w:tc>
        <w:tc>
          <w:tcPr>
            <w:tcW w:w="426" w:type="dxa"/>
          </w:tcPr>
          <w:p w14:paraId="78F85B9E" w14:textId="77777777" w:rsidR="00202450" w:rsidRPr="00302082" w:rsidRDefault="00202450" w:rsidP="00302082">
            <w:pPr>
              <w:spacing w:after="120"/>
              <w:rPr>
                <w:rFonts w:ascii="Arial" w:hAnsi="Arial" w:cs="Arial"/>
                <w:b/>
              </w:rPr>
            </w:pPr>
          </w:p>
        </w:tc>
      </w:tr>
      <w:tr w:rsidR="00202450" w:rsidRPr="00302082" w14:paraId="498CF5AB" w14:textId="6ADFA539" w:rsidTr="00A65E94">
        <w:tc>
          <w:tcPr>
            <w:tcW w:w="3119" w:type="dxa"/>
            <w:vAlign w:val="center"/>
          </w:tcPr>
          <w:p w14:paraId="5F1B225B" w14:textId="77777777" w:rsidR="00202450" w:rsidRPr="00606F6C" w:rsidRDefault="00202450" w:rsidP="00606F6C">
            <w:pPr>
              <w:spacing w:after="120"/>
              <w:rPr>
                <w:rFonts w:ascii="Arial" w:hAnsi="Arial" w:cs="Arial"/>
              </w:rPr>
            </w:pPr>
            <w:r w:rsidRPr="00606F6C">
              <w:rPr>
                <w:rFonts w:ascii="Arial" w:hAnsi="Arial" w:cs="Arial"/>
              </w:rPr>
              <w:t>Private Study</w:t>
            </w:r>
          </w:p>
        </w:tc>
        <w:tc>
          <w:tcPr>
            <w:tcW w:w="425" w:type="dxa"/>
          </w:tcPr>
          <w:p w14:paraId="2F01E429" w14:textId="6700CBE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69AD055" w14:textId="56612612"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C374C1C" w14:textId="16A8435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06F9221" w14:textId="2060D0CF"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345F287" w14:textId="24490782"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2800668" w14:textId="4063A32B"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0482631B" w14:textId="1B66422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920B371" w14:textId="504D0E0C"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690BC1A" w14:textId="130655E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F510B7A" w14:textId="3CA01F75"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0D25A0B" w14:textId="0473F852" w:rsidR="00202450" w:rsidRPr="00302082" w:rsidRDefault="00202450" w:rsidP="00745702">
            <w:pPr>
              <w:spacing w:after="120"/>
              <w:jc w:val="center"/>
              <w:rPr>
                <w:rFonts w:ascii="Arial" w:hAnsi="Arial" w:cs="Arial"/>
                <w:b/>
              </w:rPr>
            </w:pPr>
            <w:r>
              <w:rPr>
                <w:rFonts w:ascii="Arial" w:hAnsi="Arial" w:cs="Arial"/>
                <w:b/>
              </w:rPr>
              <w:t>x</w:t>
            </w:r>
          </w:p>
        </w:tc>
      </w:tr>
      <w:tr w:rsidR="00202450" w:rsidRPr="00302082" w14:paraId="4B4835CE" w14:textId="40D525D9" w:rsidTr="00A65E94">
        <w:tc>
          <w:tcPr>
            <w:tcW w:w="3119" w:type="dxa"/>
            <w:vAlign w:val="center"/>
          </w:tcPr>
          <w:p w14:paraId="3FB97681" w14:textId="0975325A" w:rsidR="00202450" w:rsidRPr="00606F6C" w:rsidRDefault="00202450" w:rsidP="00606F6C">
            <w:pPr>
              <w:spacing w:after="120"/>
              <w:rPr>
                <w:rFonts w:ascii="Arial" w:hAnsi="Arial" w:cs="Arial"/>
              </w:rPr>
            </w:pPr>
            <w:r>
              <w:rPr>
                <w:rFonts w:ascii="Arial" w:hAnsi="Arial" w:cs="Arial"/>
              </w:rPr>
              <w:t>Seminar</w:t>
            </w:r>
          </w:p>
        </w:tc>
        <w:tc>
          <w:tcPr>
            <w:tcW w:w="425" w:type="dxa"/>
          </w:tcPr>
          <w:p w14:paraId="4903F8B2" w14:textId="1EFE254F"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868A998" w14:textId="2C7EC20C"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23EF966" w14:textId="3B95C692"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4F274FA" w14:textId="4A5A6A41"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447E7A21" w14:textId="0B5BF5CD"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BD769B3" w14:textId="370CEE03"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11FEF59C" w14:textId="07003968"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D2125A1" w14:textId="58E10E3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BAD8806" w14:textId="2E1AC158"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745B285" w14:textId="7A86E6D8"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4C19C51B" w14:textId="6029A032" w:rsidR="00202450" w:rsidRPr="00302082" w:rsidRDefault="00202450" w:rsidP="00745702">
            <w:pPr>
              <w:spacing w:after="120"/>
              <w:jc w:val="center"/>
              <w:rPr>
                <w:rFonts w:ascii="Arial" w:hAnsi="Arial" w:cs="Arial"/>
                <w:b/>
              </w:rPr>
            </w:pPr>
            <w:r>
              <w:rPr>
                <w:rFonts w:ascii="Arial" w:hAnsi="Arial" w:cs="Arial"/>
                <w:b/>
              </w:rPr>
              <w:t>x</w:t>
            </w:r>
          </w:p>
        </w:tc>
      </w:tr>
      <w:tr w:rsidR="00202450" w:rsidRPr="00302082" w14:paraId="6197E23F" w14:textId="66A87D5E" w:rsidTr="00A65E94">
        <w:tc>
          <w:tcPr>
            <w:tcW w:w="3119" w:type="dxa"/>
            <w:shd w:val="clear" w:color="auto" w:fill="D9D9D9" w:themeFill="background1" w:themeFillShade="D9"/>
          </w:tcPr>
          <w:p w14:paraId="2326CE84" w14:textId="77777777" w:rsidR="00202450" w:rsidRPr="00302082" w:rsidRDefault="00202450"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202450" w:rsidRPr="00302082" w:rsidRDefault="00202450" w:rsidP="00302082">
            <w:pPr>
              <w:spacing w:after="120"/>
              <w:rPr>
                <w:rFonts w:ascii="Arial" w:hAnsi="Arial" w:cs="Arial"/>
                <w:b/>
              </w:rPr>
            </w:pPr>
          </w:p>
        </w:tc>
        <w:tc>
          <w:tcPr>
            <w:tcW w:w="425" w:type="dxa"/>
          </w:tcPr>
          <w:p w14:paraId="39B9BAA2" w14:textId="77777777" w:rsidR="00202450" w:rsidRPr="00302082" w:rsidRDefault="00202450" w:rsidP="00302082">
            <w:pPr>
              <w:spacing w:after="120"/>
              <w:rPr>
                <w:rFonts w:ascii="Arial" w:hAnsi="Arial" w:cs="Arial"/>
                <w:b/>
              </w:rPr>
            </w:pPr>
          </w:p>
        </w:tc>
        <w:tc>
          <w:tcPr>
            <w:tcW w:w="426" w:type="dxa"/>
          </w:tcPr>
          <w:p w14:paraId="2539B23E" w14:textId="77777777" w:rsidR="00202450" w:rsidRPr="00302082" w:rsidRDefault="00202450" w:rsidP="00302082">
            <w:pPr>
              <w:spacing w:after="120"/>
              <w:rPr>
                <w:rFonts w:ascii="Arial" w:hAnsi="Arial" w:cs="Arial"/>
                <w:b/>
              </w:rPr>
            </w:pPr>
          </w:p>
        </w:tc>
        <w:tc>
          <w:tcPr>
            <w:tcW w:w="425" w:type="dxa"/>
          </w:tcPr>
          <w:p w14:paraId="3177C2C0" w14:textId="77777777" w:rsidR="00202450" w:rsidRPr="00302082" w:rsidRDefault="00202450" w:rsidP="00302082">
            <w:pPr>
              <w:spacing w:after="120"/>
              <w:rPr>
                <w:rFonts w:ascii="Arial" w:hAnsi="Arial" w:cs="Arial"/>
                <w:b/>
              </w:rPr>
            </w:pPr>
          </w:p>
        </w:tc>
        <w:tc>
          <w:tcPr>
            <w:tcW w:w="425" w:type="dxa"/>
          </w:tcPr>
          <w:p w14:paraId="5A770B80" w14:textId="77777777" w:rsidR="00202450" w:rsidRPr="00302082" w:rsidRDefault="00202450" w:rsidP="00302082">
            <w:pPr>
              <w:spacing w:after="120"/>
              <w:rPr>
                <w:rFonts w:ascii="Arial" w:hAnsi="Arial" w:cs="Arial"/>
                <w:b/>
              </w:rPr>
            </w:pPr>
          </w:p>
        </w:tc>
        <w:tc>
          <w:tcPr>
            <w:tcW w:w="425" w:type="dxa"/>
          </w:tcPr>
          <w:p w14:paraId="65E8CD6D" w14:textId="5ED80162" w:rsidR="00202450" w:rsidRPr="00302082" w:rsidRDefault="00202450" w:rsidP="00302082">
            <w:pPr>
              <w:spacing w:after="120"/>
              <w:rPr>
                <w:rFonts w:ascii="Arial" w:hAnsi="Arial" w:cs="Arial"/>
                <w:b/>
              </w:rPr>
            </w:pPr>
          </w:p>
        </w:tc>
        <w:tc>
          <w:tcPr>
            <w:tcW w:w="426" w:type="dxa"/>
          </w:tcPr>
          <w:p w14:paraId="2F1DCA9B" w14:textId="77777777" w:rsidR="00202450" w:rsidRPr="00302082" w:rsidRDefault="00202450" w:rsidP="00302082">
            <w:pPr>
              <w:spacing w:after="120"/>
              <w:rPr>
                <w:rFonts w:ascii="Arial" w:hAnsi="Arial" w:cs="Arial"/>
                <w:b/>
              </w:rPr>
            </w:pPr>
          </w:p>
        </w:tc>
        <w:tc>
          <w:tcPr>
            <w:tcW w:w="425" w:type="dxa"/>
          </w:tcPr>
          <w:p w14:paraId="24F26764" w14:textId="77777777" w:rsidR="00202450" w:rsidRPr="00302082" w:rsidRDefault="00202450" w:rsidP="00302082">
            <w:pPr>
              <w:spacing w:after="120"/>
              <w:rPr>
                <w:rFonts w:ascii="Arial" w:hAnsi="Arial" w:cs="Arial"/>
                <w:b/>
              </w:rPr>
            </w:pPr>
          </w:p>
        </w:tc>
        <w:tc>
          <w:tcPr>
            <w:tcW w:w="425" w:type="dxa"/>
          </w:tcPr>
          <w:p w14:paraId="02751AF5" w14:textId="77777777" w:rsidR="00202450" w:rsidRPr="00302082" w:rsidRDefault="00202450" w:rsidP="00302082">
            <w:pPr>
              <w:spacing w:after="120"/>
              <w:rPr>
                <w:rFonts w:ascii="Arial" w:hAnsi="Arial" w:cs="Arial"/>
                <w:b/>
              </w:rPr>
            </w:pPr>
          </w:p>
        </w:tc>
        <w:tc>
          <w:tcPr>
            <w:tcW w:w="425" w:type="dxa"/>
          </w:tcPr>
          <w:p w14:paraId="732BA6D7" w14:textId="77777777" w:rsidR="00202450" w:rsidRPr="00302082" w:rsidRDefault="00202450" w:rsidP="00302082">
            <w:pPr>
              <w:spacing w:after="120"/>
              <w:rPr>
                <w:rFonts w:ascii="Arial" w:hAnsi="Arial" w:cs="Arial"/>
                <w:b/>
              </w:rPr>
            </w:pPr>
          </w:p>
        </w:tc>
        <w:tc>
          <w:tcPr>
            <w:tcW w:w="426" w:type="dxa"/>
          </w:tcPr>
          <w:p w14:paraId="68DE6F17" w14:textId="77777777" w:rsidR="00202450" w:rsidRPr="00302082" w:rsidRDefault="00202450" w:rsidP="00302082">
            <w:pPr>
              <w:spacing w:after="120"/>
              <w:rPr>
                <w:rFonts w:ascii="Arial" w:hAnsi="Arial" w:cs="Arial"/>
                <w:b/>
              </w:rPr>
            </w:pPr>
          </w:p>
        </w:tc>
      </w:tr>
      <w:tr w:rsidR="00202450" w:rsidRPr="00302082" w14:paraId="0465FE70" w14:textId="3858AD6F" w:rsidTr="00A65E94">
        <w:tc>
          <w:tcPr>
            <w:tcW w:w="3119" w:type="dxa"/>
          </w:tcPr>
          <w:p w14:paraId="1ACF8267" w14:textId="7998B32B" w:rsidR="00202450" w:rsidRPr="00606F6C" w:rsidRDefault="00202450" w:rsidP="00302082">
            <w:pPr>
              <w:spacing w:after="120"/>
              <w:rPr>
                <w:rFonts w:ascii="Arial" w:hAnsi="Arial" w:cs="Arial"/>
              </w:rPr>
            </w:pPr>
            <w:r>
              <w:rPr>
                <w:rFonts w:ascii="Arial" w:hAnsi="Arial" w:cs="Arial"/>
              </w:rPr>
              <w:t>Assignment</w:t>
            </w:r>
          </w:p>
        </w:tc>
        <w:tc>
          <w:tcPr>
            <w:tcW w:w="425" w:type="dxa"/>
          </w:tcPr>
          <w:p w14:paraId="25CA6909" w14:textId="5156FE51"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12C39E9" w14:textId="470FE974"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78B68FF5" w14:textId="6F80DF6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EBDB4ED" w14:textId="14D5FC1D"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ED29296" w14:textId="3805FB17"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C388525" w14:textId="04A51A72"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6F58826D" w14:textId="4832FC6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1909353" w14:textId="6AFD9CCC"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2709738" w14:textId="53E0351E"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2E0EA009" w14:textId="28320240"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3D023A44" w14:textId="1E7D051E" w:rsidR="00202450" w:rsidRPr="00302082" w:rsidRDefault="00202450"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60C5B7" w14:textId="21225FEF" w:rsidR="00441E76" w:rsidRPr="00BA453C" w:rsidRDefault="00FC5B1A" w:rsidP="00302082">
      <w:pPr>
        <w:spacing w:after="120" w:line="240" w:lineRule="auto"/>
        <w:ind w:right="260"/>
        <w:rPr>
          <w:rFonts w:ascii="Arial" w:hAnsi="Arial" w:cs="Arial"/>
          <w:b/>
          <w:sz w:val="20"/>
        </w:rPr>
      </w:pPr>
      <w:r w:rsidRPr="005136F1">
        <w:rPr>
          <w:rFonts w:ascii="Arial" w:eastAsiaTheme="minorHAnsi" w:hAnsi="Arial" w:cs="Arial"/>
          <w:lang w:eastAsia="en-US"/>
        </w:rPr>
        <w:t xml:space="preserve">While focusing on American culture the module explores cross-cultural perspectives to disability, health/illness and within medical practice, in particular through the diverse range of writers studied (for example work by Native American and Cuban American writers). It also encourages students to actively reflect on how wider national contexts are reflected and debated within the genre of the illness </w:t>
      </w:r>
      <w:proofErr w:type="spellStart"/>
      <w:r w:rsidRPr="005136F1">
        <w:rPr>
          <w:rFonts w:ascii="Arial" w:eastAsiaTheme="minorHAnsi" w:hAnsi="Arial" w:cs="Arial"/>
          <w:lang w:eastAsia="en-US"/>
        </w:rPr>
        <w:t>narrative.</w:t>
      </w:r>
      <w:r w:rsidR="00422B69" w:rsidRPr="00BA453C">
        <w:rPr>
          <w:rFonts w:ascii="Arial" w:hAnsi="Arial" w:cs="Arial"/>
          <w:b/>
          <w:sz w:val="20"/>
        </w:rPr>
        <w:t>FACULTIES</w:t>
      </w:r>
      <w:proofErr w:type="spellEnd"/>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13A8D69" w:rsidR="008B2543" w:rsidRDefault="0019787E" w:rsidP="009A2D37">
        <w:pPr>
          <w:pStyle w:val="Footer"/>
          <w:jc w:val="center"/>
        </w:pPr>
        <w:r>
          <w:fldChar w:fldCharType="begin"/>
        </w:r>
        <w:r>
          <w:instrText xml:space="preserve"> PAGE   \* MERGEFORMAT </w:instrText>
        </w:r>
        <w:r>
          <w:fldChar w:fldCharType="separate"/>
        </w:r>
        <w:r w:rsidR="001A1C7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C7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45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414"/>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64456"/>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3CB"/>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E94"/>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CB6"/>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5B1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B1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AF90-B94C-47DA-9439-BBE15E3CC5CC}">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ef2b9e05-657a-4dc1-8c6c-679bdea18f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3C2DE3-7A5D-48D7-930A-D492D56B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A9091-44F3-44C3-9006-89275ED75162}"/>
</file>

<file path=customXml/itemProps4.xml><?xml version="1.0" encoding="utf-8"?>
<ds:datastoreItem xmlns:ds="http://schemas.openxmlformats.org/officeDocument/2006/customXml" ds:itemID="{EC7C8FCA-3514-410A-877E-C2644BFFB9E1}">
  <ds:schemaRefs>
    <ds:schemaRef ds:uri="http://schemas.microsoft.com/sharepoint/v3/contenttype/forms"/>
  </ds:schemaRefs>
</ds:datastoreItem>
</file>

<file path=customXml/itemProps5.xml><?xml version="1.0" encoding="utf-8"?>
<ds:datastoreItem xmlns:ds="http://schemas.openxmlformats.org/officeDocument/2006/customXml" ds:itemID="{7FC27322-BF7B-43B8-9927-3C8AEAE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2018-02-27T15:40:00Z</dcterms:created>
  <dcterms:modified xsi:type="dcterms:W3CDTF">2018-03-08T11:20:00Z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c64fd0a4-9500-4306-9441-6c2da79ca029</vt:lpwstr>
  </property>
</Properties>
</file>