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558865B2" w:rsidR="009A2D37" w:rsidRPr="00302082" w:rsidRDefault="00F017F5" w:rsidP="00745702">
      <w:pPr>
        <w:spacing w:after="120" w:line="240" w:lineRule="auto"/>
        <w:ind w:left="567" w:right="260"/>
        <w:jc w:val="both"/>
        <w:rPr>
          <w:rFonts w:ascii="Arial" w:hAnsi="Arial" w:cs="Arial"/>
        </w:rPr>
      </w:pPr>
      <w:r>
        <w:rPr>
          <w:rFonts w:ascii="Arial" w:hAnsi="Arial" w:cs="Arial"/>
        </w:rPr>
        <w:t>ENGL</w:t>
      </w:r>
      <w:r w:rsidR="005869B3">
        <w:rPr>
          <w:rFonts w:ascii="Arial" w:hAnsi="Arial" w:cs="Arial"/>
        </w:rPr>
        <w:t xml:space="preserve">8500 (EN850) – Centres </w:t>
      </w:r>
      <w:r w:rsidR="005869B3" w:rsidRPr="005869B3">
        <w:rPr>
          <w:rFonts w:ascii="Arial" w:hAnsi="Arial" w:cs="Arial"/>
        </w:rPr>
        <w:t>and Edges: Modernist and Postcolonial Quest Literature</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39C059A4" w:rsidR="009A2D37" w:rsidRPr="0036174D" w:rsidRDefault="005869B3"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4ABFD9A4" w:rsidR="009A2D37" w:rsidRPr="0036174D" w:rsidRDefault="004B59B6" w:rsidP="00745702">
      <w:pPr>
        <w:spacing w:after="120" w:line="240" w:lineRule="auto"/>
        <w:ind w:left="567" w:right="260"/>
        <w:rPr>
          <w:rFonts w:ascii="Arial" w:hAnsi="Arial" w:cs="Arial"/>
          <w:iCs/>
        </w:rPr>
      </w:pPr>
      <w:r>
        <w:rPr>
          <w:rFonts w:ascii="Arial" w:hAnsi="Arial" w:cs="Arial"/>
          <w:iCs/>
        </w:rPr>
        <w:t xml:space="preserve">Autumn or </w:t>
      </w:r>
      <w:proofErr w:type="gramStart"/>
      <w:r w:rsidR="005869B3">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4318B772" w:rsidR="009A2D37" w:rsidRPr="0036174D" w:rsidRDefault="005869B3"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1DAA46D5" w:rsidR="004412BE" w:rsidRPr="0036174D" w:rsidRDefault="005869B3" w:rsidP="00745702">
      <w:pPr>
        <w:spacing w:after="120" w:line="240" w:lineRule="auto"/>
        <w:ind w:left="567" w:right="260"/>
        <w:rPr>
          <w:rFonts w:ascii="Arial" w:hAnsi="Arial" w:cs="Arial"/>
          <w:iCs/>
        </w:rPr>
      </w:pPr>
      <w:r>
        <w:rPr>
          <w:rFonts w:ascii="Arial" w:hAnsi="Arial" w:cs="Arial"/>
          <w:iCs/>
        </w:rPr>
        <w:t>MA English and American Literature; MA Postcolonial Studies</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7B4E9B0" w14:textId="2EEC88B3" w:rsidR="005869B3" w:rsidRPr="005869B3" w:rsidRDefault="005869B3" w:rsidP="005869B3">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5869B3">
        <w:rPr>
          <w:rFonts w:ascii="Arial" w:hAnsi="Arial" w:cs="Arial"/>
        </w:rPr>
        <w:t>Read and respond to the dialogue between modernist and postcolonial writing with particular fo</w:t>
      </w:r>
      <w:r>
        <w:rPr>
          <w:rFonts w:ascii="Arial" w:hAnsi="Arial" w:cs="Arial"/>
        </w:rPr>
        <w:t>cus on the theme of ‘the quest’</w:t>
      </w:r>
      <w:proofErr w:type="gramStart"/>
      <w:r>
        <w:rPr>
          <w:rFonts w:ascii="Arial" w:hAnsi="Arial" w:cs="Arial"/>
        </w:rPr>
        <w:t>;</w:t>
      </w:r>
      <w:proofErr w:type="gramEnd"/>
    </w:p>
    <w:p w14:paraId="39DFE44B" w14:textId="4A84BF33" w:rsidR="005869B3" w:rsidRPr="005869B3" w:rsidRDefault="005869B3" w:rsidP="005869B3">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5869B3">
        <w:rPr>
          <w:rFonts w:ascii="Arial" w:hAnsi="Arial" w:cs="Arial"/>
        </w:rPr>
        <w:t>Read the set texts within both modernist and postcolonial contexts, theore</w:t>
      </w:r>
      <w:r>
        <w:rPr>
          <w:rFonts w:ascii="Arial" w:hAnsi="Arial" w:cs="Arial"/>
        </w:rPr>
        <w:t>tically as well as historically</w:t>
      </w:r>
      <w:proofErr w:type="gramStart"/>
      <w:r>
        <w:rPr>
          <w:rFonts w:ascii="Arial" w:hAnsi="Arial" w:cs="Arial"/>
        </w:rPr>
        <w:t>;</w:t>
      </w:r>
      <w:proofErr w:type="gramEnd"/>
    </w:p>
    <w:p w14:paraId="5B19C20A" w14:textId="767A7C44" w:rsidR="005869B3" w:rsidRPr="005869B3" w:rsidRDefault="005869B3" w:rsidP="005869B3">
      <w:pPr>
        <w:spacing w:after="120" w:line="240" w:lineRule="auto"/>
        <w:ind w:left="1418" w:right="260" w:hanging="567"/>
        <w:jc w:val="both"/>
        <w:rPr>
          <w:rFonts w:ascii="Arial" w:hAnsi="Arial" w:cs="Arial"/>
        </w:rPr>
      </w:pPr>
      <w:r>
        <w:rPr>
          <w:rFonts w:ascii="Arial" w:hAnsi="Arial" w:cs="Arial"/>
        </w:rPr>
        <w:t>8.</w:t>
      </w:r>
      <w:r w:rsidRPr="005869B3">
        <w:rPr>
          <w:rFonts w:ascii="Arial" w:hAnsi="Arial" w:cs="Arial"/>
        </w:rPr>
        <w:t>3</w:t>
      </w:r>
      <w:r>
        <w:rPr>
          <w:rFonts w:ascii="Arial" w:hAnsi="Arial" w:cs="Arial"/>
        </w:rPr>
        <w:tab/>
      </w:r>
      <w:r w:rsidRPr="005869B3">
        <w:rPr>
          <w:rFonts w:ascii="Arial" w:hAnsi="Arial" w:cs="Arial"/>
        </w:rPr>
        <w:t>De</w:t>
      </w:r>
      <w:r>
        <w:rPr>
          <w:rFonts w:ascii="Arial" w:hAnsi="Arial" w:cs="Arial"/>
        </w:rPr>
        <w:t>monstrate</w:t>
      </w:r>
      <w:r w:rsidRPr="005869B3">
        <w:rPr>
          <w:rFonts w:ascii="Arial" w:hAnsi="Arial" w:cs="Arial"/>
        </w:rPr>
        <w:t xml:space="preserve"> a</w:t>
      </w:r>
      <w:r>
        <w:rPr>
          <w:rFonts w:ascii="Arial" w:hAnsi="Arial" w:cs="Arial"/>
        </w:rPr>
        <w:t xml:space="preserve"> comprehensive</w:t>
      </w:r>
      <w:r w:rsidRPr="005869B3">
        <w:rPr>
          <w:rFonts w:ascii="Arial" w:hAnsi="Arial" w:cs="Arial"/>
        </w:rPr>
        <w:t xml:space="preserve"> knowledge of the ways in which postcolonial works both react to, critically engage with and </w:t>
      </w:r>
      <w:r>
        <w:rPr>
          <w:rFonts w:ascii="Arial" w:hAnsi="Arial" w:cs="Arial"/>
        </w:rPr>
        <w:t>complement aspects of modernism</w:t>
      </w:r>
      <w:proofErr w:type="gramStart"/>
      <w:r>
        <w:rPr>
          <w:rFonts w:ascii="Arial" w:hAnsi="Arial" w:cs="Arial"/>
        </w:rPr>
        <w:t>;</w:t>
      </w:r>
      <w:proofErr w:type="gramEnd"/>
    </w:p>
    <w:p w14:paraId="5A2F786E" w14:textId="51450A7A" w:rsidR="005869B3" w:rsidRPr="005869B3" w:rsidRDefault="005869B3" w:rsidP="005869B3">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Pr="005869B3">
        <w:rPr>
          <w:rFonts w:ascii="Arial" w:hAnsi="Arial" w:cs="Arial"/>
        </w:rPr>
        <w:t>Explore themes such as the quest for self, language and place; modernist and postcolonial crises over meaning; questions of origin; experimentation with form; the fragmentation of absolutes; imperialism; national mythologies, rethinking the past; fragmented identities; dislocation, cultural displacement and alienation; exile; the limits between imagination and reality; the limits between the past and t</w:t>
      </w:r>
      <w:r>
        <w:rPr>
          <w:rFonts w:ascii="Arial" w:hAnsi="Arial" w:cs="Arial"/>
        </w:rPr>
        <w:t>he present; the sense of ‘home’;</w:t>
      </w:r>
    </w:p>
    <w:p w14:paraId="333D3869" w14:textId="705DE975" w:rsidR="005869B3" w:rsidRPr="005869B3" w:rsidRDefault="005869B3" w:rsidP="005869B3">
      <w:pPr>
        <w:spacing w:after="120" w:line="240" w:lineRule="auto"/>
        <w:ind w:left="1418" w:right="260" w:hanging="567"/>
        <w:jc w:val="both"/>
        <w:rPr>
          <w:rFonts w:ascii="Arial" w:hAnsi="Arial" w:cs="Arial"/>
        </w:rPr>
      </w:pPr>
      <w:r>
        <w:rPr>
          <w:rFonts w:ascii="Arial" w:hAnsi="Arial" w:cs="Arial"/>
        </w:rPr>
        <w:t>8.</w:t>
      </w:r>
      <w:r w:rsidRPr="005869B3">
        <w:rPr>
          <w:rFonts w:ascii="Arial" w:hAnsi="Arial" w:cs="Arial"/>
        </w:rPr>
        <w:t>5</w:t>
      </w:r>
      <w:r>
        <w:rPr>
          <w:rFonts w:ascii="Arial" w:hAnsi="Arial" w:cs="Arial"/>
        </w:rPr>
        <w:tab/>
        <w:t>A</w:t>
      </w:r>
      <w:r w:rsidRPr="005869B3">
        <w:rPr>
          <w:rFonts w:ascii="Arial" w:hAnsi="Arial" w:cs="Arial"/>
        </w:rPr>
        <w:t>pply and interrogate relevant theoretical, mythological, philosophical and anthropological strategies appropria</w:t>
      </w:r>
      <w:r>
        <w:rPr>
          <w:rFonts w:ascii="Arial" w:hAnsi="Arial" w:cs="Arial"/>
        </w:rPr>
        <w:t>te to literature of the ‘quest’</w:t>
      </w:r>
      <w:proofErr w:type="gramStart"/>
      <w:r>
        <w:rPr>
          <w:rFonts w:ascii="Arial" w:hAnsi="Arial" w:cs="Arial"/>
        </w:rPr>
        <w:t>;</w:t>
      </w:r>
      <w:proofErr w:type="gramEnd"/>
    </w:p>
    <w:p w14:paraId="08342674" w14:textId="71FB4154" w:rsidR="00C25C76" w:rsidRPr="005869B3" w:rsidRDefault="005869B3" w:rsidP="005869B3">
      <w:pPr>
        <w:spacing w:after="120" w:line="240" w:lineRule="auto"/>
        <w:ind w:left="1418" w:right="260" w:hanging="567"/>
        <w:jc w:val="both"/>
        <w:rPr>
          <w:rFonts w:ascii="Arial" w:hAnsi="Arial" w:cs="Arial"/>
        </w:rPr>
      </w:pPr>
      <w:proofErr w:type="gramStart"/>
      <w:r>
        <w:rPr>
          <w:rFonts w:ascii="Arial" w:hAnsi="Arial" w:cs="Arial"/>
        </w:rPr>
        <w:t>8.</w:t>
      </w:r>
      <w:r w:rsidRPr="005869B3">
        <w:rPr>
          <w:rFonts w:ascii="Arial" w:hAnsi="Arial" w:cs="Arial"/>
        </w:rPr>
        <w:t>6</w:t>
      </w:r>
      <w:proofErr w:type="gramEnd"/>
      <w:r>
        <w:rPr>
          <w:rFonts w:ascii="Arial" w:hAnsi="Arial" w:cs="Arial"/>
        </w:rPr>
        <w:tab/>
      </w:r>
      <w:r w:rsidRPr="005869B3">
        <w:rPr>
          <w:rFonts w:ascii="Arial" w:hAnsi="Arial" w:cs="Arial"/>
        </w:rPr>
        <w:t>De</w:t>
      </w:r>
      <w:r>
        <w:rPr>
          <w:rFonts w:ascii="Arial" w:hAnsi="Arial" w:cs="Arial"/>
        </w:rPr>
        <w:t>monstrate</w:t>
      </w:r>
      <w:r w:rsidRPr="005869B3">
        <w:rPr>
          <w:rFonts w:ascii="Arial" w:hAnsi="Arial" w:cs="Arial"/>
        </w:rPr>
        <w:t xml:space="preserve"> analytical and presentation skills to express ideas about the relationship between modernist and postcolonial concepts and themes.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C297B6" w14:textId="6A1BD054" w:rsidR="005869B3" w:rsidRPr="005869B3" w:rsidRDefault="005869B3" w:rsidP="005869B3">
      <w:pPr>
        <w:spacing w:after="120" w:line="240" w:lineRule="auto"/>
        <w:ind w:left="1418" w:right="260" w:hanging="567"/>
        <w:jc w:val="both"/>
        <w:rPr>
          <w:rFonts w:ascii="Arial" w:hAnsi="Arial" w:cs="Arial"/>
        </w:rPr>
      </w:pPr>
      <w:r>
        <w:rPr>
          <w:rFonts w:ascii="Arial" w:hAnsi="Arial" w:cs="Arial"/>
        </w:rPr>
        <w:t>9.</w:t>
      </w:r>
      <w:r w:rsidRPr="005869B3">
        <w:rPr>
          <w:rFonts w:ascii="Arial" w:hAnsi="Arial" w:cs="Arial"/>
        </w:rPr>
        <w:t>1</w:t>
      </w:r>
      <w:r>
        <w:rPr>
          <w:rFonts w:ascii="Arial" w:hAnsi="Arial" w:cs="Arial"/>
        </w:rPr>
        <w:tab/>
        <w:t>Demonstrate a</w:t>
      </w:r>
      <w:r w:rsidRPr="005869B3">
        <w:rPr>
          <w:rFonts w:ascii="Arial" w:hAnsi="Arial" w:cs="Arial"/>
        </w:rPr>
        <w:t>n ability to analyse modernist and postcolonial texts critically and make compari</w:t>
      </w:r>
      <w:r>
        <w:rPr>
          <w:rFonts w:ascii="Arial" w:hAnsi="Arial" w:cs="Arial"/>
        </w:rPr>
        <w:t>sons across a range of reading</w:t>
      </w:r>
      <w:proofErr w:type="gramStart"/>
      <w:r>
        <w:rPr>
          <w:rFonts w:ascii="Arial" w:hAnsi="Arial" w:cs="Arial"/>
        </w:rPr>
        <w:t>;</w:t>
      </w:r>
      <w:proofErr w:type="gramEnd"/>
    </w:p>
    <w:p w14:paraId="281FFB70" w14:textId="1125BA25" w:rsidR="005869B3" w:rsidRPr="005869B3" w:rsidRDefault="005869B3" w:rsidP="005869B3">
      <w:pPr>
        <w:spacing w:after="120" w:line="240" w:lineRule="auto"/>
        <w:ind w:left="1418" w:right="260" w:hanging="567"/>
        <w:jc w:val="both"/>
        <w:rPr>
          <w:rFonts w:ascii="Arial" w:hAnsi="Arial" w:cs="Arial"/>
        </w:rPr>
      </w:pPr>
      <w:r>
        <w:rPr>
          <w:rFonts w:ascii="Arial" w:hAnsi="Arial" w:cs="Arial"/>
        </w:rPr>
        <w:t>9.</w:t>
      </w:r>
      <w:r w:rsidRPr="005869B3">
        <w:rPr>
          <w:rFonts w:ascii="Arial" w:hAnsi="Arial" w:cs="Arial"/>
        </w:rPr>
        <w:t>2</w:t>
      </w:r>
      <w:r>
        <w:rPr>
          <w:rFonts w:ascii="Arial" w:hAnsi="Arial" w:cs="Arial"/>
        </w:rPr>
        <w:tab/>
      </w:r>
      <w:r w:rsidRPr="005869B3">
        <w:rPr>
          <w:rFonts w:ascii="Arial" w:hAnsi="Arial" w:cs="Arial"/>
        </w:rPr>
        <w:t>De</w:t>
      </w:r>
      <w:r>
        <w:rPr>
          <w:rFonts w:ascii="Arial" w:hAnsi="Arial" w:cs="Arial"/>
        </w:rPr>
        <w:t>monstrate</w:t>
      </w:r>
      <w:r w:rsidRPr="005869B3">
        <w:rPr>
          <w:rFonts w:ascii="Arial" w:hAnsi="Arial" w:cs="Arial"/>
        </w:rPr>
        <w:t xml:space="preserve"> the skills necessary for participating </w:t>
      </w:r>
      <w:proofErr w:type="gramStart"/>
      <w:r w:rsidRPr="005869B3">
        <w:rPr>
          <w:rFonts w:ascii="Arial" w:hAnsi="Arial" w:cs="Arial"/>
        </w:rPr>
        <w:t>in group</w:t>
      </w:r>
      <w:proofErr w:type="gramEnd"/>
      <w:r w:rsidRPr="005869B3">
        <w:rPr>
          <w:rFonts w:ascii="Arial" w:hAnsi="Arial" w:cs="Arial"/>
        </w:rPr>
        <w:t xml:space="preserve"> discussion</w:t>
      </w:r>
      <w:r>
        <w:rPr>
          <w:rFonts w:ascii="Arial" w:hAnsi="Arial" w:cs="Arial"/>
        </w:rPr>
        <w:t>s and giving oral presentations;</w:t>
      </w:r>
    </w:p>
    <w:p w14:paraId="3A3FBD8A" w14:textId="139C368F" w:rsidR="005869B3" w:rsidRPr="005869B3" w:rsidRDefault="005869B3" w:rsidP="005869B3">
      <w:pPr>
        <w:spacing w:after="120" w:line="240" w:lineRule="auto"/>
        <w:ind w:left="1418" w:right="260" w:hanging="567"/>
        <w:jc w:val="both"/>
        <w:rPr>
          <w:rFonts w:ascii="Arial" w:hAnsi="Arial" w:cs="Arial"/>
        </w:rPr>
      </w:pPr>
      <w:r>
        <w:rPr>
          <w:rFonts w:ascii="Arial" w:hAnsi="Arial" w:cs="Arial"/>
        </w:rPr>
        <w:t>9.</w:t>
      </w:r>
      <w:r w:rsidRPr="005869B3">
        <w:rPr>
          <w:rFonts w:ascii="Arial" w:hAnsi="Arial" w:cs="Arial"/>
        </w:rPr>
        <w:t>3</w:t>
      </w:r>
      <w:r>
        <w:rPr>
          <w:rFonts w:ascii="Arial" w:hAnsi="Arial" w:cs="Arial"/>
        </w:rPr>
        <w:tab/>
        <w:t>Carry out independent research confidently</w:t>
      </w:r>
      <w:proofErr w:type="gramStart"/>
      <w:r>
        <w:rPr>
          <w:rFonts w:ascii="Arial" w:hAnsi="Arial" w:cs="Arial"/>
        </w:rPr>
        <w:t>;</w:t>
      </w:r>
      <w:proofErr w:type="gramEnd"/>
    </w:p>
    <w:p w14:paraId="3C88E2F1" w14:textId="5A4E871F" w:rsidR="005869B3" w:rsidRPr="005869B3" w:rsidRDefault="005869B3" w:rsidP="005869B3">
      <w:pPr>
        <w:spacing w:after="120" w:line="240" w:lineRule="auto"/>
        <w:ind w:left="1418" w:right="260" w:hanging="567"/>
        <w:jc w:val="both"/>
        <w:rPr>
          <w:rFonts w:ascii="Arial" w:hAnsi="Arial" w:cs="Arial"/>
        </w:rPr>
      </w:pPr>
      <w:proofErr w:type="gramStart"/>
      <w:r>
        <w:rPr>
          <w:rFonts w:ascii="Arial" w:hAnsi="Arial" w:cs="Arial"/>
        </w:rPr>
        <w:t>9.</w:t>
      </w:r>
      <w:r w:rsidRPr="005869B3">
        <w:rPr>
          <w:rFonts w:ascii="Arial" w:hAnsi="Arial" w:cs="Arial"/>
        </w:rPr>
        <w:t>4</w:t>
      </w:r>
      <w:proofErr w:type="gramEnd"/>
      <w:r>
        <w:rPr>
          <w:rFonts w:ascii="Arial" w:hAnsi="Arial" w:cs="Arial"/>
        </w:rPr>
        <w:tab/>
        <w:t>Demonstrate the</w:t>
      </w:r>
      <w:r w:rsidRPr="005869B3">
        <w:rPr>
          <w:rFonts w:ascii="Arial" w:hAnsi="Arial" w:cs="Arial"/>
        </w:rPr>
        <w:t xml:space="preserve"> ability to critically evaluate and creatively deploy philosophical, theoreti</w:t>
      </w:r>
      <w:r>
        <w:rPr>
          <w:rFonts w:ascii="Arial" w:hAnsi="Arial" w:cs="Arial"/>
        </w:rPr>
        <w:t>cal and historical perspectives;</w:t>
      </w:r>
    </w:p>
    <w:p w14:paraId="311C938C" w14:textId="0ECF1E12" w:rsidR="00C25C76" w:rsidRPr="0036174D" w:rsidRDefault="005869B3" w:rsidP="005869B3">
      <w:pPr>
        <w:spacing w:after="120" w:line="240" w:lineRule="auto"/>
        <w:ind w:left="1418" w:right="260" w:hanging="567"/>
        <w:jc w:val="both"/>
        <w:rPr>
          <w:rFonts w:ascii="Arial" w:hAnsi="Arial" w:cs="Arial"/>
        </w:rPr>
      </w:pPr>
      <w:r>
        <w:rPr>
          <w:rFonts w:ascii="Arial" w:hAnsi="Arial" w:cs="Arial"/>
        </w:rPr>
        <w:t>9.</w:t>
      </w:r>
      <w:r w:rsidRPr="005869B3">
        <w:rPr>
          <w:rFonts w:ascii="Arial" w:hAnsi="Arial" w:cs="Arial"/>
        </w:rPr>
        <w:t>5</w:t>
      </w:r>
      <w:r>
        <w:rPr>
          <w:rFonts w:ascii="Arial" w:hAnsi="Arial" w:cs="Arial"/>
        </w:rPr>
        <w:tab/>
        <w:t>Demonstrate the</w:t>
      </w:r>
      <w:r w:rsidRPr="005869B3">
        <w:rPr>
          <w:rFonts w:ascii="Arial" w:hAnsi="Arial" w:cs="Arial"/>
        </w:rPr>
        <w:t xml:space="preserve"> ability to construct original, innovative and complex arguments.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5C66BEF4" w:rsidR="009A2D37" w:rsidRPr="005869B3" w:rsidRDefault="005869B3" w:rsidP="005869B3">
      <w:pPr>
        <w:spacing w:after="120" w:line="240" w:lineRule="auto"/>
        <w:ind w:left="567" w:right="260"/>
        <w:jc w:val="both"/>
        <w:rPr>
          <w:rFonts w:ascii="Arial" w:hAnsi="Arial" w:cs="Arial"/>
          <w:iCs/>
        </w:rPr>
      </w:pPr>
      <w:r w:rsidRPr="005869B3">
        <w:rPr>
          <w:rFonts w:ascii="Arial" w:hAnsi="Arial" w:cs="Arial"/>
          <w:iCs/>
        </w:rPr>
        <w:t xml:space="preserve">Challenging the common centre-margin paradigm at the heart of postcolonial discourse, this broad-ranging and comparative module traces interconnections between modernist and postcolonial </w:t>
      </w:r>
      <w:r w:rsidRPr="005869B3">
        <w:rPr>
          <w:rFonts w:ascii="Arial" w:hAnsi="Arial" w:cs="Arial"/>
          <w:iCs/>
        </w:rPr>
        <w:lastRenderedPageBreak/>
        <w:t xml:space="preserve">‘literature of the quest’ from different cultural locations and conjunctions. Just as the knights of the Fisher King legend set out to find the Holy Grail, both the modern and postcolonial </w:t>
      </w:r>
      <w:proofErr w:type="spellStart"/>
      <w:r w:rsidRPr="005869B3">
        <w:rPr>
          <w:rFonts w:ascii="Arial" w:hAnsi="Arial" w:cs="Arial"/>
          <w:iCs/>
        </w:rPr>
        <w:t>self embark</w:t>
      </w:r>
      <w:proofErr w:type="spellEnd"/>
      <w:r w:rsidRPr="005869B3">
        <w:rPr>
          <w:rFonts w:ascii="Arial" w:hAnsi="Arial" w:cs="Arial"/>
          <w:iCs/>
        </w:rPr>
        <w:t xml:space="preserve"> on individual odysseys in quest of origin, identity and language. Whilst the modernists’ experimentation with form, reflecting the ever-changing data of modern consciousness, evidences the ‘sickness’ of modernity, postcolonial quest literature offers a reaction to a national schizophrenia: quest for self-echoes a quest for a country, a language and a history. Conrad’s </w:t>
      </w:r>
      <w:r w:rsidRPr="005869B3">
        <w:rPr>
          <w:rFonts w:ascii="Arial" w:hAnsi="Arial" w:cs="Arial"/>
          <w:i/>
          <w:iCs/>
        </w:rPr>
        <w:t>Heart of Darkness</w:t>
      </w:r>
      <w:r w:rsidRPr="005869B3">
        <w:rPr>
          <w:rFonts w:ascii="Arial" w:hAnsi="Arial" w:cs="Arial"/>
          <w:iCs/>
        </w:rPr>
        <w:t xml:space="preserve"> (1902), an early example of how the imperialist divide and centre-margin dialectic </w:t>
      </w:r>
      <w:proofErr w:type="gramStart"/>
      <w:r w:rsidRPr="005869B3">
        <w:rPr>
          <w:rFonts w:ascii="Arial" w:hAnsi="Arial" w:cs="Arial"/>
          <w:iCs/>
        </w:rPr>
        <w:t>are handled</w:t>
      </w:r>
      <w:proofErr w:type="gramEnd"/>
      <w:r w:rsidRPr="005869B3">
        <w:rPr>
          <w:rFonts w:ascii="Arial" w:hAnsi="Arial" w:cs="Arial"/>
          <w:iCs/>
        </w:rPr>
        <w:t xml:space="preserve">, will mark the beginning of our exploration of modernist grail quests for an effective medium of communication, existentialist quests in a modern world in crisis, experimental quests into the unknown and poetic quests crossing thresholds of meaning. Primary texts </w:t>
      </w:r>
      <w:proofErr w:type="gramStart"/>
      <w:r w:rsidRPr="005869B3">
        <w:rPr>
          <w:rFonts w:ascii="Arial" w:hAnsi="Arial" w:cs="Arial"/>
          <w:iCs/>
        </w:rPr>
        <w:t>will be read</w:t>
      </w:r>
      <w:proofErr w:type="gramEnd"/>
      <w:r w:rsidRPr="005869B3">
        <w:rPr>
          <w:rFonts w:ascii="Arial" w:hAnsi="Arial" w:cs="Arial"/>
          <w:iCs/>
        </w:rPr>
        <w:t xml:space="preserve"> alongside recent critical work from a variety of mythological, philosophical, anthropological and theoretical perspectives.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72EE1F2" w14:textId="083B38EC" w:rsidR="005869B3" w:rsidRPr="005869B3" w:rsidRDefault="005869B3" w:rsidP="005869B3">
      <w:pPr>
        <w:spacing w:after="120" w:line="240" w:lineRule="auto"/>
        <w:ind w:left="567" w:right="260"/>
        <w:jc w:val="both"/>
        <w:rPr>
          <w:rFonts w:ascii="Arial" w:hAnsi="Arial" w:cs="Arial"/>
        </w:rPr>
      </w:pPr>
      <w:r w:rsidRPr="005869B3">
        <w:rPr>
          <w:rFonts w:ascii="Arial" w:hAnsi="Arial" w:cs="Arial"/>
        </w:rPr>
        <w:t>Modernist Texts</w:t>
      </w:r>
      <w:r>
        <w:rPr>
          <w:rFonts w:ascii="Arial" w:hAnsi="Arial" w:cs="Arial"/>
        </w:rPr>
        <w:t>:</w:t>
      </w:r>
    </w:p>
    <w:p w14:paraId="0E2FA484" w14:textId="77777777" w:rsidR="00D454CA" w:rsidRPr="005869B3" w:rsidRDefault="00D454CA" w:rsidP="005869B3">
      <w:pPr>
        <w:spacing w:after="120" w:line="240" w:lineRule="auto"/>
        <w:ind w:left="567" w:right="260"/>
        <w:jc w:val="both"/>
        <w:rPr>
          <w:rFonts w:ascii="Arial" w:hAnsi="Arial" w:cs="Arial"/>
        </w:rPr>
      </w:pPr>
      <w:r>
        <w:rPr>
          <w:rFonts w:ascii="Arial" w:hAnsi="Arial" w:cs="Arial"/>
        </w:rPr>
        <w:t xml:space="preserve">Conrad, </w:t>
      </w:r>
      <w:r w:rsidRPr="005869B3">
        <w:rPr>
          <w:rFonts w:ascii="Arial" w:hAnsi="Arial" w:cs="Arial"/>
        </w:rPr>
        <w:t>Joseph</w:t>
      </w:r>
      <w:r>
        <w:rPr>
          <w:rFonts w:ascii="Arial" w:hAnsi="Arial" w:cs="Arial"/>
        </w:rPr>
        <w:t xml:space="preserve"> (2007).</w:t>
      </w:r>
      <w:r w:rsidRPr="005869B3">
        <w:rPr>
          <w:rFonts w:ascii="Arial" w:hAnsi="Arial" w:cs="Arial"/>
        </w:rPr>
        <w:t xml:space="preserve"> </w:t>
      </w:r>
      <w:r w:rsidRPr="00B02829">
        <w:rPr>
          <w:rFonts w:ascii="Arial" w:hAnsi="Arial" w:cs="Arial"/>
          <w:i/>
        </w:rPr>
        <w:t>Heart of Darkness</w:t>
      </w:r>
      <w:r>
        <w:rPr>
          <w:rFonts w:ascii="Arial" w:hAnsi="Arial" w:cs="Arial"/>
          <w:i/>
        </w:rPr>
        <w:t>.</w:t>
      </w:r>
      <w:r w:rsidRPr="005869B3">
        <w:rPr>
          <w:rFonts w:ascii="Arial" w:hAnsi="Arial" w:cs="Arial"/>
        </w:rPr>
        <w:t xml:space="preserve"> </w:t>
      </w:r>
      <w:r>
        <w:rPr>
          <w:rFonts w:ascii="Arial" w:hAnsi="Arial" w:cs="Arial"/>
        </w:rPr>
        <w:t>London: Penguin Classics.</w:t>
      </w:r>
    </w:p>
    <w:p w14:paraId="54C7235C" w14:textId="77777777" w:rsidR="00D454CA" w:rsidRPr="005869B3" w:rsidRDefault="00D454CA" w:rsidP="005869B3">
      <w:pPr>
        <w:spacing w:after="120" w:line="240" w:lineRule="auto"/>
        <w:ind w:left="567" w:right="260"/>
        <w:jc w:val="both"/>
        <w:rPr>
          <w:rFonts w:ascii="Arial" w:hAnsi="Arial" w:cs="Arial"/>
        </w:rPr>
      </w:pPr>
      <w:r w:rsidRPr="005869B3">
        <w:rPr>
          <w:rFonts w:ascii="Arial" w:hAnsi="Arial" w:cs="Arial"/>
        </w:rPr>
        <w:t>Eliot,</w:t>
      </w:r>
      <w:r>
        <w:rPr>
          <w:rFonts w:ascii="Arial" w:hAnsi="Arial" w:cs="Arial"/>
        </w:rPr>
        <w:t xml:space="preserve"> T.S., (1969). </w:t>
      </w:r>
      <w:r w:rsidRPr="00B02829">
        <w:rPr>
          <w:rFonts w:ascii="Arial" w:hAnsi="Arial" w:cs="Arial"/>
          <w:i/>
        </w:rPr>
        <w:t>‘The Waste Land’</w:t>
      </w:r>
      <w:r>
        <w:rPr>
          <w:rFonts w:ascii="Arial" w:hAnsi="Arial" w:cs="Arial"/>
        </w:rPr>
        <w:t>. London: Faber and Faber.</w:t>
      </w:r>
    </w:p>
    <w:p w14:paraId="76A45E3B" w14:textId="77777777" w:rsidR="00D454CA" w:rsidRPr="005869B3" w:rsidRDefault="00D454CA" w:rsidP="005869B3">
      <w:pPr>
        <w:spacing w:after="120" w:line="240" w:lineRule="auto"/>
        <w:ind w:left="567" w:right="260"/>
        <w:jc w:val="both"/>
        <w:rPr>
          <w:rFonts w:ascii="Arial" w:hAnsi="Arial" w:cs="Arial"/>
        </w:rPr>
      </w:pPr>
      <w:r w:rsidRPr="005869B3">
        <w:rPr>
          <w:rFonts w:ascii="Arial" w:hAnsi="Arial" w:cs="Arial"/>
        </w:rPr>
        <w:t>Woolf,</w:t>
      </w:r>
      <w:r>
        <w:rPr>
          <w:rFonts w:ascii="Arial" w:hAnsi="Arial" w:cs="Arial"/>
        </w:rPr>
        <w:t xml:space="preserve"> Virginia, (2014).</w:t>
      </w:r>
      <w:r>
        <w:rPr>
          <w:rFonts w:ascii="Arial" w:hAnsi="Arial" w:cs="Arial"/>
          <w:i/>
        </w:rPr>
        <w:t>The Waves.</w:t>
      </w:r>
      <w:r w:rsidRPr="005869B3">
        <w:rPr>
          <w:rFonts w:ascii="Arial" w:hAnsi="Arial" w:cs="Arial"/>
        </w:rPr>
        <w:t xml:space="preserve"> </w:t>
      </w:r>
      <w:r>
        <w:rPr>
          <w:rFonts w:ascii="Arial" w:hAnsi="Arial" w:cs="Arial"/>
        </w:rPr>
        <w:t>Oxford: Oxford University Press.</w:t>
      </w:r>
    </w:p>
    <w:p w14:paraId="10E6AEF0" w14:textId="2E8E3D6B" w:rsidR="005869B3" w:rsidRPr="005869B3" w:rsidRDefault="005869B3" w:rsidP="005869B3">
      <w:pPr>
        <w:spacing w:after="120" w:line="240" w:lineRule="auto"/>
        <w:ind w:left="567" w:right="260"/>
        <w:jc w:val="both"/>
        <w:rPr>
          <w:rFonts w:ascii="Arial" w:hAnsi="Arial" w:cs="Arial"/>
        </w:rPr>
      </w:pPr>
      <w:r w:rsidRPr="005869B3">
        <w:rPr>
          <w:rFonts w:ascii="Arial" w:hAnsi="Arial" w:cs="Arial"/>
        </w:rPr>
        <w:t>Postcolonial Texts</w:t>
      </w:r>
      <w:r>
        <w:rPr>
          <w:rFonts w:ascii="Arial" w:hAnsi="Arial" w:cs="Arial"/>
        </w:rPr>
        <w:t>:</w:t>
      </w:r>
      <w:bookmarkStart w:id="0" w:name="_GoBack"/>
      <w:bookmarkEnd w:id="0"/>
    </w:p>
    <w:p w14:paraId="3D531A29" w14:textId="77777777" w:rsidR="00D454CA" w:rsidRPr="005869B3" w:rsidRDefault="00D454CA" w:rsidP="005869B3">
      <w:pPr>
        <w:spacing w:after="120" w:line="240" w:lineRule="auto"/>
        <w:ind w:left="567" w:right="260"/>
        <w:jc w:val="both"/>
        <w:rPr>
          <w:rFonts w:ascii="Arial" w:hAnsi="Arial" w:cs="Arial"/>
        </w:rPr>
      </w:pPr>
      <w:proofErr w:type="spellStart"/>
      <w:r w:rsidRPr="005869B3">
        <w:rPr>
          <w:rFonts w:ascii="Arial" w:hAnsi="Arial" w:cs="Arial"/>
        </w:rPr>
        <w:t>Gurnah</w:t>
      </w:r>
      <w:proofErr w:type="spellEnd"/>
      <w:r w:rsidRPr="005869B3">
        <w:rPr>
          <w:rFonts w:ascii="Arial" w:hAnsi="Arial" w:cs="Arial"/>
        </w:rPr>
        <w:t>,</w:t>
      </w:r>
      <w:r>
        <w:rPr>
          <w:rFonts w:ascii="Arial" w:hAnsi="Arial" w:cs="Arial"/>
        </w:rPr>
        <w:t xml:space="preserve"> </w:t>
      </w:r>
      <w:proofErr w:type="spellStart"/>
      <w:r>
        <w:rPr>
          <w:rFonts w:ascii="Arial" w:hAnsi="Arial" w:cs="Arial"/>
        </w:rPr>
        <w:t>Abdulrazak</w:t>
      </w:r>
      <w:proofErr w:type="spellEnd"/>
      <w:r>
        <w:rPr>
          <w:rFonts w:ascii="Arial" w:hAnsi="Arial" w:cs="Arial"/>
        </w:rPr>
        <w:t xml:space="preserve"> (1994).</w:t>
      </w:r>
      <w:r w:rsidRPr="005869B3">
        <w:rPr>
          <w:rFonts w:ascii="Arial" w:hAnsi="Arial" w:cs="Arial"/>
        </w:rPr>
        <w:t xml:space="preserve"> </w:t>
      </w:r>
      <w:r w:rsidRPr="00B02829">
        <w:rPr>
          <w:rFonts w:ascii="Arial" w:hAnsi="Arial" w:cs="Arial"/>
          <w:i/>
        </w:rPr>
        <w:t>Paradise</w:t>
      </w:r>
      <w:r>
        <w:rPr>
          <w:rFonts w:ascii="Arial" w:hAnsi="Arial" w:cs="Arial"/>
        </w:rPr>
        <w:t>. London: Penguin Books.</w:t>
      </w:r>
    </w:p>
    <w:p w14:paraId="381F64E5" w14:textId="77777777" w:rsidR="00D454CA" w:rsidRPr="005869B3" w:rsidRDefault="00D454CA" w:rsidP="005869B3">
      <w:pPr>
        <w:spacing w:after="120" w:line="240" w:lineRule="auto"/>
        <w:ind w:left="567" w:right="260"/>
        <w:jc w:val="both"/>
        <w:rPr>
          <w:rFonts w:ascii="Arial" w:hAnsi="Arial" w:cs="Arial"/>
        </w:rPr>
      </w:pPr>
      <w:r w:rsidRPr="005869B3">
        <w:rPr>
          <w:rFonts w:ascii="Arial" w:hAnsi="Arial" w:cs="Arial"/>
        </w:rPr>
        <w:t>Harris,</w:t>
      </w:r>
      <w:r>
        <w:rPr>
          <w:rFonts w:ascii="Arial" w:hAnsi="Arial" w:cs="Arial"/>
        </w:rPr>
        <w:t xml:space="preserve"> Wilson (1960).</w:t>
      </w:r>
      <w:r w:rsidRPr="005869B3">
        <w:rPr>
          <w:rFonts w:ascii="Arial" w:hAnsi="Arial" w:cs="Arial"/>
        </w:rPr>
        <w:t xml:space="preserve"> </w:t>
      </w:r>
      <w:r w:rsidRPr="00B02829">
        <w:rPr>
          <w:rFonts w:ascii="Arial" w:hAnsi="Arial" w:cs="Arial"/>
          <w:i/>
        </w:rPr>
        <w:t>The Palace of the Peacock</w:t>
      </w:r>
      <w:r>
        <w:rPr>
          <w:rFonts w:ascii="Arial" w:hAnsi="Arial" w:cs="Arial"/>
          <w:i/>
        </w:rPr>
        <w:t>.</w:t>
      </w:r>
      <w:r>
        <w:rPr>
          <w:rFonts w:ascii="Arial" w:hAnsi="Arial" w:cs="Arial"/>
        </w:rPr>
        <w:t xml:space="preserve"> London: Faber and Faber.</w:t>
      </w:r>
    </w:p>
    <w:p w14:paraId="276E8267" w14:textId="77777777" w:rsidR="00D454CA" w:rsidRPr="005869B3" w:rsidRDefault="00D454CA" w:rsidP="005869B3">
      <w:pPr>
        <w:spacing w:after="120" w:line="240" w:lineRule="auto"/>
        <w:ind w:left="567" w:right="260"/>
        <w:jc w:val="both"/>
        <w:rPr>
          <w:rFonts w:ascii="Arial" w:hAnsi="Arial" w:cs="Arial"/>
        </w:rPr>
      </w:pPr>
      <w:r w:rsidRPr="005869B3">
        <w:rPr>
          <w:rFonts w:ascii="Arial" w:hAnsi="Arial" w:cs="Arial"/>
        </w:rPr>
        <w:t>Malouf,</w:t>
      </w:r>
      <w:r>
        <w:rPr>
          <w:rFonts w:ascii="Arial" w:hAnsi="Arial" w:cs="Arial"/>
        </w:rPr>
        <w:t xml:space="preserve"> David (1999).</w:t>
      </w:r>
      <w:r w:rsidRPr="005869B3">
        <w:rPr>
          <w:rFonts w:ascii="Arial" w:hAnsi="Arial" w:cs="Arial"/>
        </w:rPr>
        <w:t xml:space="preserve"> </w:t>
      </w:r>
      <w:r w:rsidRPr="00B02829">
        <w:rPr>
          <w:rFonts w:ascii="Arial" w:hAnsi="Arial" w:cs="Arial"/>
          <w:i/>
        </w:rPr>
        <w:t>An Imaginary Life</w:t>
      </w:r>
      <w:r>
        <w:rPr>
          <w:rFonts w:ascii="Arial" w:hAnsi="Arial" w:cs="Arial"/>
        </w:rPr>
        <w:t>. London: Vintage Books.</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783758ED"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D2336F">
        <w:rPr>
          <w:rFonts w:ascii="Arial" w:hAnsi="Arial" w:cs="Arial"/>
          <w:iCs/>
        </w:rPr>
        <w:t>20</w:t>
      </w:r>
    </w:p>
    <w:p w14:paraId="02E2B22A" w14:textId="0D87A77A"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D2336F">
        <w:rPr>
          <w:rFonts w:ascii="Arial" w:hAnsi="Arial" w:cs="Arial"/>
          <w:iCs/>
        </w:rPr>
        <w:t>280</w:t>
      </w:r>
    </w:p>
    <w:p w14:paraId="4DD99A46" w14:textId="4B801DF9"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D2336F">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7C28241E" w:rsidR="00B81E6B" w:rsidRDefault="00D2336F" w:rsidP="00B81E6B">
      <w:pPr>
        <w:pStyle w:val="ListParagraph"/>
        <w:numPr>
          <w:ilvl w:val="0"/>
          <w:numId w:val="10"/>
        </w:numPr>
        <w:spacing w:after="120"/>
        <w:ind w:right="260"/>
        <w:contextualSpacing w:val="0"/>
        <w:rPr>
          <w:rFonts w:ascii="Arial" w:hAnsi="Arial" w:cs="Arial"/>
          <w:iCs/>
        </w:rPr>
      </w:pPr>
      <w:r>
        <w:rPr>
          <w:rFonts w:ascii="Arial" w:hAnsi="Arial" w:cs="Arial"/>
          <w:iCs/>
        </w:rPr>
        <w:t>Assignment (5,000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2E6AC4" w:rsidRPr="00302082" w14:paraId="553F8A56" w14:textId="4C116066" w:rsidTr="002E6AC4">
        <w:tc>
          <w:tcPr>
            <w:tcW w:w="3119" w:type="dxa"/>
            <w:shd w:val="clear" w:color="auto" w:fill="D9D9D9" w:themeFill="background1" w:themeFillShade="D9"/>
          </w:tcPr>
          <w:p w14:paraId="1DADE6F3" w14:textId="77777777" w:rsidR="002E6AC4" w:rsidRPr="00302082" w:rsidRDefault="002E6AC4"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2E6AC4" w:rsidRPr="00302082" w:rsidRDefault="002E6AC4" w:rsidP="00302082">
            <w:pPr>
              <w:spacing w:after="120"/>
              <w:rPr>
                <w:rFonts w:ascii="Arial" w:hAnsi="Arial" w:cs="Arial"/>
                <w:i/>
              </w:rPr>
            </w:pPr>
            <w:r w:rsidRPr="00302082">
              <w:rPr>
                <w:rFonts w:ascii="Arial" w:hAnsi="Arial" w:cs="Arial"/>
                <w:i/>
              </w:rPr>
              <w:t>8.1</w:t>
            </w:r>
          </w:p>
        </w:tc>
        <w:tc>
          <w:tcPr>
            <w:tcW w:w="567" w:type="dxa"/>
          </w:tcPr>
          <w:p w14:paraId="11C0901D" w14:textId="77777777" w:rsidR="002E6AC4" w:rsidRPr="00302082" w:rsidRDefault="002E6AC4" w:rsidP="00302082">
            <w:pPr>
              <w:spacing w:after="120"/>
              <w:rPr>
                <w:rFonts w:ascii="Arial" w:hAnsi="Arial" w:cs="Arial"/>
                <w:i/>
              </w:rPr>
            </w:pPr>
            <w:r w:rsidRPr="00302082">
              <w:rPr>
                <w:rFonts w:ascii="Arial" w:hAnsi="Arial" w:cs="Arial"/>
                <w:i/>
              </w:rPr>
              <w:t>8.2</w:t>
            </w:r>
          </w:p>
        </w:tc>
        <w:tc>
          <w:tcPr>
            <w:tcW w:w="567" w:type="dxa"/>
          </w:tcPr>
          <w:p w14:paraId="23656DB2" w14:textId="77777777" w:rsidR="002E6AC4" w:rsidRPr="00302082" w:rsidRDefault="002E6AC4" w:rsidP="00302082">
            <w:pPr>
              <w:spacing w:after="120"/>
              <w:rPr>
                <w:rFonts w:ascii="Arial" w:hAnsi="Arial" w:cs="Arial"/>
                <w:i/>
              </w:rPr>
            </w:pPr>
            <w:r w:rsidRPr="00302082">
              <w:rPr>
                <w:rFonts w:ascii="Arial" w:hAnsi="Arial" w:cs="Arial"/>
                <w:i/>
              </w:rPr>
              <w:t>8.3</w:t>
            </w:r>
          </w:p>
        </w:tc>
        <w:tc>
          <w:tcPr>
            <w:tcW w:w="567" w:type="dxa"/>
          </w:tcPr>
          <w:p w14:paraId="052E123F" w14:textId="77777777" w:rsidR="002E6AC4" w:rsidRPr="00302082" w:rsidRDefault="002E6AC4" w:rsidP="00302082">
            <w:pPr>
              <w:spacing w:after="120"/>
              <w:rPr>
                <w:rFonts w:ascii="Arial" w:hAnsi="Arial" w:cs="Arial"/>
                <w:i/>
              </w:rPr>
            </w:pPr>
            <w:r w:rsidRPr="00302082">
              <w:rPr>
                <w:rFonts w:ascii="Arial" w:hAnsi="Arial" w:cs="Arial"/>
                <w:i/>
              </w:rPr>
              <w:t>8.4</w:t>
            </w:r>
          </w:p>
        </w:tc>
        <w:tc>
          <w:tcPr>
            <w:tcW w:w="567" w:type="dxa"/>
          </w:tcPr>
          <w:p w14:paraId="537EA06D" w14:textId="77777777" w:rsidR="002E6AC4" w:rsidRPr="00302082" w:rsidRDefault="002E6AC4" w:rsidP="00302082">
            <w:pPr>
              <w:spacing w:after="120"/>
              <w:rPr>
                <w:rFonts w:ascii="Arial" w:hAnsi="Arial" w:cs="Arial"/>
                <w:i/>
              </w:rPr>
            </w:pPr>
            <w:r w:rsidRPr="00302082">
              <w:rPr>
                <w:rFonts w:ascii="Arial" w:hAnsi="Arial" w:cs="Arial"/>
                <w:i/>
              </w:rPr>
              <w:t>8.5</w:t>
            </w:r>
          </w:p>
        </w:tc>
        <w:tc>
          <w:tcPr>
            <w:tcW w:w="567" w:type="dxa"/>
          </w:tcPr>
          <w:p w14:paraId="3BDD4F83" w14:textId="77777777" w:rsidR="002E6AC4" w:rsidRPr="00302082" w:rsidRDefault="002E6AC4" w:rsidP="00302082">
            <w:pPr>
              <w:spacing w:after="120"/>
              <w:rPr>
                <w:rFonts w:ascii="Arial" w:hAnsi="Arial" w:cs="Arial"/>
                <w:i/>
              </w:rPr>
            </w:pPr>
            <w:r w:rsidRPr="00302082">
              <w:rPr>
                <w:rFonts w:ascii="Arial" w:hAnsi="Arial" w:cs="Arial"/>
                <w:i/>
              </w:rPr>
              <w:t>8.6</w:t>
            </w:r>
          </w:p>
        </w:tc>
        <w:tc>
          <w:tcPr>
            <w:tcW w:w="567" w:type="dxa"/>
          </w:tcPr>
          <w:p w14:paraId="1D1405B4" w14:textId="77777777" w:rsidR="002E6AC4" w:rsidRPr="00302082" w:rsidRDefault="002E6AC4" w:rsidP="00302082">
            <w:pPr>
              <w:spacing w:after="120"/>
              <w:rPr>
                <w:rFonts w:ascii="Arial" w:hAnsi="Arial" w:cs="Arial"/>
                <w:i/>
              </w:rPr>
            </w:pPr>
            <w:r w:rsidRPr="00302082">
              <w:rPr>
                <w:rFonts w:ascii="Arial" w:hAnsi="Arial" w:cs="Arial"/>
                <w:i/>
              </w:rPr>
              <w:t>9.1</w:t>
            </w:r>
          </w:p>
        </w:tc>
        <w:tc>
          <w:tcPr>
            <w:tcW w:w="567" w:type="dxa"/>
          </w:tcPr>
          <w:p w14:paraId="242B98FE" w14:textId="77777777" w:rsidR="002E6AC4" w:rsidRPr="00302082" w:rsidRDefault="002E6AC4" w:rsidP="00302082">
            <w:pPr>
              <w:spacing w:after="120"/>
              <w:rPr>
                <w:rFonts w:ascii="Arial" w:hAnsi="Arial" w:cs="Arial"/>
                <w:i/>
              </w:rPr>
            </w:pPr>
            <w:r w:rsidRPr="00302082">
              <w:rPr>
                <w:rFonts w:ascii="Arial" w:hAnsi="Arial" w:cs="Arial"/>
                <w:i/>
              </w:rPr>
              <w:t>9.2</w:t>
            </w:r>
          </w:p>
        </w:tc>
        <w:tc>
          <w:tcPr>
            <w:tcW w:w="567" w:type="dxa"/>
          </w:tcPr>
          <w:p w14:paraId="37991081" w14:textId="77777777" w:rsidR="002E6AC4" w:rsidRPr="00302082" w:rsidRDefault="002E6AC4" w:rsidP="00302082">
            <w:pPr>
              <w:spacing w:after="120"/>
              <w:rPr>
                <w:rFonts w:ascii="Arial" w:hAnsi="Arial" w:cs="Arial"/>
                <w:i/>
              </w:rPr>
            </w:pPr>
            <w:r w:rsidRPr="00302082">
              <w:rPr>
                <w:rFonts w:ascii="Arial" w:hAnsi="Arial" w:cs="Arial"/>
                <w:i/>
              </w:rPr>
              <w:t>9.3</w:t>
            </w:r>
          </w:p>
        </w:tc>
        <w:tc>
          <w:tcPr>
            <w:tcW w:w="567" w:type="dxa"/>
          </w:tcPr>
          <w:p w14:paraId="061B029A" w14:textId="77777777" w:rsidR="002E6AC4" w:rsidRPr="00302082" w:rsidRDefault="002E6AC4" w:rsidP="00302082">
            <w:pPr>
              <w:spacing w:after="120"/>
              <w:rPr>
                <w:rFonts w:ascii="Arial" w:hAnsi="Arial" w:cs="Arial"/>
                <w:i/>
              </w:rPr>
            </w:pPr>
            <w:r w:rsidRPr="00302082">
              <w:rPr>
                <w:rFonts w:ascii="Arial" w:hAnsi="Arial" w:cs="Arial"/>
                <w:i/>
              </w:rPr>
              <w:t>9.4</w:t>
            </w:r>
          </w:p>
        </w:tc>
        <w:tc>
          <w:tcPr>
            <w:tcW w:w="567" w:type="dxa"/>
          </w:tcPr>
          <w:p w14:paraId="51AC006C" w14:textId="0ED776DA" w:rsidR="002E6AC4" w:rsidRPr="00302082" w:rsidRDefault="002E6AC4" w:rsidP="00302082">
            <w:pPr>
              <w:spacing w:after="120"/>
              <w:rPr>
                <w:rFonts w:ascii="Arial" w:hAnsi="Arial" w:cs="Arial"/>
                <w:i/>
              </w:rPr>
            </w:pPr>
            <w:r>
              <w:rPr>
                <w:rFonts w:ascii="Arial" w:hAnsi="Arial" w:cs="Arial"/>
                <w:i/>
              </w:rPr>
              <w:t>9.5</w:t>
            </w:r>
          </w:p>
        </w:tc>
      </w:tr>
      <w:tr w:rsidR="002E6AC4" w:rsidRPr="00302082" w14:paraId="47248550" w14:textId="4E990121" w:rsidTr="002E6AC4">
        <w:tc>
          <w:tcPr>
            <w:tcW w:w="3119" w:type="dxa"/>
            <w:shd w:val="clear" w:color="auto" w:fill="D9D9D9" w:themeFill="background1" w:themeFillShade="D9"/>
          </w:tcPr>
          <w:p w14:paraId="01AAEE85" w14:textId="77777777" w:rsidR="002E6AC4" w:rsidRPr="00302082" w:rsidRDefault="002E6AC4"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2E6AC4" w:rsidRPr="00302082" w:rsidRDefault="002E6AC4" w:rsidP="00302082">
            <w:pPr>
              <w:spacing w:after="120"/>
              <w:rPr>
                <w:rFonts w:ascii="Arial" w:hAnsi="Arial" w:cs="Arial"/>
                <w:b/>
              </w:rPr>
            </w:pPr>
          </w:p>
        </w:tc>
        <w:tc>
          <w:tcPr>
            <w:tcW w:w="567" w:type="dxa"/>
          </w:tcPr>
          <w:p w14:paraId="62046AD7" w14:textId="77777777" w:rsidR="002E6AC4" w:rsidRPr="00302082" w:rsidRDefault="002E6AC4" w:rsidP="00302082">
            <w:pPr>
              <w:spacing w:after="120"/>
              <w:rPr>
                <w:rFonts w:ascii="Arial" w:hAnsi="Arial" w:cs="Arial"/>
                <w:b/>
              </w:rPr>
            </w:pPr>
          </w:p>
        </w:tc>
        <w:tc>
          <w:tcPr>
            <w:tcW w:w="567" w:type="dxa"/>
          </w:tcPr>
          <w:p w14:paraId="5E839FC8" w14:textId="77777777" w:rsidR="002E6AC4" w:rsidRPr="00302082" w:rsidRDefault="002E6AC4" w:rsidP="00302082">
            <w:pPr>
              <w:spacing w:after="120"/>
              <w:rPr>
                <w:rFonts w:ascii="Arial" w:hAnsi="Arial" w:cs="Arial"/>
                <w:b/>
              </w:rPr>
            </w:pPr>
          </w:p>
        </w:tc>
        <w:tc>
          <w:tcPr>
            <w:tcW w:w="567" w:type="dxa"/>
          </w:tcPr>
          <w:p w14:paraId="7A95A826" w14:textId="77777777" w:rsidR="002E6AC4" w:rsidRPr="00302082" w:rsidRDefault="002E6AC4" w:rsidP="00302082">
            <w:pPr>
              <w:spacing w:after="120"/>
              <w:rPr>
                <w:rFonts w:ascii="Arial" w:hAnsi="Arial" w:cs="Arial"/>
                <w:b/>
              </w:rPr>
            </w:pPr>
          </w:p>
        </w:tc>
        <w:tc>
          <w:tcPr>
            <w:tcW w:w="567" w:type="dxa"/>
          </w:tcPr>
          <w:p w14:paraId="5A60BA9B" w14:textId="77777777" w:rsidR="002E6AC4" w:rsidRPr="00302082" w:rsidRDefault="002E6AC4" w:rsidP="00302082">
            <w:pPr>
              <w:spacing w:after="120"/>
              <w:rPr>
                <w:rFonts w:ascii="Arial" w:hAnsi="Arial" w:cs="Arial"/>
                <w:b/>
              </w:rPr>
            </w:pPr>
          </w:p>
        </w:tc>
        <w:tc>
          <w:tcPr>
            <w:tcW w:w="567" w:type="dxa"/>
          </w:tcPr>
          <w:p w14:paraId="4BE3AF70" w14:textId="77777777" w:rsidR="002E6AC4" w:rsidRPr="00302082" w:rsidRDefault="002E6AC4" w:rsidP="00302082">
            <w:pPr>
              <w:spacing w:after="120"/>
              <w:rPr>
                <w:rFonts w:ascii="Arial" w:hAnsi="Arial" w:cs="Arial"/>
                <w:b/>
              </w:rPr>
            </w:pPr>
          </w:p>
        </w:tc>
        <w:tc>
          <w:tcPr>
            <w:tcW w:w="567" w:type="dxa"/>
          </w:tcPr>
          <w:p w14:paraId="1BB15928" w14:textId="77777777" w:rsidR="002E6AC4" w:rsidRPr="00302082" w:rsidRDefault="002E6AC4" w:rsidP="00302082">
            <w:pPr>
              <w:spacing w:after="120"/>
              <w:rPr>
                <w:rFonts w:ascii="Arial" w:hAnsi="Arial" w:cs="Arial"/>
                <w:b/>
              </w:rPr>
            </w:pPr>
          </w:p>
        </w:tc>
        <w:tc>
          <w:tcPr>
            <w:tcW w:w="567" w:type="dxa"/>
          </w:tcPr>
          <w:p w14:paraId="7DB6038F" w14:textId="77777777" w:rsidR="002E6AC4" w:rsidRPr="00302082" w:rsidRDefault="002E6AC4" w:rsidP="00302082">
            <w:pPr>
              <w:spacing w:after="120"/>
              <w:rPr>
                <w:rFonts w:ascii="Arial" w:hAnsi="Arial" w:cs="Arial"/>
                <w:b/>
              </w:rPr>
            </w:pPr>
          </w:p>
        </w:tc>
        <w:tc>
          <w:tcPr>
            <w:tcW w:w="567" w:type="dxa"/>
          </w:tcPr>
          <w:p w14:paraId="4AB36F59" w14:textId="77777777" w:rsidR="002E6AC4" w:rsidRPr="00302082" w:rsidRDefault="002E6AC4" w:rsidP="00302082">
            <w:pPr>
              <w:spacing w:after="120"/>
              <w:rPr>
                <w:rFonts w:ascii="Arial" w:hAnsi="Arial" w:cs="Arial"/>
                <w:b/>
              </w:rPr>
            </w:pPr>
          </w:p>
        </w:tc>
        <w:tc>
          <w:tcPr>
            <w:tcW w:w="567" w:type="dxa"/>
          </w:tcPr>
          <w:p w14:paraId="60C38079" w14:textId="77777777" w:rsidR="002E6AC4" w:rsidRPr="00302082" w:rsidRDefault="002E6AC4" w:rsidP="00302082">
            <w:pPr>
              <w:spacing w:after="120"/>
              <w:rPr>
                <w:rFonts w:ascii="Arial" w:hAnsi="Arial" w:cs="Arial"/>
                <w:b/>
              </w:rPr>
            </w:pPr>
          </w:p>
        </w:tc>
        <w:tc>
          <w:tcPr>
            <w:tcW w:w="567" w:type="dxa"/>
          </w:tcPr>
          <w:p w14:paraId="5ECD3D48" w14:textId="77777777" w:rsidR="002E6AC4" w:rsidRPr="00302082" w:rsidRDefault="002E6AC4" w:rsidP="00302082">
            <w:pPr>
              <w:spacing w:after="120"/>
              <w:rPr>
                <w:rFonts w:ascii="Arial" w:hAnsi="Arial" w:cs="Arial"/>
                <w:b/>
              </w:rPr>
            </w:pPr>
          </w:p>
        </w:tc>
      </w:tr>
      <w:tr w:rsidR="002E6AC4" w:rsidRPr="00302082" w14:paraId="498CF5AB" w14:textId="02B4DB63" w:rsidTr="002E6AC4">
        <w:tc>
          <w:tcPr>
            <w:tcW w:w="3119" w:type="dxa"/>
            <w:vAlign w:val="center"/>
          </w:tcPr>
          <w:p w14:paraId="5F1B225B" w14:textId="77777777" w:rsidR="002E6AC4" w:rsidRPr="00606F6C" w:rsidRDefault="002E6AC4" w:rsidP="00606F6C">
            <w:pPr>
              <w:spacing w:after="120"/>
              <w:rPr>
                <w:rFonts w:ascii="Arial" w:hAnsi="Arial" w:cs="Arial"/>
              </w:rPr>
            </w:pPr>
            <w:r w:rsidRPr="00606F6C">
              <w:rPr>
                <w:rFonts w:ascii="Arial" w:hAnsi="Arial" w:cs="Arial"/>
              </w:rPr>
              <w:t>Private Study</w:t>
            </w:r>
          </w:p>
        </w:tc>
        <w:tc>
          <w:tcPr>
            <w:tcW w:w="567" w:type="dxa"/>
          </w:tcPr>
          <w:p w14:paraId="2F01E429" w14:textId="226EAA4A"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769AD055" w14:textId="46CD566B"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2C374C1C" w14:textId="0E1786AF"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606F9221" w14:textId="5C642E6D"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3345F287" w14:textId="27687E2D"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1D75E628" w14:textId="3F0C0260"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02800668" w14:textId="3F51A053"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0482631B" w14:textId="38FF0477"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1920B371" w14:textId="5DF5B76D"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1690BC1A" w14:textId="7F9C7055"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6F510B7A" w14:textId="551D872B" w:rsidR="002E6AC4" w:rsidRPr="00302082" w:rsidRDefault="00D2336F" w:rsidP="00745702">
            <w:pPr>
              <w:spacing w:after="120"/>
              <w:jc w:val="center"/>
              <w:rPr>
                <w:rFonts w:ascii="Arial" w:hAnsi="Arial" w:cs="Arial"/>
                <w:b/>
              </w:rPr>
            </w:pPr>
            <w:r>
              <w:rPr>
                <w:rFonts w:ascii="Arial" w:hAnsi="Arial" w:cs="Arial"/>
                <w:b/>
              </w:rPr>
              <w:t>x</w:t>
            </w:r>
          </w:p>
        </w:tc>
      </w:tr>
      <w:tr w:rsidR="002E6AC4" w:rsidRPr="00302082" w14:paraId="4B4835CE" w14:textId="13322F1A" w:rsidTr="002E6AC4">
        <w:tc>
          <w:tcPr>
            <w:tcW w:w="3119" w:type="dxa"/>
            <w:vAlign w:val="center"/>
          </w:tcPr>
          <w:p w14:paraId="3FB97681" w14:textId="63D4BA55" w:rsidR="002E6AC4" w:rsidRPr="00606F6C" w:rsidRDefault="00D2336F" w:rsidP="00606F6C">
            <w:pPr>
              <w:spacing w:after="120"/>
              <w:rPr>
                <w:rFonts w:ascii="Arial" w:hAnsi="Arial" w:cs="Arial"/>
              </w:rPr>
            </w:pPr>
            <w:r>
              <w:rPr>
                <w:rFonts w:ascii="Arial" w:hAnsi="Arial" w:cs="Arial"/>
              </w:rPr>
              <w:t>Seminar</w:t>
            </w:r>
          </w:p>
        </w:tc>
        <w:tc>
          <w:tcPr>
            <w:tcW w:w="567" w:type="dxa"/>
          </w:tcPr>
          <w:p w14:paraId="4903F8B2" w14:textId="364D5408"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3868A998" w14:textId="02E87606"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223EF966" w14:textId="2F58B242"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64F274FA" w14:textId="5F87F518"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447E7A21" w14:textId="61FDC8B2"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43201FA0" w14:textId="6CEFFF13"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7BD769B3" w14:textId="04B9D0CA"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11FEF59C" w14:textId="57186BFF"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7D2125A1" w14:textId="07E57B69"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7BAD8806" w14:textId="02B49048"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0745B285" w14:textId="11F1BA3D" w:rsidR="002E6AC4" w:rsidRPr="00302082" w:rsidRDefault="00D2336F" w:rsidP="00745702">
            <w:pPr>
              <w:spacing w:after="120"/>
              <w:jc w:val="center"/>
              <w:rPr>
                <w:rFonts w:ascii="Arial" w:hAnsi="Arial" w:cs="Arial"/>
                <w:b/>
              </w:rPr>
            </w:pPr>
            <w:r>
              <w:rPr>
                <w:rFonts w:ascii="Arial" w:hAnsi="Arial" w:cs="Arial"/>
                <w:b/>
              </w:rPr>
              <w:t>x</w:t>
            </w:r>
          </w:p>
        </w:tc>
      </w:tr>
      <w:tr w:rsidR="002E6AC4" w:rsidRPr="00302082" w14:paraId="6197E23F" w14:textId="4E99890D" w:rsidTr="002E6AC4">
        <w:tc>
          <w:tcPr>
            <w:tcW w:w="3119" w:type="dxa"/>
            <w:shd w:val="clear" w:color="auto" w:fill="D9D9D9" w:themeFill="background1" w:themeFillShade="D9"/>
          </w:tcPr>
          <w:p w14:paraId="2326CE84" w14:textId="77777777" w:rsidR="002E6AC4" w:rsidRPr="00302082" w:rsidRDefault="002E6AC4"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2E6AC4" w:rsidRPr="00302082" w:rsidRDefault="002E6AC4" w:rsidP="00302082">
            <w:pPr>
              <w:spacing w:after="120"/>
              <w:rPr>
                <w:rFonts w:ascii="Arial" w:hAnsi="Arial" w:cs="Arial"/>
                <w:b/>
              </w:rPr>
            </w:pPr>
          </w:p>
        </w:tc>
        <w:tc>
          <w:tcPr>
            <w:tcW w:w="567" w:type="dxa"/>
          </w:tcPr>
          <w:p w14:paraId="39B9BAA2" w14:textId="77777777" w:rsidR="002E6AC4" w:rsidRPr="00302082" w:rsidRDefault="002E6AC4" w:rsidP="00302082">
            <w:pPr>
              <w:spacing w:after="120"/>
              <w:rPr>
                <w:rFonts w:ascii="Arial" w:hAnsi="Arial" w:cs="Arial"/>
                <w:b/>
              </w:rPr>
            </w:pPr>
          </w:p>
        </w:tc>
        <w:tc>
          <w:tcPr>
            <w:tcW w:w="567" w:type="dxa"/>
          </w:tcPr>
          <w:p w14:paraId="2539B23E" w14:textId="77777777" w:rsidR="002E6AC4" w:rsidRPr="00302082" w:rsidRDefault="002E6AC4" w:rsidP="00302082">
            <w:pPr>
              <w:spacing w:after="120"/>
              <w:rPr>
                <w:rFonts w:ascii="Arial" w:hAnsi="Arial" w:cs="Arial"/>
                <w:b/>
              </w:rPr>
            </w:pPr>
          </w:p>
        </w:tc>
        <w:tc>
          <w:tcPr>
            <w:tcW w:w="567" w:type="dxa"/>
          </w:tcPr>
          <w:p w14:paraId="3177C2C0" w14:textId="77777777" w:rsidR="002E6AC4" w:rsidRPr="00302082" w:rsidRDefault="002E6AC4" w:rsidP="00302082">
            <w:pPr>
              <w:spacing w:after="120"/>
              <w:rPr>
                <w:rFonts w:ascii="Arial" w:hAnsi="Arial" w:cs="Arial"/>
                <w:b/>
              </w:rPr>
            </w:pPr>
          </w:p>
        </w:tc>
        <w:tc>
          <w:tcPr>
            <w:tcW w:w="567" w:type="dxa"/>
          </w:tcPr>
          <w:p w14:paraId="5A770B80" w14:textId="77777777" w:rsidR="002E6AC4" w:rsidRPr="00302082" w:rsidRDefault="002E6AC4" w:rsidP="00302082">
            <w:pPr>
              <w:spacing w:after="120"/>
              <w:rPr>
                <w:rFonts w:ascii="Arial" w:hAnsi="Arial" w:cs="Arial"/>
                <w:b/>
              </w:rPr>
            </w:pPr>
          </w:p>
        </w:tc>
        <w:tc>
          <w:tcPr>
            <w:tcW w:w="567" w:type="dxa"/>
          </w:tcPr>
          <w:p w14:paraId="24011FD8" w14:textId="77777777" w:rsidR="002E6AC4" w:rsidRPr="00302082" w:rsidRDefault="002E6AC4" w:rsidP="00302082">
            <w:pPr>
              <w:spacing w:after="120"/>
              <w:rPr>
                <w:rFonts w:ascii="Arial" w:hAnsi="Arial" w:cs="Arial"/>
                <w:b/>
              </w:rPr>
            </w:pPr>
          </w:p>
        </w:tc>
        <w:tc>
          <w:tcPr>
            <w:tcW w:w="567" w:type="dxa"/>
          </w:tcPr>
          <w:p w14:paraId="65E8CD6D" w14:textId="77777777" w:rsidR="002E6AC4" w:rsidRPr="00302082" w:rsidRDefault="002E6AC4" w:rsidP="00302082">
            <w:pPr>
              <w:spacing w:after="120"/>
              <w:rPr>
                <w:rFonts w:ascii="Arial" w:hAnsi="Arial" w:cs="Arial"/>
                <w:b/>
              </w:rPr>
            </w:pPr>
          </w:p>
        </w:tc>
        <w:tc>
          <w:tcPr>
            <w:tcW w:w="567" w:type="dxa"/>
          </w:tcPr>
          <w:p w14:paraId="2F1DCA9B" w14:textId="77777777" w:rsidR="002E6AC4" w:rsidRPr="00302082" w:rsidRDefault="002E6AC4" w:rsidP="00302082">
            <w:pPr>
              <w:spacing w:after="120"/>
              <w:rPr>
                <w:rFonts w:ascii="Arial" w:hAnsi="Arial" w:cs="Arial"/>
                <w:b/>
              </w:rPr>
            </w:pPr>
          </w:p>
        </w:tc>
        <w:tc>
          <w:tcPr>
            <w:tcW w:w="567" w:type="dxa"/>
          </w:tcPr>
          <w:p w14:paraId="24F26764" w14:textId="77777777" w:rsidR="002E6AC4" w:rsidRPr="00302082" w:rsidRDefault="002E6AC4" w:rsidP="00302082">
            <w:pPr>
              <w:spacing w:after="120"/>
              <w:rPr>
                <w:rFonts w:ascii="Arial" w:hAnsi="Arial" w:cs="Arial"/>
                <w:b/>
              </w:rPr>
            </w:pPr>
          </w:p>
        </w:tc>
        <w:tc>
          <w:tcPr>
            <w:tcW w:w="567" w:type="dxa"/>
          </w:tcPr>
          <w:p w14:paraId="02751AF5" w14:textId="77777777" w:rsidR="002E6AC4" w:rsidRPr="00302082" w:rsidRDefault="002E6AC4" w:rsidP="00302082">
            <w:pPr>
              <w:spacing w:after="120"/>
              <w:rPr>
                <w:rFonts w:ascii="Arial" w:hAnsi="Arial" w:cs="Arial"/>
                <w:b/>
              </w:rPr>
            </w:pPr>
          </w:p>
        </w:tc>
        <w:tc>
          <w:tcPr>
            <w:tcW w:w="567" w:type="dxa"/>
          </w:tcPr>
          <w:p w14:paraId="732BA6D7" w14:textId="77777777" w:rsidR="002E6AC4" w:rsidRPr="00302082" w:rsidRDefault="002E6AC4" w:rsidP="00302082">
            <w:pPr>
              <w:spacing w:after="120"/>
              <w:rPr>
                <w:rFonts w:ascii="Arial" w:hAnsi="Arial" w:cs="Arial"/>
                <w:b/>
              </w:rPr>
            </w:pPr>
          </w:p>
        </w:tc>
      </w:tr>
      <w:tr w:rsidR="002E6AC4" w:rsidRPr="00302082" w14:paraId="0465FE70" w14:textId="6CAC6E41" w:rsidTr="002E6AC4">
        <w:tc>
          <w:tcPr>
            <w:tcW w:w="3119" w:type="dxa"/>
          </w:tcPr>
          <w:p w14:paraId="1ACF8267" w14:textId="6AF31598" w:rsidR="002E6AC4" w:rsidRPr="00606F6C" w:rsidRDefault="00D2336F" w:rsidP="00302082">
            <w:pPr>
              <w:spacing w:after="120"/>
              <w:rPr>
                <w:rFonts w:ascii="Arial" w:hAnsi="Arial" w:cs="Arial"/>
              </w:rPr>
            </w:pPr>
            <w:r>
              <w:rPr>
                <w:rFonts w:ascii="Arial" w:hAnsi="Arial" w:cs="Arial"/>
              </w:rPr>
              <w:t>Assignment</w:t>
            </w:r>
          </w:p>
        </w:tc>
        <w:tc>
          <w:tcPr>
            <w:tcW w:w="567" w:type="dxa"/>
          </w:tcPr>
          <w:p w14:paraId="25CA6909" w14:textId="31D1D1F3"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612C39E9" w14:textId="5EE8674C"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78B68FF5" w14:textId="577CC1ED"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0EBDB4ED" w14:textId="40F58E92"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1ED29296" w14:textId="2D75A58A"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0F4E3799" w14:textId="03DE5468"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0C388525" w14:textId="33315B2F"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6F58826D" w14:textId="223DD237"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31909353" w14:textId="066C6FE4"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12709738" w14:textId="0022E0A1" w:rsidR="002E6AC4" w:rsidRPr="00302082" w:rsidRDefault="00D2336F" w:rsidP="00745702">
            <w:pPr>
              <w:spacing w:after="120"/>
              <w:jc w:val="center"/>
              <w:rPr>
                <w:rFonts w:ascii="Arial" w:hAnsi="Arial" w:cs="Arial"/>
                <w:b/>
              </w:rPr>
            </w:pPr>
            <w:r>
              <w:rPr>
                <w:rFonts w:ascii="Arial" w:hAnsi="Arial" w:cs="Arial"/>
                <w:b/>
              </w:rPr>
              <w:t>x</w:t>
            </w:r>
          </w:p>
        </w:tc>
        <w:tc>
          <w:tcPr>
            <w:tcW w:w="567" w:type="dxa"/>
          </w:tcPr>
          <w:p w14:paraId="2E0EA009" w14:textId="240AD4D9" w:rsidR="002E6AC4" w:rsidRPr="00302082" w:rsidRDefault="00D2336F"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lastRenderedPageBreak/>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BA9068B" w14:textId="250EA63C" w:rsidR="003A37E0" w:rsidRDefault="003A37E0" w:rsidP="003A37E0">
      <w:pPr>
        <w:autoSpaceDE w:val="0"/>
        <w:autoSpaceDN w:val="0"/>
        <w:adjustRightInd w:val="0"/>
        <w:spacing w:after="120" w:line="240" w:lineRule="auto"/>
        <w:ind w:left="567" w:right="261"/>
        <w:jc w:val="both"/>
        <w:rPr>
          <w:rFonts w:ascii="Arial" w:hAnsi="Arial" w:cs="Arial"/>
        </w:rPr>
      </w:pPr>
      <w:r>
        <w:rPr>
          <w:rFonts w:ascii="Arial" w:hAnsi="Arial" w:cs="Arial"/>
        </w:rPr>
        <w:t>The content of this module actively addresses international issues via student presentations and assignment in the following ways:</w:t>
      </w:r>
    </w:p>
    <w:p w14:paraId="7E6CEF37" w14:textId="77777777" w:rsidR="003A37E0" w:rsidRDefault="003A37E0" w:rsidP="003A37E0">
      <w:pPr>
        <w:pStyle w:val="ListParagraph"/>
        <w:numPr>
          <w:ilvl w:val="0"/>
          <w:numId w:val="11"/>
        </w:numPr>
        <w:spacing w:after="120" w:line="240" w:lineRule="auto"/>
        <w:ind w:right="260"/>
        <w:jc w:val="both"/>
        <w:rPr>
          <w:rFonts w:ascii="Arial" w:hAnsi="Arial" w:cs="Arial"/>
        </w:rPr>
      </w:pPr>
      <w:r>
        <w:rPr>
          <w:rFonts w:ascii="Arial" w:hAnsi="Arial" w:cs="Arial"/>
        </w:rPr>
        <w:t>It</w:t>
      </w:r>
      <w:r w:rsidRPr="00954F30">
        <w:rPr>
          <w:rFonts w:ascii="Arial" w:hAnsi="Arial" w:cs="Arial"/>
        </w:rPr>
        <w:t xml:space="preserve"> </w:t>
      </w:r>
      <w:r>
        <w:rPr>
          <w:rFonts w:ascii="Arial" w:hAnsi="Arial" w:cs="Arial"/>
        </w:rPr>
        <w:t>e</w:t>
      </w:r>
      <w:r w:rsidRPr="00954F30">
        <w:rPr>
          <w:rFonts w:ascii="Arial" w:hAnsi="Arial" w:cs="Arial"/>
        </w:rPr>
        <w:t>xplore</w:t>
      </w:r>
      <w:r>
        <w:rPr>
          <w:rFonts w:ascii="Arial" w:hAnsi="Arial" w:cs="Arial"/>
        </w:rPr>
        <w:t>s</w:t>
      </w:r>
      <w:r w:rsidRPr="00954F30">
        <w:rPr>
          <w:rFonts w:ascii="Arial" w:hAnsi="Arial" w:cs="Arial"/>
        </w:rPr>
        <w:t xml:space="preserve"> themes such as the quest for selfhood, nation, language and place in English modernist texts as well as </w:t>
      </w:r>
      <w:r>
        <w:rPr>
          <w:rFonts w:ascii="Arial" w:hAnsi="Arial" w:cs="Arial"/>
        </w:rPr>
        <w:t xml:space="preserve">modernist and postcolonial </w:t>
      </w:r>
      <w:r w:rsidRPr="00954F30">
        <w:rPr>
          <w:rFonts w:ascii="Arial" w:hAnsi="Arial" w:cs="Arial"/>
        </w:rPr>
        <w:t>texts from the West Indies, Canada, Africa, India and Australia</w:t>
      </w:r>
      <w:r>
        <w:rPr>
          <w:rFonts w:ascii="Arial" w:hAnsi="Arial" w:cs="Arial"/>
        </w:rPr>
        <w:t>.</w:t>
      </w:r>
    </w:p>
    <w:p w14:paraId="34220053" w14:textId="77777777" w:rsidR="003A37E0" w:rsidRDefault="003A37E0" w:rsidP="003A37E0">
      <w:pPr>
        <w:pStyle w:val="ListParagraph"/>
        <w:numPr>
          <w:ilvl w:val="0"/>
          <w:numId w:val="11"/>
        </w:numPr>
        <w:spacing w:after="120" w:line="240" w:lineRule="auto"/>
        <w:ind w:right="260"/>
        <w:jc w:val="both"/>
        <w:rPr>
          <w:rFonts w:ascii="Arial" w:hAnsi="Arial" w:cs="Arial"/>
        </w:rPr>
      </w:pPr>
      <w:r>
        <w:rPr>
          <w:rFonts w:ascii="Arial" w:hAnsi="Arial" w:cs="Arial"/>
        </w:rPr>
        <w:t>It examines questions of origin and compares the</w:t>
      </w:r>
      <w:r w:rsidRPr="00954F30">
        <w:rPr>
          <w:rFonts w:ascii="Arial" w:hAnsi="Arial" w:cs="Arial"/>
        </w:rPr>
        <w:t xml:space="preserve"> experimentation with</w:t>
      </w:r>
      <w:r>
        <w:rPr>
          <w:rFonts w:ascii="Arial" w:hAnsi="Arial" w:cs="Arial"/>
        </w:rPr>
        <w:t xml:space="preserve"> literary form in English modernist texts and modernist/postcolonial text from the West Indies, Canada, Africa, India and Australia. </w:t>
      </w:r>
    </w:p>
    <w:p w14:paraId="05E21C35" w14:textId="7897F732" w:rsidR="00641D6D" w:rsidRPr="00302082" w:rsidRDefault="003A37E0" w:rsidP="002A7F48">
      <w:pPr>
        <w:pBdr>
          <w:bottom w:val="single" w:sz="6" w:space="1" w:color="auto"/>
        </w:pBdr>
        <w:spacing w:after="120" w:line="240" w:lineRule="auto"/>
        <w:ind w:right="261"/>
        <w:rPr>
          <w:rFonts w:ascii="Arial" w:hAnsi="Arial" w:cs="Arial"/>
        </w:rPr>
      </w:pPr>
      <w:r>
        <w:rPr>
          <w:rFonts w:ascii="Arial" w:hAnsi="Arial" w:cs="Arial"/>
        </w:rPr>
        <w:t xml:space="preserve">It examines the reaction to imperialism, the experience of </w:t>
      </w:r>
      <w:r w:rsidRPr="00954F30">
        <w:rPr>
          <w:rFonts w:ascii="Arial" w:hAnsi="Arial" w:cs="Arial"/>
        </w:rPr>
        <w:t>cultural displacement</w:t>
      </w:r>
      <w:r>
        <w:rPr>
          <w:rFonts w:ascii="Arial" w:hAnsi="Arial" w:cs="Arial"/>
        </w:rPr>
        <w:t xml:space="preserve"> and the sense of ‘home’ in both English modernist texts and modernist and postcolonial texts rom the West Indie, Canada, Africa, India and Australia. </w:t>
      </w: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0773" w14:textId="77777777" w:rsidR="00AE3202" w:rsidRDefault="00AE3202" w:rsidP="009A2D37">
      <w:pPr>
        <w:spacing w:after="0" w:line="240" w:lineRule="auto"/>
      </w:pPr>
      <w:r>
        <w:separator/>
      </w:r>
    </w:p>
  </w:endnote>
  <w:endnote w:type="continuationSeparator" w:id="0">
    <w:p w14:paraId="746CA861" w14:textId="77777777" w:rsidR="00AE3202" w:rsidRDefault="00AE3202" w:rsidP="009A2D37">
      <w:pPr>
        <w:spacing w:after="0" w:line="240" w:lineRule="auto"/>
      </w:pPr>
      <w:r>
        <w:continuationSeparator/>
      </w:r>
    </w:p>
  </w:endnote>
  <w:endnote w:type="continuationNotice" w:id="1">
    <w:p w14:paraId="0234402A" w14:textId="77777777" w:rsidR="00AE3202" w:rsidRDefault="00AE3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1C5036F6" w:rsidR="008B2543" w:rsidRDefault="0019787E" w:rsidP="009A2D37">
        <w:pPr>
          <w:pStyle w:val="Footer"/>
          <w:jc w:val="center"/>
        </w:pPr>
        <w:r>
          <w:fldChar w:fldCharType="begin"/>
        </w:r>
        <w:r>
          <w:instrText xml:space="preserve"> PAGE   \* MERGEFORMAT </w:instrText>
        </w:r>
        <w:r>
          <w:fldChar w:fldCharType="separate"/>
        </w:r>
        <w:r w:rsidR="00D454CA">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D303" w14:textId="77777777" w:rsidR="00AE3202" w:rsidRDefault="00AE3202" w:rsidP="009A2D37">
      <w:pPr>
        <w:spacing w:after="0" w:line="240" w:lineRule="auto"/>
      </w:pPr>
      <w:r>
        <w:separator/>
      </w:r>
    </w:p>
  </w:footnote>
  <w:footnote w:type="continuationSeparator" w:id="0">
    <w:p w14:paraId="1743DAFD" w14:textId="77777777" w:rsidR="00AE3202" w:rsidRDefault="00AE3202" w:rsidP="009A2D37">
      <w:pPr>
        <w:spacing w:after="0" w:line="240" w:lineRule="auto"/>
      </w:pPr>
      <w:r>
        <w:continuationSeparator/>
      </w:r>
    </w:p>
  </w:footnote>
  <w:footnote w:type="continuationNotice" w:id="1">
    <w:p w14:paraId="0349AC07" w14:textId="77777777" w:rsidR="00AE3202" w:rsidRDefault="00AE32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4D2A1F"/>
    <w:multiLevelType w:val="hybridMultilevel"/>
    <w:tmpl w:val="B2CE3B74"/>
    <w:lvl w:ilvl="0" w:tplc="0BAC00BE">
      <w:start w:val="6"/>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10"/>
  </w:num>
  <w:num w:numId="8">
    <w:abstractNumId w:val="6"/>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37E0"/>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9B6"/>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2895"/>
    <w:rsid w:val="005460C2"/>
    <w:rsid w:val="00547EB0"/>
    <w:rsid w:val="005526FB"/>
    <w:rsid w:val="0055280A"/>
    <w:rsid w:val="005548E1"/>
    <w:rsid w:val="0055585D"/>
    <w:rsid w:val="0056127B"/>
    <w:rsid w:val="00561D26"/>
    <w:rsid w:val="00564738"/>
    <w:rsid w:val="00567EC9"/>
    <w:rsid w:val="00571630"/>
    <w:rsid w:val="005759F4"/>
    <w:rsid w:val="005779D1"/>
    <w:rsid w:val="0058041A"/>
    <w:rsid w:val="005869B3"/>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2829"/>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336F"/>
    <w:rsid w:val="00D2689A"/>
    <w:rsid w:val="00D454C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93BBF"/>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37E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2D1E13BFFA5245A93D333AB525316B" ma:contentTypeVersion="0" ma:contentTypeDescription="Create a new document." ma:contentTypeScope="" ma:versionID="0fc26eea4125833ddd7a944342549c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0916D-1CD1-4A6C-A743-D7022EB9C796}">
  <ds:schemaRef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ef2b9e05-657a-4dc1-8c6c-679bdea18f38"/>
  </ds:schemaRefs>
</ds:datastoreItem>
</file>

<file path=customXml/itemProps2.xml><?xml version="1.0" encoding="utf-8"?>
<ds:datastoreItem xmlns:ds="http://schemas.openxmlformats.org/officeDocument/2006/customXml" ds:itemID="{DADD9BED-3DF6-4B7F-BF13-3A1D9F950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70D0E-22F2-4D9E-B9BB-729466D6A610}"/>
</file>

<file path=customXml/itemProps4.xml><?xml version="1.0" encoding="utf-8"?>
<ds:datastoreItem xmlns:ds="http://schemas.openxmlformats.org/officeDocument/2006/customXml" ds:itemID="{4D5BAB24-6C17-4D21-981B-D9D3D33A1BDC}">
  <ds:schemaRefs>
    <ds:schemaRef ds:uri="http://schemas.microsoft.com/sharepoint/v3/contenttype/forms"/>
  </ds:schemaRefs>
</ds:datastoreItem>
</file>

<file path=customXml/itemProps5.xml><?xml version="1.0" encoding="utf-8"?>
<ds:datastoreItem xmlns:ds="http://schemas.openxmlformats.org/officeDocument/2006/customXml" ds:itemID="{AB143AED-678B-4D11-AE44-7465BBA5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2018-02-27T14:49:00Z</dcterms:created>
  <dcterms:modified xsi:type="dcterms:W3CDTF">2018-03-08T10:56:00Z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692702aa-c013-4ec7-9a5a-0f846f44d483</vt:lpwstr>
  </property>
</Properties>
</file>