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EE698" w14:textId="77777777" w:rsidR="00390057" w:rsidRPr="003D1A0E" w:rsidRDefault="00390057" w:rsidP="00390057">
      <w:pPr>
        <w:pStyle w:val="Body"/>
        <w:numPr>
          <w:ilvl w:val="0"/>
          <w:numId w:val="11"/>
        </w:numPr>
        <w:spacing w:after="120" w:line="240" w:lineRule="auto"/>
        <w:ind w:right="260"/>
        <w:jc w:val="both"/>
        <w:rPr>
          <w:rFonts w:ascii="Arial" w:eastAsia="Arial" w:hAnsi="Arial" w:cs="Arial"/>
          <w:b/>
          <w:bCs/>
          <w:sz w:val="24"/>
          <w:szCs w:val="24"/>
          <w:lang w:val="en-US"/>
        </w:rPr>
      </w:pPr>
      <w:bookmarkStart w:id="0" w:name="_GoBack"/>
      <w:bookmarkEnd w:id="0"/>
      <w:r w:rsidRPr="003D1A0E">
        <w:rPr>
          <w:rFonts w:ascii="Arial" w:hAnsi="Arial"/>
          <w:b/>
          <w:bCs/>
          <w:sz w:val="24"/>
          <w:szCs w:val="24"/>
          <w:lang w:val="en-US"/>
        </w:rPr>
        <w:t xml:space="preserve">Title of the module: </w:t>
      </w:r>
    </w:p>
    <w:p w14:paraId="2CB13414" w14:textId="2B47539D" w:rsidR="00390057" w:rsidRDefault="00390057" w:rsidP="00390057">
      <w:pPr>
        <w:pStyle w:val="Body"/>
        <w:spacing w:after="120" w:line="240" w:lineRule="auto"/>
        <w:ind w:left="426" w:right="260"/>
        <w:jc w:val="both"/>
        <w:rPr>
          <w:rFonts w:ascii="Arial" w:hAnsi="Arial"/>
          <w:sz w:val="24"/>
          <w:szCs w:val="24"/>
          <w:lang w:val="en-US"/>
        </w:rPr>
      </w:pPr>
      <w:r w:rsidRPr="003D1A0E">
        <w:rPr>
          <w:rFonts w:ascii="Arial" w:hAnsi="Arial"/>
          <w:sz w:val="24"/>
          <w:szCs w:val="24"/>
          <w:lang w:val="en-US"/>
        </w:rPr>
        <w:t xml:space="preserve">ENGL7210 (EN721): American </w:t>
      </w:r>
      <w:proofErr w:type="spellStart"/>
      <w:r w:rsidRPr="003D1A0E">
        <w:rPr>
          <w:rFonts w:ascii="Arial" w:hAnsi="Arial"/>
          <w:sz w:val="24"/>
          <w:szCs w:val="24"/>
          <w:lang w:val="en-US"/>
        </w:rPr>
        <w:t>Modernities</w:t>
      </w:r>
      <w:proofErr w:type="spellEnd"/>
      <w:r w:rsidRPr="003D1A0E">
        <w:rPr>
          <w:rFonts w:ascii="Arial" w:hAnsi="Arial"/>
          <w:sz w:val="24"/>
          <w:szCs w:val="24"/>
          <w:lang w:val="en-US"/>
        </w:rPr>
        <w:t>: US Literature in the Twentieth Century</w:t>
      </w:r>
    </w:p>
    <w:p w14:paraId="6A5F6B36" w14:textId="77777777" w:rsidR="003D1A0E" w:rsidRPr="003D1A0E" w:rsidRDefault="003D1A0E" w:rsidP="00390057">
      <w:pPr>
        <w:pStyle w:val="Body"/>
        <w:spacing w:after="120" w:line="240" w:lineRule="auto"/>
        <w:ind w:left="426" w:right="260"/>
        <w:jc w:val="both"/>
        <w:rPr>
          <w:rFonts w:ascii="Arial" w:eastAsia="Arial" w:hAnsi="Arial" w:cs="Arial"/>
          <w:sz w:val="24"/>
          <w:szCs w:val="24"/>
        </w:rPr>
      </w:pPr>
    </w:p>
    <w:p w14:paraId="2527BB75" w14:textId="77777777" w:rsidR="00390057" w:rsidRPr="003D1A0E" w:rsidRDefault="00390057" w:rsidP="00390057">
      <w:pPr>
        <w:pStyle w:val="Body"/>
        <w:numPr>
          <w:ilvl w:val="0"/>
          <w:numId w:val="11"/>
        </w:numPr>
        <w:spacing w:after="120" w:line="240" w:lineRule="auto"/>
        <w:ind w:right="260"/>
        <w:jc w:val="both"/>
        <w:rPr>
          <w:rFonts w:ascii="Arial" w:eastAsia="Arial" w:hAnsi="Arial" w:cs="Arial"/>
          <w:b/>
          <w:bCs/>
          <w:sz w:val="24"/>
          <w:szCs w:val="24"/>
          <w:lang w:val="en-US"/>
        </w:rPr>
      </w:pPr>
      <w:r w:rsidRPr="003D1A0E">
        <w:rPr>
          <w:rFonts w:ascii="Arial" w:hAnsi="Arial"/>
          <w:b/>
          <w:bCs/>
          <w:sz w:val="24"/>
          <w:szCs w:val="24"/>
          <w:lang w:val="en-US"/>
        </w:rPr>
        <w:t>Division or partner institution which will be responsible for management of the module</w:t>
      </w:r>
    </w:p>
    <w:p w14:paraId="004F4954" w14:textId="718F62A7" w:rsidR="00390057" w:rsidRDefault="00390057" w:rsidP="00390057">
      <w:pPr>
        <w:pStyle w:val="Body"/>
        <w:spacing w:after="120" w:line="240" w:lineRule="auto"/>
        <w:ind w:left="426" w:right="260"/>
        <w:jc w:val="both"/>
        <w:rPr>
          <w:rFonts w:ascii="Arial" w:hAnsi="Arial"/>
          <w:sz w:val="24"/>
          <w:szCs w:val="24"/>
          <w:lang w:val="en-US"/>
        </w:rPr>
      </w:pPr>
      <w:r w:rsidRPr="003D1A0E">
        <w:rPr>
          <w:rFonts w:ascii="Arial" w:hAnsi="Arial"/>
          <w:sz w:val="24"/>
          <w:szCs w:val="24"/>
          <w:lang w:val="en-US"/>
        </w:rPr>
        <w:t>Division of Arts and Humanities</w:t>
      </w:r>
    </w:p>
    <w:p w14:paraId="24C8909D" w14:textId="77777777" w:rsidR="003D1A0E" w:rsidRPr="003D1A0E" w:rsidRDefault="003D1A0E" w:rsidP="00390057">
      <w:pPr>
        <w:pStyle w:val="Body"/>
        <w:spacing w:after="120" w:line="240" w:lineRule="auto"/>
        <w:ind w:left="426" w:right="260"/>
        <w:jc w:val="both"/>
        <w:rPr>
          <w:rFonts w:ascii="Arial" w:eastAsia="Arial" w:hAnsi="Arial" w:cs="Arial"/>
          <w:b/>
          <w:bCs/>
          <w:sz w:val="24"/>
          <w:szCs w:val="24"/>
        </w:rPr>
      </w:pPr>
    </w:p>
    <w:p w14:paraId="7CBCDC7A" w14:textId="77777777" w:rsidR="00390057" w:rsidRPr="003D1A0E" w:rsidRDefault="00390057" w:rsidP="00390057">
      <w:pPr>
        <w:pStyle w:val="Body"/>
        <w:numPr>
          <w:ilvl w:val="0"/>
          <w:numId w:val="11"/>
        </w:numPr>
        <w:spacing w:after="120" w:line="240" w:lineRule="auto"/>
        <w:ind w:right="260"/>
        <w:jc w:val="both"/>
        <w:rPr>
          <w:rFonts w:ascii="Arial" w:eastAsia="Arial" w:hAnsi="Arial" w:cs="Arial"/>
          <w:b/>
          <w:bCs/>
          <w:sz w:val="24"/>
          <w:szCs w:val="24"/>
          <w:lang w:val="en-US"/>
        </w:rPr>
      </w:pPr>
      <w:r w:rsidRPr="003D1A0E">
        <w:rPr>
          <w:rFonts w:ascii="Arial" w:hAnsi="Arial"/>
          <w:b/>
          <w:bCs/>
          <w:sz w:val="24"/>
          <w:szCs w:val="24"/>
          <w:lang w:val="en-US"/>
        </w:rPr>
        <w:t>The level of the module (e.g. Level 4, Level 5, Level 6 or Level 7)</w:t>
      </w:r>
    </w:p>
    <w:p w14:paraId="746320AA" w14:textId="7B3AAADB" w:rsidR="00390057" w:rsidRDefault="00390057" w:rsidP="00390057">
      <w:pPr>
        <w:pStyle w:val="Body"/>
        <w:spacing w:after="120" w:line="240" w:lineRule="auto"/>
        <w:ind w:left="426" w:right="260"/>
        <w:jc w:val="both"/>
        <w:rPr>
          <w:rFonts w:ascii="Arial" w:hAnsi="Arial"/>
          <w:sz w:val="24"/>
          <w:szCs w:val="24"/>
          <w:lang w:val="it-IT"/>
        </w:rPr>
      </w:pPr>
      <w:r w:rsidRPr="003D1A0E">
        <w:rPr>
          <w:rFonts w:ascii="Arial" w:hAnsi="Arial"/>
          <w:sz w:val="24"/>
          <w:szCs w:val="24"/>
          <w:lang w:val="it-IT"/>
        </w:rPr>
        <w:t>Level 5</w:t>
      </w:r>
    </w:p>
    <w:p w14:paraId="14B98D78" w14:textId="77777777" w:rsidR="003D1A0E" w:rsidRPr="003D1A0E" w:rsidRDefault="003D1A0E" w:rsidP="00390057">
      <w:pPr>
        <w:pStyle w:val="Body"/>
        <w:spacing w:after="120" w:line="240" w:lineRule="auto"/>
        <w:ind w:left="426" w:right="260"/>
        <w:jc w:val="both"/>
        <w:rPr>
          <w:rFonts w:ascii="Arial" w:eastAsia="Arial" w:hAnsi="Arial" w:cs="Arial"/>
          <w:b/>
          <w:bCs/>
          <w:sz w:val="24"/>
          <w:szCs w:val="24"/>
        </w:rPr>
      </w:pPr>
    </w:p>
    <w:p w14:paraId="19E91B03" w14:textId="77777777" w:rsidR="00390057" w:rsidRPr="003D1A0E" w:rsidRDefault="00390057" w:rsidP="00390057">
      <w:pPr>
        <w:pStyle w:val="Body"/>
        <w:numPr>
          <w:ilvl w:val="0"/>
          <w:numId w:val="11"/>
        </w:numPr>
        <w:spacing w:after="120" w:line="240" w:lineRule="auto"/>
        <w:ind w:right="260"/>
        <w:jc w:val="both"/>
        <w:rPr>
          <w:rFonts w:ascii="Arial" w:eastAsia="Arial" w:hAnsi="Arial" w:cs="Arial"/>
          <w:b/>
          <w:bCs/>
          <w:sz w:val="24"/>
          <w:szCs w:val="24"/>
          <w:lang w:val="en-US"/>
        </w:rPr>
      </w:pPr>
      <w:r w:rsidRPr="003D1A0E">
        <w:rPr>
          <w:rFonts w:ascii="Arial" w:hAnsi="Arial"/>
          <w:b/>
          <w:bCs/>
          <w:sz w:val="24"/>
          <w:szCs w:val="24"/>
          <w:lang w:val="en-US"/>
        </w:rPr>
        <w:t>The number of credits and the ECTS value which the module represents</w:t>
      </w:r>
    </w:p>
    <w:p w14:paraId="1EBE024E" w14:textId="2C5DD1FF" w:rsidR="00390057" w:rsidRDefault="00390057" w:rsidP="00390057">
      <w:pPr>
        <w:pStyle w:val="Body"/>
        <w:spacing w:after="120" w:line="240" w:lineRule="auto"/>
        <w:ind w:left="426" w:right="260"/>
        <w:jc w:val="both"/>
        <w:rPr>
          <w:rFonts w:ascii="Arial" w:hAnsi="Arial"/>
          <w:sz w:val="24"/>
          <w:szCs w:val="24"/>
        </w:rPr>
      </w:pPr>
      <w:r w:rsidRPr="003D1A0E">
        <w:rPr>
          <w:rFonts w:ascii="Arial" w:hAnsi="Arial"/>
          <w:sz w:val="24"/>
          <w:szCs w:val="24"/>
        </w:rPr>
        <w:t>30 (15 ECTS)</w:t>
      </w:r>
    </w:p>
    <w:p w14:paraId="264DF071" w14:textId="77777777" w:rsidR="003D1A0E" w:rsidRPr="003D1A0E" w:rsidRDefault="003D1A0E" w:rsidP="00390057">
      <w:pPr>
        <w:pStyle w:val="Body"/>
        <w:spacing w:after="120" w:line="240" w:lineRule="auto"/>
        <w:ind w:left="426" w:right="260"/>
        <w:jc w:val="both"/>
        <w:rPr>
          <w:rFonts w:ascii="Arial" w:eastAsia="Arial" w:hAnsi="Arial" w:cs="Arial"/>
          <w:b/>
          <w:bCs/>
          <w:sz w:val="24"/>
          <w:szCs w:val="24"/>
        </w:rPr>
      </w:pPr>
    </w:p>
    <w:p w14:paraId="7A6B375C" w14:textId="77777777" w:rsidR="00390057" w:rsidRPr="003D1A0E" w:rsidRDefault="00390057" w:rsidP="00390057">
      <w:pPr>
        <w:pStyle w:val="Body"/>
        <w:numPr>
          <w:ilvl w:val="0"/>
          <w:numId w:val="11"/>
        </w:numPr>
        <w:spacing w:after="120" w:line="240" w:lineRule="auto"/>
        <w:ind w:right="260"/>
        <w:jc w:val="both"/>
        <w:rPr>
          <w:rFonts w:ascii="Arial" w:eastAsia="Arial" w:hAnsi="Arial" w:cs="Arial"/>
          <w:b/>
          <w:bCs/>
          <w:sz w:val="24"/>
          <w:szCs w:val="24"/>
          <w:lang w:val="en-US"/>
        </w:rPr>
      </w:pPr>
      <w:r w:rsidRPr="003D1A0E">
        <w:rPr>
          <w:rFonts w:ascii="Arial" w:hAnsi="Arial"/>
          <w:b/>
          <w:bCs/>
          <w:sz w:val="24"/>
          <w:szCs w:val="24"/>
          <w:lang w:val="en-US"/>
        </w:rPr>
        <w:t>Which term(s) the module is to be taught in (or other teaching pattern)</w:t>
      </w:r>
    </w:p>
    <w:p w14:paraId="7E37BA21" w14:textId="389A9CB0" w:rsidR="00390057" w:rsidRDefault="00390057" w:rsidP="00390057">
      <w:pPr>
        <w:pStyle w:val="Body"/>
        <w:spacing w:after="120" w:line="240" w:lineRule="auto"/>
        <w:ind w:left="426" w:right="260"/>
        <w:jc w:val="both"/>
        <w:rPr>
          <w:rFonts w:ascii="Arial" w:hAnsi="Arial"/>
          <w:sz w:val="24"/>
          <w:szCs w:val="24"/>
          <w:lang w:val="en-US"/>
        </w:rPr>
      </w:pPr>
      <w:r w:rsidRPr="003D1A0E">
        <w:rPr>
          <w:rFonts w:ascii="Arial" w:hAnsi="Arial"/>
          <w:sz w:val="24"/>
          <w:szCs w:val="24"/>
          <w:lang w:val="en-US"/>
        </w:rPr>
        <w:t xml:space="preserve">Autumn or </w:t>
      </w:r>
      <w:proofErr w:type="gramStart"/>
      <w:r w:rsidRPr="003D1A0E">
        <w:rPr>
          <w:rFonts w:ascii="Arial" w:hAnsi="Arial"/>
          <w:sz w:val="24"/>
          <w:szCs w:val="24"/>
          <w:lang w:val="en-US"/>
        </w:rPr>
        <w:t>Spring</w:t>
      </w:r>
      <w:proofErr w:type="gramEnd"/>
    </w:p>
    <w:p w14:paraId="1E79D093" w14:textId="77777777" w:rsidR="003D1A0E" w:rsidRPr="003D1A0E" w:rsidRDefault="003D1A0E" w:rsidP="00390057">
      <w:pPr>
        <w:pStyle w:val="Body"/>
        <w:spacing w:after="120" w:line="240" w:lineRule="auto"/>
        <w:ind w:left="426" w:right="260"/>
        <w:jc w:val="both"/>
        <w:rPr>
          <w:rFonts w:ascii="Arial" w:eastAsia="Arial" w:hAnsi="Arial" w:cs="Arial"/>
          <w:b/>
          <w:bCs/>
          <w:sz w:val="24"/>
          <w:szCs w:val="24"/>
        </w:rPr>
      </w:pPr>
    </w:p>
    <w:p w14:paraId="3AEC91FA" w14:textId="77777777" w:rsidR="00390057" w:rsidRPr="003D1A0E" w:rsidRDefault="00390057" w:rsidP="00390057">
      <w:pPr>
        <w:pStyle w:val="Body"/>
        <w:numPr>
          <w:ilvl w:val="0"/>
          <w:numId w:val="11"/>
        </w:numPr>
        <w:spacing w:after="120" w:line="240" w:lineRule="auto"/>
        <w:ind w:right="260"/>
        <w:jc w:val="both"/>
        <w:rPr>
          <w:rFonts w:ascii="Arial" w:eastAsia="Arial" w:hAnsi="Arial" w:cs="Arial"/>
          <w:b/>
          <w:bCs/>
          <w:sz w:val="24"/>
          <w:szCs w:val="24"/>
          <w:lang w:val="en-US"/>
        </w:rPr>
      </w:pPr>
      <w:r w:rsidRPr="003D1A0E">
        <w:rPr>
          <w:rFonts w:ascii="Arial" w:hAnsi="Arial"/>
          <w:b/>
          <w:bCs/>
          <w:sz w:val="24"/>
          <w:szCs w:val="24"/>
          <w:lang w:val="en-US"/>
        </w:rPr>
        <w:t>Prerequisite and co-requisite modules:</w:t>
      </w:r>
    </w:p>
    <w:p w14:paraId="20A905C1" w14:textId="2DF4CB51" w:rsidR="00390057" w:rsidRDefault="00390057" w:rsidP="00390057">
      <w:pPr>
        <w:pStyle w:val="Body"/>
        <w:spacing w:after="120" w:line="240" w:lineRule="auto"/>
        <w:ind w:left="426" w:right="260"/>
        <w:jc w:val="both"/>
        <w:rPr>
          <w:rFonts w:ascii="Arial" w:hAnsi="Arial"/>
          <w:sz w:val="24"/>
          <w:szCs w:val="24"/>
        </w:rPr>
      </w:pPr>
      <w:r w:rsidRPr="003D1A0E">
        <w:rPr>
          <w:rFonts w:ascii="Arial" w:hAnsi="Arial"/>
          <w:sz w:val="24"/>
          <w:szCs w:val="24"/>
        </w:rPr>
        <w:t>None</w:t>
      </w:r>
    </w:p>
    <w:p w14:paraId="2328B96B" w14:textId="77777777" w:rsidR="003D1A0E" w:rsidRPr="003D1A0E" w:rsidRDefault="003D1A0E" w:rsidP="00390057">
      <w:pPr>
        <w:pStyle w:val="Body"/>
        <w:spacing w:after="120" w:line="240" w:lineRule="auto"/>
        <w:ind w:left="426" w:right="260"/>
        <w:jc w:val="both"/>
        <w:rPr>
          <w:rFonts w:ascii="Arial" w:eastAsia="Arial" w:hAnsi="Arial" w:cs="Arial"/>
          <w:b/>
          <w:bCs/>
          <w:sz w:val="24"/>
          <w:szCs w:val="24"/>
        </w:rPr>
      </w:pPr>
    </w:p>
    <w:p w14:paraId="0F4E801A" w14:textId="77777777" w:rsidR="00390057" w:rsidRPr="003D1A0E" w:rsidRDefault="00390057" w:rsidP="00390057">
      <w:pPr>
        <w:pStyle w:val="Body"/>
        <w:numPr>
          <w:ilvl w:val="0"/>
          <w:numId w:val="11"/>
        </w:numPr>
        <w:spacing w:after="120" w:line="240" w:lineRule="auto"/>
        <w:ind w:right="260"/>
        <w:jc w:val="both"/>
        <w:rPr>
          <w:rFonts w:ascii="Arial" w:eastAsia="Arial" w:hAnsi="Arial" w:cs="Arial"/>
          <w:b/>
          <w:bCs/>
          <w:sz w:val="24"/>
          <w:szCs w:val="24"/>
          <w:lang w:val="en-US"/>
        </w:rPr>
      </w:pPr>
      <w:r w:rsidRPr="003D1A0E">
        <w:rPr>
          <w:rFonts w:ascii="Arial" w:hAnsi="Arial"/>
          <w:b/>
          <w:bCs/>
          <w:sz w:val="24"/>
          <w:szCs w:val="24"/>
          <w:lang w:val="en-US"/>
        </w:rPr>
        <w:t xml:space="preserve">The course(s) of study to which the module contributes: </w:t>
      </w:r>
    </w:p>
    <w:p w14:paraId="519527C2" w14:textId="42CC3F9B" w:rsidR="00390057" w:rsidRDefault="00390057" w:rsidP="00390057">
      <w:pPr>
        <w:pStyle w:val="Body"/>
        <w:spacing w:after="120" w:line="240" w:lineRule="auto"/>
        <w:ind w:left="426" w:right="260"/>
        <w:jc w:val="both"/>
        <w:rPr>
          <w:rFonts w:ascii="Arial" w:hAnsi="Arial"/>
          <w:sz w:val="24"/>
          <w:szCs w:val="24"/>
          <w:lang w:val="en-US"/>
        </w:rPr>
      </w:pPr>
      <w:r w:rsidRPr="003D1A0E">
        <w:rPr>
          <w:rFonts w:ascii="Arial" w:hAnsi="Arial" w:cs="Arial"/>
          <w:sz w:val="24"/>
          <w:szCs w:val="24"/>
        </w:rPr>
        <w:t xml:space="preserve">Single Honours and Joint Honours Undergraduate Programmes in </w:t>
      </w:r>
      <w:r w:rsidRPr="003D1A0E">
        <w:rPr>
          <w:rFonts w:ascii="Arial" w:hAnsi="Arial"/>
          <w:sz w:val="24"/>
          <w:szCs w:val="24"/>
          <w:lang w:val="en-US"/>
        </w:rPr>
        <w:t>in English Literature; English and American Literature</w:t>
      </w:r>
      <w:proofErr w:type="gramStart"/>
      <w:r w:rsidRPr="003D1A0E">
        <w:rPr>
          <w:rFonts w:ascii="Arial" w:hAnsi="Arial"/>
          <w:sz w:val="24"/>
          <w:szCs w:val="24"/>
          <w:lang w:val="en-US"/>
        </w:rPr>
        <w:t>;  English</w:t>
      </w:r>
      <w:proofErr w:type="gramEnd"/>
      <w:r w:rsidRPr="003D1A0E">
        <w:rPr>
          <w:rFonts w:ascii="Arial" w:hAnsi="Arial"/>
          <w:sz w:val="24"/>
          <w:szCs w:val="24"/>
          <w:lang w:val="en-US"/>
        </w:rPr>
        <w:t xml:space="preserve"> Literature and Creative Writing; English and American Literature and Creative Writing; English and Postcolonial Literature; English, American and Postcolonial Literatures; BA in American Studies</w:t>
      </w:r>
    </w:p>
    <w:p w14:paraId="30B0F98C" w14:textId="77777777" w:rsidR="003D1A0E" w:rsidRPr="003D1A0E" w:rsidRDefault="003D1A0E" w:rsidP="00390057">
      <w:pPr>
        <w:pStyle w:val="Body"/>
        <w:spacing w:after="120" w:line="240" w:lineRule="auto"/>
        <w:ind w:left="426" w:right="260"/>
        <w:jc w:val="both"/>
        <w:rPr>
          <w:rFonts w:ascii="Arial" w:eastAsia="Arial" w:hAnsi="Arial" w:cs="Arial"/>
          <w:sz w:val="24"/>
          <w:szCs w:val="24"/>
        </w:rPr>
      </w:pPr>
    </w:p>
    <w:p w14:paraId="62230DCC" w14:textId="77777777" w:rsidR="00390057" w:rsidRPr="003D1A0E" w:rsidRDefault="00390057" w:rsidP="00390057">
      <w:pPr>
        <w:pStyle w:val="Body"/>
        <w:numPr>
          <w:ilvl w:val="0"/>
          <w:numId w:val="11"/>
        </w:numPr>
        <w:spacing w:after="120" w:line="240" w:lineRule="auto"/>
        <w:ind w:right="260"/>
        <w:rPr>
          <w:rFonts w:ascii="Arial" w:eastAsia="Arial" w:hAnsi="Arial" w:cs="Arial"/>
          <w:b/>
          <w:bCs/>
          <w:sz w:val="24"/>
          <w:szCs w:val="24"/>
          <w:lang w:val="en-US"/>
        </w:rPr>
      </w:pPr>
      <w:r w:rsidRPr="003D1A0E">
        <w:rPr>
          <w:rFonts w:ascii="Arial" w:hAnsi="Arial"/>
          <w:b/>
          <w:bCs/>
          <w:sz w:val="24"/>
          <w:szCs w:val="24"/>
          <w:lang w:val="en-US"/>
        </w:rPr>
        <w:t>The intended subject specific learning outcomes.</w:t>
      </w:r>
      <w:r w:rsidRPr="003D1A0E">
        <w:rPr>
          <w:rFonts w:ascii="Arial Unicode MS" w:eastAsia="Arial Unicode MS" w:hAnsi="Arial Unicode MS" w:cs="Arial Unicode MS"/>
          <w:sz w:val="24"/>
          <w:szCs w:val="24"/>
        </w:rPr>
        <w:br/>
      </w:r>
      <w:r w:rsidRPr="003D1A0E">
        <w:rPr>
          <w:rFonts w:ascii="Arial" w:hAnsi="Arial"/>
          <w:b/>
          <w:bCs/>
          <w:sz w:val="24"/>
          <w:szCs w:val="24"/>
          <w:lang w:val="en-US"/>
        </w:rPr>
        <w:t>On successfully completing the module students will be able to:</w:t>
      </w:r>
    </w:p>
    <w:p w14:paraId="75D54085" w14:textId="086A5BCC" w:rsidR="00390057" w:rsidRPr="003D1A0E" w:rsidRDefault="00390057" w:rsidP="00346900">
      <w:pPr>
        <w:pStyle w:val="ListParagraph"/>
        <w:numPr>
          <w:ilvl w:val="1"/>
          <w:numId w:val="21"/>
        </w:numPr>
        <w:pBdr>
          <w:top w:val="nil"/>
          <w:left w:val="nil"/>
          <w:bottom w:val="nil"/>
          <w:right w:val="nil"/>
          <w:between w:val="nil"/>
          <w:bar w:val="nil"/>
        </w:pBdr>
        <w:spacing w:after="60" w:line="240" w:lineRule="auto"/>
        <w:rPr>
          <w:rFonts w:ascii="Arial" w:eastAsia="Arial" w:hAnsi="Arial" w:cs="Arial"/>
          <w:sz w:val="24"/>
          <w:szCs w:val="24"/>
        </w:rPr>
      </w:pPr>
      <w:r w:rsidRPr="003D1A0E">
        <w:rPr>
          <w:rFonts w:ascii="Arial" w:hAnsi="Arial"/>
          <w:sz w:val="24"/>
          <w:szCs w:val="24"/>
        </w:rPr>
        <w:t>Command a sophisticated understanding of the key themes, styles, and theoretical foundations underpinning the competing visions of American modernity in the twentieth century.</w:t>
      </w:r>
    </w:p>
    <w:p w14:paraId="1119205C" w14:textId="727EEBF6" w:rsidR="00390057" w:rsidRPr="003D1A0E" w:rsidRDefault="00390057" w:rsidP="00346900">
      <w:pPr>
        <w:pStyle w:val="ListParagraph"/>
        <w:numPr>
          <w:ilvl w:val="1"/>
          <w:numId w:val="21"/>
        </w:numPr>
        <w:pBdr>
          <w:top w:val="nil"/>
          <w:left w:val="nil"/>
          <w:bottom w:val="nil"/>
          <w:right w:val="nil"/>
          <w:between w:val="nil"/>
          <w:bar w:val="nil"/>
        </w:pBdr>
        <w:spacing w:after="60" w:line="240" w:lineRule="auto"/>
        <w:rPr>
          <w:rFonts w:ascii="Arial" w:eastAsia="Arial" w:hAnsi="Arial" w:cs="Arial"/>
          <w:b/>
          <w:bCs/>
          <w:sz w:val="24"/>
          <w:szCs w:val="24"/>
        </w:rPr>
      </w:pPr>
      <w:r w:rsidRPr="003D1A0E">
        <w:rPr>
          <w:rFonts w:ascii="Arial" w:hAnsi="Arial"/>
          <w:sz w:val="24"/>
          <w:szCs w:val="24"/>
        </w:rPr>
        <w:t xml:space="preserve">Grasp with critical awareness the social and cultural contexts of American modernity. </w:t>
      </w:r>
    </w:p>
    <w:p w14:paraId="0BFB2E96" w14:textId="44FD1EF1" w:rsidR="00390057" w:rsidRPr="003D1A0E" w:rsidRDefault="00390057" w:rsidP="00346900">
      <w:pPr>
        <w:pStyle w:val="ListParagraph"/>
        <w:numPr>
          <w:ilvl w:val="1"/>
          <w:numId w:val="21"/>
        </w:numPr>
        <w:pBdr>
          <w:top w:val="nil"/>
          <w:left w:val="nil"/>
          <w:bottom w:val="nil"/>
          <w:right w:val="nil"/>
          <w:between w:val="nil"/>
          <w:bar w:val="nil"/>
        </w:pBdr>
        <w:spacing w:after="60" w:line="240" w:lineRule="auto"/>
        <w:rPr>
          <w:rFonts w:ascii="Arial" w:eastAsia="Arial" w:hAnsi="Arial" w:cs="Arial"/>
          <w:sz w:val="24"/>
          <w:szCs w:val="24"/>
        </w:rPr>
      </w:pPr>
      <w:r w:rsidRPr="003D1A0E">
        <w:rPr>
          <w:rFonts w:ascii="Arial" w:hAnsi="Arial"/>
          <w:sz w:val="24"/>
          <w:szCs w:val="24"/>
        </w:rPr>
        <w:t>Reflect critically upon the categories of the “modern”, the “American”, and their implications for the study of literature and culture in the twentieth-century USA.</w:t>
      </w:r>
    </w:p>
    <w:p w14:paraId="3E36D6B5" w14:textId="77777777" w:rsidR="00390057" w:rsidRPr="003D1A0E" w:rsidRDefault="00390057" w:rsidP="00346900">
      <w:pPr>
        <w:pStyle w:val="ListParagraph"/>
        <w:numPr>
          <w:ilvl w:val="1"/>
          <w:numId w:val="21"/>
        </w:numPr>
        <w:pBdr>
          <w:top w:val="nil"/>
          <w:left w:val="nil"/>
          <w:bottom w:val="nil"/>
          <w:right w:val="nil"/>
          <w:between w:val="nil"/>
          <w:bar w:val="nil"/>
        </w:pBdr>
        <w:spacing w:after="60" w:line="240" w:lineRule="auto"/>
        <w:contextualSpacing w:val="0"/>
        <w:rPr>
          <w:rFonts w:ascii="Arial" w:eastAsia="Arial" w:hAnsi="Arial" w:cs="Arial"/>
          <w:sz w:val="24"/>
          <w:szCs w:val="24"/>
        </w:rPr>
      </w:pPr>
      <w:r w:rsidRPr="003D1A0E">
        <w:rPr>
          <w:rFonts w:ascii="Arial" w:hAnsi="Arial"/>
          <w:sz w:val="24"/>
          <w:szCs w:val="24"/>
        </w:rPr>
        <w:t>Command a knowledge and appreciation of twentieth-century American literature.</w:t>
      </w:r>
    </w:p>
    <w:p w14:paraId="58D7A9A8" w14:textId="4888B25C" w:rsidR="00390057" w:rsidRPr="003D1A0E" w:rsidRDefault="00346900" w:rsidP="00346900">
      <w:pPr>
        <w:pStyle w:val="ListParagraph"/>
        <w:numPr>
          <w:ilvl w:val="1"/>
          <w:numId w:val="21"/>
        </w:numPr>
        <w:pBdr>
          <w:top w:val="nil"/>
          <w:left w:val="nil"/>
          <w:bottom w:val="nil"/>
          <w:right w:val="nil"/>
          <w:between w:val="nil"/>
          <w:bar w:val="nil"/>
        </w:pBdr>
        <w:spacing w:after="60" w:line="240" w:lineRule="auto"/>
        <w:contextualSpacing w:val="0"/>
        <w:rPr>
          <w:rFonts w:ascii="Arial" w:eastAsia="Arial" w:hAnsi="Arial" w:cs="Arial"/>
          <w:sz w:val="24"/>
          <w:szCs w:val="24"/>
        </w:rPr>
      </w:pPr>
      <w:r w:rsidRPr="003D1A0E">
        <w:rPr>
          <w:rFonts w:ascii="Arial" w:hAnsi="Arial"/>
          <w:sz w:val="24"/>
          <w:szCs w:val="24"/>
        </w:rPr>
        <w:t xml:space="preserve"> </w:t>
      </w:r>
      <w:r w:rsidR="00390057" w:rsidRPr="003D1A0E">
        <w:rPr>
          <w:rFonts w:ascii="Arial" w:hAnsi="Arial"/>
          <w:sz w:val="24"/>
          <w:szCs w:val="24"/>
        </w:rPr>
        <w:t>Analyse a diverse range of texts including fiction, architecture, visual culture, film, and critical and philosophical prose.</w:t>
      </w:r>
    </w:p>
    <w:p w14:paraId="64946BF1" w14:textId="3F2F49AA" w:rsidR="00390057" w:rsidRPr="003D1A0E" w:rsidRDefault="00346900" w:rsidP="00346900">
      <w:pPr>
        <w:pStyle w:val="ListParagraph"/>
        <w:numPr>
          <w:ilvl w:val="1"/>
          <w:numId w:val="21"/>
        </w:numPr>
        <w:pBdr>
          <w:top w:val="nil"/>
          <w:left w:val="nil"/>
          <w:bottom w:val="nil"/>
          <w:right w:val="nil"/>
          <w:between w:val="nil"/>
          <w:bar w:val="nil"/>
        </w:pBdr>
        <w:spacing w:after="60" w:line="240" w:lineRule="auto"/>
        <w:contextualSpacing w:val="0"/>
        <w:rPr>
          <w:rFonts w:ascii="Arial" w:eastAsia="Arial" w:hAnsi="Arial" w:cs="Arial"/>
          <w:sz w:val="24"/>
          <w:szCs w:val="24"/>
        </w:rPr>
      </w:pPr>
      <w:r w:rsidRPr="003D1A0E">
        <w:rPr>
          <w:rFonts w:ascii="Arial" w:hAnsi="Arial"/>
          <w:sz w:val="24"/>
          <w:szCs w:val="24"/>
        </w:rPr>
        <w:t xml:space="preserve"> </w:t>
      </w:r>
      <w:r w:rsidR="00390057" w:rsidRPr="003D1A0E">
        <w:rPr>
          <w:rFonts w:ascii="Arial" w:hAnsi="Arial"/>
          <w:sz w:val="24"/>
          <w:szCs w:val="24"/>
        </w:rPr>
        <w:t xml:space="preserve">Consider the importance of </w:t>
      </w:r>
      <w:proofErr w:type="gramStart"/>
      <w:r w:rsidR="00390057" w:rsidRPr="003D1A0E">
        <w:rPr>
          <w:rFonts w:ascii="Arial" w:hAnsi="Arial"/>
          <w:sz w:val="24"/>
          <w:szCs w:val="24"/>
        </w:rPr>
        <w:t>historically-grounded</w:t>
      </w:r>
      <w:proofErr w:type="gramEnd"/>
      <w:r w:rsidR="00390057" w:rsidRPr="003D1A0E">
        <w:rPr>
          <w:rFonts w:ascii="Arial" w:hAnsi="Arial"/>
          <w:sz w:val="24"/>
          <w:szCs w:val="24"/>
        </w:rPr>
        <w:t xml:space="preserve"> and interdisciplinary modes of criticism in the reading of literature and culture in the twentieth century. </w:t>
      </w:r>
    </w:p>
    <w:p w14:paraId="2CFDFB8E" w14:textId="1429DB39" w:rsidR="00390057" w:rsidRPr="003D1A0E" w:rsidRDefault="00346900" w:rsidP="00346900">
      <w:pPr>
        <w:pStyle w:val="ListParagraph"/>
        <w:numPr>
          <w:ilvl w:val="1"/>
          <w:numId w:val="21"/>
        </w:numPr>
        <w:pBdr>
          <w:top w:val="nil"/>
          <w:left w:val="nil"/>
          <w:bottom w:val="nil"/>
          <w:right w:val="nil"/>
          <w:between w:val="nil"/>
          <w:bar w:val="nil"/>
        </w:pBdr>
        <w:spacing w:after="60" w:line="240" w:lineRule="auto"/>
        <w:contextualSpacing w:val="0"/>
        <w:rPr>
          <w:rFonts w:ascii="Arial" w:eastAsia="Arial" w:hAnsi="Arial" w:cs="Arial"/>
          <w:sz w:val="24"/>
          <w:szCs w:val="24"/>
        </w:rPr>
      </w:pPr>
      <w:r w:rsidRPr="003D1A0E">
        <w:rPr>
          <w:rFonts w:ascii="Arial" w:hAnsi="Arial"/>
          <w:sz w:val="24"/>
          <w:szCs w:val="24"/>
        </w:rPr>
        <w:t xml:space="preserve"> </w:t>
      </w:r>
      <w:r w:rsidR="00390057" w:rsidRPr="003D1A0E">
        <w:rPr>
          <w:rFonts w:ascii="Arial" w:hAnsi="Arial"/>
          <w:sz w:val="24"/>
          <w:szCs w:val="24"/>
        </w:rPr>
        <w:t>Develop their capacity to construct nuanced, fluent, and well-reasoned arguments focused on the imaginative, intellectual, and cultural components of American modernism.</w:t>
      </w:r>
    </w:p>
    <w:p w14:paraId="26A84BDB" w14:textId="77777777" w:rsidR="00390057" w:rsidRPr="003D1A0E" w:rsidRDefault="00390057" w:rsidP="00390057">
      <w:pPr>
        <w:pStyle w:val="Body"/>
        <w:spacing w:after="120" w:line="240" w:lineRule="auto"/>
        <w:ind w:left="360" w:right="260"/>
        <w:rPr>
          <w:rFonts w:ascii="Arial" w:eastAsia="Arial" w:hAnsi="Arial" w:cs="Arial"/>
          <w:sz w:val="24"/>
          <w:szCs w:val="24"/>
        </w:rPr>
      </w:pPr>
    </w:p>
    <w:p w14:paraId="2172DF29" w14:textId="77777777" w:rsidR="00390057" w:rsidRPr="003D1A0E" w:rsidRDefault="00390057" w:rsidP="00390057">
      <w:pPr>
        <w:pStyle w:val="Body"/>
        <w:numPr>
          <w:ilvl w:val="0"/>
          <w:numId w:val="14"/>
        </w:numPr>
        <w:spacing w:after="120" w:line="240" w:lineRule="auto"/>
        <w:ind w:right="260"/>
        <w:rPr>
          <w:rFonts w:ascii="Arial" w:eastAsia="Arial" w:hAnsi="Arial" w:cs="Arial"/>
          <w:b/>
          <w:bCs/>
          <w:sz w:val="24"/>
          <w:szCs w:val="24"/>
          <w:lang w:val="en-US"/>
        </w:rPr>
      </w:pPr>
      <w:r w:rsidRPr="003D1A0E">
        <w:rPr>
          <w:rFonts w:ascii="Arial" w:hAnsi="Arial"/>
          <w:b/>
          <w:bCs/>
          <w:sz w:val="24"/>
          <w:szCs w:val="24"/>
          <w:lang w:val="en-US"/>
        </w:rPr>
        <w:t>The intended generic learning outcomes.</w:t>
      </w:r>
      <w:r w:rsidRPr="003D1A0E">
        <w:rPr>
          <w:rFonts w:ascii="Arial Unicode MS" w:eastAsia="Arial Unicode MS" w:hAnsi="Arial Unicode MS" w:cs="Arial Unicode MS"/>
          <w:sz w:val="24"/>
          <w:szCs w:val="24"/>
        </w:rPr>
        <w:br/>
      </w:r>
      <w:r w:rsidRPr="003D1A0E">
        <w:rPr>
          <w:rFonts w:ascii="Arial" w:hAnsi="Arial"/>
          <w:b/>
          <w:bCs/>
          <w:sz w:val="24"/>
          <w:szCs w:val="24"/>
          <w:lang w:val="en-US"/>
        </w:rPr>
        <w:t>On successfully completing the module students will be able to:</w:t>
      </w:r>
    </w:p>
    <w:p w14:paraId="4EE7F020" w14:textId="52EE8027" w:rsidR="00390057" w:rsidRPr="003D1A0E" w:rsidRDefault="00390057" w:rsidP="00B5537A">
      <w:pPr>
        <w:pStyle w:val="ListParagraph"/>
        <w:numPr>
          <w:ilvl w:val="1"/>
          <w:numId w:val="23"/>
        </w:numPr>
        <w:pBdr>
          <w:top w:val="nil"/>
          <w:left w:val="nil"/>
          <w:bottom w:val="nil"/>
          <w:right w:val="nil"/>
          <w:between w:val="nil"/>
          <w:bar w:val="nil"/>
        </w:pBdr>
        <w:spacing w:before="60" w:after="60" w:line="240" w:lineRule="auto"/>
        <w:rPr>
          <w:rFonts w:ascii="Arial" w:eastAsia="Arial" w:hAnsi="Arial" w:cs="Arial"/>
          <w:sz w:val="24"/>
          <w:szCs w:val="24"/>
        </w:rPr>
      </w:pPr>
      <w:r w:rsidRPr="003D1A0E">
        <w:rPr>
          <w:rFonts w:ascii="Arial" w:hAnsi="Arial"/>
          <w:sz w:val="24"/>
          <w:szCs w:val="24"/>
        </w:rPr>
        <w:t>Evaluate and synthesise complex information with precision and subtlety.</w:t>
      </w:r>
    </w:p>
    <w:p w14:paraId="32F3D95D" w14:textId="19088721" w:rsidR="00390057" w:rsidRPr="003D1A0E" w:rsidRDefault="00390057" w:rsidP="00B5537A">
      <w:pPr>
        <w:pStyle w:val="ListParagraph"/>
        <w:numPr>
          <w:ilvl w:val="1"/>
          <w:numId w:val="23"/>
        </w:numPr>
        <w:pBdr>
          <w:top w:val="nil"/>
          <w:left w:val="nil"/>
          <w:bottom w:val="nil"/>
          <w:right w:val="nil"/>
          <w:between w:val="nil"/>
          <w:bar w:val="nil"/>
        </w:pBdr>
        <w:spacing w:before="60" w:after="60" w:line="240" w:lineRule="auto"/>
        <w:contextualSpacing w:val="0"/>
        <w:rPr>
          <w:rFonts w:ascii="Arial" w:eastAsia="Arial" w:hAnsi="Arial" w:cs="Arial"/>
          <w:sz w:val="24"/>
          <w:szCs w:val="24"/>
        </w:rPr>
      </w:pPr>
      <w:r w:rsidRPr="003D1A0E">
        <w:rPr>
          <w:rFonts w:ascii="Arial" w:hAnsi="Arial"/>
          <w:sz w:val="24"/>
          <w:szCs w:val="24"/>
        </w:rPr>
        <w:t>Comprehend, analyse, and interrogate a variety of different kinds of text and assess the value of diverse critical approaches and ideas.</w:t>
      </w:r>
    </w:p>
    <w:p w14:paraId="4FE6812D" w14:textId="0FA35C14" w:rsidR="00390057" w:rsidRPr="003D1A0E" w:rsidRDefault="00390057" w:rsidP="00B5537A">
      <w:pPr>
        <w:pStyle w:val="ListParagraph"/>
        <w:numPr>
          <w:ilvl w:val="1"/>
          <w:numId w:val="23"/>
        </w:numPr>
        <w:pBdr>
          <w:top w:val="nil"/>
          <w:left w:val="nil"/>
          <w:bottom w:val="nil"/>
          <w:right w:val="nil"/>
          <w:between w:val="nil"/>
          <w:bar w:val="nil"/>
        </w:pBdr>
        <w:spacing w:before="60" w:after="60" w:line="240" w:lineRule="auto"/>
        <w:contextualSpacing w:val="0"/>
        <w:rPr>
          <w:rFonts w:ascii="Arial" w:eastAsia="Arial" w:hAnsi="Arial" w:cs="Arial"/>
          <w:sz w:val="24"/>
          <w:szCs w:val="24"/>
        </w:rPr>
      </w:pPr>
      <w:r w:rsidRPr="003D1A0E">
        <w:rPr>
          <w:rFonts w:ascii="Arial" w:hAnsi="Arial"/>
          <w:sz w:val="24"/>
          <w:szCs w:val="24"/>
        </w:rPr>
        <w:t>Demonstrate fluency and confidence in communication.</w:t>
      </w:r>
    </w:p>
    <w:p w14:paraId="58F6849F" w14:textId="77777777" w:rsidR="00390057" w:rsidRPr="003D1A0E" w:rsidRDefault="00390057" w:rsidP="00B5537A">
      <w:pPr>
        <w:pStyle w:val="ListParagraph"/>
        <w:numPr>
          <w:ilvl w:val="1"/>
          <w:numId w:val="23"/>
        </w:numPr>
        <w:pBdr>
          <w:top w:val="nil"/>
          <w:left w:val="nil"/>
          <w:bottom w:val="nil"/>
          <w:right w:val="nil"/>
          <w:between w:val="nil"/>
          <w:bar w:val="nil"/>
        </w:pBdr>
        <w:spacing w:before="60" w:after="60" w:line="240" w:lineRule="auto"/>
        <w:contextualSpacing w:val="0"/>
        <w:rPr>
          <w:rFonts w:ascii="Arial" w:eastAsia="Arial" w:hAnsi="Arial" w:cs="Arial"/>
          <w:sz w:val="24"/>
          <w:szCs w:val="24"/>
        </w:rPr>
      </w:pPr>
      <w:r w:rsidRPr="003D1A0E">
        <w:rPr>
          <w:rFonts w:ascii="Arial" w:hAnsi="Arial"/>
          <w:sz w:val="24"/>
          <w:szCs w:val="24"/>
        </w:rPr>
        <w:t>Mount complex arguments lucidly and persuasively in prose.</w:t>
      </w:r>
    </w:p>
    <w:p w14:paraId="044AA979" w14:textId="77777777" w:rsidR="00390057" w:rsidRPr="003D1A0E" w:rsidRDefault="00390057" w:rsidP="00B5537A">
      <w:pPr>
        <w:pStyle w:val="ListParagraph"/>
        <w:numPr>
          <w:ilvl w:val="1"/>
          <w:numId w:val="23"/>
        </w:numPr>
        <w:pBdr>
          <w:top w:val="nil"/>
          <w:left w:val="nil"/>
          <w:bottom w:val="nil"/>
          <w:right w:val="nil"/>
          <w:between w:val="nil"/>
          <w:bar w:val="nil"/>
        </w:pBdr>
        <w:spacing w:before="60" w:after="60" w:line="240" w:lineRule="auto"/>
        <w:contextualSpacing w:val="0"/>
        <w:rPr>
          <w:rFonts w:ascii="Arial" w:eastAsia="Arial" w:hAnsi="Arial" w:cs="Arial"/>
          <w:sz w:val="24"/>
          <w:szCs w:val="24"/>
        </w:rPr>
      </w:pPr>
      <w:r w:rsidRPr="003D1A0E">
        <w:rPr>
          <w:rFonts w:ascii="Arial" w:hAnsi="Arial"/>
          <w:sz w:val="24"/>
          <w:szCs w:val="24"/>
        </w:rPr>
        <w:t xml:space="preserve">Carry out independent research. </w:t>
      </w:r>
    </w:p>
    <w:p w14:paraId="5536CA5E" w14:textId="77777777" w:rsidR="003D1A0E" w:rsidRDefault="003D1A0E" w:rsidP="00390057">
      <w:pPr>
        <w:pStyle w:val="Body"/>
        <w:spacing w:after="120" w:line="240" w:lineRule="auto"/>
        <w:ind w:right="260"/>
        <w:jc w:val="both"/>
        <w:rPr>
          <w:rFonts w:ascii="Arial" w:eastAsiaTheme="minorEastAsia" w:hAnsi="Arial" w:cs="Arial"/>
          <w:sz w:val="24"/>
          <w:szCs w:val="24"/>
          <w:bdr w:val="none" w:sz="0" w:space="0" w:color="auto"/>
        </w:rPr>
      </w:pPr>
    </w:p>
    <w:p w14:paraId="1C838F4F" w14:textId="117B04F4" w:rsidR="00390057" w:rsidRPr="003D1A0E" w:rsidRDefault="00390057" w:rsidP="003D1A0E">
      <w:pPr>
        <w:pStyle w:val="Body"/>
        <w:numPr>
          <w:ilvl w:val="0"/>
          <w:numId w:val="14"/>
        </w:numPr>
        <w:spacing w:after="120" w:line="240" w:lineRule="auto"/>
        <w:ind w:right="260"/>
        <w:jc w:val="both"/>
        <w:rPr>
          <w:rFonts w:ascii="Arial" w:eastAsia="Arial" w:hAnsi="Arial" w:cs="Arial"/>
          <w:b/>
          <w:bCs/>
          <w:sz w:val="24"/>
          <w:szCs w:val="24"/>
        </w:rPr>
      </w:pPr>
      <w:r w:rsidRPr="003D1A0E">
        <w:rPr>
          <w:rFonts w:ascii="Arial" w:hAnsi="Arial"/>
          <w:b/>
          <w:bCs/>
          <w:sz w:val="24"/>
          <w:szCs w:val="24"/>
          <w:lang w:val="en-US"/>
        </w:rPr>
        <w:t xml:space="preserve"> A synopsis of the curriculum:</w:t>
      </w:r>
    </w:p>
    <w:p w14:paraId="7E1D98E5" w14:textId="77777777" w:rsidR="00390057" w:rsidRPr="003D1A0E" w:rsidRDefault="00390057" w:rsidP="00390057">
      <w:pPr>
        <w:pStyle w:val="ListParagraph"/>
        <w:spacing w:before="60" w:after="60" w:line="240" w:lineRule="auto"/>
        <w:ind w:left="426"/>
        <w:jc w:val="both"/>
        <w:rPr>
          <w:rFonts w:ascii="Arial" w:eastAsia="Arial" w:hAnsi="Arial" w:cs="Arial"/>
          <w:sz w:val="24"/>
          <w:szCs w:val="24"/>
        </w:rPr>
      </w:pPr>
      <w:r w:rsidRPr="003D1A0E">
        <w:rPr>
          <w:rFonts w:ascii="Arial" w:hAnsi="Arial"/>
          <w:sz w:val="24"/>
          <w:szCs w:val="24"/>
        </w:rPr>
        <w:t xml:space="preserve">This module is a study of twentieth-century American literature and culture organized conceptually around the idea of modernity. Students will explore the interconnections between modernity in the United States and the literary and philosophical ideas that shaped it (and were shaped by it) from the start of the century to its close. At the core of the module will be a necessary focus on two versions of American modernity, broadly represented by New York and Los Angeles respectively. Novels, works of art and critical texts will be read alongside one another to explore how these major regional hubs of aesthetic and cultural output developed competing conceptions of “modernity”, “American culture” and the place of “the urban” in twentieth-century life, with important effects on contemporary perceptions of the USA. </w:t>
      </w:r>
      <w:proofErr w:type="gramStart"/>
      <w:r w:rsidRPr="003D1A0E">
        <w:rPr>
          <w:rFonts w:ascii="Arial" w:hAnsi="Arial"/>
          <w:sz w:val="24"/>
          <w:szCs w:val="24"/>
        </w:rPr>
        <w:t>Moving beyond a sense of “modernism” as simply an aesthetic challenge to nineteenth-century modes of romanticism and realism, to consider the embeddedness of “modernist” literature within the particularities of its cultural and historical moment, students will be asked to develop a more nuanced approach to critical reading that pays close attention to the role of differing conceptions of modernity in the USA.</w:t>
      </w:r>
      <w:proofErr w:type="gramEnd"/>
      <w:r w:rsidRPr="003D1A0E">
        <w:rPr>
          <w:rFonts w:ascii="Arial" w:hAnsi="Arial"/>
          <w:sz w:val="24"/>
          <w:szCs w:val="24"/>
        </w:rPr>
        <w:t xml:space="preserve"> </w:t>
      </w:r>
      <w:proofErr w:type="gramStart"/>
      <w:r w:rsidRPr="003D1A0E">
        <w:rPr>
          <w:rFonts w:ascii="Arial" w:hAnsi="Arial"/>
          <w:sz w:val="24"/>
          <w:szCs w:val="24"/>
        </w:rPr>
        <w:t xml:space="preserve">The rise of mass culture, the L.A. film industry, the importance of Harlem to the history of race, the role of the intellectual, the urban challenges of the automobile, the birth of the modern American magazine, and questions of conservation and “creative destruction” in cities will all be considered through readings of key novels and critical texts from what Time Magazine editor Henry </w:t>
      </w:r>
      <w:proofErr w:type="spellStart"/>
      <w:r w:rsidRPr="003D1A0E">
        <w:rPr>
          <w:rFonts w:ascii="Arial" w:hAnsi="Arial"/>
          <w:sz w:val="24"/>
          <w:szCs w:val="24"/>
        </w:rPr>
        <w:t>Luce</w:t>
      </w:r>
      <w:proofErr w:type="spellEnd"/>
      <w:r w:rsidRPr="003D1A0E">
        <w:rPr>
          <w:rFonts w:ascii="Arial" w:hAnsi="Arial"/>
          <w:sz w:val="24"/>
          <w:szCs w:val="24"/>
        </w:rPr>
        <w:t xml:space="preserve"> famously called “The American Century”.</w:t>
      </w:r>
      <w:proofErr w:type="gramEnd"/>
      <w:r w:rsidRPr="003D1A0E">
        <w:rPr>
          <w:rFonts w:ascii="Arial" w:hAnsi="Arial"/>
          <w:sz w:val="24"/>
          <w:szCs w:val="24"/>
        </w:rPr>
        <w:t xml:space="preserve"> </w:t>
      </w:r>
    </w:p>
    <w:p w14:paraId="507F892B" w14:textId="77777777" w:rsidR="00390057" w:rsidRPr="003D1A0E" w:rsidRDefault="00390057" w:rsidP="00390057">
      <w:pPr>
        <w:pStyle w:val="Body"/>
        <w:spacing w:after="120" w:line="240" w:lineRule="auto"/>
        <w:ind w:left="426" w:right="260"/>
        <w:rPr>
          <w:rFonts w:ascii="Arial" w:eastAsia="Arial" w:hAnsi="Arial" w:cs="Arial"/>
          <w:sz w:val="24"/>
          <w:szCs w:val="24"/>
        </w:rPr>
      </w:pPr>
    </w:p>
    <w:p w14:paraId="47BE19C0" w14:textId="5CA41137" w:rsidR="00390057" w:rsidRPr="003D1A0E" w:rsidRDefault="00390057" w:rsidP="003D1A0E">
      <w:pPr>
        <w:pStyle w:val="ListParagraph"/>
        <w:numPr>
          <w:ilvl w:val="0"/>
          <w:numId w:val="14"/>
        </w:numPr>
        <w:pBdr>
          <w:top w:val="nil"/>
          <w:left w:val="nil"/>
          <w:bottom w:val="nil"/>
          <w:right w:val="nil"/>
          <w:between w:val="nil"/>
          <w:bar w:val="nil"/>
        </w:pBdr>
        <w:spacing w:after="120" w:line="240" w:lineRule="auto"/>
        <w:ind w:right="260"/>
        <w:jc w:val="both"/>
        <w:rPr>
          <w:rFonts w:ascii="Arial" w:eastAsia="Arial" w:hAnsi="Arial" w:cs="Arial"/>
          <w:b/>
          <w:bCs/>
          <w:sz w:val="24"/>
          <w:szCs w:val="24"/>
        </w:rPr>
      </w:pPr>
      <w:r w:rsidRPr="003D1A0E">
        <w:rPr>
          <w:rFonts w:ascii="Arial" w:hAnsi="Arial"/>
          <w:b/>
          <w:bCs/>
          <w:sz w:val="24"/>
          <w:szCs w:val="24"/>
        </w:rPr>
        <w:t>Reading List (Indicative list, current at time of publication. Reading lists will be published annually)</w:t>
      </w:r>
    </w:p>
    <w:p w14:paraId="62EEC080" w14:textId="77777777" w:rsidR="00390057" w:rsidRPr="003D1A0E" w:rsidRDefault="00390057" w:rsidP="00390057">
      <w:pPr>
        <w:pStyle w:val="ListParagraph"/>
        <w:spacing w:after="120" w:line="240" w:lineRule="auto"/>
        <w:ind w:right="260"/>
        <w:jc w:val="both"/>
        <w:rPr>
          <w:rFonts w:ascii="Arial" w:eastAsia="Arial" w:hAnsi="Arial" w:cs="Arial"/>
          <w:b/>
          <w:bCs/>
          <w:sz w:val="24"/>
          <w:szCs w:val="24"/>
        </w:rPr>
      </w:pPr>
    </w:p>
    <w:p w14:paraId="7C5BE1F6" w14:textId="77777777" w:rsidR="00390057" w:rsidRPr="003D1A0E" w:rsidRDefault="00390057" w:rsidP="00390057">
      <w:pPr>
        <w:pStyle w:val="ListParagraph"/>
        <w:spacing w:before="60" w:after="60" w:line="240" w:lineRule="auto"/>
        <w:ind w:left="426"/>
        <w:rPr>
          <w:rFonts w:ascii="Arial" w:eastAsia="Arial" w:hAnsi="Arial" w:cs="Arial"/>
          <w:sz w:val="24"/>
          <w:szCs w:val="24"/>
        </w:rPr>
      </w:pPr>
      <w:proofErr w:type="spellStart"/>
      <w:r w:rsidRPr="003D1A0E">
        <w:rPr>
          <w:rFonts w:ascii="Arial" w:hAnsi="Arial"/>
          <w:sz w:val="24"/>
          <w:szCs w:val="24"/>
        </w:rPr>
        <w:t>Didion</w:t>
      </w:r>
      <w:proofErr w:type="spellEnd"/>
      <w:r w:rsidRPr="003D1A0E">
        <w:rPr>
          <w:rFonts w:ascii="Arial" w:hAnsi="Arial"/>
          <w:sz w:val="24"/>
          <w:szCs w:val="24"/>
        </w:rPr>
        <w:t xml:space="preserve">, J. (2011), </w:t>
      </w:r>
      <w:r w:rsidRPr="003D1A0E">
        <w:rPr>
          <w:rFonts w:ascii="Arial" w:hAnsi="Arial"/>
          <w:i/>
          <w:iCs/>
          <w:sz w:val="24"/>
          <w:szCs w:val="24"/>
        </w:rPr>
        <w:t xml:space="preserve">Play </w:t>
      </w:r>
      <w:proofErr w:type="gramStart"/>
      <w:r w:rsidRPr="003D1A0E">
        <w:rPr>
          <w:rFonts w:ascii="Arial" w:hAnsi="Arial"/>
          <w:i/>
          <w:iCs/>
          <w:sz w:val="24"/>
          <w:szCs w:val="24"/>
        </w:rPr>
        <w:t>It</w:t>
      </w:r>
      <w:proofErr w:type="gramEnd"/>
      <w:r w:rsidRPr="003D1A0E">
        <w:rPr>
          <w:rFonts w:ascii="Arial" w:hAnsi="Arial"/>
          <w:i/>
          <w:iCs/>
          <w:sz w:val="24"/>
          <w:szCs w:val="24"/>
        </w:rPr>
        <w:t xml:space="preserve"> As it Lays</w:t>
      </w:r>
      <w:r w:rsidRPr="003D1A0E">
        <w:rPr>
          <w:rFonts w:ascii="Arial" w:hAnsi="Arial"/>
          <w:sz w:val="24"/>
          <w:szCs w:val="24"/>
        </w:rPr>
        <w:t>. London: Fourth Estate</w:t>
      </w:r>
    </w:p>
    <w:p w14:paraId="6BF8970C" w14:textId="77777777" w:rsidR="00390057" w:rsidRPr="003D1A0E" w:rsidRDefault="00390057" w:rsidP="00390057">
      <w:pPr>
        <w:pStyle w:val="ListParagraph"/>
        <w:spacing w:before="60" w:after="60" w:line="240" w:lineRule="auto"/>
        <w:ind w:left="426"/>
        <w:rPr>
          <w:rFonts w:ascii="Arial" w:eastAsia="Arial" w:hAnsi="Arial" w:cs="Arial"/>
          <w:sz w:val="24"/>
          <w:szCs w:val="24"/>
        </w:rPr>
      </w:pPr>
      <w:r w:rsidRPr="003D1A0E">
        <w:rPr>
          <w:rFonts w:ascii="Arial" w:hAnsi="Arial"/>
          <w:sz w:val="24"/>
          <w:szCs w:val="24"/>
        </w:rPr>
        <w:t xml:space="preserve">Ellison, R. (2001) </w:t>
      </w:r>
      <w:r w:rsidRPr="003D1A0E">
        <w:rPr>
          <w:rFonts w:ascii="Arial" w:hAnsi="Arial"/>
          <w:i/>
          <w:iCs/>
          <w:sz w:val="24"/>
          <w:szCs w:val="24"/>
        </w:rPr>
        <w:t>Invisible Man</w:t>
      </w:r>
      <w:r w:rsidRPr="003D1A0E">
        <w:rPr>
          <w:rFonts w:ascii="Arial" w:hAnsi="Arial"/>
          <w:sz w:val="24"/>
          <w:szCs w:val="24"/>
        </w:rPr>
        <w:t>. London: Penguin</w:t>
      </w:r>
    </w:p>
    <w:p w14:paraId="3AC78ACA" w14:textId="77777777" w:rsidR="00390057" w:rsidRPr="003D1A0E" w:rsidRDefault="00390057" w:rsidP="00390057">
      <w:pPr>
        <w:pStyle w:val="ListParagraph"/>
        <w:spacing w:before="60" w:after="60" w:line="240" w:lineRule="auto"/>
        <w:ind w:left="426"/>
        <w:rPr>
          <w:rFonts w:ascii="Arial" w:eastAsia="Arial" w:hAnsi="Arial" w:cs="Arial"/>
          <w:sz w:val="24"/>
          <w:szCs w:val="24"/>
        </w:rPr>
      </w:pPr>
      <w:r w:rsidRPr="003D1A0E">
        <w:rPr>
          <w:rFonts w:ascii="Arial" w:hAnsi="Arial"/>
          <w:sz w:val="24"/>
          <w:szCs w:val="24"/>
        </w:rPr>
        <w:t xml:space="preserve">Jacobs, J. (1993) </w:t>
      </w:r>
      <w:proofErr w:type="gramStart"/>
      <w:r w:rsidRPr="003D1A0E">
        <w:rPr>
          <w:rFonts w:ascii="Arial" w:hAnsi="Arial"/>
          <w:i/>
          <w:iCs/>
          <w:sz w:val="24"/>
          <w:szCs w:val="24"/>
        </w:rPr>
        <w:t>The</w:t>
      </w:r>
      <w:proofErr w:type="gramEnd"/>
      <w:r w:rsidRPr="003D1A0E">
        <w:rPr>
          <w:rFonts w:ascii="Arial" w:hAnsi="Arial"/>
          <w:i/>
          <w:iCs/>
          <w:sz w:val="24"/>
          <w:szCs w:val="24"/>
        </w:rPr>
        <w:t xml:space="preserve"> Death and Life of Great American Cities</w:t>
      </w:r>
      <w:r w:rsidRPr="003D1A0E">
        <w:rPr>
          <w:rFonts w:ascii="Arial" w:hAnsi="Arial"/>
          <w:sz w:val="24"/>
          <w:szCs w:val="24"/>
        </w:rPr>
        <w:t>. London: Vintage, 1993</w:t>
      </w:r>
    </w:p>
    <w:p w14:paraId="142442B9" w14:textId="77777777" w:rsidR="00390057" w:rsidRPr="003D1A0E" w:rsidRDefault="00390057" w:rsidP="00390057">
      <w:pPr>
        <w:pStyle w:val="ListParagraph"/>
        <w:spacing w:before="60" w:after="60" w:line="240" w:lineRule="auto"/>
        <w:ind w:left="426"/>
        <w:rPr>
          <w:rFonts w:ascii="Arial" w:eastAsia="Arial" w:hAnsi="Arial" w:cs="Arial"/>
          <w:sz w:val="24"/>
          <w:szCs w:val="24"/>
        </w:rPr>
      </w:pPr>
      <w:r w:rsidRPr="003D1A0E">
        <w:rPr>
          <w:rFonts w:ascii="Arial" w:hAnsi="Arial"/>
          <w:sz w:val="24"/>
          <w:szCs w:val="24"/>
        </w:rPr>
        <w:t xml:space="preserve">West, N. (2006), </w:t>
      </w:r>
      <w:proofErr w:type="gramStart"/>
      <w:r w:rsidRPr="003D1A0E">
        <w:rPr>
          <w:rFonts w:ascii="Arial" w:hAnsi="Arial"/>
          <w:i/>
          <w:iCs/>
          <w:sz w:val="24"/>
          <w:szCs w:val="24"/>
        </w:rPr>
        <w:t>The</w:t>
      </w:r>
      <w:proofErr w:type="gramEnd"/>
      <w:r w:rsidRPr="003D1A0E">
        <w:rPr>
          <w:rFonts w:ascii="Arial" w:hAnsi="Arial"/>
          <w:i/>
          <w:iCs/>
          <w:sz w:val="24"/>
          <w:szCs w:val="24"/>
        </w:rPr>
        <w:t xml:space="preserve"> Day of the Locust</w:t>
      </w:r>
      <w:r w:rsidRPr="003D1A0E">
        <w:rPr>
          <w:rFonts w:ascii="Arial" w:hAnsi="Arial"/>
          <w:sz w:val="24"/>
          <w:szCs w:val="24"/>
        </w:rPr>
        <w:t>. London: Penguin.</w:t>
      </w:r>
    </w:p>
    <w:p w14:paraId="4E2076CB" w14:textId="77777777" w:rsidR="00390057" w:rsidRPr="003D1A0E" w:rsidRDefault="00390057" w:rsidP="00390057">
      <w:pPr>
        <w:pStyle w:val="ListParagraph"/>
        <w:spacing w:before="60" w:after="60" w:line="240" w:lineRule="auto"/>
        <w:ind w:left="426"/>
        <w:rPr>
          <w:rFonts w:ascii="Arial" w:eastAsia="Arial" w:hAnsi="Arial" w:cs="Arial"/>
          <w:sz w:val="24"/>
          <w:szCs w:val="24"/>
        </w:rPr>
      </w:pPr>
      <w:r w:rsidRPr="003D1A0E">
        <w:rPr>
          <w:rFonts w:ascii="Arial" w:hAnsi="Arial"/>
          <w:sz w:val="24"/>
          <w:szCs w:val="24"/>
        </w:rPr>
        <w:t xml:space="preserve">Wharton, E. (2000) </w:t>
      </w:r>
      <w:proofErr w:type="gramStart"/>
      <w:r w:rsidRPr="003D1A0E">
        <w:rPr>
          <w:rFonts w:ascii="Arial" w:hAnsi="Arial"/>
          <w:i/>
          <w:iCs/>
          <w:sz w:val="24"/>
          <w:szCs w:val="24"/>
        </w:rPr>
        <w:t>The</w:t>
      </w:r>
      <w:proofErr w:type="gramEnd"/>
      <w:r w:rsidRPr="003D1A0E">
        <w:rPr>
          <w:rFonts w:ascii="Arial" w:hAnsi="Arial"/>
          <w:i/>
          <w:iCs/>
          <w:sz w:val="24"/>
          <w:szCs w:val="24"/>
        </w:rPr>
        <w:t xml:space="preserve"> House of Mirth</w:t>
      </w:r>
      <w:r w:rsidRPr="003D1A0E">
        <w:rPr>
          <w:rFonts w:ascii="Arial" w:hAnsi="Arial"/>
          <w:sz w:val="24"/>
          <w:szCs w:val="24"/>
        </w:rPr>
        <w:t>. Oxford: Oxford University Press</w:t>
      </w:r>
    </w:p>
    <w:p w14:paraId="4E7A1D71" w14:textId="77777777" w:rsidR="00390057" w:rsidRPr="003D1A0E" w:rsidRDefault="00390057" w:rsidP="00390057">
      <w:pPr>
        <w:pStyle w:val="ListParagraph"/>
        <w:spacing w:before="60" w:after="60" w:line="240" w:lineRule="auto"/>
        <w:ind w:left="426"/>
        <w:rPr>
          <w:rFonts w:ascii="Arial" w:eastAsia="Arial" w:hAnsi="Arial" w:cs="Arial"/>
          <w:sz w:val="24"/>
          <w:szCs w:val="24"/>
        </w:rPr>
      </w:pPr>
      <w:r w:rsidRPr="003D1A0E">
        <w:rPr>
          <w:rFonts w:ascii="Arial" w:hAnsi="Arial"/>
          <w:sz w:val="24"/>
          <w:szCs w:val="24"/>
        </w:rPr>
        <w:t xml:space="preserve">Yamashita, K. T. (1997) </w:t>
      </w:r>
      <w:r w:rsidRPr="003D1A0E">
        <w:rPr>
          <w:rFonts w:ascii="Arial" w:hAnsi="Arial"/>
          <w:i/>
          <w:iCs/>
          <w:sz w:val="24"/>
          <w:szCs w:val="24"/>
        </w:rPr>
        <w:t>Tropic of Orange</w:t>
      </w:r>
      <w:r w:rsidRPr="003D1A0E">
        <w:rPr>
          <w:rFonts w:ascii="Arial" w:hAnsi="Arial"/>
          <w:sz w:val="24"/>
          <w:szCs w:val="24"/>
        </w:rPr>
        <w:t>. Minneapolis, MN: Coffee House Press</w:t>
      </w:r>
    </w:p>
    <w:p w14:paraId="3DC84DC5" w14:textId="77777777" w:rsidR="00390057" w:rsidRPr="003D1A0E" w:rsidRDefault="00390057" w:rsidP="00390057">
      <w:pPr>
        <w:pStyle w:val="Body"/>
        <w:spacing w:after="120" w:line="240" w:lineRule="auto"/>
        <w:ind w:right="260"/>
        <w:jc w:val="both"/>
        <w:rPr>
          <w:rFonts w:ascii="Arial" w:eastAsia="Arial" w:hAnsi="Arial" w:cs="Arial"/>
          <w:b/>
          <w:bCs/>
          <w:sz w:val="24"/>
          <w:szCs w:val="24"/>
        </w:rPr>
      </w:pPr>
    </w:p>
    <w:p w14:paraId="485C509D" w14:textId="77777777" w:rsidR="00390057" w:rsidRPr="003D1A0E" w:rsidRDefault="00390057" w:rsidP="003D1A0E">
      <w:pPr>
        <w:pStyle w:val="Body"/>
        <w:numPr>
          <w:ilvl w:val="0"/>
          <w:numId w:val="14"/>
        </w:numPr>
        <w:spacing w:after="120" w:line="240" w:lineRule="auto"/>
        <w:ind w:right="260"/>
        <w:rPr>
          <w:rFonts w:ascii="Arial" w:eastAsia="Arial" w:hAnsi="Arial" w:cs="Arial"/>
          <w:iCs/>
          <w:sz w:val="24"/>
          <w:szCs w:val="24"/>
          <w:lang w:val="en-US"/>
        </w:rPr>
      </w:pPr>
      <w:r w:rsidRPr="003D1A0E">
        <w:rPr>
          <w:rFonts w:ascii="Arial" w:hAnsi="Arial"/>
          <w:b/>
          <w:bCs/>
          <w:sz w:val="24"/>
          <w:szCs w:val="24"/>
          <w:lang w:val="en-US"/>
        </w:rPr>
        <w:t>Learning and teaching methods</w:t>
      </w:r>
    </w:p>
    <w:p w14:paraId="188D6CE8" w14:textId="167A0B52" w:rsidR="00390057" w:rsidRPr="003D1A0E" w:rsidRDefault="003D1A0E" w:rsidP="00390057">
      <w:pPr>
        <w:pStyle w:val="Body"/>
        <w:spacing w:after="120" w:line="240" w:lineRule="auto"/>
        <w:ind w:left="567" w:right="260"/>
        <w:jc w:val="both"/>
        <w:rPr>
          <w:rFonts w:ascii="Arial" w:eastAsia="Arial" w:hAnsi="Arial" w:cs="Arial"/>
          <w:sz w:val="24"/>
          <w:szCs w:val="24"/>
        </w:rPr>
      </w:pPr>
      <w:r>
        <w:rPr>
          <w:rFonts w:ascii="Arial" w:hAnsi="Arial"/>
          <w:sz w:val="24"/>
          <w:szCs w:val="24"/>
          <w:lang w:val="en-US"/>
        </w:rPr>
        <w:t>Total contact hours:</w:t>
      </w:r>
      <w:r>
        <w:rPr>
          <w:rFonts w:ascii="Arial" w:hAnsi="Arial"/>
          <w:sz w:val="24"/>
          <w:szCs w:val="24"/>
          <w:lang w:val="en-US"/>
        </w:rPr>
        <w:tab/>
      </w:r>
      <w:r w:rsidR="00390057" w:rsidRPr="003D1A0E">
        <w:rPr>
          <w:rFonts w:ascii="Arial" w:hAnsi="Arial"/>
          <w:sz w:val="24"/>
          <w:szCs w:val="24"/>
          <w:lang w:val="en-US"/>
        </w:rPr>
        <w:t>32</w:t>
      </w:r>
    </w:p>
    <w:p w14:paraId="0497B9E8" w14:textId="227900D9" w:rsidR="00390057" w:rsidRPr="003D1A0E" w:rsidRDefault="00390057" w:rsidP="00390057">
      <w:pPr>
        <w:pStyle w:val="Body"/>
        <w:spacing w:after="120" w:line="240" w:lineRule="auto"/>
        <w:ind w:left="567" w:right="260"/>
        <w:jc w:val="both"/>
        <w:rPr>
          <w:rFonts w:ascii="Arial" w:eastAsia="Arial" w:hAnsi="Arial" w:cs="Arial"/>
          <w:sz w:val="24"/>
          <w:szCs w:val="24"/>
        </w:rPr>
      </w:pPr>
      <w:r w:rsidRPr="003D1A0E">
        <w:rPr>
          <w:rFonts w:ascii="Arial" w:hAnsi="Arial"/>
          <w:sz w:val="24"/>
          <w:szCs w:val="24"/>
          <w:lang w:val="en-US"/>
        </w:rPr>
        <w:t>Private study hours:</w:t>
      </w:r>
      <w:r w:rsidRPr="003D1A0E">
        <w:rPr>
          <w:rFonts w:ascii="Arial" w:hAnsi="Arial"/>
          <w:sz w:val="24"/>
          <w:szCs w:val="24"/>
          <w:lang w:val="en-US"/>
        </w:rPr>
        <w:tab/>
        <w:t>268</w:t>
      </w:r>
    </w:p>
    <w:p w14:paraId="4BC3A08B" w14:textId="5C440C2C" w:rsidR="00390057" w:rsidRPr="003D1A0E" w:rsidRDefault="00390057" w:rsidP="00390057">
      <w:pPr>
        <w:pStyle w:val="Body"/>
        <w:spacing w:after="120" w:line="240" w:lineRule="auto"/>
        <w:ind w:left="567" w:right="260"/>
        <w:jc w:val="both"/>
        <w:rPr>
          <w:rFonts w:ascii="Arial" w:eastAsia="Arial" w:hAnsi="Arial" w:cs="Arial"/>
          <w:sz w:val="24"/>
          <w:szCs w:val="24"/>
        </w:rPr>
      </w:pPr>
      <w:r w:rsidRPr="003D1A0E">
        <w:rPr>
          <w:rFonts w:ascii="Arial" w:hAnsi="Arial"/>
          <w:sz w:val="24"/>
          <w:szCs w:val="24"/>
          <w:lang w:val="en-US"/>
        </w:rPr>
        <w:lastRenderedPageBreak/>
        <w:t>Total study hours:</w:t>
      </w:r>
      <w:r w:rsidRPr="003D1A0E">
        <w:rPr>
          <w:rFonts w:ascii="Arial" w:hAnsi="Arial"/>
          <w:sz w:val="24"/>
          <w:szCs w:val="24"/>
          <w:lang w:val="en-US"/>
        </w:rPr>
        <w:tab/>
        <w:t>300</w:t>
      </w:r>
    </w:p>
    <w:p w14:paraId="2AF2D53B" w14:textId="77777777" w:rsidR="00390057" w:rsidRPr="003D1A0E" w:rsidRDefault="00390057" w:rsidP="003D1A0E">
      <w:pPr>
        <w:pStyle w:val="Body"/>
        <w:numPr>
          <w:ilvl w:val="0"/>
          <w:numId w:val="14"/>
        </w:numPr>
        <w:spacing w:after="120" w:line="240" w:lineRule="auto"/>
        <w:ind w:right="260"/>
        <w:rPr>
          <w:rFonts w:ascii="Arial" w:eastAsia="Arial" w:hAnsi="Arial" w:cs="Arial"/>
          <w:iCs/>
          <w:sz w:val="24"/>
          <w:szCs w:val="24"/>
          <w:lang w:val="en-US"/>
        </w:rPr>
      </w:pPr>
      <w:r w:rsidRPr="003D1A0E">
        <w:rPr>
          <w:rFonts w:ascii="Arial" w:hAnsi="Arial"/>
          <w:b/>
          <w:bCs/>
          <w:sz w:val="24"/>
          <w:szCs w:val="24"/>
          <w:lang w:val="en-US"/>
        </w:rPr>
        <w:t>Assessment methods</w:t>
      </w:r>
    </w:p>
    <w:p w14:paraId="40EAFF04" w14:textId="77777777" w:rsidR="00390057" w:rsidRPr="003D1A0E" w:rsidRDefault="00390057" w:rsidP="00390057">
      <w:pPr>
        <w:pStyle w:val="ListParagraph"/>
        <w:numPr>
          <w:ilvl w:val="1"/>
          <w:numId w:val="19"/>
        </w:numPr>
        <w:pBdr>
          <w:top w:val="nil"/>
          <w:left w:val="nil"/>
          <w:bottom w:val="nil"/>
          <w:right w:val="nil"/>
          <w:between w:val="nil"/>
          <w:bar w:val="nil"/>
        </w:pBdr>
        <w:spacing w:after="120"/>
        <w:ind w:left="828"/>
        <w:contextualSpacing w:val="0"/>
        <w:rPr>
          <w:rFonts w:ascii="Arial" w:eastAsia="Arial" w:hAnsi="Arial" w:cs="Arial"/>
          <w:b/>
          <w:sz w:val="24"/>
          <w:szCs w:val="24"/>
        </w:rPr>
      </w:pPr>
      <w:r w:rsidRPr="003D1A0E">
        <w:rPr>
          <w:rFonts w:ascii="Arial" w:hAnsi="Arial"/>
          <w:b/>
          <w:sz w:val="24"/>
          <w:szCs w:val="24"/>
        </w:rPr>
        <w:t>Main assessment methods</w:t>
      </w:r>
    </w:p>
    <w:p w14:paraId="12461A57" w14:textId="3FA05D79" w:rsidR="00390057" w:rsidRPr="003D1A0E" w:rsidRDefault="00390057" w:rsidP="003D1A0E">
      <w:pPr>
        <w:pStyle w:val="Body"/>
        <w:spacing w:after="120" w:line="240" w:lineRule="auto"/>
        <w:ind w:right="260" w:firstLine="720"/>
        <w:rPr>
          <w:rFonts w:ascii="Arial" w:hAnsi="Arial"/>
          <w:sz w:val="24"/>
          <w:szCs w:val="24"/>
          <w:lang w:val="nl-NL"/>
        </w:rPr>
      </w:pPr>
      <w:r w:rsidRPr="003D1A0E">
        <w:rPr>
          <w:rFonts w:ascii="Arial" w:hAnsi="Arial"/>
          <w:sz w:val="24"/>
          <w:szCs w:val="24"/>
          <w:lang w:val="nl-NL"/>
        </w:rPr>
        <w:t>Essay</w:t>
      </w:r>
      <w:r w:rsidR="002B47C9" w:rsidRPr="003D1A0E">
        <w:rPr>
          <w:rFonts w:ascii="Arial" w:hAnsi="Arial"/>
          <w:sz w:val="24"/>
          <w:szCs w:val="24"/>
          <w:lang w:val="nl-NL"/>
        </w:rPr>
        <w:t xml:space="preserve"> </w:t>
      </w:r>
      <w:r w:rsidR="003D1A0E">
        <w:rPr>
          <w:rFonts w:ascii="Arial" w:hAnsi="Arial"/>
          <w:sz w:val="24"/>
          <w:szCs w:val="24"/>
          <w:lang w:val="nl-NL"/>
        </w:rPr>
        <w:t>(</w:t>
      </w:r>
      <w:r w:rsidRPr="003D1A0E">
        <w:rPr>
          <w:rFonts w:ascii="Arial" w:hAnsi="Arial"/>
          <w:sz w:val="24"/>
          <w:szCs w:val="24"/>
          <w:lang w:val="nl-NL"/>
        </w:rPr>
        <w:t>2,000 words</w:t>
      </w:r>
      <w:r w:rsidR="003D1A0E">
        <w:rPr>
          <w:rFonts w:ascii="Arial" w:hAnsi="Arial"/>
          <w:sz w:val="24"/>
          <w:szCs w:val="24"/>
          <w:lang w:val="nl-NL"/>
        </w:rPr>
        <w:t>) (</w:t>
      </w:r>
      <w:r w:rsidRPr="003D1A0E">
        <w:rPr>
          <w:rFonts w:ascii="Arial" w:hAnsi="Arial"/>
          <w:sz w:val="24"/>
          <w:szCs w:val="24"/>
          <w:lang w:val="nl-NL"/>
        </w:rPr>
        <w:t>30%</w:t>
      </w:r>
      <w:r w:rsidR="003D1A0E">
        <w:rPr>
          <w:rFonts w:ascii="Arial" w:hAnsi="Arial"/>
          <w:sz w:val="24"/>
          <w:szCs w:val="24"/>
          <w:lang w:val="nl-NL"/>
        </w:rPr>
        <w:t>)</w:t>
      </w:r>
    </w:p>
    <w:p w14:paraId="266D45F0" w14:textId="65EA33FF" w:rsidR="00390057" w:rsidRPr="003D1A0E" w:rsidRDefault="00390057" w:rsidP="003D1A0E">
      <w:pPr>
        <w:pStyle w:val="Body"/>
        <w:spacing w:after="120" w:line="240" w:lineRule="auto"/>
        <w:ind w:right="260" w:firstLine="720"/>
        <w:rPr>
          <w:rFonts w:ascii="Arial" w:eastAsia="Arial" w:hAnsi="Arial" w:cs="Arial"/>
          <w:sz w:val="24"/>
          <w:szCs w:val="24"/>
        </w:rPr>
      </w:pPr>
      <w:r w:rsidRPr="003D1A0E">
        <w:rPr>
          <w:rFonts w:ascii="Arial" w:hAnsi="Arial"/>
          <w:sz w:val="24"/>
          <w:szCs w:val="24"/>
          <w:lang w:val="nl-NL"/>
        </w:rPr>
        <w:t>Project (including 1,000 word reflective piece)</w:t>
      </w:r>
      <w:r w:rsidR="003D1A0E">
        <w:rPr>
          <w:rFonts w:ascii="Arial" w:hAnsi="Arial"/>
          <w:sz w:val="24"/>
          <w:szCs w:val="24"/>
          <w:lang w:val="nl-NL"/>
        </w:rPr>
        <w:t xml:space="preserve"> (</w:t>
      </w:r>
      <w:r w:rsidRPr="003D1A0E">
        <w:rPr>
          <w:rFonts w:ascii="Arial" w:hAnsi="Arial"/>
          <w:sz w:val="24"/>
          <w:szCs w:val="24"/>
          <w:lang w:val="nl-NL"/>
        </w:rPr>
        <w:t>50%</w:t>
      </w:r>
      <w:r w:rsidR="003D1A0E">
        <w:rPr>
          <w:rFonts w:ascii="Arial" w:hAnsi="Arial"/>
          <w:sz w:val="24"/>
          <w:szCs w:val="24"/>
          <w:lang w:val="nl-NL"/>
        </w:rPr>
        <w:t>)</w:t>
      </w:r>
    </w:p>
    <w:p w14:paraId="4920C2DB" w14:textId="3E1A70BD" w:rsidR="00390057" w:rsidRPr="003D1A0E" w:rsidRDefault="00390057" w:rsidP="003D1A0E">
      <w:pPr>
        <w:pStyle w:val="Body"/>
        <w:spacing w:after="120" w:line="240" w:lineRule="auto"/>
        <w:ind w:right="260" w:firstLine="720"/>
        <w:rPr>
          <w:rFonts w:ascii="Arial" w:eastAsia="Arial" w:hAnsi="Arial" w:cs="Arial"/>
          <w:sz w:val="24"/>
          <w:szCs w:val="24"/>
        </w:rPr>
      </w:pPr>
      <w:r w:rsidRPr="003D1A0E">
        <w:rPr>
          <w:rFonts w:ascii="Arial" w:hAnsi="Arial"/>
          <w:sz w:val="24"/>
          <w:szCs w:val="24"/>
        </w:rPr>
        <w:t>Seminar Participation</w:t>
      </w:r>
      <w:r w:rsidR="003D1A0E">
        <w:rPr>
          <w:rFonts w:ascii="Arial" w:hAnsi="Arial"/>
          <w:sz w:val="24"/>
          <w:szCs w:val="24"/>
        </w:rPr>
        <w:t xml:space="preserve"> (</w:t>
      </w:r>
      <w:r w:rsidRPr="003D1A0E">
        <w:rPr>
          <w:rFonts w:ascii="Arial" w:hAnsi="Arial"/>
          <w:sz w:val="24"/>
          <w:szCs w:val="24"/>
        </w:rPr>
        <w:t>20%</w:t>
      </w:r>
      <w:r w:rsidR="003D1A0E">
        <w:rPr>
          <w:rFonts w:ascii="Arial" w:hAnsi="Arial"/>
          <w:sz w:val="24"/>
          <w:szCs w:val="24"/>
        </w:rPr>
        <w:t>)</w:t>
      </w:r>
    </w:p>
    <w:p w14:paraId="08E02E05" w14:textId="77777777" w:rsidR="00390057" w:rsidRPr="003D1A0E" w:rsidRDefault="00390057" w:rsidP="00390057">
      <w:pPr>
        <w:pStyle w:val="Body"/>
        <w:spacing w:after="120" w:line="240" w:lineRule="auto"/>
        <w:ind w:left="927" w:right="260"/>
        <w:rPr>
          <w:rFonts w:ascii="Arial" w:eastAsia="Arial" w:hAnsi="Arial" w:cs="Arial"/>
          <w:sz w:val="24"/>
          <w:szCs w:val="24"/>
        </w:rPr>
      </w:pPr>
      <w:r w:rsidRPr="003D1A0E">
        <w:rPr>
          <w:rFonts w:ascii="Arial" w:hAnsi="Arial"/>
          <w:sz w:val="24"/>
          <w:szCs w:val="24"/>
          <w:lang w:val="en-US"/>
        </w:rPr>
        <w:tab/>
      </w:r>
      <w:r w:rsidRPr="003D1A0E">
        <w:rPr>
          <w:rFonts w:ascii="Arial" w:hAnsi="Arial"/>
          <w:sz w:val="24"/>
          <w:szCs w:val="24"/>
          <w:lang w:val="en-US"/>
        </w:rPr>
        <w:tab/>
      </w:r>
      <w:r w:rsidRPr="003D1A0E">
        <w:rPr>
          <w:rFonts w:ascii="Arial" w:hAnsi="Arial"/>
          <w:sz w:val="24"/>
          <w:szCs w:val="24"/>
          <w:lang w:val="en-US"/>
        </w:rPr>
        <w:tab/>
      </w:r>
      <w:r w:rsidRPr="003D1A0E">
        <w:rPr>
          <w:rFonts w:ascii="Arial" w:hAnsi="Arial"/>
          <w:sz w:val="24"/>
          <w:szCs w:val="24"/>
          <w:lang w:val="en-US"/>
        </w:rPr>
        <w:tab/>
      </w:r>
      <w:r w:rsidRPr="003D1A0E">
        <w:rPr>
          <w:rFonts w:ascii="Arial" w:hAnsi="Arial"/>
          <w:sz w:val="24"/>
          <w:szCs w:val="24"/>
          <w:lang w:val="en-US"/>
        </w:rPr>
        <w:tab/>
      </w:r>
      <w:r w:rsidRPr="003D1A0E">
        <w:rPr>
          <w:rFonts w:ascii="Arial" w:hAnsi="Arial"/>
          <w:sz w:val="24"/>
          <w:szCs w:val="24"/>
          <w:lang w:val="en-US"/>
        </w:rPr>
        <w:tab/>
      </w:r>
      <w:r w:rsidRPr="003D1A0E">
        <w:rPr>
          <w:rFonts w:ascii="Arial" w:hAnsi="Arial"/>
          <w:sz w:val="24"/>
          <w:szCs w:val="24"/>
          <w:lang w:val="en-US"/>
        </w:rPr>
        <w:tab/>
      </w:r>
    </w:p>
    <w:p w14:paraId="1B521CDB" w14:textId="77777777" w:rsidR="00390057" w:rsidRPr="003D1A0E" w:rsidRDefault="00390057" w:rsidP="00390057">
      <w:pPr>
        <w:pStyle w:val="Body"/>
        <w:spacing w:after="120"/>
        <w:ind w:left="927" w:hanging="567"/>
        <w:rPr>
          <w:rFonts w:ascii="Arial" w:eastAsia="Arial" w:hAnsi="Arial" w:cs="Arial"/>
          <w:b/>
          <w:sz w:val="24"/>
          <w:szCs w:val="24"/>
        </w:rPr>
      </w:pPr>
      <w:r w:rsidRPr="003D1A0E">
        <w:rPr>
          <w:rFonts w:ascii="Arial" w:hAnsi="Arial"/>
          <w:b/>
          <w:sz w:val="24"/>
          <w:szCs w:val="24"/>
          <w:lang w:val="en-US"/>
        </w:rPr>
        <w:t>13.2</w:t>
      </w:r>
      <w:r w:rsidRPr="003D1A0E">
        <w:rPr>
          <w:rFonts w:ascii="Arial" w:hAnsi="Arial"/>
          <w:b/>
          <w:sz w:val="24"/>
          <w:szCs w:val="24"/>
          <w:lang w:val="en-US"/>
        </w:rPr>
        <w:tab/>
        <w:t xml:space="preserve">Reassessment methods </w:t>
      </w:r>
    </w:p>
    <w:p w14:paraId="160982BA" w14:textId="64CBAC85" w:rsidR="008D4447" w:rsidRPr="003D1A0E" w:rsidRDefault="00390057" w:rsidP="003D1A0E">
      <w:pPr>
        <w:spacing w:after="120"/>
        <w:ind w:left="774" w:right="260" w:firstLine="153"/>
        <w:rPr>
          <w:rFonts w:ascii="Arial" w:hAnsi="Arial" w:cs="Arial"/>
          <w:iCs/>
          <w:sz w:val="24"/>
          <w:szCs w:val="24"/>
        </w:rPr>
      </w:pPr>
      <w:r w:rsidRPr="003D1A0E">
        <w:rPr>
          <w:rFonts w:ascii="Arial" w:hAnsi="Arial" w:cs="Arial"/>
          <w:iCs/>
          <w:sz w:val="24"/>
          <w:szCs w:val="24"/>
        </w:rPr>
        <w:t>Alternative Assessment: 100% coursework</w:t>
      </w:r>
      <w:r w:rsidRPr="003D1A0E">
        <w:rPr>
          <w:rFonts w:ascii="Arial" w:hAnsi="Arial" w:cs="Arial"/>
          <w:i/>
          <w:iCs/>
          <w:sz w:val="24"/>
          <w:szCs w:val="24"/>
        </w:rPr>
        <w:t xml:space="preserve"> </w:t>
      </w:r>
      <w:r w:rsidRPr="003D1A0E">
        <w:rPr>
          <w:rFonts w:ascii="Arial" w:hAnsi="Arial" w:cs="Arial"/>
          <w:iCs/>
          <w:sz w:val="24"/>
          <w:szCs w:val="24"/>
        </w:rPr>
        <w:t>(4,000 words</w:t>
      </w:r>
    </w:p>
    <w:p w14:paraId="74A6662C" w14:textId="77777777" w:rsidR="00390057" w:rsidRPr="003D1A0E" w:rsidRDefault="00390057" w:rsidP="00390057">
      <w:pPr>
        <w:spacing w:after="120"/>
        <w:ind w:left="567" w:right="260"/>
        <w:rPr>
          <w:rFonts w:ascii="Arial" w:hAnsi="Arial" w:cs="Arial"/>
          <w:i/>
          <w:iCs/>
          <w:sz w:val="24"/>
          <w:szCs w:val="24"/>
        </w:rPr>
      </w:pPr>
    </w:p>
    <w:p w14:paraId="05E8D571" w14:textId="469C4815" w:rsidR="00274ED7" w:rsidRPr="003D1A0E" w:rsidRDefault="00390057" w:rsidP="003D1A0E">
      <w:pPr>
        <w:pStyle w:val="ListParagraph"/>
        <w:numPr>
          <w:ilvl w:val="0"/>
          <w:numId w:val="14"/>
        </w:numPr>
        <w:spacing w:after="120" w:line="240" w:lineRule="auto"/>
        <w:ind w:right="543"/>
        <w:jc w:val="both"/>
        <w:rPr>
          <w:rFonts w:ascii="Arial" w:hAnsi="Arial" w:cs="Arial"/>
          <w:b/>
          <w:iCs/>
          <w:sz w:val="24"/>
          <w:szCs w:val="24"/>
        </w:rPr>
      </w:pPr>
      <w:r w:rsidRPr="003D1A0E">
        <w:rPr>
          <w:rFonts w:ascii="Arial" w:hAnsi="Arial" w:cs="Arial"/>
          <w:b/>
          <w:iCs/>
          <w:sz w:val="24"/>
          <w:szCs w:val="24"/>
        </w:rPr>
        <w:t xml:space="preserve"> </w:t>
      </w:r>
      <w:r w:rsidR="006F3F8B" w:rsidRPr="003D1A0E">
        <w:rPr>
          <w:rFonts w:ascii="Arial" w:hAnsi="Arial" w:cs="Arial"/>
          <w:b/>
          <w:iCs/>
          <w:sz w:val="24"/>
          <w:szCs w:val="24"/>
        </w:rPr>
        <w:t xml:space="preserve">Map of </w:t>
      </w:r>
      <w:r w:rsidR="00883204" w:rsidRPr="003D1A0E">
        <w:rPr>
          <w:rFonts w:ascii="Arial" w:hAnsi="Arial" w:cs="Arial"/>
          <w:b/>
          <w:iCs/>
          <w:sz w:val="24"/>
          <w:szCs w:val="24"/>
        </w:rPr>
        <w:t xml:space="preserve">module learning outcomes </w:t>
      </w:r>
      <w:r w:rsidR="00B30E07" w:rsidRPr="003D1A0E">
        <w:rPr>
          <w:rFonts w:ascii="Arial" w:hAnsi="Arial" w:cs="Arial"/>
          <w:b/>
          <w:iCs/>
          <w:sz w:val="24"/>
          <w:szCs w:val="24"/>
        </w:rPr>
        <w:t>(sections 8 &amp; 9)</w:t>
      </w:r>
      <w:r w:rsidR="00883204" w:rsidRPr="003D1A0E">
        <w:rPr>
          <w:rFonts w:ascii="Arial" w:hAnsi="Arial" w:cs="Arial"/>
          <w:b/>
          <w:iCs/>
          <w:sz w:val="24"/>
          <w:szCs w:val="24"/>
        </w:rPr>
        <w:t xml:space="preserve"> to l</w:t>
      </w:r>
      <w:r w:rsidR="006F3F8B" w:rsidRPr="003D1A0E">
        <w:rPr>
          <w:rFonts w:ascii="Arial" w:hAnsi="Arial" w:cs="Arial"/>
          <w:b/>
          <w:iCs/>
          <w:sz w:val="24"/>
          <w:szCs w:val="24"/>
        </w:rPr>
        <w:t>earning</w:t>
      </w:r>
      <w:r w:rsidR="00B30E07" w:rsidRPr="003D1A0E">
        <w:rPr>
          <w:rFonts w:ascii="Arial" w:hAnsi="Arial" w:cs="Arial"/>
          <w:b/>
          <w:iCs/>
          <w:sz w:val="24"/>
          <w:szCs w:val="24"/>
        </w:rPr>
        <w:t xml:space="preserve"> and </w:t>
      </w:r>
      <w:r w:rsidR="00883204" w:rsidRPr="003D1A0E">
        <w:rPr>
          <w:rFonts w:ascii="Arial" w:hAnsi="Arial" w:cs="Arial"/>
          <w:b/>
          <w:iCs/>
          <w:sz w:val="24"/>
          <w:szCs w:val="24"/>
        </w:rPr>
        <w:t>teaching m</w:t>
      </w:r>
      <w:r w:rsidR="00B30E07" w:rsidRPr="003D1A0E">
        <w:rPr>
          <w:rFonts w:ascii="Arial" w:hAnsi="Arial" w:cs="Arial"/>
          <w:b/>
          <w:iCs/>
          <w:sz w:val="24"/>
          <w:szCs w:val="24"/>
        </w:rPr>
        <w:t>ethods (section12</w:t>
      </w:r>
      <w:r w:rsidR="006F3F8B" w:rsidRPr="003D1A0E">
        <w:rPr>
          <w:rFonts w:ascii="Arial" w:hAnsi="Arial" w:cs="Arial"/>
          <w:b/>
          <w:iCs/>
          <w:sz w:val="24"/>
          <w:szCs w:val="24"/>
        </w:rPr>
        <w:t>) and m</w:t>
      </w:r>
      <w:r w:rsidR="00883204" w:rsidRPr="003D1A0E">
        <w:rPr>
          <w:rFonts w:ascii="Arial" w:hAnsi="Arial" w:cs="Arial"/>
          <w:b/>
          <w:iCs/>
          <w:sz w:val="24"/>
          <w:szCs w:val="24"/>
        </w:rPr>
        <w:t>ethods of a</w:t>
      </w:r>
      <w:r w:rsidR="00B30E07" w:rsidRPr="003D1A0E">
        <w:rPr>
          <w:rFonts w:ascii="Arial" w:hAnsi="Arial" w:cs="Arial"/>
          <w:b/>
          <w:iCs/>
          <w:sz w:val="24"/>
          <w:szCs w:val="24"/>
        </w:rPr>
        <w:t>ssessment (section 13</w:t>
      </w:r>
      <w:r w:rsidR="00EF4933" w:rsidRPr="003D1A0E">
        <w:rPr>
          <w:rFonts w:ascii="Arial" w:hAnsi="Arial" w:cs="Arial"/>
          <w:b/>
          <w:iCs/>
          <w:sz w:val="24"/>
          <w:szCs w:val="24"/>
        </w:rPr>
        <w:t>)</w:t>
      </w:r>
    </w:p>
    <w:p w14:paraId="5051088C" w14:textId="77777777" w:rsidR="001C1787" w:rsidRPr="003D1A0E" w:rsidRDefault="001C1787" w:rsidP="009D52D0">
      <w:pPr>
        <w:spacing w:after="120" w:line="240" w:lineRule="auto"/>
        <w:ind w:left="567" w:right="543"/>
        <w:jc w:val="both"/>
        <w:rPr>
          <w:rFonts w:ascii="Arial" w:hAnsi="Arial" w:cs="Arial"/>
          <w:i/>
          <w:iCs/>
          <w:sz w:val="24"/>
          <w:szCs w:val="24"/>
        </w:rPr>
      </w:pPr>
    </w:p>
    <w:tbl>
      <w:tblPr>
        <w:tblW w:w="1008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70"/>
        <w:gridCol w:w="576"/>
        <w:gridCol w:w="576"/>
        <w:gridCol w:w="577"/>
        <w:gridCol w:w="576"/>
        <w:gridCol w:w="576"/>
        <w:gridCol w:w="577"/>
        <w:gridCol w:w="576"/>
        <w:gridCol w:w="575"/>
        <w:gridCol w:w="577"/>
        <w:gridCol w:w="576"/>
        <w:gridCol w:w="575"/>
        <w:gridCol w:w="577"/>
      </w:tblGrid>
      <w:tr w:rsidR="00390057" w:rsidRPr="003D1A0E" w14:paraId="21709CFF" w14:textId="77777777" w:rsidTr="00174E23">
        <w:trPr>
          <w:trHeight w:val="243"/>
        </w:trPr>
        <w:tc>
          <w:tcPr>
            <w:tcW w:w="31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64FF938B" w14:textId="77777777" w:rsidR="00390057" w:rsidRPr="003D1A0E" w:rsidRDefault="00390057" w:rsidP="00174E23">
            <w:pPr>
              <w:pStyle w:val="Body"/>
              <w:spacing w:after="120"/>
              <w:ind w:left="33"/>
            </w:pPr>
            <w:r w:rsidRPr="003D1A0E">
              <w:rPr>
                <w:rFonts w:ascii="Arial" w:hAnsi="Arial"/>
                <w:b/>
                <w:bCs/>
                <w:lang w:val="en-US"/>
              </w:rPr>
              <w:t>Module learning outcome</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C1689" w14:textId="77777777" w:rsidR="00390057" w:rsidRPr="003D1A0E" w:rsidRDefault="00390057" w:rsidP="00174E23">
            <w:pPr>
              <w:pStyle w:val="Body"/>
              <w:spacing w:after="120" w:line="240" w:lineRule="auto"/>
            </w:pPr>
            <w:r w:rsidRPr="003D1A0E">
              <w:rPr>
                <w:rFonts w:ascii="Arial" w:hAnsi="Arial"/>
                <w:i/>
                <w:iCs/>
                <w:lang w:val="en-US"/>
              </w:rPr>
              <w:t>8.1</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953D9" w14:textId="77777777" w:rsidR="00390057" w:rsidRPr="003D1A0E" w:rsidRDefault="00390057" w:rsidP="00174E23">
            <w:pPr>
              <w:pStyle w:val="Body"/>
              <w:spacing w:after="120" w:line="240" w:lineRule="auto"/>
            </w:pPr>
            <w:r w:rsidRPr="003D1A0E">
              <w:rPr>
                <w:rFonts w:ascii="Arial" w:hAnsi="Arial"/>
                <w:i/>
                <w:iCs/>
                <w:lang w:val="en-US"/>
              </w:rPr>
              <w:t>8.2</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269A5" w14:textId="77777777" w:rsidR="00390057" w:rsidRPr="003D1A0E" w:rsidRDefault="00390057" w:rsidP="00174E23">
            <w:pPr>
              <w:pStyle w:val="Body"/>
              <w:spacing w:after="120" w:line="240" w:lineRule="auto"/>
            </w:pPr>
            <w:r w:rsidRPr="003D1A0E">
              <w:rPr>
                <w:rFonts w:ascii="Arial" w:hAnsi="Arial"/>
                <w:i/>
                <w:iCs/>
                <w:lang w:val="en-US"/>
              </w:rPr>
              <w:t>8.3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BD986" w14:textId="77777777" w:rsidR="00390057" w:rsidRPr="003D1A0E" w:rsidRDefault="00390057" w:rsidP="00174E23">
            <w:pPr>
              <w:pStyle w:val="Body"/>
              <w:spacing w:after="120" w:line="240" w:lineRule="auto"/>
            </w:pPr>
            <w:r w:rsidRPr="003D1A0E">
              <w:rPr>
                <w:rFonts w:ascii="Arial" w:hAnsi="Arial"/>
                <w:i/>
                <w:iCs/>
                <w:lang w:val="en-US"/>
              </w:rPr>
              <w:t>8.4</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4C9D0" w14:textId="77777777" w:rsidR="00390057" w:rsidRPr="003D1A0E" w:rsidRDefault="00390057" w:rsidP="00174E23">
            <w:pPr>
              <w:pStyle w:val="Body"/>
              <w:spacing w:after="120" w:line="240" w:lineRule="auto"/>
            </w:pPr>
            <w:r w:rsidRPr="003D1A0E">
              <w:rPr>
                <w:rFonts w:ascii="Arial" w:hAnsi="Arial"/>
                <w:i/>
                <w:iCs/>
                <w:lang w:val="en-US"/>
              </w:rPr>
              <w:t>8.5</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F0C1F" w14:textId="77777777" w:rsidR="00390057" w:rsidRPr="003D1A0E" w:rsidRDefault="00390057" w:rsidP="00174E23">
            <w:pPr>
              <w:pStyle w:val="Body"/>
              <w:spacing w:after="120" w:line="240" w:lineRule="auto"/>
            </w:pPr>
            <w:r w:rsidRPr="003D1A0E">
              <w:rPr>
                <w:rFonts w:ascii="Arial" w:hAnsi="Arial"/>
                <w:i/>
                <w:iCs/>
                <w:lang w:val="en-US"/>
              </w:rPr>
              <w:t>8.6</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1001E" w14:textId="77777777" w:rsidR="00390057" w:rsidRPr="003D1A0E" w:rsidRDefault="00390057" w:rsidP="00174E23">
            <w:pPr>
              <w:pStyle w:val="Body"/>
              <w:spacing w:after="120" w:line="240" w:lineRule="auto"/>
            </w:pPr>
            <w:r w:rsidRPr="003D1A0E">
              <w:rPr>
                <w:rFonts w:ascii="Arial" w:hAnsi="Arial"/>
                <w:i/>
                <w:iCs/>
                <w:lang w:val="en-US"/>
              </w:rPr>
              <w:t>8.7</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E464E" w14:textId="77777777" w:rsidR="00390057" w:rsidRPr="003D1A0E" w:rsidRDefault="00390057" w:rsidP="00174E23">
            <w:pPr>
              <w:pStyle w:val="Body"/>
              <w:spacing w:after="120" w:line="240" w:lineRule="auto"/>
            </w:pPr>
            <w:r w:rsidRPr="003D1A0E">
              <w:rPr>
                <w:rFonts w:ascii="Arial" w:hAnsi="Arial"/>
                <w:i/>
                <w:iCs/>
                <w:lang w:val="en-US"/>
              </w:rPr>
              <w:t>9.1</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BFC26" w14:textId="77777777" w:rsidR="00390057" w:rsidRPr="003D1A0E" w:rsidRDefault="00390057" w:rsidP="00174E23">
            <w:pPr>
              <w:pStyle w:val="Body"/>
              <w:spacing w:after="120" w:line="240" w:lineRule="auto"/>
            </w:pPr>
            <w:r w:rsidRPr="003D1A0E">
              <w:rPr>
                <w:rFonts w:ascii="Arial" w:hAnsi="Arial"/>
                <w:i/>
                <w:iCs/>
                <w:lang w:val="en-US"/>
              </w:rPr>
              <w:t>9.2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5012A" w14:textId="77777777" w:rsidR="00390057" w:rsidRPr="003D1A0E" w:rsidRDefault="00390057" w:rsidP="00174E23">
            <w:pPr>
              <w:pStyle w:val="Body"/>
              <w:spacing w:after="120" w:line="240" w:lineRule="auto"/>
            </w:pPr>
            <w:r w:rsidRPr="003D1A0E">
              <w:rPr>
                <w:rFonts w:ascii="Arial" w:hAnsi="Arial"/>
                <w:i/>
                <w:iCs/>
                <w:lang w:val="en-US"/>
              </w:rPr>
              <w:t>9.3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A8D69" w14:textId="77777777" w:rsidR="00390057" w:rsidRPr="003D1A0E" w:rsidRDefault="00390057" w:rsidP="00174E23">
            <w:pPr>
              <w:pStyle w:val="Body"/>
              <w:spacing w:after="120" w:line="240" w:lineRule="auto"/>
            </w:pPr>
            <w:r w:rsidRPr="003D1A0E">
              <w:rPr>
                <w:rFonts w:ascii="Arial" w:hAnsi="Arial"/>
                <w:i/>
                <w:iCs/>
                <w:lang w:val="en-US"/>
              </w:rPr>
              <w:t>9.4</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FD739" w14:textId="77777777" w:rsidR="00390057" w:rsidRPr="003D1A0E" w:rsidRDefault="00390057" w:rsidP="00174E23">
            <w:pPr>
              <w:pStyle w:val="Body"/>
              <w:spacing w:after="120" w:line="240" w:lineRule="auto"/>
            </w:pPr>
            <w:r w:rsidRPr="003D1A0E">
              <w:rPr>
                <w:rFonts w:ascii="Arial" w:hAnsi="Arial"/>
                <w:i/>
                <w:iCs/>
                <w:lang w:val="en-US"/>
              </w:rPr>
              <w:t>9.5</w:t>
            </w:r>
          </w:p>
        </w:tc>
      </w:tr>
      <w:tr w:rsidR="00390057" w:rsidRPr="003D1A0E" w14:paraId="2A80A905" w14:textId="77777777" w:rsidTr="00174E23">
        <w:trPr>
          <w:trHeight w:val="243"/>
        </w:trPr>
        <w:tc>
          <w:tcPr>
            <w:tcW w:w="31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8439CB4" w14:textId="77777777" w:rsidR="00390057" w:rsidRPr="003D1A0E" w:rsidRDefault="00390057" w:rsidP="00174E23">
            <w:pPr>
              <w:pStyle w:val="Body"/>
              <w:spacing w:after="120" w:line="240" w:lineRule="auto"/>
            </w:pPr>
            <w:r w:rsidRPr="003D1A0E">
              <w:rPr>
                <w:rFonts w:ascii="Arial" w:hAnsi="Arial"/>
                <w:b/>
                <w:bCs/>
                <w:lang w:val="en-US"/>
              </w:rPr>
              <w:t>Learning/ teaching method</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F9CD3" w14:textId="77777777" w:rsidR="00390057" w:rsidRPr="003D1A0E" w:rsidRDefault="00390057" w:rsidP="00174E23"/>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0392C" w14:textId="77777777" w:rsidR="00390057" w:rsidRPr="003D1A0E" w:rsidRDefault="00390057" w:rsidP="00174E23"/>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E23C1" w14:textId="77777777" w:rsidR="00390057" w:rsidRPr="003D1A0E" w:rsidRDefault="00390057" w:rsidP="00174E23"/>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E63A1" w14:textId="77777777" w:rsidR="00390057" w:rsidRPr="003D1A0E" w:rsidRDefault="00390057" w:rsidP="00174E23"/>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0DA07" w14:textId="77777777" w:rsidR="00390057" w:rsidRPr="003D1A0E" w:rsidRDefault="00390057" w:rsidP="00174E23"/>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8FD68" w14:textId="77777777" w:rsidR="00390057" w:rsidRPr="003D1A0E" w:rsidRDefault="00390057" w:rsidP="00174E23"/>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E67D5" w14:textId="77777777" w:rsidR="00390057" w:rsidRPr="003D1A0E" w:rsidRDefault="00390057" w:rsidP="00174E23"/>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2232F" w14:textId="77777777" w:rsidR="00390057" w:rsidRPr="003D1A0E" w:rsidRDefault="00390057" w:rsidP="00174E23"/>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C7C84" w14:textId="77777777" w:rsidR="00390057" w:rsidRPr="003D1A0E" w:rsidRDefault="00390057" w:rsidP="00174E23"/>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1C7DE" w14:textId="77777777" w:rsidR="00390057" w:rsidRPr="003D1A0E" w:rsidRDefault="00390057" w:rsidP="00174E23"/>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D697D" w14:textId="77777777" w:rsidR="00390057" w:rsidRPr="003D1A0E" w:rsidRDefault="00390057" w:rsidP="00174E23"/>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4B214" w14:textId="77777777" w:rsidR="00390057" w:rsidRPr="003D1A0E" w:rsidRDefault="00390057" w:rsidP="00174E23"/>
        </w:tc>
      </w:tr>
      <w:tr w:rsidR="00390057" w:rsidRPr="003D1A0E" w14:paraId="015F549F" w14:textId="77777777" w:rsidTr="00174E23">
        <w:trPr>
          <w:trHeight w:val="243"/>
        </w:trPr>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0F31E" w14:textId="77777777" w:rsidR="00390057" w:rsidRPr="003D1A0E" w:rsidRDefault="00390057" w:rsidP="00174E23">
            <w:pPr>
              <w:pStyle w:val="Body"/>
              <w:spacing w:after="120" w:line="240" w:lineRule="auto"/>
            </w:pPr>
            <w:r w:rsidRPr="003D1A0E">
              <w:rPr>
                <w:rFonts w:ascii="Arial" w:hAnsi="Arial"/>
                <w:b/>
                <w:bCs/>
                <w:lang w:val="en-US"/>
              </w:rPr>
              <w:t>Private Study</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B989E"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AD39E"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535A8"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83F08"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6D6F1"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0CEDE"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CE31A" w14:textId="77777777" w:rsidR="00390057" w:rsidRPr="003D1A0E" w:rsidRDefault="00390057" w:rsidP="00174E23">
            <w:pPr>
              <w:pStyle w:val="Body"/>
              <w:spacing w:after="120" w:line="240" w:lineRule="auto"/>
            </w:pPr>
            <w:r w:rsidRPr="003D1A0E">
              <w:rPr>
                <w:rFonts w:ascii="Arial" w:hAnsi="Arial"/>
                <w:b/>
                <w:bCs/>
                <w:lang w:val="en-US"/>
              </w:rPr>
              <w:t>x</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14F16"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3D562"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DFB00" w14:textId="77777777" w:rsidR="00390057" w:rsidRPr="003D1A0E" w:rsidRDefault="00390057" w:rsidP="00174E23"/>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30625"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F766F" w14:textId="77777777" w:rsidR="00390057" w:rsidRPr="003D1A0E" w:rsidRDefault="00390057" w:rsidP="00174E23">
            <w:pPr>
              <w:pStyle w:val="Body"/>
              <w:spacing w:after="120" w:line="240" w:lineRule="auto"/>
            </w:pPr>
            <w:r w:rsidRPr="003D1A0E">
              <w:rPr>
                <w:rFonts w:ascii="Arial" w:hAnsi="Arial"/>
                <w:b/>
                <w:bCs/>
                <w:lang w:val="en-US"/>
              </w:rPr>
              <w:t>x</w:t>
            </w:r>
          </w:p>
        </w:tc>
      </w:tr>
      <w:tr w:rsidR="00390057" w:rsidRPr="003D1A0E" w14:paraId="1536CEEE" w14:textId="77777777" w:rsidTr="00174E23">
        <w:trPr>
          <w:trHeight w:val="243"/>
        </w:trPr>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E1880" w14:textId="77777777" w:rsidR="00390057" w:rsidRPr="003D1A0E" w:rsidRDefault="00390057" w:rsidP="00174E23">
            <w:pPr>
              <w:pStyle w:val="Body"/>
              <w:spacing w:after="120" w:line="240" w:lineRule="auto"/>
            </w:pPr>
            <w:r w:rsidRPr="003D1A0E">
              <w:rPr>
                <w:rFonts w:ascii="Arial" w:hAnsi="Arial"/>
                <w:b/>
                <w:bCs/>
                <w:lang w:val="en-US"/>
              </w:rPr>
              <w:t>Lecture</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EBDF2"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9AAE2"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D5BE4"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B3816"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35A03"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123DE"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9E260" w14:textId="77777777" w:rsidR="00390057" w:rsidRPr="003D1A0E" w:rsidRDefault="00390057" w:rsidP="00174E23">
            <w:pPr>
              <w:pStyle w:val="Body"/>
              <w:spacing w:after="120" w:line="240" w:lineRule="auto"/>
            </w:pPr>
            <w:r w:rsidRPr="003D1A0E">
              <w:rPr>
                <w:rFonts w:ascii="Arial" w:hAnsi="Arial"/>
                <w:b/>
                <w:bCs/>
                <w:lang w:val="en-US"/>
              </w:rPr>
              <w:t>x</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E57EB"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F7A16"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B5BCF" w14:textId="77777777" w:rsidR="00390057" w:rsidRPr="003D1A0E" w:rsidRDefault="00390057" w:rsidP="00174E23"/>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DE86B"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A3101" w14:textId="77777777" w:rsidR="00390057" w:rsidRPr="003D1A0E" w:rsidRDefault="00390057" w:rsidP="00174E23"/>
        </w:tc>
      </w:tr>
      <w:tr w:rsidR="00390057" w:rsidRPr="003D1A0E" w14:paraId="38EE8640" w14:textId="77777777" w:rsidTr="00174E23">
        <w:trPr>
          <w:trHeight w:val="243"/>
        </w:trPr>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D3296" w14:textId="77777777" w:rsidR="00390057" w:rsidRPr="003D1A0E" w:rsidRDefault="00390057" w:rsidP="00174E23">
            <w:pPr>
              <w:pStyle w:val="Body"/>
              <w:spacing w:after="120" w:line="240" w:lineRule="auto"/>
            </w:pPr>
            <w:r w:rsidRPr="003D1A0E">
              <w:rPr>
                <w:rFonts w:ascii="Arial" w:hAnsi="Arial"/>
                <w:b/>
                <w:bCs/>
                <w:lang w:val="en-US"/>
              </w:rPr>
              <w:t>Seminar</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A922F"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71247"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51BB7"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500F0"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1DFA3"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D5226"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53ECA" w14:textId="77777777" w:rsidR="00390057" w:rsidRPr="003D1A0E" w:rsidRDefault="00390057" w:rsidP="00174E23">
            <w:pPr>
              <w:pStyle w:val="Body"/>
              <w:spacing w:after="120" w:line="240" w:lineRule="auto"/>
            </w:pPr>
            <w:r w:rsidRPr="003D1A0E">
              <w:rPr>
                <w:rFonts w:ascii="Arial" w:hAnsi="Arial"/>
                <w:b/>
                <w:bCs/>
                <w:lang w:val="en-US"/>
              </w:rPr>
              <w:t>x</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6B40F"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673C5"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441FB" w14:textId="77777777" w:rsidR="00390057" w:rsidRPr="003D1A0E" w:rsidRDefault="00390057" w:rsidP="00174E23">
            <w:pPr>
              <w:pStyle w:val="Body"/>
              <w:spacing w:after="120" w:line="240" w:lineRule="auto"/>
            </w:pPr>
            <w:r w:rsidRPr="003D1A0E">
              <w:rPr>
                <w:rFonts w:ascii="Arial" w:hAnsi="Arial"/>
                <w:b/>
                <w:bCs/>
                <w:lang w:val="en-US"/>
              </w:rPr>
              <w:t>x</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405DC"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1B44C" w14:textId="77777777" w:rsidR="00390057" w:rsidRPr="003D1A0E" w:rsidRDefault="00390057" w:rsidP="00174E23"/>
        </w:tc>
      </w:tr>
      <w:tr w:rsidR="00390057" w:rsidRPr="003D1A0E" w14:paraId="662281FC" w14:textId="77777777" w:rsidTr="00174E23">
        <w:trPr>
          <w:trHeight w:val="243"/>
        </w:trPr>
        <w:tc>
          <w:tcPr>
            <w:tcW w:w="31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1A11965" w14:textId="77777777" w:rsidR="00390057" w:rsidRPr="003D1A0E" w:rsidRDefault="00390057" w:rsidP="00174E23">
            <w:pPr>
              <w:pStyle w:val="Body"/>
              <w:spacing w:after="120" w:line="240" w:lineRule="auto"/>
            </w:pPr>
            <w:r w:rsidRPr="003D1A0E">
              <w:rPr>
                <w:rFonts w:ascii="Arial" w:hAnsi="Arial"/>
                <w:b/>
                <w:bCs/>
                <w:lang w:val="en-US"/>
              </w:rPr>
              <w:t>Assessment method</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810DC" w14:textId="77777777" w:rsidR="00390057" w:rsidRPr="003D1A0E" w:rsidRDefault="00390057" w:rsidP="00174E23"/>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B813E" w14:textId="77777777" w:rsidR="00390057" w:rsidRPr="003D1A0E" w:rsidRDefault="00390057" w:rsidP="00174E23"/>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9FFA3" w14:textId="77777777" w:rsidR="00390057" w:rsidRPr="003D1A0E" w:rsidRDefault="00390057" w:rsidP="00174E23"/>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1016F" w14:textId="77777777" w:rsidR="00390057" w:rsidRPr="003D1A0E" w:rsidRDefault="00390057" w:rsidP="00174E23"/>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0C469" w14:textId="77777777" w:rsidR="00390057" w:rsidRPr="003D1A0E" w:rsidRDefault="00390057" w:rsidP="00174E23"/>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BB5C0" w14:textId="77777777" w:rsidR="00390057" w:rsidRPr="003D1A0E" w:rsidRDefault="00390057" w:rsidP="00174E23"/>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87D24" w14:textId="77777777" w:rsidR="00390057" w:rsidRPr="003D1A0E" w:rsidRDefault="00390057" w:rsidP="00174E23"/>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58140" w14:textId="77777777" w:rsidR="00390057" w:rsidRPr="003D1A0E" w:rsidRDefault="00390057" w:rsidP="00174E23"/>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C76C7" w14:textId="77777777" w:rsidR="00390057" w:rsidRPr="003D1A0E" w:rsidRDefault="00390057" w:rsidP="00174E23"/>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573F3" w14:textId="77777777" w:rsidR="00390057" w:rsidRPr="003D1A0E" w:rsidRDefault="00390057" w:rsidP="00174E23"/>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E324E" w14:textId="77777777" w:rsidR="00390057" w:rsidRPr="003D1A0E" w:rsidRDefault="00390057" w:rsidP="00174E23"/>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CAC15" w14:textId="77777777" w:rsidR="00390057" w:rsidRPr="003D1A0E" w:rsidRDefault="00390057" w:rsidP="00174E23"/>
        </w:tc>
      </w:tr>
      <w:tr w:rsidR="00390057" w:rsidRPr="003D1A0E" w14:paraId="1A12F999" w14:textId="77777777" w:rsidTr="00174E23">
        <w:trPr>
          <w:trHeight w:val="398"/>
        </w:trPr>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19103" w14:textId="77777777" w:rsidR="00390057" w:rsidRPr="003D1A0E" w:rsidRDefault="00390057" w:rsidP="00174E23">
            <w:pPr>
              <w:pStyle w:val="Body"/>
              <w:spacing w:after="120" w:line="240" w:lineRule="auto"/>
              <w:rPr>
                <w:b/>
              </w:rPr>
            </w:pPr>
            <w:r w:rsidRPr="003D1A0E">
              <w:rPr>
                <w:rFonts w:ascii="Arial" w:hAnsi="Arial"/>
                <w:b/>
                <w:iCs/>
                <w:lang w:val="en-US"/>
              </w:rPr>
              <w:t>Essay</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51294"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6A696"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194D9"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7FFD4"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E4E4B"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E6AC3"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29AAD" w14:textId="77777777" w:rsidR="00390057" w:rsidRPr="003D1A0E" w:rsidRDefault="00390057" w:rsidP="00174E23">
            <w:pPr>
              <w:pStyle w:val="Body"/>
              <w:spacing w:after="120" w:line="240" w:lineRule="auto"/>
            </w:pPr>
            <w:r w:rsidRPr="003D1A0E">
              <w:rPr>
                <w:rFonts w:ascii="Arial" w:hAnsi="Arial"/>
                <w:b/>
                <w:bCs/>
                <w:lang w:val="en-US"/>
              </w:rPr>
              <w:t>x</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49E8A"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2D6BE"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52339" w14:textId="77777777" w:rsidR="00390057" w:rsidRPr="003D1A0E" w:rsidRDefault="00390057" w:rsidP="00174E23">
            <w:pPr>
              <w:pStyle w:val="Body"/>
              <w:spacing w:after="120" w:line="240" w:lineRule="auto"/>
              <w:rPr>
                <w:rFonts w:ascii="Arial" w:hAnsi="Arial" w:cs="Arial"/>
              </w:rPr>
            </w:pPr>
            <w:r w:rsidRPr="003D1A0E">
              <w:rPr>
                <w:rFonts w:ascii="Arial" w:hAnsi="Arial" w:cs="Arial"/>
                <w:b/>
                <w:bCs/>
              </w:rPr>
              <w:t>x</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50046"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84A9B" w14:textId="77777777" w:rsidR="00390057" w:rsidRPr="003D1A0E" w:rsidRDefault="00390057" w:rsidP="00174E23">
            <w:pPr>
              <w:pStyle w:val="Body"/>
              <w:spacing w:after="120" w:line="240" w:lineRule="auto"/>
            </w:pPr>
            <w:r w:rsidRPr="003D1A0E">
              <w:rPr>
                <w:rFonts w:ascii="Arial" w:hAnsi="Arial"/>
                <w:b/>
                <w:bCs/>
                <w:lang w:val="en-US"/>
              </w:rPr>
              <w:t>x</w:t>
            </w:r>
          </w:p>
        </w:tc>
      </w:tr>
      <w:tr w:rsidR="00390057" w:rsidRPr="003D1A0E" w14:paraId="03DD27EF" w14:textId="77777777" w:rsidTr="00174E23">
        <w:trPr>
          <w:trHeight w:val="398"/>
        </w:trPr>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E1B87" w14:textId="77777777" w:rsidR="00390057" w:rsidRPr="003D1A0E" w:rsidRDefault="00390057" w:rsidP="00174E23">
            <w:pPr>
              <w:pStyle w:val="Body"/>
              <w:spacing w:after="120" w:line="240" w:lineRule="auto"/>
              <w:rPr>
                <w:rFonts w:ascii="Arial" w:hAnsi="Arial"/>
                <w:b/>
                <w:iCs/>
                <w:lang w:val="en-US"/>
              </w:rPr>
            </w:pPr>
            <w:r w:rsidRPr="003D1A0E">
              <w:rPr>
                <w:rFonts w:ascii="Arial" w:hAnsi="Arial"/>
                <w:b/>
                <w:iCs/>
                <w:lang w:val="en-US"/>
              </w:rPr>
              <w:t>Project (including 1,000 word reflective piece)</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2E5AF" w14:textId="77777777" w:rsidR="00390057" w:rsidRPr="003D1A0E" w:rsidRDefault="00390057" w:rsidP="00174E23">
            <w:pPr>
              <w:pStyle w:val="Body"/>
              <w:spacing w:after="120" w:line="240" w:lineRule="auto"/>
              <w:rPr>
                <w:rFonts w:ascii="Arial" w:hAnsi="Arial"/>
                <w:b/>
                <w:bCs/>
                <w:lang w:val="en-US"/>
              </w:rPr>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223AB" w14:textId="77777777" w:rsidR="00390057" w:rsidRPr="003D1A0E" w:rsidRDefault="00390057" w:rsidP="00174E23">
            <w:pPr>
              <w:pStyle w:val="Body"/>
              <w:spacing w:after="120" w:line="240" w:lineRule="auto"/>
              <w:rPr>
                <w:rFonts w:ascii="Arial" w:hAnsi="Arial"/>
                <w:b/>
                <w:bCs/>
                <w:lang w:val="en-US"/>
              </w:rPr>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F40B2" w14:textId="77777777" w:rsidR="00390057" w:rsidRPr="003D1A0E" w:rsidRDefault="00390057" w:rsidP="00174E23">
            <w:pPr>
              <w:pStyle w:val="Body"/>
              <w:spacing w:after="120" w:line="240" w:lineRule="auto"/>
              <w:rPr>
                <w:rFonts w:ascii="Arial" w:hAnsi="Arial"/>
                <w:b/>
                <w:bCs/>
                <w:lang w:val="en-US"/>
              </w:rPr>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1C3E1" w14:textId="77777777" w:rsidR="00390057" w:rsidRPr="003D1A0E" w:rsidRDefault="00390057" w:rsidP="00174E23">
            <w:pPr>
              <w:pStyle w:val="Body"/>
              <w:spacing w:after="120" w:line="240" w:lineRule="auto"/>
              <w:rPr>
                <w:rFonts w:ascii="Arial" w:hAnsi="Arial"/>
                <w:b/>
                <w:bCs/>
                <w:lang w:val="en-US"/>
              </w:rPr>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4790F" w14:textId="77777777" w:rsidR="00390057" w:rsidRPr="003D1A0E" w:rsidRDefault="00390057" w:rsidP="00174E23">
            <w:pPr>
              <w:pStyle w:val="Body"/>
              <w:spacing w:after="120" w:line="240" w:lineRule="auto"/>
              <w:rPr>
                <w:rFonts w:ascii="Arial" w:hAnsi="Arial"/>
                <w:b/>
                <w:bCs/>
                <w:lang w:val="en-US"/>
              </w:rPr>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52AFB" w14:textId="77777777" w:rsidR="00390057" w:rsidRPr="003D1A0E" w:rsidRDefault="00390057" w:rsidP="00174E23">
            <w:pPr>
              <w:pStyle w:val="Body"/>
              <w:spacing w:after="120" w:line="240" w:lineRule="auto"/>
              <w:rPr>
                <w:rFonts w:ascii="Arial" w:hAnsi="Arial"/>
                <w:b/>
                <w:bCs/>
                <w:lang w:val="en-US"/>
              </w:rPr>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EED05" w14:textId="77777777" w:rsidR="00390057" w:rsidRPr="003D1A0E" w:rsidRDefault="00390057" w:rsidP="00174E23">
            <w:pPr>
              <w:pStyle w:val="Body"/>
              <w:spacing w:after="120" w:line="240" w:lineRule="auto"/>
              <w:rPr>
                <w:rFonts w:ascii="Arial" w:hAnsi="Arial"/>
                <w:b/>
                <w:bCs/>
                <w:lang w:val="en-US"/>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7D32D" w14:textId="77777777" w:rsidR="00390057" w:rsidRPr="003D1A0E" w:rsidRDefault="00390057" w:rsidP="00174E23">
            <w:pPr>
              <w:pStyle w:val="Body"/>
              <w:spacing w:after="120" w:line="240" w:lineRule="auto"/>
              <w:rPr>
                <w:rFonts w:ascii="Arial" w:hAnsi="Arial"/>
                <w:b/>
                <w:bCs/>
                <w:lang w:val="en-US"/>
              </w:rPr>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D3093" w14:textId="77777777" w:rsidR="00390057" w:rsidRPr="003D1A0E" w:rsidRDefault="00390057" w:rsidP="00174E23">
            <w:pPr>
              <w:pStyle w:val="Body"/>
              <w:spacing w:after="120" w:line="240" w:lineRule="auto"/>
              <w:rPr>
                <w:rFonts w:ascii="Arial" w:hAnsi="Arial"/>
                <w:b/>
                <w:bCs/>
                <w:lang w:val="en-US"/>
              </w:rPr>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D5F53" w14:textId="77777777" w:rsidR="00390057" w:rsidRPr="003D1A0E" w:rsidRDefault="00390057" w:rsidP="00174E23">
            <w:pPr>
              <w:pStyle w:val="Body"/>
              <w:spacing w:after="120" w:line="240" w:lineRule="auto"/>
              <w:rPr>
                <w:rFonts w:ascii="Arial" w:hAnsi="Arial" w:cs="Arial"/>
                <w:b/>
                <w:bCs/>
              </w:rPr>
            </w:pPr>
            <w:r w:rsidRPr="003D1A0E">
              <w:rPr>
                <w:rFonts w:ascii="Arial" w:hAnsi="Arial" w:cs="Arial"/>
                <w:b/>
                <w:bCs/>
              </w:rPr>
              <w:t>x</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EF0E1" w14:textId="70A89CAB" w:rsidR="00390057" w:rsidRPr="003D1A0E" w:rsidRDefault="003D1A0E" w:rsidP="00174E23">
            <w:pPr>
              <w:pStyle w:val="Body"/>
              <w:spacing w:after="120" w:line="240" w:lineRule="auto"/>
              <w:rPr>
                <w:rFonts w:ascii="Arial" w:hAnsi="Arial"/>
                <w:b/>
                <w:bCs/>
                <w:lang w:val="en-US"/>
              </w:rPr>
            </w:pPr>
            <w:r>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BE000" w14:textId="77777777" w:rsidR="00390057" w:rsidRPr="003D1A0E" w:rsidRDefault="00390057" w:rsidP="00174E23">
            <w:pPr>
              <w:pStyle w:val="Body"/>
              <w:spacing w:after="120" w:line="240" w:lineRule="auto"/>
              <w:rPr>
                <w:rFonts w:ascii="Arial" w:hAnsi="Arial"/>
                <w:b/>
                <w:bCs/>
                <w:lang w:val="en-US"/>
              </w:rPr>
            </w:pPr>
            <w:r w:rsidRPr="003D1A0E">
              <w:rPr>
                <w:rFonts w:ascii="Arial" w:hAnsi="Arial"/>
                <w:b/>
                <w:bCs/>
                <w:lang w:val="en-US"/>
              </w:rPr>
              <w:t>x</w:t>
            </w:r>
          </w:p>
        </w:tc>
      </w:tr>
      <w:tr w:rsidR="00390057" w:rsidRPr="003D1A0E" w14:paraId="16D0419F" w14:textId="77777777" w:rsidTr="00174E23">
        <w:trPr>
          <w:trHeight w:val="483"/>
        </w:trPr>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1BDAF" w14:textId="77777777" w:rsidR="00390057" w:rsidRPr="003D1A0E" w:rsidRDefault="00390057" w:rsidP="00174E23">
            <w:pPr>
              <w:pStyle w:val="Body"/>
              <w:spacing w:after="120" w:line="240" w:lineRule="auto"/>
              <w:rPr>
                <w:b/>
              </w:rPr>
            </w:pPr>
            <w:r w:rsidRPr="003D1A0E">
              <w:rPr>
                <w:rFonts w:ascii="Arial" w:hAnsi="Arial"/>
                <w:b/>
                <w:iCs/>
                <w:lang w:val="en-US"/>
              </w:rPr>
              <w:t>Seminar Participation</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6D5D1"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57456"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CF708"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DEE69"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FF954"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CD46C"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E02F5" w14:textId="77777777" w:rsidR="00390057" w:rsidRPr="003D1A0E" w:rsidRDefault="00390057" w:rsidP="00174E23">
            <w:pPr>
              <w:pStyle w:val="Body"/>
              <w:spacing w:after="120" w:line="240" w:lineRule="auto"/>
            </w:pPr>
            <w:r w:rsidRPr="003D1A0E">
              <w:rPr>
                <w:rFonts w:ascii="Arial" w:hAnsi="Arial"/>
                <w:b/>
                <w:bCs/>
                <w:lang w:val="en-US"/>
              </w:rPr>
              <w:t>x</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45509"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F00A0"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7E978" w14:textId="77777777" w:rsidR="00390057" w:rsidRPr="003D1A0E" w:rsidRDefault="00390057" w:rsidP="00174E23">
            <w:pPr>
              <w:pStyle w:val="Body"/>
              <w:spacing w:after="120" w:line="240" w:lineRule="auto"/>
            </w:pPr>
            <w:r w:rsidRPr="003D1A0E">
              <w:rPr>
                <w:rFonts w:ascii="Arial" w:hAnsi="Arial"/>
                <w:b/>
                <w:bCs/>
                <w:lang w:val="en-US"/>
              </w:rPr>
              <w:t>x</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4774A" w14:textId="77777777" w:rsidR="00390057" w:rsidRPr="003D1A0E" w:rsidRDefault="00390057" w:rsidP="00174E23"/>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10B6E" w14:textId="77777777" w:rsidR="00390057" w:rsidRPr="003D1A0E" w:rsidRDefault="00390057" w:rsidP="00174E23">
            <w:pPr>
              <w:pStyle w:val="Body"/>
              <w:spacing w:after="120" w:line="240" w:lineRule="auto"/>
            </w:pPr>
            <w:r w:rsidRPr="003D1A0E">
              <w:rPr>
                <w:rFonts w:ascii="Arial" w:hAnsi="Arial"/>
                <w:b/>
                <w:bCs/>
                <w:lang w:val="en-US"/>
              </w:rPr>
              <w:t>x</w:t>
            </w:r>
          </w:p>
        </w:tc>
      </w:tr>
    </w:tbl>
    <w:p w14:paraId="733AF805" w14:textId="77777777" w:rsidR="007A6245" w:rsidRPr="003D1A0E" w:rsidRDefault="007A6245" w:rsidP="009D52D0">
      <w:pPr>
        <w:spacing w:after="120" w:line="240" w:lineRule="auto"/>
        <w:ind w:left="426" w:right="543"/>
        <w:rPr>
          <w:rFonts w:ascii="Arial" w:hAnsi="Arial" w:cs="Arial"/>
          <w:b/>
          <w:iCs/>
          <w:sz w:val="24"/>
          <w:szCs w:val="24"/>
        </w:rPr>
      </w:pPr>
    </w:p>
    <w:p w14:paraId="3849D40C" w14:textId="77777777" w:rsidR="00883204" w:rsidRPr="003D1A0E" w:rsidRDefault="00883204" w:rsidP="003D1A0E">
      <w:pPr>
        <w:numPr>
          <w:ilvl w:val="0"/>
          <w:numId w:val="14"/>
        </w:numPr>
        <w:spacing w:after="120" w:line="240" w:lineRule="auto"/>
        <w:ind w:left="567" w:right="543" w:hanging="567"/>
        <w:jc w:val="both"/>
        <w:rPr>
          <w:rFonts w:ascii="Arial" w:hAnsi="Arial" w:cs="Arial"/>
          <w:iCs/>
          <w:sz w:val="24"/>
          <w:szCs w:val="24"/>
        </w:rPr>
      </w:pPr>
      <w:r w:rsidRPr="003D1A0E">
        <w:rPr>
          <w:rFonts w:ascii="Arial" w:hAnsi="Arial" w:cs="Arial"/>
          <w:b/>
          <w:bCs/>
          <w:sz w:val="24"/>
          <w:szCs w:val="24"/>
        </w:rPr>
        <w:t xml:space="preserve">Inclusive module design </w:t>
      </w:r>
    </w:p>
    <w:p w14:paraId="0358B07F" w14:textId="0D0E44AA" w:rsidR="00883204" w:rsidRPr="003D1A0E"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3D1A0E">
        <w:rPr>
          <w:rFonts w:ascii="Arial" w:hAnsi="Arial" w:cs="Arial"/>
          <w:sz w:val="24"/>
          <w:szCs w:val="24"/>
        </w:rPr>
        <w:t xml:space="preserve">The </w:t>
      </w:r>
      <w:r w:rsidR="007A49C1" w:rsidRPr="003D1A0E">
        <w:rPr>
          <w:rFonts w:ascii="Arial" w:hAnsi="Arial" w:cs="Arial"/>
          <w:sz w:val="24"/>
          <w:szCs w:val="24"/>
        </w:rPr>
        <w:t>Division</w:t>
      </w:r>
      <w:r w:rsidRPr="003D1A0E">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3D1A0E">
        <w:rPr>
          <w:rFonts w:ascii="Arial" w:hAnsi="Arial" w:cs="Arial"/>
          <w:sz w:val="24"/>
          <w:szCs w:val="24"/>
        </w:rPr>
        <w:t xml:space="preserve"> Additional alternative arrangements for students with Inclusive Learning Plans (ILPs)/declared disabilities </w:t>
      </w:r>
      <w:proofErr w:type="gramStart"/>
      <w:r w:rsidRPr="003D1A0E">
        <w:rPr>
          <w:rFonts w:ascii="Arial" w:hAnsi="Arial" w:cs="Arial"/>
          <w:sz w:val="24"/>
          <w:szCs w:val="24"/>
        </w:rPr>
        <w:t>will be made</w:t>
      </w:r>
      <w:proofErr w:type="gramEnd"/>
      <w:r w:rsidRPr="003D1A0E">
        <w:rPr>
          <w:rFonts w:ascii="Arial" w:hAnsi="Arial" w:cs="Arial"/>
          <w:sz w:val="24"/>
          <w:szCs w:val="24"/>
        </w:rPr>
        <w:t xml:space="preserve"> on an individual basis, in consultation with the relevant policies and support services.</w:t>
      </w:r>
    </w:p>
    <w:p w14:paraId="7C77AD55" w14:textId="77777777" w:rsidR="00883204" w:rsidRPr="003D1A0E" w:rsidRDefault="00883204" w:rsidP="009D52D0">
      <w:pPr>
        <w:autoSpaceDE w:val="0"/>
        <w:autoSpaceDN w:val="0"/>
        <w:adjustRightInd w:val="0"/>
        <w:spacing w:after="120" w:line="240" w:lineRule="auto"/>
        <w:ind w:left="567" w:right="543"/>
        <w:jc w:val="both"/>
        <w:rPr>
          <w:rFonts w:ascii="Arial" w:hAnsi="Arial" w:cs="Arial"/>
          <w:sz w:val="24"/>
          <w:szCs w:val="24"/>
        </w:rPr>
      </w:pPr>
      <w:r w:rsidRPr="003D1A0E">
        <w:rPr>
          <w:rFonts w:ascii="Arial" w:hAnsi="Arial" w:cs="Arial"/>
          <w:sz w:val="24"/>
          <w:szCs w:val="24"/>
        </w:rPr>
        <w:lastRenderedPageBreak/>
        <w:t xml:space="preserve">The inclusive practices in the guidance (see Annex B Appendix A) </w:t>
      </w:r>
      <w:proofErr w:type="gramStart"/>
      <w:r w:rsidRPr="003D1A0E">
        <w:rPr>
          <w:rFonts w:ascii="Arial" w:hAnsi="Arial" w:cs="Arial"/>
          <w:sz w:val="24"/>
          <w:szCs w:val="24"/>
        </w:rPr>
        <w:t>have been considered</w:t>
      </w:r>
      <w:proofErr w:type="gramEnd"/>
      <w:r w:rsidRPr="003D1A0E">
        <w:rPr>
          <w:rFonts w:ascii="Arial" w:hAnsi="Arial" w:cs="Arial"/>
          <w:sz w:val="24"/>
          <w:szCs w:val="24"/>
        </w:rPr>
        <w:t xml:space="preserve"> in order to support all students in the following areas:</w:t>
      </w:r>
    </w:p>
    <w:p w14:paraId="164194BC" w14:textId="77777777" w:rsidR="00883204" w:rsidRPr="003D1A0E"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3D1A0E">
        <w:rPr>
          <w:rFonts w:ascii="Arial" w:hAnsi="Arial" w:cs="Arial"/>
          <w:sz w:val="24"/>
          <w:szCs w:val="24"/>
        </w:rPr>
        <w:t xml:space="preserve">a) </w:t>
      </w:r>
      <w:r w:rsidRPr="003D1A0E">
        <w:rPr>
          <w:rFonts w:ascii="Arial" w:hAnsi="Arial" w:cs="Arial"/>
          <w:bCs/>
          <w:sz w:val="24"/>
          <w:szCs w:val="24"/>
        </w:rPr>
        <w:t>Accessible resources and curriculum</w:t>
      </w:r>
    </w:p>
    <w:p w14:paraId="6CF3B7B3" w14:textId="77777777" w:rsidR="00883204" w:rsidRPr="003D1A0E"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3D1A0E">
        <w:rPr>
          <w:rFonts w:ascii="Arial" w:hAnsi="Arial" w:cs="Arial"/>
          <w:sz w:val="24"/>
          <w:szCs w:val="24"/>
        </w:rPr>
        <w:t xml:space="preserve">b) </w:t>
      </w:r>
      <w:r w:rsidRPr="003D1A0E">
        <w:rPr>
          <w:rFonts w:ascii="Arial" w:hAnsi="Arial" w:cs="Arial"/>
          <w:bCs/>
          <w:sz w:val="24"/>
          <w:szCs w:val="24"/>
        </w:rPr>
        <w:t>Learning</w:t>
      </w:r>
      <w:r w:rsidR="00BB2045" w:rsidRPr="003D1A0E">
        <w:rPr>
          <w:rFonts w:ascii="Arial" w:hAnsi="Arial" w:cs="Arial"/>
          <w:bCs/>
          <w:sz w:val="24"/>
          <w:szCs w:val="24"/>
        </w:rPr>
        <w:t>,</w:t>
      </w:r>
      <w:r w:rsidRPr="003D1A0E">
        <w:rPr>
          <w:rFonts w:ascii="Arial" w:hAnsi="Arial" w:cs="Arial"/>
          <w:bCs/>
          <w:sz w:val="24"/>
          <w:szCs w:val="24"/>
        </w:rPr>
        <w:t xml:space="preserve"> teaching and assessment methods</w:t>
      </w:r>
    </w:p>
    <w:p w14:paraId="64ED5840" w14:textId="77777777" w:rsidR="00096DA4" w:rsidRPr="003D1A0E" w:rsidRDefault="00096DA4" w:rsidP="009D52D0">
      <w:pPr>
        <w:spacing w:after="120" w:line="240" w:lineRule="auto"/>
        <w:ind w:left="426" w:right="543"/>
        <w:rPr>
          <w:rFonts w:ascii="Arial" w:hAnsi="Arial" w:cs="Arial"/>
          <w:i/>
          <w:iCs/>
          <w:sz w:val="24"/>
          <w:szCs w:val="24"/>
        </w:rPr>
      </w:pPr>
    </w:p>
    <w:p w14:paraId="005F7468" w14:textId="77777777" w:rsidR="009A2D37" w:rsidRPr="003D1A0E" w:rsidRDefault="00883204" w:rsidP="003D1A0E">
      <w:pPr>
        <w:numPr>
          <w:ilvl w:val="0"/>
          <w:numId w:val="14"/>
        </w:numPr>
        <w:spacing w:after="120" w:line="240" w:lineRule="auto"/>
        <w:ind w:left="567" w:right="543" w:hanging="567"/>
        <w:jc w:val="both"/>
        <w:rPr>
          <w:rFonts w:ascii="Arial" w:hAnsi="Arial" w:cs="Arial"/>
          <w:b/>
          <w:sz w:val="24"/>
          <w:szCs w:val="24"/>
        </w:rPr>
      </w:pPr>
      <w:r w:rsidRPr="003D1A0E">
        <w:rPr>
          <w:rFonts w:ascii="Arial" w:hAnsi="Arial" w:cs="Arial"/>
          <w:b/>
          <w:sz w:val="24"/>
          <w:szCs w:val="24"/>
        </w:rPr>
        <w:t>Campus(</w:t>
      </w:r>
      <w:proofErr w:type="spellStart"/>
      <w:r w:rsidRPr="003D1A0E">
        <w:rPr>
          <w:rFonts w:ascii="Arial" w:hAnsi="Arial" w:cs="Arial"/>
          <w:b/>
          <w:sz w:val="24"/>
          <w:szCs w:val="24"/>
        </w:rPr>
        <w:t>es</w:t>
      </w:r>
      <w:proofErr w:type="spellEnd"/>
      <w:r w:rsidRPr="003D1A0E">
        <w:rPr>
          <w:rFonts w:ascii="Arial" w:hAnsi="Arial" w:cs="Arial"/>
          <w:b/>
          <w:sz w:val="24"/>
          <w:szCs w:val="24"/>
        </w:rPr>
        <w:t>) or c</w:t>
      </w:r>
      <w:r w:rsidR="009A2D37" w:rsidRPr="003D1A0E">
        <w:rPr>
          <w:rFonts w:ascii="Arial" w:hAnsi="Arial" w:cs="Arial"/>
          <w:b/>
          <w:sz w:val="24"/>
          <w:szCs w:val="24"/>
        </w:rPr>
        <w:t>entre(s)</w:t>
      </w:r>
      <w:r w:rsidRPr="003D1A0E">
        <w:rPr>
          <w:rFonts w:ascii="Arial" w:hAnsi="Arial" w:cs="Arial"/>
          <w:b/>
          <w:sz w:val="24"/>
          <w:szCs w:val="24"/>
        </w:rPr>
        <w:t xml:space="preserve"> where module will be delivered</w:t>
      </w:r>
    </w:p>
    <w:p w14:paraId="6901757F" w14:textId="09FFC12B" w:rsidR="009A2D37" w:rsidRPr="003D1A0E" w:rsidRDefault="00390057" w:rsidP="003D1A0E">
      <w:pPr>
        <w:spacing w:after="120" w:line="240" w:lineRule="auto"/>
        <w:ind w:left="426" w:right="543" w:firstLine="141"/>
        <w:rPr>
          <w:rFonts w:ascii="Arial" w:hAnsi="Arial" w:cs="Arial"/>
          <w:sz w:val="24"/>
          <w:szCs w:val="24"/>
        </w:rPr>
      </w:pPr>
      <w:r w:rsidRPr="003D1A0E">
        <w:rPr>
          <w:rFonts w:ascii="Arial" w:hAnsi="Arial" w:cs="Arial"/>
          <w:sz w:val="24"/>
          <w:szCs w:val="24"/>
        </w:rPr>
        <w:t>Canterbury</w:t>
      </w:r>
    </w:p>
    <w:p w14:paraId="7805806C" w14:textId="77777777" w:rsidR="008D4447" w:rsidRPr="003D1A0E" w:rsidRDefault="008D4447" w:rsidP="009D52D0">
      <w:pPr>
        <w:spacing w:after="120" w:line="240" w:lineRule="auto"/>
        <w:ind w:left="426" w:right="543"/>
        <w:rPr>
          <w:rFonts w:ascii="Arial" w:hAnsi="Arial" w:cs="Arial"/>
          <w:iCs/>
          <w:sz w:val="24"/>
          <w:szCs w:val="24"/>
        </w:rPr>
      </w:pPr>
    </w:p>
    <w:p w14:paraId="061C9E0F" w14:textId="77777777" w:rsidR="00883204" w:rsidRPr="003D1A0E" w:rsidRDefault="00883204" w:rsidP="003D1A0E">
      <w:pPr>
        <w:numPr>
          <w:ilvl w:val="0"/>
          <w:numId w:val="14"/>
        </w:numPr>
        <w:spacing w:after="120" w:line="240" w:lineRule="auto"/>
        <w:ind w:left="567" w:right="543" w:hanging="568"/>
        <w:jc w:val="both"/>
        <w:rPr>
          <w:rFonts w:ascii="Arial" w:hAnsi="Arial" w:cs="Arial"/>
          <w:b/>
          <w:sz w:val="24"/>
          <w:szCs w:val="24"/>
        </w:rPr>
      </w:pPr>
      <w:r w:rsidRPr="003D1A0E">
        <w:rPr>
          <w:rFonts w:ascii="Arial" w:hAnsi="Arial" w:cs="Arial"/>
          <w:b/>
          <w:sz w:val="24"/>
          <w:szCs w:val="24"/>
        </w:rPr>
        <w:t xml:space="preserve">Internationalisation </w:t>
      </w:r>
    </w:p>
    <w:p w14:paraId="4627CB2F" w14:textId="7FAAAE53" w:rsidR="00281A42" w:rsidRPr="003D1A0E" w:rsidRDefault="00281A42" w:rsidP="00281A42">
      <w:pPr>
        <w:pStyle w:val="Body"/>
        <w:spacing w:after="120" w:line="240" w:lineRule="auto"/>
        <w:ind w:left="567" w:right="261"/>
        <w:jc w:val="both"/>
        <w:rPr>
          <w:rFonts w:ascii="Arial" w:hAnsi="Arial" w:cs="Arial"/>
          <w:sz w:val="24"/>
          <w:szCs w:val="24"/>
          <w:lang w:val="en-US"/>
        </w:rPr>
      </w:pPr>
      <w:r w:rsidRPr="003D1A0E">
        <w:rPr>
          <w:rFonts w:ascii="Arial" w:hAnsi="Arial" w:cs="Arial"/>
          <w:sz w:val="24"/>
          <w:szCs w:val="24"/>
          <w:lang w:val="en-US"/>
        </w:rPr>
        <w:t xml:space="preserve">This module engages with internationalization as it speaks to changing demographics in the United States. This is particularly evident in subject specific learning outcomes 1-4. Moreover, the methodological approach of the module traces historical and cultural developments between Los Angeles and New York City, both of which then speak to the dissemination of US culture both domestically and abroad. The wide range of intellectual fields covered in the module introduces students to key elements of US culture. </w:t>
      </w:r>
    </w:p>
    <w:p w14:paraId="21AC58C6" w14:textId="77777777" w:rsidR="00883204" w:rsidRPr="003D1A0E" w:rsidRDefault="00883204" w:rsidP="009D52D0">
      <w:pPr>
        <w:spacing w:after="120" w:line="240" w:lineRule="auto"/>
        <w:ind w:right="543"/>
        <w:rPr>
          <w:rFonts w:ascii="Arial" w:hAnsi="Arial" w:cs="Arial"/>
          <w:sz w:val="24"/>
          <w:szCs w:val="24"/>
        </w:rPr>
      </w:pPr>
    </w:p>
    <w:p w14:paraId="03772D73"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0E173AFF"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2C3EEE2D"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5440E44"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302082" w:rsidRPr="009D52D0" w14:paraId="15042B17" w14:textId="77777777" w:rsidTr="00A13526">
        <w:trPr>
          <w:trHeight w:val="317"/>
        </w:trPr>
        <w:tc>
          <w:tcPr>
            <w:tcW w:w="1593" w:type="dxa"/>
          </w:tcPr>
          <w:p w14:paraId="1EE3F8F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AD38A7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07352B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33A0B4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4CE9A5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E373D24" w14:textId="77777777" w:rsidTr="00A13526">
        <w:trPr>
          <w:trHeight w:val="305"/>
        </w:trPr>
        <w:tc>
          <w:tcPr>
            <w:tcW w:w="1593" w:type="dxa"/>
          </w:tcPr>
          <w:p w14:paraId="5BF5D444" w14:textId="7F3E4EC5" w:rsidR="00422B69" w:rsidRPr="009D52D0" w:rsidRDefault="003D1A0E" w:rsidP="009D52D0">
            <w:pPr>
              <w:spacing w:after="120"/>
              <w:ind w:right="543"/>
              <w:rPr>
                <w:rFonts w:ascii="Arial" w:hAnsi="Arial" w:cs="Arial"/>
                <w:sz w:val="20"/>
                <w:szCs w:val="20"/>
              </w:rPr>
            </w:pPr>
            <w:r>
              <w:rPr>
                <w:rFonts w:ascii="Arial" w:hAnsi="Arial" w:cs="Arial"/>
                <w:sz w:val="20"/>
                <w:szCs w:val="20"/>
              </w:rPr>
              <w:t>20/01/2021</w:t>
            </w:r>
          </w:p>
        </w:tc>
        <w:tc>
          <w:tcPr>
            <w:tcW w:w="1815" w:type="dxa"/>
          </w:tcPr>
          <w:p w14:paraId="00DD166A" w14:textId="663F843C" w:rsidR="00422B69" w:rsidRPr="009D52D0" w:rsidRDefault="003D1A0E"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3CB18E97" w14:textId="541E3750" w:rsidR="00422B69" w:rsidRPr="009D52D0" w:rsidRDefault="003D1A0E"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02B80589" w14:textId="45BC622F" w:rsidR="00422B69" w:rsidRPr="009D52D0" w:rsidRDefault="003D1A0E" w:rsidP="009D52D0">
            <w:pPr>
              <w:spacing w:after="120"/>
              <w:ind w:right="543"/>
              <w:rPr>
                <w:rFonts w:ascii="Arial" w:hAnsi="Arial" w:cs="Arial"/>
                <w:sz w:val="20"/>
                <w:szCs w:val="20"/>
              </w:rPr>
            </w:pPr>
            <w:r>
              <w:rPr>
                <w:rFonts w:ascii="Arial" w:hAnsi="Arial" w:cs="Arial"/>
                <w:sz w:val="20"/>
                <w:szCs w:val="20"/>
              </w:rPr>
              <w:t>7,13,14</w:t>
            </w:r>
          </w:p>
        </w:tc>
        <w:tc>
          <w:tcPr>
            <w:tcW w:w="2941" w:type="dxa"/>
          </w:tcPr>
          <w:p w14:paraId="68B90D11" w14:textId="4EFCE003" w:rsidR="00422B69" w:rsidRPr="009D52D0" w:rsidRDefault="003D1A0E" w:rsidP="009D52D0">
            <w:pPr>
              <w:spacing w:after="120"/>
              <w:ind w:right="543"/>
              <w:rPr>
                <w:rFonts w:ascii="Arial" w:hAnsi="Arial" w:cs="Arial"/>
                <w:sz w:val="20"/>
                <w:szCs w:val="20"/>
              </w:rPr>
            </w:pPr>
            <w:r>
              <w:rPr>
                <w:rFonts w:ascii="Arial" w:hAnsi="Arial" w:cs="Arial"/>
                <w:sz w:val="20"/>
                <w:szCs w:val="20"/>
              </w:rPr>
              <w:t>No</w:t>
            </w:r>
          </w:p>
        </w:tc>
      </w:tr>
      <w:tr w:rsidR="00302082" w:rsidRPr="009D52D0" w14:paraId="4EB44A01" w14:textId="77777777" w:rsidTr="00A13526">
        <w:trPr>
          <w:trHeight w:val="305"/>
        </w:trPr>
        <w:tc>
          <w:tcPr>
            <w:tcW w:w="1593" w:type="dxa"/>
          </w:tcPr>
          <w:p w14:paraId="48315124" w14:textId="77777777" w:rsidR="00422B69" w:rsidRPr="009D52D0" w:rsidRDefault="00422B69" w:rsidP="009D52D0">
            <w:pPr>
              <w:spacing w:after="120"/>
              <w:ind w:right="543"/>
              <w:rPr>
                <w:rFonts w:ascii="Arial" w:hAnsi="Arial" w:cs="Arial"/>
                <w:sz w:val="20"/>
                <w:szCs w:val="20"/>
              </w:rPr>
            </w:pPr>
          </w:p>
        </w:tc>
        <w:tc>
          <w:tcPr>
            <w:tcW w:w="1815" w:type="dxa"/>
          </w:tcPr>
          <w:p w14:paraId="27029B5C" w14:textId="77777777" w:rsidR="00422B69" w:rsidRPr="009D52D0" w:rsidRDefault="00422B69" w:rsidP="009D52D0">
            <w:pPr>
              <w:spacing w:after="120"/>
              <w:ind w:right="543"/>
              <w:rPr>
                <w:rFonts w:ascii="Arial" w:hAnsi="Arial" w:cs="Arial"/>
                <w:sz w:val="20"/>
                <w:szCs w:val="20"/>
              </w:rPr>
            </w:pPr>
          </w:p>
        </w:tc>
        <w:tc>
          <w:tcPr>
            <w:tcW w:w="1974" w:type="dxa"/>
          </w:tcPr>
          <w:p w14:paraId="2A0EE4A0" w14:textId="77777777" w:rsidR="00422B69" w:rsidRPr="009D52D0" w:rsidRDefault="00422B69" w:rsidP="009D52D0">
            <w:pPr>
              <w:spacing w:after="120"/>
              <w:ind w:right="543"/>
              <w:rPr>
                <w:rFonts w:ascii="Arial" w:hAnsi="Arial" w:cs="Arial"/>
                <w:sz w:val="20"/>
                <w:szCs w:val="20"/>
              </w:rPr>
            </w:pPr>
          </w:p>
        </w:tc>
        <w:tc>
          <w:tcPr>
            <w:tcW w:w="2359" w:type="dxa"/>
          </w:tcPr>
          <w:p w14:paraId="18659D8D" w14:textId="77777777" w:rsidR="00422B69" w:rsidRPr="009D52D0" w:rsidRDefault="00422B69" w:rsidP="009D52D0">
            <w:pPr>
              <w:spacing w:after="120"/>
              <w:ind w:right="543"/>
              <w:rPr>
                <w:rFonts w:ascii="Arial" w:hAnsi="Arial" w:cs="Arial"/>
                <w:sz w:val="20"/>
                <w:szCs w:val="20"/>
              </w:rPr>
            </w:pPr>
          </w:p>
        </w:tc>
        <w:tc>
          <w:tcPr>
            <w:tcW w:w="2941" w:type="dxa"/>
          </w:tcPr>
          <w:p w14:paraId="0D59F262" w14:textId="77777777" w:rsidR="00422B69" w:rsidRPr="009D52D0" w:rsidRDefault="00422B69" w:rsidP="009D52D0">
            <w:pPr>
              <w:spacing w:after="120"/>
              <w:ind w:right="543"/>
              <w:rPr>
                <w:rFonts w:ascii="Arial" w:hAnsi="Arial" w:cs="Arial"/>
                <w:sz w:val="20"/>
                <w:szCs w:val="20"/>
              </w:rPr>
            </w:pPr>
          </w:p>
        </w:tc>
      </w:tr>
    </w:tbl>
    <w:p w14:paraId="7587EF3D"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46A34" w14:textId="77777777" w:rsidR="00C2253F" w:rsidRDefault="00C2253F" w:rsidP="009A2D37">
      <w:pPr>
        <w:spacing w:after="0" w:line="240" w:lineRule="auto"/>
      </w:pPr>
      <w:r>
        <w:separator/>
      </w:r>
    </w:p>
  </w:endnote>
  <w:endnote w:type="continuationSeparator" w:id="0">
    <w:p w14:paraId="1A8BADD4" w14:textId="77777777" w:rsidR="00C2253F" w:rsidRDefault="00C2253F" w:rsidP="009A2D37">
      <w:pPr>
        <w:spacing w:after="0" w:line="240" w:lineRule="auto"/>
      </w:pPr>
      <w:r>
        <w:continuationSeparator/>
      </w:r>
    </w:p>
  </w:endnote>
  <w:endnote w:type="continuationNotice" w:id="1">
    <w:p w14:paraId="1FC2A632" w14:textId="77777777" w:rsidR="00C2253F" w:rsidRDefault="00C225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8C0414F" w14:textId="6EFCE09D" w:rsidR="008B2543" w:rsidRDefault="0019787E" w:rsidP="009A2D37">
        <w:pPr>
          <w:pStyle w:val="Footer"/>
          <w:jc w:val="center"/>
        </w:pPr>
        <w:r>
          <w:fldChar w:fldCharType="begin"/>
        </w:r>
        <w:r>
          <w:instrText xml:space="preserve"> PAGE   \* MERGEFORMAT </w:instrText>
        </w:r>
        <w:r>
          <w:fldChar w:fldCharType="separate"/>
        </w:r>
        <w:r w:rsidR="005D7799">
          <w:rPr>
            <w:noProof/>
          </w:rPr>
          <w:t>4</w:t>
        </w:r>
        <w:r>
          <w:rPr>
            <w:noProof/>
          </w:rPr>
          <w:fldChar w:fldCharType="end"/>
        </w:r>
      </w:p>
    </w:sdtContent>
  </w:sdt>
  <w:p w14:paraId="65ADCFEA" w14:textId="405FE0F0" w:rsidR="00281A42" w:rsidRPr="003D1A0E" w:rsidRDefault="00281A42" w:rsidP="003D1A0E">
    <w:pPr>
      <w:pStyle w:val="Footer"/>
      <w:jc w:val="center"/>
      <w:rPr>
        <w:rFonts w:ascii="Arial" w:hAnsi="Arial" w:cs="Arial"/>
        <w:sz w:val="18"/>
        <w:szCs w:val="18"/>
      </w:rPr>
    </w:pPr>
    <w:r w:rsidRPr="003D1A0E">
      <w:rPr>
        <w:rFonts w:ascii="Arial" w:hAnsi="Arial" w:cs="Arial"/>
        <w:sz w:val="18"/>
        <w:szCs w:val="18"/>
        <w:lang w:val="en-US"/>
      </w:rPr>
      <w:t xml:space="preserve">American </w:t>
    </w:r>
    <w:proofErr w:type="spellStart"/>
    <w:r w:rsidRPr="003D1A0E">
      <w:rPr>
        <w:rFonts w:ascii="Arial" w:hAnsi="Arial" w:cs="Arial"/>
        <w:sz w:val="18"/>
        <w:szCs w:val="18"/>
        <w:lang w:val="en-US"/>
      </w:rPr>
      <w:t>Modernities</w:t>
    </w:r>
    <w:proofErr w:type="spellEnd"/>
    <w:r w:rsidRPr="003D1A0E">
      <w:rPr>
        <w:rFonts w:ascii="Arial" w:hAnsi="Arial" w:cs="Arial"/>
        <w:sz w:val="18"/>
        <w:szCs w:val="18"/>
        <w:lang w:val="en-US"/>
      </w:rPr>
      <w:t>: US Literature in the Twentieth Century</w:t>
    </w:r>
  </w:p>
  <w:p w14:paraId="3A79974A" w14:textId="77777777" w:rsidR="00281A42" w:rsidRPr="007B7724" w:rsidRDefault="00281A42"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057093E" w14:textId="6ED09EB9" w:rsidR="00EB41D1" w:rsidRDefault="00EB41D1" w:rsidP="00EB41D1">
        <w:pPr>
          <w:pStyle w:val="Footer"/>
          <w:jc w:val="center"/>
        </w:pPr>
        <w:r>
          <w:fldChar w:fldCharType="begin"/>
        </w:r>
        <w:r>
          <w:instrText xml:space="preserve"> PAGE   \* MERGEFORMAT </w:instrText>
        </w:r>
        <w:r>
          <w:fldChar w:fldCharType="separate"/>
        </w:r>
        <w:r w:rsidR="005D7799">
          <w:rPr>
            <w:noProof/>
          </w:rPr>
          <w:t>1</w:t>
        </w:r>
        <w:r>
          <w:rPr>
            <w:noProof/>
          </w:rPr>
          <w:fldChar w:fldCharType="end"/>
        </w:r>
      </w:p>
    </w:sdtContent>
  </w:sdt>
  <w:p w14:paraId="705D83D4" w14:textId="19054FDB" w:rsidR="00F17B94" w:rsidRPr="00281A42" w:rsidRDefault="003D1A0E" w:rsidP="003D1A0E">
    <w:pPr>
      <w:pStyle w:val="Footer"/>
      <w:jc w:val="center"/>
      <w:rPr>
        <w:rFonts w:ascii="Arial" w:hAnsi="Arial" w:cs="Arial"/>
        <w:b/>
      </w:rPr>
    </w:pPr>
    <w:r w:rsidRPr="003D1A0E">
      <w:rPr>
        <w:rFonts w:ascii="Arial" w:hAnsi="Arial" w:cs="Arial"/>
        <w:sz w:val="18"/>
        <w:szCs w:val="18"/>
        <w:lang w:val="en-US"/>
      </w:rPr>
      <w:t xml:space="preserve">American </w:t>
    </w:r>
    <w:proofErr w:type="spellStart"/>
    <w:r w:rsidRPr="003D1A0E">
      <w:rPr>
        <w:rFonts w:ascii="Arial" w:hAnsi="Arial" w:cs="Arial"/>
        <w:sz w:val="18"/>
        <w:szCs w:val="18"/>
        <w:lang w:val="en-US"/>
      </w:rPr>
      <w:t>Modernities</w:t>
    </w:r>
    <w:proofErr w:type="spellEnd"/>
    <w:r w:rsidRPr="003D1A0E">
      <w:rPr>
        <w:rFonts w:ascii="Arial" w:hAnsi="Arial" w:cs="Arial"/>
        <w:sz w:val="18"/>
        <w:szCs w:val="18"/>
        <w:lang w:val="en-US"/>
      </w:rPr>
      <w:t>: US Literature in the Twentieth 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D600A" w14:textId="77777777" w:rsidR="00C2253F" w:rsidRDefault="00C2253F" w:rsidP="009A2D37">
      <w:pPr>
        <w:spacing w:after="0" w:line="240" w:lineRule="auto"/>
      </w:pPr>
      <w:r>
        <w:separator/>
      </w:r>
    </w:p>
  </w:footnote>
  <w:footnote w:type="continuationSeparator" w:id="0">
    <w:p w14:paraId="048E22D4" w14:textId="77777777" w:rsidR="00C2253F" w:rsidRDefault="00C2253F" w:rsidP="009A2D37">
      <w:pPr>
        <w:spacing w:after="0" w:line="240" w:lineRule="auto"/>
      </w:pPr>
      <w:r>
        <w:continuationSeparator/>
      </w:r>
    </w:p>
  </w:footnote>
  <w:footnote w:type="continuationNotice" w:id="1">
    <w:p w14:paraId="76ACE7B7" w14:textId="77777777" w:rsidR="00C2253F" w:rsidRDefault="00C225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09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8BA115" wp14:editId="2BAFAA7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51DEAF" w14:textId="77777777" w:rsidR="008B2543" w:rsidRPr="008C00F8" w:rsidRDefault="008B2543" w:rsidP="005E6D38">
    <w:pPr>
      <w:pStyle w:val="Heading1"/>
      <w:spacing w:before="60" w:after="60"/>
      <w:rPr>
        <w:rFonts w:ascii="Arial" w:hAnsi="Arial" w:cs="Arial"/>
      </w:rPr>
    </w:pPr>
  </w:p>
  <w:p w14:paraId="28D8C6F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2C23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D2BC9F0" wp14:editId="63EEB7D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1611F8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0057A"/>
    <w:multiLevelType w:val="hybridMultilevel"/>
    <w:tmpl w:val="D47AD4A8"/>
    <w:numStyleLink w:val="Imported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E13714"/>
    <w:multiLevelType w:val="multilevel"/>
    <w:tmpl w:val="9522B4E0"/>
    <w:lvl w:ilvl="0">
      <w:start w:val="8"/>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4" w15:restartNumberingAfterBreak="0">
    <w:nsid w:val="20180039"/>
    <w:multiLevelType w:val="multilevel"/>
    <w:tmpl w:val="6C22C800"/>
    <w:lvl w:ilvl="0">
      <w:start w:val="8"/>
      <w:numFmt w:val="decimal"/>
      <w:lvlText w:val="%1"/>
      <w:lvlJc w:val="left"/>
      <w:pPr>
        <w:ind w:left="360" w:hanging="360"/>
      </w:pPr>
      <w:rPr>
        <w:rFonts w:eastAsiaTheme="minorEastAsia" w:cstheme="minorBidi" w:hint="default"/>
        <w:b w:val="0"/>
      </w:rPr>
    </w:lvl>
    <w:lvl w:ilvl="1">
      <w:start w:val="2"/>
      <w:numFmt w:val="decimal"/>
      <w:lvlText w:val="%1.%2"/>
      <w:lvlJc w:val="left"/>
      <w:pPr>
        <w:ind w:left="360" w:hanging="360"/>
      </w:pPr>
      <w:rPr>
        <w:rFonts w:eastAsiaTheme="minorEastAsia" w:cstheme="minorBidi" w:hint="default"/>
        <w:b w:val="0"/>
      </w:rPr>
    </w:lvl>
    <w:lvl w:ilvl="2">
      <w:start w:val="1"/>
      <w:numFmt w:val="decimal"/>
      <w:lvlText w:val="%1.%2.%3"/>
      <w:lvlJc w:val="left"/>
      <w:pPr>
        <w:ind w:left="720" w:hanging="720"/>
      </w:pPr>
      <w:rPr>
        <w:rFonts w:eastAsiaTheme="minorEastAsia" w:cstheme="minorBidi" w:hint="default"/>
        <w:b w:val="0"/>
      </w:rPr>
    </w:lvl>
    <w:lvl w:ilvl="3">
      <w:start w:val="1"/>
      <w:numFmt w:val="decimal"/>
      <w:lvlText w:val="%1.%2.%3.%4"/>
      <w:lvlJc w:val="left"/>
      <w:pPr>
        <w:ind w:left="720" w:hanging="720"/>
      </w:pPr>
      <w:rPr>
        <w:rFonts w:eastAsiaTheme="minorEastAsia" w:cstheme="minorBidi" w:hint="default"/>
        <w:b w:val="0"/>
      </w:rPr>
    </w:lvl>
    <w:lvl w:ilvl="4">
      <w:start w:val="1"/>
      <w:numFmt w:val="decimal"/>
      <w:lvlText w:val="%1.%2.%3.%4.%5"/>
      <w:lvlJc w:val="left"/>
      <w:pPr>
        <w:ind w:left="1080" w:hanging="1080"/>
      </w:pPr>
      <w:rPr>
        <w:rFonts w:eastAsiaTheme="minorEastAsia" w:cstheme="minorBidi" w:hint="default"/>
        <w:b w:val="0"/>
      </w:rPr>
    </w:lvl>
    <w:lvl w:ilvl="5">
      <w:start w:val="1"/>
      <w:numFmt w:val="decimal"/>
      <w:lvlText w:val="%1.%2.%3.%4.%5.%6"/>
      <w:lvlJc w:val="left"/>
      <w:pPr>
        <w:ind w:left="1080" w:hanging="1080"/>
      </w:pPr>
      <w:rPr>
        <w:rFonts w:eastAsiaTheme="minorEastAsia" w:cstheme="minorBidi" w:hint="default"/>
        <w:b w:val="0"/>
      </w:rPr>
    </w:lvl>
    <w:lvl w:ilvl="6">
      <w:start w:val="1"/>
      <w:numFmt w:val="decimal"/>
      <w:lvlText w:val="%1.%2.%3.%4.%5.%6.%7"/>
      <w:lvlJc w:val="left"/>
      <w:pPr>
        <w:ind w:left="1440" w:hanging="1440"/>
      </w:pPr>
      <w:rPr>
        <w:rFonts w:eastAsiaTheme="minorEastAsia" w:cstheme="minorBidi" w:hint="default"/>
        <w:b w:val="0"/>
      </w:rPr>
    </w:lvl>
    <w:lvl w:ilvl="7">
      <w:start w:val="1"/>
      <w:numFmt w:val="decimal"/>
      <w:lvlText w:val="%1.%2.%3.%4.%5.%6.%7.%8"/>
      <w:lvlJc w:val="left"/>
      <w:pPr>
        <w:ind w:left="1440" w:hanging="1440"/>
      </w:pPr>
      <w:rPr>
        <w:rFonts w:eastAsiaTheme="minorEastAsia" w:cstheme="minorBidi" w:hint="default"/>
        <w:b w:val="0"/>
      </w:rPr>
    </w:lvl>
    <w:lvl w:ilvl="8">
      <w:start w:val="1"/>
      <w:numFmt w:val="decimal"/>
      <w:lvlText w:val="%1.%2.%3.%4.%5.%6.%7.%8.%9"/>
      <w:lvlJc w:val="left"/>
      <w:pPr>
        <w:ind w:left="1800" w:hanging="1800"/>
      </w:pPr>
      <w:rPr>
        <w:rFonts w:eastAsiaTheme="minorEastAsia" w:cstheme="minorBidi" w:hint="default"/>
        <w:b w:val="0"/>
      </w:rPr>
    </w:lvl>
  </w:abstractNum>
  <w:abstractNum w:abstractNumId="5" w15:restartNumberingAfterBreak="0">
    <w:nsid w:val="22B6675C"/>
    <w:multiLevelType w:val="multilevel"/>
    <w:tmpl w:val="D10AFA36"/>
    <w:lvl w:ilvl="0">
      <w:start w:val="9"/>
      <w:numFmt w:val="decimal"/>
      <w:lvlText w:val="%1."/>
      <w:lvlJc w:val="left"/>
      <w:pPr>
        <w:ind w:left="360" w:hanging="360"/>
      </w:pPr>
      <w:rPr>
        <w:rFonts w:eastAsiaTheme="minorEastAsia" w:cstheme="minorBidi" w:hint="default"/>
      </w:rPr>
    </w:lvl>
    <w:lvl w:ilvl="1">
      <w:start w:val="1"/>
      <w:numFmt w:val="decimal"/>
      <w:lvlText w:val="%1.%2."/>
      <w:lvlJc w:val="left"/>
      <w:pPr>
        <w:ind w:left="1146" w:hanging="720"/>
      </w:pPr>
      <w:rPr>
        <w:rFonts w:eastAsiaTheme="minorEastAsia" w:cstheme="minorBidi" w:hint="default"/>
        <w:b w:val="0"/>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1080" w:hanging="108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440" w:hanging="144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800" w:hanging="180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B2E23"/>
    <w:multiLevelType w:val="multilevel"/>
    <w:tmpl w:val="06D0C362"/>
    <w:styleLink w:val="ImportedStyle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77" w:hanging="47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90" w:hanging="8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970" w:hanging="83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4410" w:hanging="119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490" w:hanging="119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6930" w:hanging="15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8010" w:hanging="15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9450" w:hanging="19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830ABB"/>
    <w:multiLevelType w:val="multilevel"/>
    <w:tmpl w:val="06D0C362"/>
    <w:numStyleLink w:val="ImportedStyle3"/>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390A9D"/>
    <w:multiLevelType w:val="hybridMultilevel"/>
    <w:tmpl w:val="B1DAA926"/>
    <w:numStyleLink w:val="ImportedStyle4"/>
  </w:abstractNum>
  <w:abstractNum w:abstractNumId="12" w15:restartNumberingAfterBreak="0">
    <w:nsid w:val="494A7128"/>
    <w:multiLevelType w:val="multilevel"/>
    <w:tmpl w:val="CA001C00"/>
    <w:lvl w:ilvl="0">
      <w:start w:val="13"/>
      <w:numFmt w:val="decimal"/>
      <w:lvlText w:val="%1"/>
      <w:lvlJc w:val="left"/>
      <w:pPr>
        <w:ind w:left="468" w:hanging="468"/>
      </w:pPr>
      <w:rPr>
        <w:rFonts w:eastAsia="Arial Unicode MS" w:cs="Times New Roman" w:hint="default"/>
      </w:rPr>
    </w:lvl>
    <w:lvl w:ilvl="1">
      <w:start w:val="1"/>
      <w:numFmt w:val="decimal"/>
      <w:lvlText w:val="%1.%2"/>
      <w:lvlJc w:val="left"/>
      <w:pPr>
        <w:ind w:left="468" w:hanging="468"/>
      </w:pPr>
      <w:rPr>
        <w:rFonts w:eastAsia="Arial Unicode MS" w:cs="Times New Roman" w:hint="default"/>
      </w:rPr>
    </w:lvl>
    <w:lvl w:ilvl="2">
      <w:start w:val="1"/>
      <w:numFmt w:val="decimal"/>
      <w:lvlText w:val="%1.%2.%3"/>
      <w:lvlJc w:val="left"/>
      <w:pPr>
        <w:ind w:left="720" w:hanging="720"/>
      </w:pPr>
      <w:rPr>
        <w:rFonts w:eastAsia="Arial Unicode MS" w:cs="Times New Roman" w:hint="default"/>
      </w:rPr>
    </w:lvl>
    <w:lvl w:ilvl="3">
      <w:start w:val="1"/>
      <w:numFmt w:val="decimal"/>
      <w:lvlText w:val="%1.%2.%3.%4"/>
      <w:lvlJc w:val="left"/>
      <w:pPr>
        <w:ind w:left="1080" w:hanging="1080"/>
      </w:pPr>
      <w:rPr>
        <w:rFonts w:eastAsia="Arial Unicode MS" w:cs="Times New Roman" w:hint="default"/>
      </w:rPr>
    </w:lvl>
    <w:lvl w:ilvl="4">
      <w:start w:val="1"/>
      <w:numFmt w:val="decimal"/>
      <w:lvlText w:val="%1.%2.%3.%4.%5"/>
      <w:lvlJc w:val="left"/>
      <w:pPr>
        <w:ind w:left="1080" w:hanging="1080"/>
      </w:pPr>
      <w:rPr>
        <w:rFonts w:eastAsia="Arial Unicode MS" w:cs="Times New Roman" w:hint="default"/>
      </w:rPr>
    </w:lvl>
    <w:lvl w:ilvl="5">
      <w:start w:val="1"/>
      <w:numFmt w:val="decimal"/>
      <w:lvlText w:val="%1.%2.%3.%4.%5.%6"/>
      <w:lvlJc w:val="left"/>
      <w:pPr>
        <w:ind w:left="1440" w:hanging="1440"/>
      </w:pPr>
      <w:rPr>
        <w:rFonts w:eastAsia="Arial Unicode MS" w:cs="Times New Roman" w:hint="default"/>
      </w:rPr>
    </w:lvl>
    <w:lvl w:ilvl="6">
      <w:start w:val="1"/>
      <w:numFmt w:val="decimal"/>
      <w:lvlText w:val="%1.%2.%3.%4.%5.%6.%7"/>
      <w:lvlJc w:val="left"/>
      <w:pPr>
        <w:ind w:left="1440" w:hanging="1440"/>
      </w:pPr>
      <w:rPr>
        <w:rFonts w:eastAsia="Arial Unicode MS" w:cs="Times New Roman" w:hint="default"/>
      </w:rPr>
    </w:lvl>
    <w:lvl w:ilvl="7">
      <w:start w:val="1"/>
      <w:numFmt w:val="decimal"/>
      <w:lvlText w:val="%1.%2.%3.%4.%5.%6.%7.%8"/>
      <w:lvlJc w:val="left"/>
      <w:pPr>
        <w:ind w:left="1800" w:hanging="1800"/>
      </w:pPr>
      <w:rPr>
        <w:rFonts w:eastAsia="Arial Unicode MS" w:cs="Times New Roman" w:hint="default"/>
      </w:rPr>
    </w:lvl>
    <w:lvl w:ilvl="8">
      <w:start w:val="1"/>
      <w:numFmt w:val="decimal"/>
      <w:lvlText w:val="%1.%2.%3.%4.%5.%6.%7.%8.%9"/>
      <w:lvlJc w:val="left"/>
      <w:pPr>
        <w:ind w:left="1800" w:hanging="1800"/>
      </w:pPr>
      <w:rPr>
        <w:rFonts w:eastAsia="Arial Unicode MS" w:cs="Times New Roman" w:hint="default"/>
      </w:rPr>
    </w:lvl>
  </w:abstractNum>
  <w:abstractNum w:abstractNumId="13" w15:restartNumberingAfterBreak="0">
    <w:nsid w:val="4F1C3AD5"/>
    <w:multiLevelType w:val="multilevel"/>
    <w:tmpl w:val="83888156"/>
    <w:numStyleLink w:val="ImportedStyle2"/>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F0C1546"/>
    <w:multiLevelType w:val="hybridMultilevel"/>
    <w:tmpl w:val="B1DAA926"/>
    <w:styleLink w:val="ImportedStyle4"/>
    <w:lvl w:ilvl="0" w:tplc="96B2BB04">
      <w:start w:val="1"/>
      <w:numFmt w:val="decimal"/>
      <w:lvlText w:val="%1."/>
      <w:lvlJc w:val="left"/>
      <w:pPr>
        <w:ind w:left="7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F945B0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2DC83D2">
      <w:start w:val="1"/>
      <w:numFmt w:val="lowerRoman"/>
      <w:lvlText w:val="%3."/>
      <w:lvlJc w:val="left"/>
      <w:pPr>
        <w:ind w:left="216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3" w:tplc="817852F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162107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B52635A">
      <w:start w:val="1"/>
      <w:numFmt w:val="lowerRoman"/>
      <w:lvlText w:val="%6."/>
      <w:lvlJc w:val="left"/>
      <w:pPr>
        <w:ind w:left="432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6" w:tplc="10E81A6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13A31D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6AAE658">
      <w:start w:val="1"/>
      <w:numFmt w:val="lowerRoman"/>
      <w:lvlText w:val="%9."/>
      <w:lvlJc w:val="left"/>
      <w:pPr>
        <w:ind w:left="6480" w:hanging="2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F712EAA"/>
    <w:multiLevelType w:val="hybridMultilevel"/>
    <w:tmpl w:val="D47AD4A8"/>
    <w:styleLink w:val="ImportedStyle1"/>
    <w:lvl w:ilvl="0" w:tplc="BFB4EC24">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C944D54A">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36944702">
      <w:start w:val="1"/>
      <w:numFmt w:val="lowerRoman"/>
      <w:lvlText w:val="%3."/>
      <w:lvlJc w:val="left"/>
      <w:pPr>
        <w:ind w:left="1866" w:hanging="352"/>
      </w:pPr>
      <w:rPr>
        <w:rFonts w:hAnsi="Arial Unicode MS"/>
        <w:b/>
        <w:bCs/>
        <w:caps w:val="0"/>
        <w:smallCaps w:val="0"/>
        <w:strike w:val="0"/>
        <w:dstrike w:val="0"/>
        <w:outline w:val="0"/>
        <w:emboss w:val="0"/>
        <w:imprint w:val="0"/>
        <w:spacing w:val="0"/>
        <w:w w:val="100"/>
        <w:kern w:val="0"/>
        <w:position w:val="0"/>
        <w:highlight w:val="none"/>
        <w:vertAlign w:val="baseline"/>
      </w:rPr>
    </w:lvl>
    <w:lvl w:ilvl="3" w:tplc="A48ACCE6">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173CB5BE">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E1B20BE0">
      <w:start w:val="1"/>
      <w:numFmt w:val="lowerRoman"/>
      <w:lvlText w:val="%6."/>
      <w:lvlJc w:val="left"/>
      <w:pPr>
        <w:ind w:left="4026" w:hanging="352"/>
      </w:pPr>
      <w:rPr>
        <w:rFonts w:hAnsi="Arial Unicode MS"/>
        <w:b/>
        <w:bCs/>
        <w:caps w:val="0"/>
        <w:smallCaps w:val="0"/>
        <w:strike w:val="0"/>
        <w:dstrike w:val="0"/>
        <w:outline w:val="0"/>
        <w:emboss w:val="0"/>
        <w:imprint w:val="0"/>
        <w:spacing w:val="0"/>
        <w:w w:val="100"/>
        <w:kern w:val="0"/>
        <w:position w:val="0"/>
        <w:highlight w:val="none"/>
        <w:vertAlign w:val="baseline"/>
      </w:rPr>
    </w:lvl>
    <w:lvl w:ilvl="6" w:tplc="141CC2CA">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4D008B34">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C8363744">
      <w:start w:val="1"/>
      <w:numFmt w:val="lowerRoman"/>
      <w:lvlText w:val="%9."/>
      <w:lvlJc w:val="left"/>
      <w:pPr>
        <w:ind w:left="6186" w:hanging="35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34F6AA3"/>
    <w:multiLevelType w:val="multilevel"/>
    <w:tmpl w:val="2C3C3EE4"/>
    <w:lvl w:ilvl="0">
      <w:start w:val="8"/>
      <w:numFmt w:val="decimal"/>
      <w:lvlText w:val="%1."/>
      <w:lvlJc w:val="left"/>
      <w:pPr>
        <w:ind w:left="360" w:hanging="360"/>
      </w:pPr>
      <w:rPr>
        <w:rFonts w:eastAsiaTheme="minorEastAsia" w:cstheme="minorBidi" w:hint="default"/>
      </w:rPr>
    </w:lvl>
    <w:lvl w:ilvl="1">
      <w:start w:val="1"/>
      <w:numFmt w:val="decimal"/>
      <w:lvlText w:val="%1.%2."/>
      <w:lvlJc w:val="left"/>
      <w:pPr>
        <w:ind w:left="1080" w:hanging="720"/>
      </w:pPr>
      <w:rPr>
        <w:rFonts w:eastAsiaTheme="minorEastAsia" w:cstheme="minorBidi" w:hint="default"/>
        <w:b w:val="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2160" w:hanging="108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3240" w:hanging="144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4320" w:hanging="180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1A3B7A"/>
    <w:multiLevelType w:val="multilevel"/>
    <w:tmpl w:val="83888156"/>
    <w:styleLink w:val="ImportedStyle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350" w:hanging="8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90" w:hanging="8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790" w:hanging="11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330" w:hanging="11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230" w:hanging="15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770" w:hanging="15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670" w:hanging="18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0"/>
  </w:num>
  <w:num w:numId="3">
    <w:abstractNumId w:val="9"/>
  </w:num>
  <w:num w:numId="4">
    <w:abstractNumId w:val="2"/>
  </w:num>
  <w:num w:numId="5">
    <w:abstractNumId w:val="16"/>
  </w:num>
  <w:num w:numId="6">
    <w:abstractNumId w:val="14"/>
  </w:num>
  <w:num w:numId="7">
    <w:abstractNumId w:val="20"/>
  </w:num>
  <w:num w:numId="8">
    <w:abstractNumId w:val="15"/>
  </w:num>
  <w:num w:numId="9">
    <w:abstractNumId w:val="10"/>
  </w:num>
  <w:num w:numId="10">
    <w:abstractNumId w:val="18"/>
  </w:num>
  <w:num w:numId="11">
    <w:abstractNumId w:val="1"/>
  </w:num>
  <w:num w:numId="12">
    <w:abstractNumId w:val="21"/>
  </w:num>
  <w:num w:numId="13">
    <w:abstractNumId w:val="13"/>
  </w:num>
  <w:num w:numId="14">
    <w:abstractNumId w:val="1"/>
    <w:lvlOverride w:ilvl="0">
      <w:startOverride w:val="9"/>
    </w:lvlOverride>
  </w:num>
  <w:num w:numId="15">
    <w:abstractNumId w:val="7"/>
  </w:num>
  <w:num w:numId="16">
    <w:abstractNumId w:val="8"/>
  </w:num>
  <w:num w:numId="17">
    <w:abstractNumId w:val="17"/>
  </w:num>
  <w:num w:numId="18">
    <w:abstractNumId w:val="11"/>
    <w:lvlOverride w:ilvl="0">
      <w:startOverride w:val="1"/>
      <w:lvl w:ilvl="0" w:tplc="D11E2150">
        <w:start w:val="1"/>
        <w:numFmt w:val="decimal"/>
        <w:lvlText w:val="%1."/>
        <w:lvlJc w:val="left"/>
        <w:pPr>
          <w:ind w:left="785" w:hanging="360"/>
        </w:pPr>
        <w:rPr>
          <w:rFonts w:hAnsi="Arial Unicode MS"/>
          <w:b/>
          <w:bCs/>
          <w:i w:val="0"/>
          <w:caps w:val="0"/>
          <w:smallCaps w:val="0"/>
          <w:strike w:val="0"/>
          <w:dstrike w:val="0"/>
          <w:outline w:val="0"/>
          <w:emboss w:val="0"/>
          <w:imprint w:val="0"/>
          <w:spacing w:val="0"/>
          <w:w w:val="100"/>
          <w:kern w:val="0"/>
          <w:position w:val="0"/>
          <w:highlight w:val="none"/>
          <w:vertAlign w:val="baseline"/>
        </w:rPr>
      </w:lvl>
    </w:lvlOverride>
  </w:num>
  <w:num w:numId="19">
    <w:abstractNumId w:val="12"/>
  </w:num>
  <w:num w:numId="20">
    <w:abstractNumId w:val="3"/>
  </w:num>
  <w:num w:numId="21">
    <w:abstractNumId w:val="19"/>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1A42"/>
    <w:rsid w:val="0028461D"/>
    <w:rsid w:val="0028590C"/>
    <w:rsid w:val="00292C46"/>
    <w:rsid w:val="002938D6"/>
    <w:rsid w:val="00294B73"/>
    <w:rsid w:val="002A0C18"/>
    <w:rsid w:val="002A219B"/>
    <w:rsid w:val="002A22DB"/>
    <w:rsid w:val="002B20F5"/>
    <w:rsid w:val="002B2A1A"/>
    <w:rsid w:val="002B47C9"/>
    <w:rsid w:val="002B71F2"/>
    <w:rsid w:val="002E71C0"/>
    <w:rsid w:val="002F05F4"/>
    <w:rsid w:val="002F0CE4"/>
    <w:rsid w:val="002F23EF"/>
    <w:rsid w:val="002F2626"/>
    <w:rsid w:val="00302082"/>
    <w:rsid w:val="00306620"/>
    <w:rsid w:val="003262B9"/>
    <w:rsid w:val="00334A02"/>
    <w:rsid w:val="00335875"/>
    <w:rsid w:val="00335FBE"/>
    <w:rsid w:val="00346900"/>
    <w:rsid w:val="00351D4F"/>
    <w:rsid w:val="00352D8E"/>
    <w:rsid w:val="00356B68"/>
    <w:rsid w:val="0035702D"/>
    <w:rsid w:val="003604D4"/>
    <w:rsid w:val="003627B0"/>
    <w:rsid w:val="00374DF6"/>
    <w:rsid w:val="003759B0"/>
    <w:rsid w:val="00375F84"/>
    <w:rsid w:val="00376E34"/>
    <w:rsid w:val="003804E7"/>
    <w:rsid w:val="00390057"/>
    <w:rsid w:val="003934D2"/>
    <w:rsid w:val="003973A1"/>
    <w:rsid w:val="003A5DA0"/>
    <w:rsid w:val="003A5EEB"/>
    <w:rsid w:val="003A6143"/>
    <w:rsid w:val="003B35F4"/>
    <w:rsid w:val="003B7C76"/>
    <w:rsid w:val="003C3E0C"/>
    <w:rsid w:val="003C776B"/>
    <w:rsid w:val="003D1A0E"/>
    <w:rsid w:val="003D4A1C"/>
    <w:rsid w:val="003D7AA0"/>
    <w:rsid w:val="003E1FF7"/>
    <w:rsid w:val="003E311D"/>
    <w:rsid w:val="003F0A6D"/>
    <w:rsid w:val="003F3578"/>
    <w:rsid w:val="003F4470"/>
    <w:rsid w:val="003F5A04"/>
    <w:rsid w:val="003F6500"/>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6C3A"/>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799"/>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57E"/>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63CA5"/>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37A"/>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253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CB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E116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customStyle="1" w:styleId="Body">
    <w:name w:val="Body"/>
    <w:rsid w:val="00390057"/>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ImportedStyle1">
    <w:name w:val="Imported Style 1"/>
    <w:rsid w:val="00390057"/>
    <w:pPr>
      <w:numPr>
        <w:numId w:val="10"/>
      </w:numPr>
    </w:pPr>
  </w:style>
  <w:style w:type="numbering" w:customStyle="1" w:styleId="ImportedStyle2">
    <w:name w:val="Imported Style 2"/>
    <w:rsid w:val="00390057"/>
    <w:pPr>
      <w:numPr>
        <w:numId w:val="12"/>
      </w:numPr>
    </w:pPr>
  </w:style>
  <w:style w:type="numbering" w:customStyle="1" w:styleId="ImportedStyle3">
    <w:name w:val="Imported Style 3"/>
    <w:rsid w:val="00390057"/>
    <w:pPr>
      <w:numPr>
        <w:numId w:val="15"/>
      </w:numPr>
    </w:pPr>
  </w:style>
  <w:style w:type="numbering" w:customStyle="1" w:styleId="ImportedStyle4">
    <w:name w:val="Imported Style 4"/>
    <w:rsid w:val="0039005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615AC-BE13-4287-8841-88848EEDAB4A}">
  <ds:schemaRefs>
    <ds:schemaRef ds:uri="http://schemas.openxmlformats.org/officeDocument/2006/bibliography"/>
  </ds:schemaRefs>
</ds:datastoreItem>
</file>

<file path=customXml/itemProps2.xml><?xml version="1.0" encoding="utf-8"?>
<ds:datastoreItem xmlns:ds="http://schemas.openxmlformats.org/officeDocument/2006/customXml" ds:itemID="{2F44ABEA-D451-4C18-9263-DEFAF4E47BA4}"/>
</file>

<file path=customXml/itemProps3.xml><?xml version="1.0" encoding="utf-8"?>
<ds:datastoreItem xmlns:ds="http://schemas.openxmlformats.org/officeDocument/2006/customXml" ds:itemID="{03504892-E5C5-49E1-A189-1B0C1C30F307}"/>
</file>

<file path=customXml/itemProps4.xml><?xml version="1.0" encoding="utf-8"?>
<ds:datastoreItem xmlns:ds="http://schemas.openxmlformats.org/officeDocument/2006/customXml" ds:itemID="{35DB3BF2-B37E-420A-A84A-BE5729E853CF}"/>
</file>

<file path=docProps/app.xml><?xml version="1.0" encoding="utf-8"?>
<Properties xmlns="http://schemas.openxmlformats.org/officeDocument/2006/extended-properties" xmlns:vt="http://schemas.openxmlformats.org/officeDocument/2006/docPropsVTypes">
  <Template>Normal.dotm</Template>
  <TotalTime>8</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2021-01-22T12:47:00Z</dcterms:created>
  <dcterms:modified xsi:type="dcterms:W3CDTF">2021-01-22T12:55:00Z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