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Title of the module</w:t>
      </w:r>
    </w:p>
    <w:p w:rsidR="009A2D37" w:rsidRPr="008B7D28" w:rsidRDefault="00FD3E97" w:rsidP="00696FF5">
      <w:pPr>
        <w:spacing w:after="120" w:line="240" w:lineRule="auto"/>
        <w:ind w:left="567" w:right="260"/>
        <w:jc w:val="both"/>
        <w:rPr>
          <w:rFonts w:cs="Arial"/>
          <w:iCs/>
        </w:rPr>
      </w:pPr>
      <w:r>
        <w:rPr>
          <w:rFonts w:cs="Arial"/>
        </w:rPr>
        <w:t xml:space="preserve">ENGL6840 (EN684): </w:t>
      </w:r>
      <w:r w:rsidRPr="00F02A16">
        <w:rPr>
          <w:rFonts w:cs="Arial"/>
          <w:lang w:val="en-US"/>
        </w:rPr>
        <w:t>Clouds, Waves &amp; Crows: Writing the Natural, 1800 to the Present.</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School or partner institution which will be responsible for management of the module</w:t>
      </w:r>
    </w:p>
    <w:p w:rsidR="009A2D37" w:rsidRPr="008B7D28" w:rsidRDefault="008B7D28" w:rsidP="00696FF5">
      <w:pPr>
        <w:spacing w:after="120" w:line="240" w:lineRule="auto"/>
        <w:ind w:left="567" w:right="260"/>
        <w:rPr>
          <w:rFonts w:cs="Arial"/>
          <w:iCs/>
        </w:rPr>
      </w:pPr>
      <w:r>
        <w:rPr>
          <w:rFonts w:cs="Arial"/>
          <w:iCs/>
        </w:rPr>
        <w:t xml:space="preserve">School of </w:t>
      </w:r>
      <w:r w:rsidR="008E3063">
        <w:rPr>
          <w:rFonts w:cs="Arial"/>
          <w:iCs/>
        </w:rPr>
        <w:t>English</w:t>
      </w: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The level of the module (</w:t>
      </w:r>
      <w:r w:rsidR="00D83563" w:rsidRPr="008B7D28">
        <w:rPr>
          <w:rFonts w:cs="Arial"/>
          <w:b/>
        </w:rPr>
        <w:t>Level</w:t>
      </w:r>
      <w:r w:rsidR="00441E76" w:rsidRPr="008B7D28">
        <w:rPr>
          <w:rFonts w:cs="Arial"/>
          <w:b/>
        </w:rPr>
        <w:t xml:space="preserve"> 4</w:t>
      </w:r>
      <w:r w:rsidR="001D0C7D" w:rsidRPr="008B7D28">
        <w:rPr>
          <w:rFonts w:cs="Arial"/>
          <w:b/>
        </w:rPr>
        <w:t xml:space="preserve">, </w:t>
      </w:r>
      <w:r w:rsidR="00441E76" w:rsidRPr="008B7D28">
        <w:rPr>
          <w:rFonts w:cs="Arial"/>
          <w:b/>
        </w:rPr>
        <w:t>Level 5</w:t>
      </w:r>
      <w:r w:rsidR="001D0C7D" w:rsidRPr="008B7D28">
        <w:rPr>
          <w:rFonts w:cs="Arial"/>
          <w:b/>
        </w:rPr>
        <w:t xml:space="preserve">, </w:t>
      </w:r>
      <w:r w:rsidR="00441E76" w:rsidRPr="008B7D28">
        <w:rPr>
          <w:rFonts w:cs="Arial"/>
          <w:b/>
        </w:rPr>
        <w:t>Level 6</w:t>
      </w:r>
      <w:r w:rsidR="001D0C7D" w:rsidRPr="008B7D28">
        <w:rPr>
          <w:rFonts w:cs="Arial"/>
          <w:b/>
        </w:rPr>
        <w:t xml:space="preserve"> or </w:t>
      </w:r>
      <w:r w:rsidR="00C612A8" w:rsidRPr="008B7D28">
        <w:rPr>
          <w:rFonts w:cs="Arial"/>
          <w:b/>
        </w:rPr>
        <w:t>L</w:t>
      </w:r>
      <w:r w:rsidR="00441E76" w:rsidRPr="008B7D28">
        <w:rPr>
          <w:rFonts w:cs="Arial"/>
          <w:b/>
        </w:rPr>
        <w:t>evel 7</w:t>
      </w:r>
      <w:r w:rsidR="009A2D37" w:rsidRPr="008B7D28">
        <w:rPr>
          <w:rFonts w:cs="Arial"/>
          <w:b/>
        </w:rPr>
        <w:t>)</w:t>
      </w:r>
    </w:p>
    <w:p w:rsidR="009A2D37" w:rsidRPr="00BA42AF" w:rsidRDefault="00BA42AF" w:rsidP="00696FF5">
      <w:pPr>
        <w:spacing w:after="120" w:line="240" w:lineRule="auto"/>
        <w:ind w:left="567" w:right="260"/>
        <w:jc w:val="both"/>
        <w:rPr>
          <w:rFonts w:cs="Arial"/>
        </w:rPr>
      </w:pPr>
      <w:r w:rsidRPr="00BA42AF">
        <w:rPr>
          <w:rFonts w:cs="Arial"/>
        </w:rPr>
        <w:t>Level 6</w:t>
      </w:r>
      <w:r w:rsidR="009A2D37" w:rsidRPr="00BA42AF">
        <w:rPr>
          <w:rFonts w:cs="Arial"/>
        </w:rPr>
        <w:t xml:space="preserve"> </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 xml:space="preserve">The number of credits and the ECTS value which the module represents </w:t>
      </w:r>
    </w:p>
    <w:p w:rsidR="009A2D37" w:rsidRPr="008B7D28" w:rsidRDefault="00BA42AF"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Which term(s) the module is to be taught in (or other teaching pattern)</w:t>
      </w:r>
    </w:p>
    <w:p w:rsidR="009A2D37" w:rsidRPr="008B7D28" w:rsidRDefault="009A2D37" w:rsidP="00696FF5">
      <w:pPr>
        <w:spacing w:after="120" w:line="240" w:lineRule="auto"/>
        <w:ind w:left="567" w:right="260"/>
        <w:jc w:val="both"/>
        <w:rPr>
          <w:rFonts w:cs="Arial"/>
          <w:iCs/>
        </w:rPr>
      </w:pPr>
      <w:r w:rsidRPr="00F62953">
        <w:rPr>
          <w:rFonts w:cs="Arial"/>
          <w:iCs/>
        </w:rPr>
        <w:t xml:space="preserve">Autumn or </w:t>
      </w:r>
      <w:proofErr w:type="gramStart"/>
      <w:r w:rsidRPr="00F62953">
        <w:rPr>
          <w:rFonts w:cs="Arial"/>
          <w:iCs/>
        </w:rPr>
        <w:t>Spring</w:t>
      </w:r>
      <w:proofErr w:type="gramEnd"/>
    </w:p>
    <w:p w:rsidR="009A2D37" w:rsidRDefault="009A2D37" w:rsidP="008B7D28">
      <w:pPr>
        <w:numPr>
          <w:ilvl w:val="0"/>
          <w:numId w:val="1"/>
        </w:numPr>
        <w:spacing w:after="120" w:line="240" w:lineRule="auto"/>
        <w:ind w:left="567" w:right="260" w:hanging="567"/>
        <w:jc w:val="both"/>
        <w:rPr>
          <w:rFonts w:cs="Arial"/>
          <w:b/>
        </w:rPr>
      </w:pPr>
      <w:r w:rsidRPr="008B7D28">
        <w:rPr>
          <w:rFonts w:cs="Arial"/>
          <w:b/>
        </w:rPr>
        <w:t>Prerequisite and co-requisite modules</w:t>
      </w:r>
    </w:p>
    <w:p w:rsidR="008B7D28" w:rsidRPr="008B7D28" w:rsidRDefault="008B7D28" w:rsidP="008B7D28">
      <w:pPr>
        <w:spacing w:after="120" w:line="240" w:lineRule="auto"/>
        <w:ind w:left="567" w:right="260"/>
        <w:jc w:val="both"/>
        <w:rPr>
          <w:rFonts w:cs="Arial"/>
        </w:rPr>
      </w:pPr>
      <w:r w:rsidRPr="008B7D28">
        <w:rPr>
          <w:rFonts w:cs="Arial"/>
        </w:rPr>
        <w:t>None</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The programmes of study to which the module contributes</w:t>
      </w:r>
    </w:p>
    <w:p w:rsidR="00B9109B" w:rsidRPr="00E24A2B" w:rsidRDefault="00F62953" w:rsidP="00696FF5">
      <w:pPr>
        <w:spacing w:after="120" w:line="240" w:lineRule="auto"/>
        <w:ind w:left="567" w:right="260"/>
        <w:rPr>
          <w:rFonts w:cs="Arial"/>
          <w:iCs/>
        </w:rPr>
      </w:pPr>
      <w:r w:rsidRPr="00E24A2B">
        <w:rPr>
          <w:lang w:val="en-US"/>
        </w:rPr>
        <w:t>English and American Literature; English, American and Postcolonial Literatures; English and American Literature and Creative Writing; American Studies, Contemporary Literature</w:t>
      </w:r>
    </w:p>
    <w:p w:rsidR="009A2D37" w:rsidRPr="008B7D28" w:rsidRDefault="009A2D37" w:rsidP="00696FF5">
      <w:pPr>
        <w:numPr>
          <w:ilvl w:val="0"/>
          <w:numId w:val="1"/>
        </w:numPr>
        <w:spacing w:after="120" w:line="240" w:lineRule="auto"/>
        <w:ind w:left="567" w:right="260" w:hanging="567"/>
        <w:rPr>
          <w:rFonts w:cs="Arial"/>
          <w:b/>
        </w:rPr>
      </w:pPr>
      <w:r w:rsidRPr="008B7D28">
        <w:rPr>
          <w:rFonts w:cs="Arial"/>
          <w:b/>
        </w:rPr>
        <w:t>The intended subject specific learning outcomes</w:t>
      </w:r>
      <w:r w:rsidR="00C729D7" w:rsidRPr="008B7D28">
        <w:rPr>
          <w:rFonts w:cs="Arial"/>
          <w:b/>
        </w:rPr>
        <w:t>.</w:t>
      </w:r>
      <w:r w:rsidR="00C729D7" w:rsidRPr="008B7D28">
        <w:rPr>
          <w:rFonts w:cs="Arial"/>
          <w:b/>
        </w:rPr>
        <w:br/>
        <w:t>On successfully completing the module students will be able to:</w:t>
      </w:r>
    </w:p>
    <w:p w:rsidR="00F62953" w:rsidRPr="000672C5" w:rsidRDefault="00F62953" w:rsidP="00F62953">
      <w:pPr>
        <w:pStyle w:val="ListParagraph"/>
        <w:numPr>
          <w:ilvl w:val="0"/>
          <w:numId w:val="10"/>
        </w:numPr>
        <w:spacing w:after="120" w:line="240" w:lineRule="auto"/>
        <w:ind w:left="630" w:right="260" w:hanging="630"/>
        <w:rPr>
          <w:rFonts w:cs="Arial"/>
        </w:rPr>
      </w:pPr>
      <w:r w:rsidRPr="000672C5">
        <w:rPr>
          <w:rFonts w:cs="Arial"/>
        </w:rPr>
        <w:t>develop skills that will enable them to work creatively, theoretically and productively across a variety of ‘texts’ that engage with ecological issues, - including genres such as autobiography, painting, the novel, film, poetry, and nature writing.</w:t>
      </w:r>
    </w:p>
    <w:p w:rsidR="00F62953" w:rsidRPr="000672C5" w:rsidRDefault="00F62953" w:rsidP="00F62953">
      <w:pPr>
        <w:pStyle w:val="ListParagraph"/>
        <w:numPr>
          <w:ilvl w:val="0"/>
          <w:numId w:val="10"/>
        </w:numPr>
        <w:spacing w:after="120" w:line="240" w:lineRule="auto"/>
        <w:ind w:left="630" w:right="260" w:hanging="630"/>
        <w:rPr>
          <w:rFonts w:cs="Arial"/>
        </w:rPr>
      </w:pPr>
      <w:proofErr w:type="gramStart"/>
      <w:r w:rsidRPr="000672C5">
        <w:rPr>
          <w:rFonts w:cs="Arial"/>
        </w:rPr>
        <w:t>develop</w:t>
      </w:r>
      <w:proofErr w:type="gramEnd"/>
      <w:r w:rsidRPr="000672C5">
        <w:rPr>
          <w:rFonts w:cs="Arial"/>
        </w:rPr>
        <w:t xml:space="preserve"> a conceptual understanding of the different literary traditions and movements out of which the texts arise, and how these in turn might be articulated within, and interrogative of, our relationship with notions of nature and place.</w:t>
      </w:r>
    </w:p>
    <w:p w:rsidR="00F62953" w:rsidRPr="000672C5" w:rsidRDefault="00F62953" w:rsidP="00F62953">
      <w:pPr>
        <w:pStyle w:val="ListParagraph"/>
        <w:numPr>
          <w:ilvl w:val="0"/>
          <w:numId w:val="10"/>
        </w:numPr>
        <w:spacing w:after="120" w:line="240" w:lineRule="auto"/>
        <w:ind w:left="630" w:right="260" w:hanging="630"/>
        <w:rPr>
          <w:rFonts w:cs="Arial"/>
        </w:rPr>
      </w:pPr>
      <w:r w:rsidRPr="000672C5">
        <w:rPr>
          <w:rFonts w:cs="Arial"/>
        </w:rPr>
        <w:t>develop a systematic understanding of a range of theoretical, aesthetic, and cultural perspectives towards the study of nineteenth-, twentieth-, and twenty-first century nature writing.</w:t>
      </w:r>
    </w:p>
    <w:p w:rsidR="00F62953" w:rsidRDefault="00F62953" w:rsidP="00F62953">
      <w:pPr>
        <w:pStyle w:val="ListParagraph"/>
        <w:numPr>
          <w:ilvl w:val="0"/>
          <w:numId w:val="10"/>
        </w:numPr>
        <w:spacing w:after="120" w:line="240" w:lineRule="auto"/>
        <w:ind w:left="630" w:right="260" w:hanging="630"/>
        <w:rPr>
          <w:rFonts w:cs="Arial"/>
        </w:rPr>
      </w:pPr>
      <w:proofErr w:type="gramStart"/>
      <w:r w:rsidRPr="000672C5">
        <w:rPr>
          <w:rFonts w:cs="Arial"/>
        </w:rPr>
        <w:t>develop</w:t>
      </w:r>
      <w:proofErr w:type="gramEnd"/>
      <w:r w:rsidRPr="000672C5">
        <w:rPr>
          <w:rFonts w:cs="Arial"/>
        </w:rPr>
        <w:t xml:space="preserve"> complex and historically situated approaches to concepts such as nature, ecology, evolution, animal, and human, coupled with an appreciation of those terms’ uncertainty and ambiguity.</w:t>
      </w:r>
    </w:p>
    <w:p w:rsidR="009A2D37" w:rsidRPr="00F62953" w:rsidRDefault="00F62953" w:rsidP="00F62953">
      <w:pPr>
        <w:pStyle w:val="ListParagraph"/>
        <w:numPr>
          <w:ilvl w:val="0"/>
          <w:numId w:val="10"/>
        </w:numPr>
        <w:spacing w:after="120" w:line="240" w:lineRule="auto"/>
        <w:ind w:left="630" w:right="260" w:hanging="630"/>
        <w:rPr>
          <w:rFonts w:cs="Arial"/>
        </w:rPr>
      </w:pPr>
      <w:proofErr w:type="gramStart"/>
      <w:r w:rsidRPr="00F62953">
        <w:rPr>
          <w:rFonts w:cs="Arial"/>
        </w:rPr>
        <w:t>further</w:t>
      </w:r>
      <w:proofErr w:type="gramEnd"/>
      <w:r w:rsidRPr="00F62953">
        <w:rPr>
          <w:rFonts w:cs="Arial"/>
        </w:rPr>
        <w:t xml:space="preserve"> develop the capacity to structure nuanced arguments centred on the close relationship between aesthetics, landscape and the body in literature.</w:t>
      </w:r>
    </w:p>
    <w:p w:rsidR="00C729D7" w:rsidRPr="008B7D28" w:rsidRDefault="009A2D37" w:rsidP="00696FF5">
      <w:pPr>
        <w:numPr>
          <w:ilvl w:val="0"/>
          <w:numId w:val="1"/>
        </w:numPr>
        <w:spacing w:after="120" w:line="240" w:lineRule="auto"/>
        <w:ind w:left="567" w:right="260" w:hanging="567"/>
        <w:rPr>
          <w:rFonts w:cs="Arial"/>
          <w:b/>
        </w:rPr>
      </w:pPr>
      <w:r w:rsidRPr="008B7D28">
        <w:rPr>
          <w:rFonts w:cs="Arial"/>
          <w:b/>
        </w:rPr>
        <w:t>The intended generic learning outcomes</w:t>
      </w:r>
      <w:r w:rsidR="00C729D7" w:rsidRPr="008B7D28">
        <w:rPr>
          <w:rFonts w:cs="Arial"/>
          <w:b/>
        </w:rPr>
        <w:t>.</w:t>
      </w:r>
      <w:r w:rsidR="00C729D7" w:rsidRPr="008B7D28">
        <w:rPr>
          <w:rFonts w:cs="Arial"/>
          <w:b/>
        </w:rPr>
        <w:br/>
        <w:t>On successfully completing the module students will be able to:</w:t>
      </w:r>
    </w:p>
    <w:p w:rsidR="00F62953" w:rsidRDefault="00F62953" w:rsidP="00F62953">
      <w:pPr>
        <w:pStyle w:val="Default"/>
        <w:numPr>
          <w:ilvl w:val="0"/>
          <w:numId w:val="11"/>
        </w:numPr>
        <w:spacing w:after="120"/>
        <w:ind w:left="630" w:right="260" w:hanging="630"/>
        <w:rPr>
          <w:color w:val="auto"/>
          <w:sz w:val="22"/>
          <w:szCs w:val="22"/>
        </w:rPr>
      </w:pPr>
      <w:r>
        <w:rPr>
          <w:color w:val="auto"/>
          <w:sz w:val="22"/>
          <w:szCs w:val="22"/>
        </w:rPr>
        <w:t>Demonstrate a</w:t>
      </w:r>
      <w:r w:rsidRPr="00F02A16">
        <w:rPr>
          <w:color w:val="auto"/>
          <w:sz w:val="22"/>
          <w:szCs w:val="22"/>
        </w:rPr>
        <w:t>n ability to apply close reading techniques to a range of literary texts and, to a lesser extent, paintings and films, and to make productive comparisons between them.</w:t>
      </w:r>
    </w:p>
    <w:p w:rsidR="00F62953" w:rsidRDefault="00F62953" w:rsidP="00F62953">
      <w:pPr>
        <w:pStyle w:val="Default"/>
        <w:numPr>
          <w:ilvl w:val="0"/>
          <w:numId w:val="11"/>
        </w:numPr>
        <w:spacing w:after="120"/>
        <w:ind w:left="630" w:right="260" w:hanging="630"/>
        <w:rPr>
          <w:color w:val="auto"/>
          <w:sz w:val="22"/>
          <w:szCs w:val="22"/>
        </w:rPr>
      </w:pPr>
      <w:r>
        <w:rPr>
          <w:color w:val="auto"/>
          <w:sz w:val="22"/>
          <w:szCs w:val="22"/>
        </w:rPr>
        <w:t>Demonstrate d</w:t>
      </w:r>
      <w:r w:rsidRPr="00F02A16">
        <w:rPr>
          <w:color w:val="auto"/>
          <w:sz w:val="22"/>
          <w:szCs w:val="22"/>
        </w:rPr>
        <w:t>evelopment of the skills necessary for participating in group discussions and giving oral presentations.</w:t>
      </w:r>
    </w:p>
    <w:p w:rsidR="00F62953" w:rsidRDefault="00F62953" w:rsidP="00F62953">
      <w:pPr>
        <w:pStyle w:val="Default"/>
        <w:numPr>
          <w:ilvl w:val="0"/>
          <w:numId w:val="11"/>
        </w:numPr>
        <w:spacing w:after="120"/>
        <w:ind w:left="630" w:right="260" w:hanging="630"/>
        <w:rPr>
          <w:color w:val="auto"/>
          <w:sz w:val="22"/>
          <w:szCs w:val="22"/>
        </w:rPr>
      </w:pPr>
      <w:r>
        <w:rPr>
          <w:color w:val="auto"/>
          <w:sz w:val="22"/>
          <w:szCs w:val="22"/>
        </w:rPr>
        <w:t>Demonstrate a</w:t>
      </w:r>
      <w:r w:rsidRPr="00F02A16">
        <w:rPr>
          <w:color w:val="auto"/>
          <w:sz w:val="22"/>
          <w:szCs w:val="22"/>
        </w:rPr>
        <w:t xml:space="preserve"> capacity for self-directed research and the ability to discuss, evaluate and creatively deploy secondary critical and theoretical perspectives.</w:t>
      </w:r>
    </w:p>
    <w:p w:rsidR="00F62953" w:rsidRDefault="00F62953" w:rsidP="00F62953">
      <w:pPr>
        <w:pStyle w:val="Default"/>
        <w:numPr>
          <w:ilvl w:val="0"/>
          <w:numId w:val="11"/>
        </w:numPr>
        <w:spacing w:after="120"/>
        <w:ind w:left="630" w:right="260" w:hanging="630"/>
        <w:rPr>
          <w:color w:val="auto"/>
          <w:sz w:val="22"/>
          <w:szCs w:val="22"/>
        </w:rPr>
      </w:pPr>
      <w:r>
        <w:rPr>
          <w:color w:val="auto"/>
          <w:sz w:val="22"/>
          <w:szCs w:val="22"/>
        </w:rPr>
        <w:t>Demonstrate a</w:t>
      </w:r>
      <w:r w:rsidRPr="00F02A16">
        <w:rPr>
          <w:color w:val="auto"/>
          <w:sz w:val="22"/>
          <w:szCs w:val="22"/>
        </w:rPr>
        <w:t>n ability to construct original, articulate and well-substantiated arguments.</w:t>
      </w:r>
    </w:p>
    <w:p w:rsidR="00F62953" w:rsidRDefault="00F62953">
      <w:pPr>
        <w:rPr>
          <w:rFonts w:cs="Arial"/>
        </w:rPr>
      </w:pPr>
      <w:r>
        <w:rPr>
          <w:rFonts w:cs="Arial"/>
        </w:rPr>
        <w:br w:type="page"/>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lastRenderedPageBreak/>
        <w:t>A synopsis of the curriculum</w:t>
      </w:r>
    </w:p>
    <w:p w:rsidR="00E24A2B" w:rsidRDefault="00EB1066" w:rsidP="00E24A2B">
      <w:pPr>
        <w:pStyle w:val="ListParagraph"/>
        <w:ind w:left="567"/>
        <w:rPr>
          <w:rFonts w:cs="Arial"/>
          <w:color w:val="171717"/>
        </w:rPr>
      </w:pPr>
      <w:r w:rsidRPr="00E24A2B">
        <w:rPr>
          <w:rFonts w:cs="Arial"/>
          <w:color w:val="171717"/>
        </w:rPr>
        <w:t>For about 2.3 million years of human history there was no such thing as nature writing. Then suddenly, 250 years ago it became one of the most popular literary forms and it has not gone away. Why is this? Why was there a sudden interest in nature that is evidenced in letters, poetry, autobiography, fiction, painting, film and philosophy? </w:t>
      </w:r>
    </w:p>
    <w:p w:rsidR="00E24A2B" w:rsidRDefault="00EB1066" w:rsidP="00E24A2B">
      <w:pPr>
        <w:pStyle w:val="ListParagraph"/>
        <w:ind w:left="567"/>
        <w:rPr>
          <w:rFonts w:cs="Arial"/>
          <w:color w:val="171717"/>
        </w:rPr>
      </w:pPr>
      <w:r w:rsidRPr="00E24A2B">
        <w:rPr>
          <w:rFonts w:cs="Arial"/>
          <w:color w:val="171717"/>
        </w:rPr>
        <w:br/>
        <w:t>One answer might be that for the first time in the entire history of our species we were becoming estranged from our surroundings. This exciting module will familiarise you with some of the debates this field has generated in its relatively short life. As you acquire experience on the module, and develop new ways of seeing the world around you, you may even, as many students have done before you, have a go at some nature writing yourself as there is an option to write a piece of creative non-fiction as one of the modes of assessment. You will receive guidance and advice on doing this throughout the module.  </w:t>
      </w:r>
    </w:p>
    <w:p w:rsidR="00EB1066" w:rsidRPr="00E24A2B" w:rsidRDefault="00EB1066" w:rsidP="00E24A2B">
      <w:pPr>
        <w:pStyle w:val="ListParagraph"/>
        <w:spacing w:after="0"/>
        <w:ind w:left="567"/>
        <w:rPr>
          <w:rFonts w:cs="Arial"/>
        </w:rPr>
      </w:pPr>
      <w:r w:rsidRPr="00E24A2B">
        <w:rPr>
          <w:rFonts w:cs="Arial"/>
          <w:color w:val="171717"/>
        </w:rPr>
        <w:br/>
        <w:t>The reading on the module is chosen and arranged for you to build an expertise in ecological writing and debates, inviting you to look again at nature, ask what it is, what do we use it for, what is our relationship to it, what does it mean for us, what do we make it mean and to what ends, or what is the role that language plays in creating or representing our role in the world? Moreover, while nature may be seen to be something 'out there' the module seeks to ask how it is connected to our understanding of identity, history, or sexuality.</w:t>
      </w:r>
    </w:p>
    <w:p w:rsidR="00C57028" w:rsidRPr="008B7D28" w:rsidRDefault="00C57028" w:rsidP="00E24A2B">
      <w:pPr>
        <w:spacing w:after="120" w:line="240" w:lineRule="auto"/>
        <w:ind w:right="260"/>
        <w:jc w:val="both"/>
        <w:rPr>
          <w:rFonts w:cs="Arial"/>
          <w:iCs/>
        </w:rPr>
      </w:pP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Reading l</w:t>
      </w:r>
      <w:r w:rsidR="009A2D37" w:rsidRPr="008B7D28">
        <w:rPr>
          <w:rFonts w:cs="Arial"/>
          <w:b/>
        </w:rPr>
        <w:t xml:space="preserve">ist </w:t>
      </w:r>
      <w:r w:rsidR="00274ED7" w:rsidRPr="008B7D28">
        <w:rPr>
          <w:rFonts w:cs="Arial"/>
          <w:b/>
        </w:rPr>
        <w:t>(Indicative list, current at time of publication. Reading lists will be published annually)</w:t>
      </w:r>
    </w:p>
    <w:p w:rsidR="00F62953" w:rsidRDefault="00F62953" w:rsidP="00F62953">
      <w:pPr>
        <w:spacing w:after="0" w:line="240" w:lineRule="auto"/>
        <w:ind w:left="567" w:right="261"/>
        <w:jc w:val="both"/>
        <w:rPr>
          <w:rFonts w:cs="Arial"/>
        </w:rPr>
      </w:pPr>
      <w:r w:rsidRPr="001B635A">
        <w:rPr>
          <w:rFonts w:cs="Arial"/>
        </w:rPr>
        <w:t>Cregan-Reid</w:t>
      </w:r>
      <w:r>
        <w:rPr>
          <w:rFonts w:cs="Arial"/>
        </w:rPr>
        <w:t xml:space="preserve">, (2016) </w:t>
      </w:r>
      <w:r w:rsidRPr="001B635A">
        <w:rPr>
          <w:rFonts w:cs="Arial"/>
        </w:rPr>
        <w:t>Vybarr</w:t>
      </w:r>
      <w:r>
        <w:rPr>
          <w:rFonts w:cs="Arial"/>
        </w:rPr>
        <w:t>,</w:t>
      </w:r>
      <w:r w:rsidRPr="001B635A">
        <w:rPr>
          <w:rFonts w:cs="Arial"/>
        </w:rPr>
        <w:t xml:space="preserve"> </w:t>
      </w:r>
      <w:r w:rsidRPr="000672C5">
        <w:rPr>
          <w:rFonts w:cs="Arial"/>
          <w:i/>
        </w:rPr>
        <w:t>Footnotes</w:t>
      </w:r>
    </w:p>
    <w:p w:rsidR="00F62953" w:rsidRPr="00F02A16" w:rsidRDefault="00F62953" w:rsidP="00F62953">
      <w:pPr>
        <w:spacing w:after="0" w:line="240" w:lineRule="auto"/>
        <w:ind w:left="567" w:right="261"/>
        <w:jc w:val="both"/>
        <w:rPr>
          <w:rFonts w:cs="Arial"/>
        </w:rPr>
      </w:pPr>
      <w:r w:rsidRPr="00F02A16">
        <w:rPr>
          <w:rFonts w:cs="Arial"/>
        </w:rPr>
        <w:t>Gray</w:t>
      </w:r>
      <w:r>
        <w:rPr>
          <w:rFonts w:cs="Arial"/>
        </w:rPr>
        <w:t>,</w:t>
      </w:r>
      <w:r w:rsidRPr="00F02A16">
        <w:rPr>
          <w:rFonts w:cs="Arial"/>
        </w:rPr>
        <w:t xml:space="preserve"> John</w:t>
      </w:r>
      <w:r>
        <w:rPr>
          <w:rFonts w:cs="Arial"/>
        </w:rPr>
        <w:t xml:space="preserve">, (2003) </w:t>
      </w:r>
      <w:r w:rsidRPr="000672C5">
        <w:rPr>
          <w:rFonts w:cs="Arial"/>
          <w:i/>
        </w:rPr>
        <w:t>Straw Dogs</w:t>
      </w:r>
    </w:p>
    <w:p w:rsidR="00F62953" w:rsidRPr="00F02A16" w:rsidRDefault="00F62953" w:rsidP="00F62953">
      <w:pPr>
        <w:spacing w:after="0" w:line="240" w:lineRule="auto"/>
        <w:ind w:left="567" w:right="261"/>
        <w:jc w:val="both"/>
        <w:rPr>
          <w:rFonts w:cs="Arial"/>
        </w:rPr>
      </w:pPr>
      <w:r w:rsidRPr="00F02A16">
        <w:rPr>
          <w:rFonts w:cs="Arial"/>
        </w:rPr>
        <w:t>Hardy</w:t>
      </w:r>
      <w:r>
        <w:rPr>
          <w:rFonts w:cs="Arial"/>
        </w:rPr>
        <w:t>,</w:t>
      </w:r>
      <w:r w:rsidRPr="00F02A16">
        <w:rPr>
          <w:rFonts w:cs="Arial"/>
        </w:rPr>
        <w:t xml:space="preserve"> Thomas</w:t>
      </w:r>
      <w:r>
        <w:rPr>
          <w:rFonts w:cs="Arial"/>
        </w:rPr>
        <w:t>,</w:t>
      </w:r>
      <w:r w:rsidRPr="00F02A16">
        <w:rPr>
          <w:rFonts w:cs="Arial"/>
        </w:rPr>
        <w:t xml:space="preserve"> </w:t>
      </w:r>
      <w:proofErr w:type="gramStart"/>
      <w:r>
        <w:rPr>
          <w:rFonts w:cs="Arial"/>
        </w:rPr>
        <w:t>–(</w:t>
      </w:r>
      <w:proofErr w:type="gramEnd"/>
      <w:r>
        <w:rPr>
          <w:rFonts w:cs="Arial"/>
        </w:rPr>
        <w:t xml:space="preserve">2009) </w:t>
      </w:r>
      <w:r w:rsidRPr="00D93256">
        <w:rPr>
          <w:rFonts w:cs="Arial"/>
        </w:rPr>
        <w:t>Selected Poetry</w:t>
      </w:r>
      <w:r w:rsidRPr="00F02A16">
        <w:rPr>
          <w:rFonts w:cs="Arial"/>
        </w:rPr>
        <w:t xml:space="preserve">, </w:t>
      </w:r>
      <w:r>
        <w:rPr>
          <w:rFonts w:cs="Arial"/>
        </w:rPr>
        <w:t xml:space="preserve">(1878) </w:t>
      </w:r>
      <w:r w:rsidRPr="000672C5">
        <w:rPr>
          <w:rFonts w:cs="Arial"/>
          <w:i/>
        </w:rPr>
        <w:t>Return of the Native</w:t>
      </w:r>
    </w:p>
    <w:p w:rsidR="00F62953" w:rsidRPr="00F02A16" w:rsidRDefault="00F62953" w:rsidP="00F62953">
      <w:pPr>
        <w:spacing w:after="0" w:line="240" w:lineRule="auto"/>
        <w:ind w:left="567" w:right="261"/>
        <w:jc w:val="both"/>
        <w:rPr>
          <w:rFonts w:cs="Arial"/>
        </w:rPr>
      </w:pPr>
      <w:r w:rsidRPr="00F02A16">
        <w:rPr>
          <w:rFonts w:cs="Arial"/>
        </w:rPr>
        <w:t>Forster</w:t>
      </w:r>
      <w:r>
        <w:rPr>
          <w:rFonts w:cs="Arial"/>
        </w:rPr>
        <w:t>,</w:t>
      </w:r>
      <w:r w:rsidRPr="00F02A16">
        <w:rPr>
          <w:rFonts w:cs="Arial"/>
        </w:rPr>
        <w:t xml:space="preserve"> E. M. </w:t>
      </w:r>
      <w:r>
        <w:rPr>
          <w:rFonts w:cs="Arial"/>
        </w:rPr>
        <w:t xml:space="preserve">(1971) </w:t>
      </w:r>
      <w:r w:rsidRPr="000672C5">
        <w:rPr>
          <w:rFonts w:cs="Arial"/>
          <w:i/>
        </w:rPr>
        <w:t>Maurice</w:t>
      </w:r>
    </w:p>
    <w:p w:rsidR="00F62953" w:rsidRPr="00F02A16" w:rsidRDefault="00F62953" w:rsidP="00F62953">
      <w:pPr>
        <w:spacing w:after="0" w:line="240" w:lineRule="auto"/>
        <w:ind w:left="567" w:right="261"/>
        <w:jc w:val="both"/>
        <w:rPr>
          <w:rFonts w:cs="Arial"/>
        </w:rPr>
      </w:pPr>
      <w:r w:rsidRPr="00F02A16">
        <w:rPr>
          <w:rFonts w:cs="Arial"/>
        </w:rPr>
        <w:t>Thomas</w:t>
      </w:r>
      <w:r>
        <w:rPr>
          <w:rFonts w:cs="Arial"/>
        </w:rPr>
        <w:t>,</w:t>
      </w:r>
      <w:r w:rsidRPr="00F02A16">
        <w:rPr>
          <w:rFonts w:cs="Arial"/>
        </w:rPr>
        <w:t xml:space="preserve"> Edward</w:t>
      </w:r>
      <w:r>
        <w:rPr>
          <w:rFonts w:cs="Arial"/>
        </w:rPr>
        <w:t>,</w:t>
      </w:r>
      <w:r w:rsidRPr="00F02A16">
        <w:rPr>
          <w:rFonts w:cs="Arial"/>
        </w:rPr>
        <w:t xml:space="preserve"> </w:t>
      </w:r>
      <w:r>
        <w:rPr>
          <w:rFonts w:cs="Arial"/>
        </w:rPr>
        <w:t>–</w:t>
      </w:r>
      <w:r w:rsidRPr="00F02A16">
        <w:rPr>
          <w:rFonts w:cs="Arial"/>
        </w:rPr>
        <w:t xml:space="preserve"> </w:t>
      </w:r>
      <w:r>
        <w:rPr>
          <w:rFonts w:cs="Arial"/>
        </w:rPr>
        <w:t xml:space="preserve">(2013) </w:t>
      </w:r>
      <w:r w:rsidRPr="00F02A16">
        <w:rPr>
          <w:rFonts w:cs="Arial"/>
        </w:rPr>
        <w:t>Selected Prose and Poetry</w:t>
      </w:r>
    </w:p>
    <w:p w:rsidR="00F62953" w:rsidRPr="00F02A16" w:rsidRDefault="00F62953" w:rsidP="00F62953">
      <w:pPr>
        <w:spacing w:after="0" w:line="240" w:lineRule="auto"/>
        <w:ind w:left="567" w:right="261"/>
        <w:jc w:val="both"/>
        <w:rPr>
          <w:rFonts w:cs="Arial"/>
        </w:rPr>
      </w:pPr>
      <w:r w:rsidRPr="00F02A16">
        <w:rPr>
          <w:rFonts w:cs="Arial"/>
        </w:rPr>
        <w:t>Woolf</w:t>
      </w:r>
      <w:r>
        <w:rPr>
          <w:rFonts w:cs="Arial"/>
        </w:rPr>
        <w:t>,</w:t>
      </w:r>
      <w:r w:rsidRPr="00F02A16">
        <w:rPr>
          <w:rFonts w:cs="Arial"/>
        </w:rPr>
        <w:t xml:space="preserve"> Virginia</w:t>
      </w:r>
      <w:r>
        <w:rPr>
          <w:rFonts w:cs="Arial"/>
        </w:rPr>
        <w:t>,</w:t>
      </w:r>
      <w:r w:rsidRPr="00F02A16">
        <w:rPr>
          <w:rFonts w:cs="Arial"/>
        </w:rPr>
        <w:t xml:space="preserve"> </w:t>
      </w:r>
      <w:proofErr w:type="gramStart"/>
      <w:r>
        <w:rPr>
          <w:rFonts w:cs="Arial"/>
        </w:rPr>
        <w:t>–(</w:t>
      </w:r>
      <w:proofErr w:type="gramEnd"/>
      <w:r>
        <w:rPr>
          <w:rFonts w:cs="Arial"/>
        </w:rPr>
        <w:t xml:space="preserve">1931) </w:t>
      </w:r>
      <w:r w:rsidRPr="000672C5">
        <w:rPr>
          <w:rFonts w:cs="Arial"/>
          <w:i/>
        </w:rPr>
        <w:t>The Waves</w:t>
      </w:r>
      <w:r w:rsidRPr="00F02A16">
        <w:rPr>
          <w:rFonts w:cs="Arial"/>
        </w:rPr>
        <w:t>, Selected Essays</w:t>
      </w:r>
    </w:p>
    <w:p w:rsidR="00F62953" w:rsidRPr="00F02A16" w:rsidRDefault="00F62953" w:rsidP="00F62953">
      <w:pPr>
        <w:spacing w:after="0" w:line="240" w:lineRule="auto"/>
        <w:ind w:left="567" w:right="261"/>
        <w:jc w:val="both"/>
        <w:rPr>
          <w:rFonts w:cs="Arial"/>
        </w:rPr>
      </w:pPr>
      <w:r w:rsidRPr="00F02A16">
        <w:rPr>
          <w:rFonts w:cs="Arial"/>
        </w:rPr>
        <w:t>Laing</w:t>
      </w:r>
      <w:r>
        <w:rPr>
          <w:rFonts w:cs="Arial"/>
        </w:rPr>
        <w:t>,</w:t>
      </w:r>
      <w:r w:rsidRPr="00F02A16">
        <w:rPr>
          <w:rFonts w:cs="Arial"/>
        </w:rPr>
        <w:t xml:space="preserve"> Olivia</w:t>
      </w:r>
      <w:proofErr w:type="gramStart"/>
      <w:r>
        <w:rPr>
          <w:rFonts w:cs="Arial"/>
        </w:rPr>
        <w:t>,(</w:t>
      </w:r>
      <w:proofErr w:type="gramEnd"/>
      <w:r>
        <w:rPr>
          <w:rFonts w:cs="Arial"/>
        </w:rPr>
        <w:t xml:space="preserve">2011) </w:t>
      </w:r>
      <w:r w:rsidRPr="000672C5">
        <w:rPr>
          <w:rFonts w:cs="Arial"/>
          <w:i/>
        </w:rPr>
        <w:t>To the River</w:t>
      </w:r>
    </w:p>
    <w:p w:rsidR="00F62953" w:rsidRPr="00F02A16" w:rsidRDefault="00F62953" w:rsidP="00F62953">
      <w:pPr>
        <w:spacing w:after="0" w:line="240" w:lineRule="auto"/>
        <w:ind w:left="567" w:right="261"/>
        <w:jc w:val="both"/>
        <w:rPr>
          <w:rFonts w:cs="Arial"/>
        </w:rPr>
      </w:pPr>
      <w:r w:rsidRPr="00F02A16">
        <w:rPr>
          <w:rFonts w:cs="Arial"/>
        </w:rPr>
        <w:t>Macfarlane</w:t>
      </w:r>
      <w:r>
        <w:rPr>
          <w:rFonts w:cs="Arial"/>
        </w:rPr>
        <w:t>,</w:t>
      </w:r>
      <w:r w:rsidRPr="00F02A16">
        <w:rPr>
          <w:rFonts w:cs="Arial"/>
        </w:rPr>
        <w:t xml:space="preserve"> Robert</w:t>
      </w:r>
      <w:r>
        <w:rPr>
          <w:rFonts w:cs="Arial"/>
        </w:rPr>
        <w:t>,</w:t>
      </w:r>
      <w:r w:rsidRPr="00F02A16">
        <w:rPr>
          <w:rFonts w:cs="Arial"/>
        </w:rPr>
        <w:t xml:space="preserve"> </w:t>
      </w:r>
      <w:r>
        <w:rPr>
          <w:rFonts w:cs="Arial"/>
        </w:rPr>
        <w:t xml:space="preserve">(2013) </w:t>
      </w:r>
      <w:proofErr w:type="gramStart"/>
      <w:r w:rsidRPr="000672C5">
        <w:rPr>
          <w:rFonts w:cs="Arial"/>
          <w:i/>
        </w:rPr>
        <w:t>The</w:t>
      </w:r>
      <w:proofErr w:type="gramEnd"/>
      <w:r w:rsidRPr="000672C5">
        <w:rPr>
          <w:rFonts w:cs="Arial"/>
          <w:i/>
        </w:rPr>
        <w:t xml:space="preserve"> Old Ways</w:t>
      </w:r>
    </w:p>
    <w:p w:rsidR="00F62953" w:rsidRPr="00F02A16" w:rsidRDefault="00F62953" w:rsidP="00F62953">
      <w:pPr>
        <w:spacing w:after="0" w:line="240" w:lineRule="auto"/>
        <w:ind w:left="567" w:right="261"/>
        <w:jc w:val="both"/>
        <w:rPr>
          <w:rFonts w:cs="Arial"/>
        </w:rPr>
      </w:pPr>
      <w:r w:rsidRPr="00F02A16">
        <w:rPr>
          <w:rFonts w:cs="Arial"/>
        </w:rPr>
        <w:t>Clare</w:t>
      </w:r>
      <w:r>
        <w:rPr>
          <w:rFonts w:cs="Arial"/>
        </w:rPr>
        <w:t>,</w:t>
      </w:r>
      <w:r w:rsidRPr="00F02A16">
        <w:rPr>
          <w:rFonts w:cs="Arial"/>
        </w:rPr>
        <w:t xml:space="preserve"> John</w:t>
      </w:r>
      <w:r>
        <w:rPr>
          <w:rFonts w:cs="Arial"/>
        </w:rPr>
        <w:t xml:space="preserve">, (1987) </w:t>
      </w:r>
      <w:r w:rsidRPr="00F02A16">
        <w:rPr>
          <w:rFonts w:cs="Arial"/>
        </w:rPr>
        <w:t>Selected Poetry and Prose</w:t>
      </w:r>
    </w:p>
    <w:p w:rsidR="00F62953" w:rsidRPr="00F02A16" w:rsidRDefault="00F62953" w:rsidP="00F62953">
      <w:pPr>
        <w:spacing w:after="0" w:line="240" w:lineRule="auto"/>
        <w:ind w:left="567" w:right="261"/>
        <w:jc w:val="both"/>
        <w:rPr>
          <w:rFonts w:cs="Arial"/>
        </w:rPr>
      </w:pPr>
      <w:r w:rsidRPr="00F02A16">
        <w:rPr>
          <w:rFonts w:cs="Arial"/>
        </w:rPr>
        <w:t>Morton</w:t>
      </w:r>
      <w:r>
        <w:rPr>
          <w:rFonts w:cs="Arial"/>
        </w:rPr>
        <w:t>,</w:t>
      </w:r>
      <w:r w:rsidRPr="00F02A16" w:rsidDel="00686484">
        <w:rPr>
          <w:rFonts w:cs="Arial"/>
        </w:rPr>
        <w:t xml:space="preserve"> </w:t>
      </w:r>
      <w:r w:rsidRPr="00F02A16">
        <w:rPr>
          <w:rFonts w:cs="Arial"/>
        </w:rPr>
        <w:t>Timothy</w:t>
      </w:r>
      <w:r>
        <w:rPr>
          <w:rFonts w:cs="Arial"/>
        </w:rPr>
        <w:t>,</w:t>
      </w:r>
      <w:r w:rsidRPr="00F02A16">
        <w:rPr>
          <w:rFonts w:cs="Arial"/>
        </w:rPr>
        <w:t xml:space="preserve"> </w:t>
      </w:r>
      <w:r>
        <w:rPr>
          <w:rFonts w:cs="Arial"/>
        </w:rPr>
        <w:t xml:space="preserve">(2007) </w:t>
      </w:r>
      <w:r w:rsidRPr="000672C5">
        <w:rPr>
          <w:rFonts w:cs="Arial"/>
          <w:i/>
        </w:rPr>
        <w:t xml:space="preserve">Ecology </w:t>
      </w:r>
      <w:proofErr w:type="gramStart"/>
      <w:r w:rsidRPr="000672C5">
        <w:rPr>
          <w:rFonts w:cs="Arial"/>
          <w:i/>
        </w:rPr>
        <w:t>Without</w:t>
      </w:r>
      <w:proofErr w:type="gramEnd"/>
      <w:r w:rsidRPr="000672C5">
        <w:rPr>
          <w:rFonts w:cs="Arial"/>
          <w:i/>
        </w:rPr>
        <w:t xml:space="preserve"> Nature</w:t>
      </w:r>
    </w:p>
    <w:p w:rsidR="00F62953" w:rsidRPr="00F02A16" w:rsidRDefault="00F62953" w:rsidP="00F62953">
      <w:pPr>
        <w:spacing w:after="0" w:line="240" w:lineRule="auto"/>
        <w:ind w:left="567" w:right="261"/>
        <w:jc w:val="both"/>
        <w:rPr>
          <w:rFonts w:cs="Arial"/>
        </w:rPr>
      </w:pPr>
      <w:r w:rsidRPr="00F02A16">
        <w:rPr>
          <w:rFonts w:cs="Arial"/>
        </w:rPr>
        <w:t>Bate</w:t>
      </w:r>
      <w:r>
        <w:rPr>
          <w:rFonts w:cs="Arial"/>
        </w:rPr>
        <w:t>,</w:t>
      </w:r>
      <w:r w:rsidRPr="00F02A16">
        <w:rPr>
          <w:rFonts w:cs="Arial"/>
        </w:rPr>
        <w:t xml:space="preserve"> Jonathan</w:t>
      </w:r>
      <w:r>
        <w:rPr>
          <w:rFonts w:cs="Arial"/>
        </w:rPr>
        <w:t>,</w:t>
      </w:r>
      <w:r w:rsidRPr="00F02A16">
        <w:rPr>
          <w:rFonts w:cs="Arial"/>
        </w:rPr>
        <w:t xml:space="preserve"> </w:t>
      </w:r>
      <w:r>
        <w:rPr>
          <w:rFonts w:cs="Arial"/>
        </w:rPr>
        <w:t xml:space="preserve">(2000) </w:t>
      </w:r>
      <w:proofErr w:type="gramStart"/>
      <w:r w:rsidRPr="000672C5">
        <w:rPr>
          <w:rFonts w:cs="Arial"/>
          <w:i/>
        </w:rPr>
        <w:t>The</w:t>
      </w:r>
      <w:proofErr w:type="gramEnd"/>
      <w:r w:rsidRPr="000672C5">
        <w:rPr>
          <w:rFonts w:cs="Arial"/>
          <w:i/>
        </w:rPr>
        <w:t xml:space="preserve"> Song of Earth</w:t>
      </w:r>
    </w:p>
    <w:p w:rsidR="009A2D37" w:rsidRDefault="00F62953" w:rsidP="00E24A2B">
      <w:pPr>
        <w:spacing w:after="0" w:line="240" w:lineRule="auto"/>
        <w:ind w:right="261" w:firstLine="567"/>
        <w:jc w:val="both"/>
        <w:rPr>
          <w:rFonts w:cs="Arial"/>
          <w:i/>
        </w:rPr>
      </w:pPr>
      <w:proofErr w:type="spellStart"/>
      <w:r w:rsidRPr="00F02A16">
        <w:rPr>
          <w:rFonts w:cs="Arial"/>
        </w:rPr>
        <w:t>Keiller</w:t>
      </w:r>
      <w:proofErr w:type="spellEnd"/>
      <w:r>
        <w:rPr>
          <w:rFonts w:cs="Arial"/>
        </w:rPr>
        <w:t>,</w:t>
      </w:r>
      <w:r w:rsidRPr="00F02A16">
        <w:rPr>
          <w:rFonts w:cs="Arial"/>
        </w:rPr>
        <w:t xml:space="preserve"> Patrick</w:t>
      </w:r>
      <w:r>
        <w:rPr>
          <w:rFonts w:cs="Arial"/>
        </w:rPr>
        <w:t>,</w:t>
      </w:r>
      <w:r w:rsidRPr="00F02A16">
        <w:rPr>
          <w:rFonts w:cs="Arial"/>
        </w:rPr>
        <w:t xml:space="preserve"> (dir.) London, </w:t>
      </w:r>
      <w:r>
        <w:rPr>
          <w:rFonts w:cs="Arial"/>
        </w:rPr>
        <w:t xml:space="preserve">(1997) </w:t>
      </w:r>
      <w:r w:rsidRPr="000672C5">
        <w:rPr>
          <w:rFonts w:cs="Arial"/>
          <w:i/>
        </w:rPr>
        <w:t>Robinson in Space</w:t>
      </w:r>
      <w:r w:rsidRPr="00F02A16">
        <w:rPr>
          <w:rFonts w:cs="Arial"/>
        </w:rPr>
        <w:t xml:space="preserve">, </w:t>
      </w:r>
      <w:r w:rsidRPr="000672C5">
        <w:rPr>
          <w:rFonts w:cs="Arial"/>
          <w:i/>
        </w:rPr>
        <w:t>Robinson in Ruins</w:t>
      </w:r>
    </w:p>
    <w:p w:rsidR="00E24A2B" w:rsidRPr="008B7D28" w:rsidRDefault="00E24A2B" w:rsidP="00E24A2B">
      <w:pPr>
        <w:spacing w:after="0" w:line="240" w:lineRule="auto"/>
        <w:ind w:right="261" w:firstLine="567"/>
        <w:jc w:val="both"/>
        <w:rPr>
          <w:rFonts w:cs="Arial"/>
        </w:rPr>
      </w:pPr>
    </w:p>
    <w:p w:rsidR="00883204" w:rsidRPr="008B7D28" w:rsidRDefault="009A2D37" w:rsidP="00E24A2B">
      <w:pPr>
        <w:numPr>
          <w:ilvl w:val="0"/>
          <w:numId w:val="1"/>
        </w:numPr>
        <w:spacing w:after="0" w:line="240" w:lineRule="auto"/>
        <w:ind w:left="567" w:right="261" w:hanging="567"/>
        <w:rPr>
          <w:rFonts w:cs="Arial"/>
          <w:iCs/>
        </w:rPr>
      </w:pPr>
      <w:r w:rsidRPr="008B7D28">
        <w:rPr>
          <w:rFonts w:cs="Arial"/>
          <w:b/>
        </w:rPr>
        <w:t>Learning</w:t>
      </w:r>
      <w:r w:rsidR="00883204" w:rsidRPr="008B7D28">
        <w:rPr>
          <w:rFonts w:cs="Arial"/>
          <w:b/>
        </w:rPr>
        <w:t xml:space="preserve"> and t</w:t>
      </w:r>
      <w:r w:rsidR="006F3F8B" w:rsidRPr="008B7D28">
        <w:rPr>
          <w:rFonts w:cs="Arial"/>
          <w:b/>
        </w:rPr>
        <w:t>eaching m</w:t>
      </w:r>
      <w:r w:rsidRPr="008B7D28">
        <w:rPr>
          <w:rFonts w:cs="Arial"/>
          <w:b/>
        </w:rPr>
        <w:t>ethods</w:t>
      </w:r>
    </w:p>
    <w:p w:rsidR="009A2D37" w:rsidRPr="008B7D28" w:rsidRDefault="00C57028" w:rsidP="00E24A2B">
      <w:pPr>
        <w:spacing w:after="0" w:line="240" w:lineRule="auto"/>
        <w:ind w:left="567" w:right="261"/>
        <w:jc w:val="both"/>
        <w:rPr>
          <w:rFonts w:cs="Arial"/>
          <w:iCs/>
        </w:rPr>
      </w:pPr>
      <w:r w:rsidRPr="008B7D28">
        <w:rPr>
          <w:rFonts w:cs="Arial"/>
          <w:iCs/>
        </w:rPr>
        <w:t>Total contact hours:</w:t>
      </w:r>
      <w:r w:rsidR="008B7D28" w:rsidRPr="008B7D28">
        <w:rPr>
          <w:rFonts w:cs="Arial"/>
          <w:iCs/>
        </w:rPr>
        <w:tab/>
      </w:r>
      <w:r w:rsidR="008E3063">
        <w:rPr>
          <w:rFonts w:cs="Arial"/>
          <w:iCs/>
        </w:rPr>
        <w:tab/>
      </w:r>
      <w:r w:rsidR="00F62953">
        <w:rPr>
          <w:rFonts w:cs="Arial"/>
          <w:iCs/>
        </w:rPr>
        <w:t>30</w:t>
      </w:r>
    </w:p>
    <w:p w:rsidR="00C57028" w:rsidRPr="008B7D28" w:rsidRDefault="00C57028" w:rsidP="00E24A2B">
      <w:pPr>
        <w:spacing w:after="0" w:line="240" w:lineRule="auto"/>
        <w:ind w:left="567" w:right="261"/>
        <w:jc w:val="both"/>
        <w:rPr>
          <w:rFonts w:cs="Arial"/>
          <w:iCs/>
        </w:rPr>
      </w:pPr>
      <w:r w:rsidRPr="008B7D28">
        <w:rPr>
          <w:rFonts w:cs="Arial"/>
          <w:iCs/>
        </w:rPr>
        <w:t>Private study hours:</w:t>
      </w:r>
      <w:r w:rsidR="008B7D28" w:rsidRPr="008B7D28">
        <w:rPr>
          <w:rFonts w:cs="Arial"/>
          <w:iCs/>
        </w:rPr>
        <w:tab/>
      </w:r>
      <w:r w:rsidR="008E3063">
        <w:rPr>
          <w:rFonts w:cs="Arial"/>
          <w:iCs/>
        </w:rPr>
        <w:tab/>
      </w:r>
      <w:r w:rsidR="00F62953">
        <w:rPr>
          <w:rFonts w:cs="Arial"/>
          <w:iCs/>
        </w:rPr>
        <w:t>270</w:t>
      </w:r>
    </w:p>
    <w:p w:rsidR="00C57028" w:rsidRDefault="00C57028" w:rsidP="00E24A2B">
      <w:pPr>
        <w:spacing w:after="0" w:line="240" w:lineRule="auto"/>
        <w:ind w:left="567" w:right="261"/>
        <w:jc w:val="both"/>
        <w:rPr>
          <w:rFonts w:cs="Arial"/>
          <w:iCs/>
        </w:rPr>
      </w:pPr>
      <w:r w:rsidRPr="008B7D28">
        <w:rPr>
          <w:rFonts w:cs="Arial"/>
          <w:iCs/>
        </w:rPr>
        <w:t>Total study hours:</w:t>
      </w:r>
      <w:r w:rsidR="008B7D28">
        <w:rPr>
          <w:rFonts w:cs="Arial"/>
          <w:iCs/>
        </w:rPr>
        <w:tab/>
      </w:r>
      <w:r w:rsidR="008E3063">
        <w:rPr>
          <w:rFonts w:cs="Arial"/>
          <w:iCs/>
        </w:rPr>
        <w:tab/>
      </w:r>
      <w:r w:rsidR="00F62953">
        <w:rPr>
          <w:rFonts w:cs="Arial"/>
          <w:iCs/>
        </w:rPr>
        <w:t>300</w:t>
      </w:r>
    </w:p>
    <w:p w:rsidR="00E24A2B" w:rsidRPr="008B7D28" w:rsidRDefault="00E24A2B" w:rsidP="00C57028">
      <w:pPr>
        <w:spacing w:after="120" w:line="240" w:lineRule="auto"/>
        <w:ind w:left="567" w:right="260"/>
        <w:jc w:val="both"/>
        <w:rPr>
          <w:rFonts w:cs="Arial"/>
          <w:iCs/>
        </w:rPr>
      </w:pPr>
    </w:p>
    <w:p w:rsidR="00883204" w:rsidRPr="008B7D28" w:rsidRDefault="00EF4933" w:rsidP="00696FF5">
      <w:pPr>
        <w:numPr>
          <w:ilvl w:val="0"/>
          <w:numId w:val="1"/>
        </w:numPr>
        <w:spacing w:after="120" w:line="240" w:lineRule="auto"/>
        <w:ind w:left="567" w:right="260" w:hanging="567"/>
        <w:rPr>
          <w:rFonts w:cs="Arial"/>
          <w:iCs/>
        </w:rPr>
      </w:pPr>
      <w:r w:rsidRPr="008B7D28">
        <w:rPr>
          <w:rFonts w:cs="Arial"/>
          <w:b/>
        </w:rPr>
        <w:t>Assessment methods</w:t>
      </w:r>
    </w:p>
    <w:p w:rsidR="00696FF5" w:rsidRPr="008B7D28" w:rsidRDefault="00696FF5" w:rsidP="00696FF5">
      <w:pPr>
        <w:pStyle w:val="ListParagraph"/>
        <w:numPr>
          <w:ilvl w:val="1"/>
          <w:numId w:val="9"/>
        </w:numPr>
        <w:spacing w:after="120"/>
        <w:ind w:left="567" w:hanging="567"/>
        <w:rPr>
          <w:rFonts w:cs="Arial"/>
          <w:iCs/>
        </w:rPr>
      </w:pPr>
      <w:r w:rsidRPr="008B7D28">
        <w:rPr>
          <w:rFonts w:cs="Arial"/>
          <w:iCs/>
        </w:rPr>
        <w:t>Main assessment methods</w:t>
      </w:r>
    </w:p>
    <w:p w:rsidR="00F62953" w:rsidRDefault="00F62953" w:rsidP="00E24A2B">
      <w:pPr>
        <w:spacing w:after="120" w:line="240" w:lineRule="auto"/>
        <w:ind w:left="567" w:right="260"/>
        <w:rPr>
          <w:rFonts w:cs="Arial"/>
        </w:rPr>
      </w:pPr>
      <w:r>
        <w:rPr>
          <w:rFonts w:cs="Arial"/>
        </w:rPr>
        <w:t>T</w:t>
      </w:r>
      <w:r w:rsidRPr="00740B78">
        <w:rPr>
          <w:rFonts w:cs="Arial"/>
        </w:rPr>
        <w:t xml:space="preserve">wo essays </w:t>
      </w:r>
      <w:r>
        <w:rPr>
          <w:rFonts w:cs="Arial"/>
        </w:rPr>
        <w:tab/>
      </w:r>
      <w:r>
        <w:rPr>
          <w:rFonts w:cs="Arial"/>
        </w:rPr>
        <w:tab/>
      </w:r>
      <w:r w:rsidR="00706674">
        <w:rPr>
          <w:rFonts w:cs="Arial"/>
        </w:rPr>
        <w:tab/>
      </w:r>
      <w:r>
        <w:rPr>
          <w:rFonts w:cs="Arial"/>
        </w:rPr>
        <w:t xml:space="preserve">6,000 </w:t>
      </w:r>
      <w:r w:rsidRPr="00740B78">
        <w:rPr>
          <w:rFonts w:cs="Arial"/>
        </w:rPr>
        <w:t xml:space="preserve">words </w:t>
      </w:r>
      <w:r>
        <w:rPr>
          <w:rFonts w:cs="Arial"/>
        </w:rPr>
        <w:tab/>
      </w:r>
      <w:r>
        <w:rPr>
          <w:rFonts w:cs="Arial"/>
        </w:rPr>
        <w:tab/>
      </w:r>
      <w:r>
        <w:rPr>
          <w:rFonts w:cs="Arial"/>
        </w:rPr>
        <w:tab/>
      </w:r>
      <w:r>
        <w:rPr>
          <w:rFonts w:cs="Arial"/>
        </w:rPr>
        <w:tab/>
      </w:r>
      <w:r>
        <w:rPr>
          <w:rFonts w:cs="Arial"/>
        </w:rPr>
        <w:tab/>
      </w:r>
      <w:r>
        <w:rPr>
          <w:rFonts w:cs="Arial"/>
        </w:rPr>
        <w:tab/>
        <w:t>90%</w:t>
      </w:r>
      <w:r w:rsidRPr="00740B78">
        <w:rPr>
          <w:rFonts w:cs="Arial"/>
        </w:rPr>
        <w:t xml:space="preserve"> </w:t>
      </w:r>
    </w:p>
    <w:p w:rsidR="00F62953" w:rsidRDefault="00F62953" w:rsidP="00E24A2B">
      <w:pPr>
        <w:spacing w:after="120" w:line="240" w:lineRule="auto"/>
        <w:ind w:left="567" w:right="260"/>
        <w:rPr>
          <w:rFonts w:cs="Arial"/>
        </w:rPr>
      </w:pPr>
      <w:r>
        <w:rPr>
          <w:rFonts w:cs="Arial"/>
        </w:rPr>
        <w:lastRenderedPageBreak/>
        <w:t>Seminar Performance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10%</w:t>
      </w:r>
    </w:p>
    <w:p w:rsidR="00E24A2B" w:rsidRDefault="00E24A2B" w:rsidP="00E24A2B">
      <w:pPr>
        <w:spacing w:after="120" w:line="240" w:lineRule="auto"/>
        <w:ind w:left="567" w:right="260"/>
        <w:rPr>
          <w:rFonts w:cs="Arial"/>
        </w:rPr>
      </w:pPr>
    </w:p>
    <w:p w:rsidR="00696FF5" w:rsidRPr="008B7D28" w:rsidRDefault="00696FF5" w:rsidP="00696FF5">
      <w:pPr>
        <w:spacing w:after="120"/>
        <w:ind w:left="567" w:hanging="567"/>
        <w:rPr>
          <w:rFonts w:cs="Arial"/>
          <w:iCs/>
        </w:rPr>
      </w:pPr>
      <w:r w:rsidRPr="008B7D28">
        <w:rPr>
          <w:rFonts w:cs="Arial"/>
          <w:iCs/>
        </w:rPr>
        <w:t>13.2</w:t>
      </w:r>
      <w:r w:rsidRPr="008B7D28">
        <w:rPr>
          <w:rFonts w:cs="Arial"/>
          <w:iCs/>
        </w:rPr>
        <w:tab/>
        <w:t xml:space="preserve">Reassessment methods </w:t>
      </w:r>
    </w:p>
    <w:p w:rsidR="00706674" w:rsidRDefault="00BC5144">
      <w:pPr>
        <w:spacing w:after="120" w:line="240" w:lineRule="auto"/>
        <w:ind w:left="567" w:right="260"/>
        <w:jc w:val="both"/>
        <w:rPr>
          <w:rFonts w:cs="Arial"/>
          <w:iCs/>
        </w:rPr>
      </w:pPr>
      <w:r w:rsidRPr="00F62953">
        <w:rPr>
          <w:rFonts w:cs="Arial"/>
          <w:iCs/>
        </w:rPr>
        <w:t>Like for Like.</w:t>
      </w:r>
      <w:r w:rsidR="00C57028" w:rsidRPr="008B7D28">
        <w:rPr>
          <w:rFonts w:cs="Arial"/>
          <w:iCs/>
        </w:rPr>
        <w:t xml:space="preserve"> </w:t>
      </w:r>
    </w:p>
    <w:p w:rsidR="00706674" w:rsidRDefault="00706674">
      <w:pPr>
        <w:rPr>
          <w:rFonts w:cs="Arial"/>
          <w:iCs/>
        </w:rPr>
      </w:pPr>
    </w:p>
    <w:p w:rsidR="00274ED7" w:rsidRPr="008B7D28" w:rsidRDefault="006F3F8B" w:rsidP="00696FF5">
      <w:pPr>
        <w:numPr>
          <w:ilvl w:val="0"/>
          <w:numId w:val="1"/>
        </w:numPr>
        <w:spacing w:after="120" w:line="240" w:lineRule="auto"/>
        <w:ind w:left="567" w:right="261" w:hanging="567"/>
        <w:jc w:val="both"/>
        <w:rPr>
          <w:rFonts w:cs="Arial"/>
          <w:b/>
          <w:iCs/>
        </w:rPr>
      </w:pPr>
      <w:r w:rsidRPr="008B7D28">
        <w:rPr>
          <w:rFonts w:cs="Arial"/>
          <w:b/>
          <w:iCs/>
        </w:rPr>
        <w:t xml:space="preserve">Map of </w:t>
      </w:r>
      <w:r w:rsidR="00883204" w:rsidRPr="008B7D28">
        <w:rPr>
          <w:rFonts w:cs="Arial"/>
          <w:b/>
          <w:iCs/>
        </w:rPr>
        <w:t xml:space="preserve">module learning outcomes </w:t>
      </w:r>
      <w:r w:rsidR="00B30E07" w:rsidRPr="008B7D28">
        <w:rPr>
          <w:rFonts w:cs="Arial"/>
          <w:b/>
          <w:iCs/>
        </w:rPr>
        <w:t>(sections 8 &amp; 9)</w:t>
      </w:r>
      <w:r w:rsidR="00883204" w:rsidRPr="008B7D28">
        <w:rPr>
          <w:rFonts w:cs="Arial"/>
          <w:b/>
          <w:iCs/>
        </w:rPr>
        <w:t xml:space="preserve"> to l</w:t>
      </w:r>
      <w:r w:rsidRPr="008B7D28">
        <w:rPr>
          <w:rFonts w:cs="Arial"/>
          <w:b/>
          <w:iCs/>
        </w:rPr>
        <w:t>earning</w:t>
      </w:r>
      <w:r w:rsidR="00B30E07" w:rsidRPr="008B7D28">
        <w:rPr>
          <w:rFonts w:cs="Arial"/>
          <w:b/>
          <w:iCs/>
        </w:rPr>
        <w:t xml:space="preserve"> and </w:t>
      </w:r>
      <w:r w:rsidR="00883204" w:rsidRPr="008B7D28">
        <w:rPr>
          <w:rFonts w:cs="Arial"/>
          <w:b/>
          <w:iCs/>
        </w:rPr>
        <w:t>teaching m</w:t>
      </w:r>
      <w:r w:rsidR="00B30E07" w:rsidRPr="008B7D28">
        <w:rPr>
          <w:rFonts w:cs="Arial"/>
          <w:b/>
          <w:iCs/>
        </w:rPr>
        <w:t>ethods (section12</w:t>
      </w:r>
      <w:r w:rsidRPr="008B7D28">
        <w:rPr>
          <w:rFonts w:cs="Arial"/>
          <w:b/>
          <w:iCs/>
        </w:rPr>
        <w:t>) and m</w:t>
      </w:r>
      <w:r w:rsidR="00883204" w:rsidRPr="008B7D28">
        <w:rPr>
          <w:rFonts w:cs="Arial"/>
          <w:b/>
          <w:iCs/>
        </w:rPr>
        <w:t>ethods of a</w:t>
      </w:r>
      <w:r w:rsidR="00B30E07" w:rsidRPr="008B7D28">
        <w:rPr>
          <w:rFonts w:cs="Arial"/>
          <w:b/>
          <w:iCs/>
        </w:rPr>
        <w:t>ssessment (section 13</w:t>
      </w:r>
      <w:r w:rsidR="00EF4933" w:rsidRPr="008B7D28">
        <w:rPr>
          <w:rFonts w:cs="Arial"/>
          <w:b/>
          <w:iCs/>
        </w:rPr>
        <w:t>)</w:t>
      </w:r>
    </w:p>
    <w:tbl>
      <w:tblPr>
        <w:tblStyle w:val="TableGrid"/>
        <w:tblW w:w="9389" w:type="dxa"/>
        <w:tblInd w:w="108" w:type="dxa"/>
        <w:tblLayout w:type="fixed"/>
        <w:tblLook w:val="04A0" w:firstRow="1" w:lastRow="0" w:firstColumn="1" w:lastColumn="0" w:noHBand="0" w:noVBand="1"/>
      </w:tblPr>
      <w:tblGrid>
        <w:gridCol w:w="3629"/>
        <w:gridCol w:w="576"/>
        <w:gridCol w:w="576"/>
        <w:gridCol w:w="576"/>
        <w:gridCol w:w="576"/>
        <w:gridCol w:w="576"/>
        <w:gridCol w:w="576"/>
        <w:gridCol w:w="576"/>
        <w:gridCol w:w="576"/>
        <w:gridCol w:w="576"/>
        <w:gridCol w:w="576"/>
      </w:tblGrid>
      <w:tr w:rsidR="00F62953" w:rsidRPr="008B7D28" w:rsidTr="00F62953">
        <w:trPr>
          <w:trHeight w:val="368"/>
        </w:trPr>
        <w:tc>
          <w:tcPr>
            <w:tcW w:w="3629" w:type="dxa"/>
            <w:shd w:val="clear" w:color="auto" w:fill="D9D9D9" w:themeFill="background1" w:themeFillShade="D9"/>
          </w:tcPr>
          <w:p w:rsidR="00F62953" w:rsidRPr="008B7D28" w:rsidRDefault="00F62953" w:rsidP="00F62953">
            <w:pPr>
              <w:spacing w:after="120"/>
              <w:ind w:left="33"/>
              <w:rPr>
                <w:rFonts w:cs="Arial"/>
                <w:b/>
              </w:rPr>
            </w:pPr>
            <w:r w:rsidRPr="008B7D28">
              <w:rPr>
                <w:rFonts w:cs="Arial"/>
                <w:b/>
              </w:rPr>
              <w:t>Module learning outcome</w:t>
            </w:r>
          </w:p>
        </w:tc>
        <w:tc>
          <w:tcPr>
            <w:tcW w:w="576" w:type="dxa"/>
          </w:tcPr>
          <w:p w:rsidR="00F62953" w:rsidRPr="008B7D28" w:rsidRDefault="00F62953" w:rsidP="00F62953">
            <w:pPr>
              <w:spacing w:after="120"/>
              <w:rPr>
                <w:rFonts w:cs="Arial"/>
              </w:rPr>
            </w:pPr>
            <w:r w:rsidRPr="008B7D28">
              <w:rPr>
                <w:rFonts w:cs="Arial"/>
              </w:rPr>
              <w:t>8.1</w:t>
            </w:r>
          </w:p>
        </w:tc>
        <w:tc>
          <w:tcPr>
            <w:tcW w:w="576" w:type="dxa"/>
          </w:tcPr>
          <w:p w:rsidR="00F62953" w:rsidRPr="008B7D28" w:rsidRDefault="00F62953" w:rsidP="00F62953">
            <w:pPr>
              <w:spacing w:after="120"/>
              <w:rPr>
                <w:rFonts w:cs="Arial"/>
              </w:rPr>
            </w:pPr>
            <w:r w:rsidRPr="008B7D28">
              <w:rPr>
                <w:rFonts w:cs="Arial"/>
              </w:rPr>
              <w:t>8.2</w:t>
            </w:r>
          </w:p>
        </w:tc>
        <w:tc>
          <w:tcPr>
            <w:tcW w:w="576" w:type="dxa"/>
          </w:tcPr>
          <w:p w:rsidR="00F62953" w:rsidRPr="008B7D28" w:rsidRDefault="00F62953" w:rsidP="00F62953">
            <w:pPr>
              <w:spacing w:after="120"/>
              <w:rPr>
                <w:rFonts w:cs="Arial"/>
              </w:rPr>
            </w:pPr>
            <w:r w:rsidRPr="008B7D28">
              <w:rPr>
                <w:rFonts w:cs="Arial"/>
              </w:rPr>
              <w:t>8.3</w:t>
            </w:r>
          </w:p>
        </w:tc>
        <w:tc>
          <w:tcPr>
            <w:tcW w:w="576" w:type="dxa"/>
          </w:tcPr>
          <w:p w:rsidR="00F62953" w:rsidRPr="008B7D28" w:rsidRDefault="00F62953" w:rsidP="00F62953">
            <w:pPr>
              <w:spacing w:after="120"/>
              <w:rPr>
                <w:rFonts w:cs="Arial"/>
              </w:rPr>
            </w:pPr>
            <w:r w:rsidRPr="008B7D28">
              <w:rPr>
                <w:rFonts w:cs="Arial"/>
              </w:rPr>
              <w:t>8.4</w:t>
            </w:r>
          </w:p>
        </w:tc>
        <w:tc>
          <w:tcPr>
            <w:tcW w:w="576" w:type="dxa"/>
          </w:tcPr>
          <w:p w:rsidR="00F62953" w:rsidRPr="008B7D28" w:rsidRDefault="00F62953" w:rsidP="00F62953">
            <w:pPr>
              <w:spacing w:after="120"/>
              <w:rPr>
                <w:rFonts w:cs="Arial"/>
              </w:rPr>
            </w:pPr>
            <w:r w:rsidRPr="008B7D28">
              <w:rPr>
                <w:rFonts w:cs="Arial"/>
              </w:rPr>
              <w:t>8.5</w:t>
            </w:r>
          </w:p>
        </w:tc>
        <w:tc>
          <w:tcPr>
            <w:tcW w:w="576" w:type="dxa"/>
          </w:tcPr>
          <w:p w:rsidR="00F62953" w:rsidRPr="008B7D28" w:rsidRDefault="00F62953" w:rsidP="00F62953">
            <w:pPr>
              <w:spacing w:after="120"/>
              <w:rPr>
                <w:rFonts w:cs="Arial"/>
              </w:rPr>
            </w:pPr>
            <w:r>
              <w:rPr>
                <w:rFonts w:cs="Arial"/>
              </w:rPr>
              <w:t>9.1</w:t>
            </w:r>
          </w:p>
        </w:tc>
        <w:tc>
          <w:tcPr>
            <w:tcW w:w="576" w:type="dxa"/>
          </w:tcPr>
          <w:p w:rsidR="00F62953" w:rsidRPr="008B7D28" w:rsidRDefault="00F62953" w:rsidP="00F62953">
            <w:pPr>
              <w:spacing w:after="120"/>
              <w:rPr>
                <w:rFonts w:cs="Arial"/>
              </w:rPr>
            </w:pPr>
            <w:r>
              <w:rPr>
                <w:rFonts w:cs="Arial"/>
              </w:rPr>
              <w:t>9.2</w:t>
            </w:r>
          </w:p>
        </w:tc>
        <w:tc>
          <w:tcPr>
            <w:tcW w:w="576" w:type="dxa"/>
          </w:tcPr>
          <w:p w:rsidR="00F62953" w:rsidRPr="008B7D28" w:rsidRDefault="00F62953" w:rsidP="00F62953">
            <w:pPr>
              <w:spacing w:after="120"/>
              <w:rPr>
                <w:rFonts w:cs="Arial"/>
              </w:rPr>
            </w:pPr>
            <w:r>
              <w:rPr>
                <w:rFonts w:cs="Arial"/>
              </w:rPr>
              <w:t>9.3</w:t>
            </w:r>
          </w:p>
        </w:tc>
        <w:tc>
          <w:tcPr>
            <w:tcW w:w="576" w:type="dxa"/>
          </w:tcPr>
          <w:p w:rsidR="00F62953" w:rsidRPr="008B7D28" w:rsidRDefault="00F62953" w:rsidP="00F62953">
            <w:pPr>
              <w:spacing w:after="120"/>
              <w:rPr>
                <w:rFonts w:cs="Arial"/>
              </w:rPr>
            </w:pPr>
            <w:r>
              <w:rPr>
                <w:rFonts w:cs="Arial"/>
              </w:rPr>
              <w:t>9.4</w:t>
            </w:r>
          </w:p>
        </w:tc>
        <w:tc>
          <w:tcPr>
            <w:tcW w:w="576" w:type="dxa"/>
          </w:tcPr>
          <w:p w:rsidR="00F62953" w:rsidRPr="008B7D28" w:rsidRDefault="00F62953" w:rsidP="00F62953">
            <w:pPr>
              <w:spacing w:after="120"/>
              <w:rPr>
                <w:rFonts w:cs="Arial"/>
              </w:rPr>
            </w:pPr>
            <w:r>
              <w:rPr>
                <w:rFonts w:cs="Arial"/>
              </w:rPr>
              <w:t>9.5</w:t>
            </w:r>
          </w:p>
        </w:tc>
      </w:tr>
      <w:tr w:rsidR="00F62953" w:rsidRPr="008B7D28" w:rsidTr="00F62953">
        <w:trPr>
          <w:trHeight w:val="70"/>
        </w:trPr>
        <w:tc>
          <w:tcPr>
            <w:tcW w:w="3629" w:type="dxa"/>
            <w:shd w:val="clear" w:color="auto" w:fill="D9D9D9" w:themeFill="background1" w:themeFillShade="D9"/>
          </w:tcPr>
          <w:p w:rsidR="00F62953" w:rsidRPr="008B7D28" w:rsidRDefault="00F62953" w:rsidP="00F62953">
            <w:pPr>
              <w:spacing w:after="120"/>
              <w:rPr>
                <w:rFonts w:cs="Arial"/>
                <w:b/>
              </w:rPr>
            </w:pPr>
            <w:r w:rsidRPr="008B7D28">
              <w:rPr>
                <w:rFonts w:cs="Arial"/>
                <w:b/>
              </w:rPr>
              <w:t>Learning/ teaching method</w:t>
            </w:r>
          </w:p>
        </w:tc>
        <w:tc>
          <w:tcPr>
            <w:tcW w:w="576" w:type="dxa"/>
          </w:tcPr>
          <w:p w:rsidR="00F62953" w:rsidRPr="008B7D28" w:rsidRDefault="00F62953" w:rsidP="00F62953">
            <w:pPr>
              <w:spacing w:after="120"/>
              <w:rPr>
                <w:rFonts w:cs="Arial"/>
                <w:b/>
              </w:rPr>
            </w:pPr>
          </w:p>
        </w:tc>
        <w:tc>
          <w:tcPr>
            <w:tcW w:w="576" w:type="dxa"/>
          </w:tcPr>
          <w:p w:rsidR="00F62953" w:rsidRPr="008B7D28" w:rsidRDefault="00F62953" w:rsidP="00F62953">
            <w:pPr>
              <w:spacing w:after="120"/>
              <w:rPr>
                <w:rFonts w:cs="Arial"/>
                <w:b/>
              </w:rPr>
            </w:pPr>
          </w:p>
        </w:tc>
        <w:tc>
          <w:tcPr>
            <w:tcW w:w="576" w:type="dxa"/>
          </w:tcPr>
          <w:p w:rsidR="00F62953" w:rsidRPr="008B7D28" w:rsidRDefault="00F62953" w:rsidP="00F62953">
            <w:pPr>
              <w:spacing w:after="120"/>
              <w:rPr>
                <w:rFonts w:cs="Arial"/>
                <w:b/>
              </w:rPr>
            </w:pPr>
          </w:p>
        </w:tc>
        <w:tc>
          <w:tcPr>
            <w:tcW w:w="576" w:type="dxa"/>
          </w:tcPr>
          <w:p w:rsidR="00F62953" w:rsidRPr="008B7D28" w:rsidRDefault="00F62953" w:rsidP="00F62953">
            <w:pPr>
              <w:spacing w:after="120"/>
              <w:rPr>
                <w:rFonts w:cs="Arial"/>
                <w:b/>
              </w:rPr>
            </w:pPr>
          </w:p>
        </w:tc>
        <w:tc>
          <w:tcPr>
            <w:tcW w:w="576" w:type="dxa"/>
          </w:tcPr>
          <w:p w:rsidR="00F62953" w:rsidRPr="008B7D28" w:rsidRDefault="00F62953" w:rsidP="00F62953">
            <w:pPr>
              <w:spacing w:after="120"/>
              <w:rPr>
                <w:rFonts w:cs="Arial"/>
                <w:b/>
              </w:rPr>
            </w:pPr>
          </w:p>
        </w:tc>
        <w:tc>
          <w:tcPr>
            <w:tcW w:w="576" w:type="dxa"/>
          </w:tcPr>
          <w:p w:rsidR="00F62953" w:rsidRPr="008B7D28" w:rsidRDefault="00F62953" w:rsidP="00F62953">
            <w:pPr>
              <w:spacing w:after="120"/>
              <w:rPr>
                <w:rFonts w:cs="Arial"/>
                <w:b/>
              </w:rPr>
            </w:pPr>
          </w:p>
        </w:tc>
        <w:tc>
          <w:tcPr>
            <w:tcW w:w="576" w:type="dxa"/>
          </w:tcPr>
          <w:p w:rsidR="00F62953" w:rsidRPr="008B7D28" w:rsidRDefault="00F62953" w:rsidP="00F62953">
            <w:pPr>
              <w:spacing w:after="120"/>
              <w:rPr>
                <w:rFonts w:cs="Arial"/>
                <w:b/>
              </w:rPr>
            </w:pPr>
          </w:p>
        </w:tc>
        <w:tc>
          <w:tcPr>
            <w:tcW w:w="576" w:type="dxa"/>
          </w:tcPr>
          <w:p w:rsidR="00F62953" w:rsidRPr="008B7D28" w:rsidRDefault="00F62953" w:rsidP="00F62953">
            <w:pPr>
              <w:spacing w:after="120"/>
              <w:rPr>
                <w:rFonts w:cs="Arial"/>
                <w:b/>
              </w:rPr>
            </w:pPr>
          </w:p>
        </w:tc>
        <w:tc>
          <w:tcPr>
            <w:tcW w:w="576" w:type="dxa"/>
          </w:tcPr>
          <w:p w:rsidR="00F62953" w:rsidRPr="008B7D28" w:rsidRDefault="00F62953" w:rsidP="00F62953">
            <w:pPr>
              <w:spacing w:after="120"/>
              <w:rPr>
                <w:rFonts w:cs="Arial"/>
                <w:b/>
              </w:rPr>
            </w:pPr>
          </w:p>
        </w:tc>
        <w:tc>
          <w:tcPr>
            <w:tcW w:w="576" w:type="dxa"/>
          </w:tcPr>
          <w:p w:rsidR="00F62953" w:rsidRPr="008B7D28" w:rsidRDefault="00F62953" w:rsidP="00F62953">
            <w:pPr>
              <w:spacing w:after="120"/>
              <w:rPr>
                <w:rFonts w:cs="Arial"/>
                <w:b/>
              </w:rPr>
            </w:pPr>
          </w:p>
        </w:tc>
      </w:tr>
      <w:tr w:rsidR="00F62953" w:rsidRPr="008B7D28" w:rsidTr="00F62953">
        <w:trPr>
          <w:trHeight w:val="347"/>
        </w:trPr>
        <w:tc>
          <w:tcPr>
            <w:tcW w:w="3629" w:type="dxa"/>
          </w:tcPr>
          <w:p w:rsidR="00F62953" w:rsidRPr="008B7D28" w:rsidRDefault="00F62953" w:rsidP="00F62953">
            <w:pPr>
              <w:spacing w:after="120"/>
              <w:rPr>
                <w:rFonts w:cs="Arial"/>
              </w:rPr>
            </w:pPr>
            <w:r w:rsidRPr="008B7D28">
              <w:rPr>
                <w:rFonts w:cs="Arial"/>
              </w:rPr>
              <w:t>Private Study</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r>
      <w:tr w:rsidR="00F62953" w:rsidRPr="008B7D28" w:rsidTr="00F62953">
        <w:trPr>
          <w:trHeight w:val="362"/>
        </w:trPr>
        <w:tc>
          <w:tcPr>
            <w:tcW w:w="3629" w:type="dxa"/>
          </w:tcPr>
          <w:p w:rsidR="00F62953" w:rsidRPr="008B7D28" w:rsidRDefault="00F62953" w:rsidP="00F62953">
            <w:pPr>
              <w:spacing w:after="120"/>
              <w:rPr>
                <w:rFonts w:cs="Arial"/>
              </w:rPr>
            </w:pPr>
            <w:r>
              <w:rPr>
                <w:rFonts w:cs="Arial"/>
              </w:rPr>
              <w:t>Seminars</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r>
      <w:tr w:rsidR="00F62953" w:rsidRPr="008B7D28" w:rsidTr="00F62953">
        <w:trPr>
          <w:trHeight w:val="362"/>
        </w:trPr>
        <w:tc>
          <w:tcPr>
            <w:tcW w:w="3629" w:type="dxa"/>
          </w:tcPr>
          <w:p w:rsidR="00F62953" w:rsidRPr="008B7D28" w:rsidRDefault="00F62953" w:rsidP="00F62953">
            <w:pPr>
              <w:spacing w:after="120"/>
              <w:rPr>
                <w:rFonts w:cs="Arial"/>
              </w:rPr>
            </w:pPr>
            <w:r>
              <w:rPr>
                <w:rFonts w:cs="Arial"/>
              </w:rPr>
              <w:t>Lectures</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r>
      <w:tr w:rsidR="00F62953" w:rsidRPr="008B7D28" w:rsidTr="00F62953">
        <w:trPr>
          <w:trHeight w:val="233"/>
        </w:trPr>
        <w:tc>
          <w:tcPr>
            <w:tcW w:w="3629" w:type="dxa"/>
            <w:shd w:val="clear" w:color="auto" w:fill="D9D9D9" w:themeFill="background1" w:themeFillShade="D9"/>
          </w:tcPr>
          <w:p w:rsidR="00F62953" w:rsidRPr="008B7D28" w:rsidRDefault="00F62953" w:rsidP="00F62953">
            <w:pPr>
              <w:spacing w:after="120"/>
              <w:rPr>
                <w:rFonts w:cs="Arial"/>
                <w:b/>
              </w:rPr>
            </w:pPr>
            <w:r w:rsidRPr="008B7D28">
              <w:rPr>
                <w:rFonts w:cs="Arial"/>
                <w:b/>
              </w:rPr>
              <w:t>Assessment method</w:t>
            </w:r>
          </w:p>
        </w:tc>
        <w:tc>
          <w:tcPr>
            <w:tcW w:w="576" w:type="dxa"/>
          </w:tcPr>
          <w:p w:rsidR="00F62953" w:rsidRPr="00351C11" w:rsidRDefault="00F62953" w:rsidP="00F62953">
            <w:pPr>
              <w:spacing w:after="120"/>
              <w:rPr>
                <w:rFonts w:cs="Arial"/>
                <w:b/>
              </w:rPr>
            </w:pPr>
          </w:p>
        </w:tc>
        <w:tc>
          <w:tcPr>
            <w:tcW w:w="576" w:type="dxa"/>
          </w:tcPr>
          <w:p w:rsidR="00F62953" w:rsidRPr="00351C11" w:rsidRDefault="00F62953" w:rsidP="00F62953">
            <w:pPr>
              <w:spacing w:after="120"/>
              <w:rPr>
                <w:rFonts w:cs="Arial"/>
                <w:b/>
              </w:rPr>
            </w:pPr>
          </w:p>
        </w:tc>
        <w:tc>
          <w:tcPr>
            <w:tcW w:w="576" w:type="dxa"/>
          </w:tcPr>
          <w:p w:rsidR="00F62953" w:rsidRPr="00351C11" w:rsidRDefault="00F62953" w:rsidP="00F62953">
            <w:pPr>
              <w:spacing w:after="120"/>
              <w:rPr>
                <w:rFonts w:cs="Arial"/>
                <w:b/>
              </w:rPr>
            </w:pPr>
          </w:p>
        </w:tc>
        <w:tc>
          <w:tcPr>
            <w:tcW w:w="576" w:type="dxa"/>
          </w:tcPr>
          <w:p w:rsidR="00F62953" w:rsidRPr="00351C11" w:rsidRDefault="00F62953" w:rsidP="00F62953">
            <w:pPr>
              <w:spacing w:after="120"/>
              <w:rPr>
                <w:rFonts w:cs="Arial"/>
                <w:b/>
              </w:rPr>
            </w:pPr>
          </w:p>
        </w:tc>
        <w:tc>
          <w:tcPr>
            <w:tcW w:w="576" w:type="dxa"/>
          </w:tcPr>
          <w:p w:rsidR="00F62953" w:rsidRPr="00351C11" w:rsidRDefault="00F62953" w:rsidP="00F62953">
            <w:pPr>
              <w:spacing w:after="120"/>
              <w:rPr>
                <w:rFonts w:cs="Arial"/>
                <w:b/>
              </w:rPr>
            </w:pPr>
          </w:p>
        </w:tc>
        <w:tc>
          <w:tcPr>
            <w:tcW w:w="576" w:type="dxa"/>
          </w:tcPr>
          <w:p w:rsidR="00F62953" w:rsidRPr="00351C11" w:rsidRDefault="00F62953" w:rsidP="00F62953">
            <w:pPr>
              <w:spacing w:after="120"/>
              <w:rPr>
                <w:rFonts w:cs="Arial"/>
                <w:b/>
              </w:rPr>
            </w:pPr>
          </w:p>
        </w:tc>
        <w:tc>
          <w:tcPr>
            <w:tcW w:w="576" w:type="dxa"/>
          </w:tcPr>
          <w:p w:rsidR="00F62953" w:rsidRPr="00351C11" w:rsidRDefault="00F62953" w:rsidP="00F62953">
            <w:pPr>
              <w:spacing w:after="120"/>
              <w:rPr>
                <w:rFonts w:cs="Arial"/>
                <w:b/>
              </w:rPr>
            </w:pPr>
          </w:p>
        </w:tc>
        <w:tc>
          <w:tcPr>
            <w:tcW w:w="576" w:type="dxa"/>
          </w:tcPr>
          <w:p w:rsidR="00F62953" w:rsidRPr="00351C11" w:rsidRDefault="00F62953" w:rsidP="00F62953">
            <w:pPr>
              <w:spacing w:after="120"/>
              <w:rPr>
                <w:rFonts w:cs="Arial"/>
                <w:b/>
              </w:rPr>
            </w:pPr>
          </w:p>
        </w:tc>
        <w:tc>
          <w:tcPr>
            <w:tcW w:w="576" w:type="dxa"/>
          </w:tcPr>
          <w:p w:rsidR="00F62953" w:rsidRPr="00351C11" w:rsidRDefault="00F62953" w:rsidP="00F62953">
            <w:pPr>
              <w:spacing w:after="120"/>
              <w:rPr>
                <w:rFonts w:cs="Arial"/>
                <w:b/>
              </w:rPr>
            </w:pPr>
          </w:p>
        </w:tc>
        <w:tc>
          <w:tcPr>
            <w:tcW w:w="576" w:type="dxa"/>
          </w:tcPr>
          <w:p w:rsidR="00F62953" w:rsidRPr="00351C11" w:rsidRDefault="00F62953" w:rsidP="00F62953">
            <w:pPr>
              <w:spacing w:after="120"/>
              <w:rPr>
                <w:rFonts w:cs="Arial"/>
                <w:b/>
              </w:rPr>
            </w:pPr>
          </w:p>
        </w:tc>
      </w:tr>
      <w:tr w:rsidR="00F62953" w:rsidRPr="008B7D28" w:rsidTr="00F62953">
        <w:trPr>
          <w:trHeight w:val="347"/>
        </w:trPr>
        <w:tc>
          <w:tcPr>
            <w:tcW w:w="3629" w:type="dxa"/>
          </w:tcPr>
          <w:p w:rsidR="00F62953" w:rsidRPr="008B7D28" w:rsidRDefault="00F62953" w:rsidP="00F62953">
            <w:pPr>
              <w:spacing w:after="120"/>
              <w:rPr>
                <w:rFonts w:cs="Arial"/>
              </w:rPr>
            </w:pPr>
            <w:r>
              <w:rPr>
                <w:rFonts w:cs="Arial"/>
              </w:rPr>
              <w:t>Essays</w:t>
            </w:r>
            <w:r w:rsidR="00706674">
              <w:rPr>
                <w:rFonts w:cs="Arial"/>
              </w:rPr>
              <w:t xml:space="preserve"> (6,000 words)</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p>
        </w:tc>
      </w:tr>
      <w:tr w:rsidR="00F62953" w:rsidRPr="008B7D28" w:rsidTr="00F62953">
        <w:trPr>
          <w:trHeight w:val="395"/>
        </w:trPr>
        <w:tc>
          <w:tcPr>
            <w:tcW w:w="3629" w:type="dxa"/>
          </w:tcPr>
          <w:p w:rsidR="00F62953" w:rsidRPr="008B7D28" w:rsidRDefault="00F62953" w:rsidP="00F62953">
            <w:pPr>
              <w:spacing w:after="120"/>
              <w:rPr>
                <w:rFonts w:cs="Arial"/>
              </w:rPr>
            </w:pPr>
            <w:r>
              <w:rPr>
                <w:rFonts w:cs="Arial"/>
              </w:rPr>
              <w:t>Seminar Performance</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c>
          <w:tcPr>
            <w:tcW w:w="576" w:type="dxa"/>
          </w:tcPr>
          <w:p w:rsidR="00F62953" w:rsidRPr="00351C11" w:rsidRDefault="00F62953" w:rsidP="00F62953">
            <w:pPr>
              <w:spacing w:after="120"/>
              <w:rPr>
                <w:rFonts w:cs="Arial"/>
                <w:b/>
              </w:rPr>
            </w:pPr>
            <w:r w:rsidRPr="00351C11">
              <w:rPr>
                <w:rFonts w:cs="Arial"/>
                <w:b/>
              </w:rPr>
              <w:t>x</w:t>
            </w:r>
          </w:p>
        </w:tc>
      </w:tr>
    </w:tbl>
    <w:p w:rsidR="007A6245" w:rsidRPr="008B7D28" w:rsidRDefault="007A6245" w:rsidP="00302082">
      <w:pPr>
        <w:spacing w:after="120" w:line="240" w:lineRule="auto"/>
        <w:ind w:left="426" w:right="260"/>
        <w:rPr>
          <w:rFonts w:cs="Arial"/>
          <w:b/>
          <w:iCs/>
        </w:rPr>
      </w:pPr>
    </w:p>
    <w:p w:rsidR="00883204" w:rsidRPr="008B7D28" w:rsidRDefault="00883204" w:rsidP="00696FF5">
      <w:pPr>
        <w:numPr>
          <w:ilvl w:val="0"/>
          <w:numId w:val="1"/>
        </w:numPr>
        <w:spacing w:after="120" w:line="240" w:lineRule="auto"/>
        <w:ind w:left="567" w:right="260" w:hanging="567"/>
        <w:jc w:val="both"/>
        <w:rPr>
          <w:rFonts w:cs="Arial"/>
          <w:iCs/>
        </w:rPr>
      </w:pPr>
      <w:r w:rsidRPr="008B7D28">
        <w:rPr>
          <w:rFonts w:cs="Arial"/>
          <w:b/>
          <w:bCs/>
        </w:rPr>
        <w:t xml:space="preserve">Inclusive module design </w:t>
      </w:r>
    </w:p>
    <w:p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 xml:space="preserve">The </w:t>
      </w:r>
      <w:r w:rsidR="008B7D28" w:rsidRPr="008B7D28">
        <w:rPr>
          <w:rFonts w:cs="Arial"/>
        </w:rPr>
        <w:t>School</w:t>
      </w:r>
      <w:r w:rsidRPr="008B7D2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The inclusive practices in the guidance (see Annex B Appendix A) have been considered in order to support all students in the following areas:</w:t>
      </w:r>
    </w:p>
    <w:p w:rsidR="00883204" w:rsidRPr="008B7D28" w:rsidRDefault="00883204" w:rsidP="00696FF5">
      <w:pPr>
        <w:autoSpaceDE w:val="0"/>
        <w:autoSpaceDN w:val="0"/>
        <w:adjustRightInd w:val="0"/>
        <w:spacing w:after="120" w:line="240" w:lineRule="auto"/>
        <w:ind w:left="567" w:right="260"/>
        <w:jc w:val="both"/>
        <w:rPr>
          <w:rFonts w:cs="Arial"/>
          <w:bCs/>
        </w:rPr>
      </w:pPr>
      <w:r w:rsidRPr="008B7D28">
        <w:rPr>
          <w:rFonts w:cs="Arial"/>
        </w:rPr>
        <w:t xml:space="preserve">a) </w:t>
      </w:r>
      <w:r w:rsidRPr="008B7D28">
        <w:rPr>
          <w:rFonts w:cs="Arial"/>
          <w:bCs/>
        </w:rPr>
        <w:t>Accessible resources and curriculum</w:t>
      </w:r>
    </w:p>
    <w:p w:rsidR="00883204" w:rsidRPr="008B7D2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8B7D28">
        <w:rPr>
          <w:rFonts w:cs="Arial"/>
        </w:rPr>
        <w:t xml:space="preserve">b) </w:t>
      </w:r>
      <w:r w:rsidRPr="008B7D28">
        <w:rPr>
          <w:rFonts w:cs="Arial"/>
          <w:bCs/>
        </w:rPr>
        <w:t>Learning</w:t>
      </w:r>
      <w:r w:rsidR="00BB2045" w:rsidRPr="008B7D28">
        <w:rPr>
          <w:rFonts w:cs="Arial"/>
          <w:bCs/>
        </w:rPr>
        <w:t>,</w:t>
      </w:r>
      <w:r w:rsidRPr="008B7D28">
        <w:rPr>
          <w:rFonts w:cs="Arial"/>
          <w:bCs/>
        </w:rPr>
        <w:t xml:space="preserve"> teaching and assessment methods</w:t>
      </w: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Campus(</w:t>
      </w:r>
      <w:proofErr w:type="spellStart"/>
      <w:r w:rsidRPr="008B7D28">
        <w:rPr>
          <w:rFonts w:cs="Arial"/>
          <w:b/>
        </w:rPr>
        <w:t>es</w:t>
      </w:r>
      <w:proofErr w:type="spellEnd"/>
      <w:r w:rsidRPr="008B7D28">
        <w:rPr>
          <w:rFonts w:cs="Arial"/>
          <w:b/>
        </w:rPr>
        <w:t>) or c</w:t>
      </w:r>
      <w:r w:rsidR="009A2D37" w:rsidRPr="008B7D28">
        <w:rPr>
          <w:rFonts w:cs="Arial"/>
          <w:b/>
        </w:rPr>
        <w:t>entre(s)</w:t>
      </w:r>
      <w:r w:rsidRPr="008B7D28">
        <w:rPr>
          <w:rFonts w:cs="Arial"/>
          <w:b/>
        </w:rPr>
        <w:t xml:space="preserve"> where module will be delivered</w:t>
      </w:r>
    </w:p>
    <w:p w:rsidR="009A2D37" w:rsidRPr="008B7D28" w:rsidRDefault="008B7D28" w:rsidP="00696FF5">
      <w:pPr>
        <w:spacing w:after="120" w:line="240" w:lineRule="auto"/>
        <w:ind w:left="567" w:right="260"/>
        <w:jc w:val="both"/>
        <w:rPr>
          <w:rFonts w:cs="Arial"/>
          <w:b/>
        </w:rPr>
      </w:pPr>
      <w:r w:rsidRPr="008B7D28">
        <w:rPr>
          <w:rFonts w:cs="Arial"/>
        </w:rPr>
        <w:t>Canterbury</w:t>
      </w:r>
    </w:p>
    <w:p w:rsidR="008B7D28" w:rsidRPr="008B7D28" w:rsidRDefault="00883204" w:rsidP="008B7D28">
      <w:pPr>
        <w:numPr>
          <w:ilvl w:val="0"/>
          <w:numId w:val="1"/>
        </w:numPr>
        <w:spacing w:after="120" w:line="240" w:lineRule="auto"/>
        <w:ind w:left="567" w:right="261" w:hanging="568"/>
        <w:jc w:val="both"/>
        <w:rPr>
          <w:rFonts w:cs="Arial"/>
          <w:b/>
        </w:rPr>
      </w:pPr>
      <w:r w:rsidRPr="008B7D28">
        <w:rPr>
          <w:rFonts w:cs="Arial"/>
          <w:b/>
        </w:rPr>
        <w:t xml:space="preserve">Internationalisation </w:t>
      </w:r>
    </w:p>
    <w:p w:rsidR="008B7D28" w:rsidRPr="008B7D28" w:rsidRDefault="00F62953" w:rsidP="008B7D28">
      <w:pPr>
        <w:spacing w:after="120" w:line="240" w:lineRule="auto"/>
        <w:ind w:left="567" w:right="261"/>
        <w:jc w:val="both"/>
        <w:rPr>
          <w:rFonts w:cs="Arial"/>
          <w:b/>
        </w:rPr>
      </w:pPr>
      <w:r w:rsidRPr="000672C5">
        <w:rPr>
          <w:rFonts w:cs="Arial"/>
        </w:rPr>
        <w:t>Internationalisation is not 'actively incorporated or intended' on the module. We don't teach literatures from elsewhere. The kinds of writing that this module engages with are by definition local, not international.</w:t>
      </w:r>
    </w:p>
    <w:p w:rsidR="00641D6D" w:rsidRPr="008B7D28" w:rsidRDefault="00641D6D" w:rsidP="00302082">
      <w:pPr>
        <w:pBdr>
          <w:bottom w:val="single" w:sz="6" w:space="1" w:color="auto"/>
        </w:pBdr>
        <w:spacing w:after="120" w:line="240" w:lineRule="auto"/>
        <w:ind w:right="260"/>
        <w:rPr>
          <w:rFonts w:cs="Arial"/>
        </w:rPr>
      </w:pPr>
    </w:p>
    <w:p w:rsidR="00441E76" w:rsidRPr="008B7D28" w:rsidRDefault="00422B69" w:rsidP="00302082">
      <w:pPr>
        <w:spacing w:after="120" w:line="240" w:lineRule="auto"/>
        <w:ind w:right="260"/>
        <w:rPr>
          <w:rFonts w:cs="Arial"/>
          <w:b/>
          <w:sz w:val="20"/>
        </w:rPr>
      </w:pPr>
      <w:r w:rsidRPr="008B7D28">
        <w:rPr>
          <w:rFonts w:cs="Arial"/>
          <w:b/>
          <w:sz w:val="20"/>
        </w:rPr>
        <w:t>FACULTIES SUPPORT OFFICE</w:t>
      </w:r>
      <w:r w:rsidR="00441E76" w:rsidRPr="008B7D28">
        <w:rPr>
          <w:rFonts w:cs="Arial"/>
          <w:b/>
          <w:sz w:val="20"/>
        </w:rPr>
        <w:t xml:space="preserve"> USE ONLY</w:t>
      </w:r>
      <w:r w:rsidR="00C612A8" w:rsidRPr="008B7D28">
        <w:rPr>
          <w:rFonts w:cs="Arial"/>
          <w:b/>
          <w:sz w:val="20"/>
        </w:rPr>
        <w:t xml:space="preserve"> </w:t>
      </w:r>
    </w:p>
    <w:p w:rsidR="00D83563" w:rsidRPr="008B7D28" w:rsidRDefault="00D83563" w:rsidP="00302082">
      <w:pPr>
        <w:spacing w:after="120" w:line="240" w:lineRule="auto"/>
        <w:ind w:right="260"/>
        <w:rPr>
          <w:rFonts w:cs="Arial"/>
          <w:b/>
          <w:sz w:val="20"/>
        </w:rPr>
      </w:pPr>
      <w:r w:rsidRPr="008B7D28">
        <w:rPr>
          <w:rFonts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304"/>
        <w:gridCol w:w="2268"/>
        <w:gridCol w:w="2987"/>
        <w:gridCol w:w="2597"/>
      </w:tblGrid>
      <w:tr w:rsidR="00302082" w:rsidRPr="008B7D28" w:rsidTr="00E24A2B">
        <w:trPr>
          <w:trHeight w:val="317"/>
        </w:trPr>
        <w:tc>
          <w:tcPr>
            <w:tcW w:w="1526" w:type="dxa"/>
          </w:tcPr>
          <w:p w:rsidR="00422B69" w:rsidRPr="008B7D28" w:rsidRDefault="00422B69" w:rsidP="00302082">
            <w:pPr>
              <w:spacing w:after="120"/>
              <w:ind w:right="-330"/>
              <w:rPr>
                <w:rFonts w:cs="Arial"/>
                <w:sz w:val="18"/>
              </w:rPr>
            </w:pPr>
            <w:r w:rsidRPr="008B7D28">
              <w:rPr>
                <w:rFonts w:cs="Arial"/>
                <w:sz w:val="18"/>
              </w:rPr>
              <w:t>Date approved</w:t>
            </w:r>
          </w:p>
        </w:tc>
        <w:tc>
          <w:tcPr>
            <w:tcW w:w="1304" w:type="dxa"/>
          </w:tcPr>
          <w:p w:rsidR="00422B69" w:rsidRPr="008B7D28" w:rsidRDefault="00422B69" w:rsidP="00302082">
            <w:pPr>
              <w:spacing w:after="120"/>
              <w:rPr>
                <w:rFonts w:cs="Arial"/>
                <w:sz w:val="18"/>
              </w:rPr>
            </w:pPr>
            <w:r w:rsidRPr="008B7D28">
              <w:rPr>
                <w:rFonts w:cs="Arial"/>
                <w:sz w:val="18"/>
              </w:rPr>
              <w:t>Major/minor revision</w:t>
            </w:r>
          </w:p>
        </w:tc>
        <w:tc>
          <w:tcPr>
            <w:tcW w:w="2268" w:type="dxa"/>
          </w:tcPr>
          <w:p w:rsidR="00422B69" w:rsidRPr="008B7D28" w:rsidRDefault="00422B69" w:rsidP="00302082">
            <w:pPr>
              <w:spacing w:after="120"/>
              <w:ind w:right="-34"/>
              <w:rPr>
                <w:rFonts w:cs="Arial"/>
                <w:sz w:val="18"/>
              </w:rPr>
            </w:pPr>
            <w:r w:rsidRPr="008B7D28">
              <w:rPr>
                <w:rFonts w:cs="Arial"/>
                <w:sz w:val="18"/>
              </w:rPr>
              <w:t>Start date of the delivery of  revised version</w:t>
            </w:r>
          </w:p>
        </w:tc>
        <w:tc>
          <w:tcPr>
            <w:tcW w:w="2987" w:type="dxa"/>
          </w:tcPr>
          <w:p w:rsidR="00422B69" w:rsidRPr="008B7D28" w:rsidRDefault="00422B69" w:rsidP="00302082">
            <w:pPr>
              <w:spacing w:after="120"/>
              <w:ind w:right="-330"/>
              <w:rPr>
                <w:rFonts w:cs="Arial"/>
                <w:sz w:val="18"/>
              </w:rPr>
            </w:pPr>
            <w:r w:rsidRPr="008B7D28">
              <w:rPr>
                <w:rFonts w:cs="Arial"/>
                <w:sz w:val="18"/>
              </w:rPr>
              <w:t>Section revised</w:t>
            </w:r>
          </w:p>
        </w:tc>
        <w:tc>
          <w:tcPr>
            <w:tcW w:w="2597" w:type="dxa"/>
          </w:tcPr>
          <w:p w:rsidR="00422B69" w:rsidRPr="008B7D28" w:rsidRDefault="00422B69" w:rsidP="00302082">
            <w:pPr>
              <w:spacing w:after="120"/>
              <w:ind w:right="-330"/>
              <w:rPr>
                <w:rFonts w:cs="Arial"/>
                <w:sz w:val="18"/>
              </w:rPr>
            </w:pPr>
            <w:r w:rsidRPr="008B7D28">
              <w:rPr>
                <w:rFonts w:cs="Arial"/>
                <w:sz w:val="18"/>
              </w:rPr>
              <w:t>Impacts PLOs</w:t>
            </w:r>
            <w:r w:rsidR="00694309" w:rsidRPr="008B7D28">
              <w:rPr>
                <w:rFonts w:cs="Arial"/>
                <w:sz w:val="18"/>
              </w:rPr>
              <w:t xml:space="preserve"> (</w:t>
            </w:r>
            <w:r w:rsidR="001A425B" w:rsidRPr="008B7D28">
              <w:rPr>
                <w:rFonts w:cs="Arial"/>
                <w:sz w:val="18"/>
              </w:rPr>
              <w:t>Q6&amp;7 cover sheet)</w:t>
            </w:r>
          </w:p>
        </w:tc>
      </w:tr>
      <w:tr w:rsidR="00F62953" w:rsidRPr="008B7D28" w:rsidTr="00E24A2B">
        <w:trPr>
          <w:trHeight w:val="305"/>
        </w:trPr>
        <w:tc>
          <w:tcPr>
            <w:tcW w:w="1526" w:type="dxa"/>
          </w:tcPr>
          <w:p w:rsidR="00F62953" w:rsidRPr="00351C11" w:rsidRDefault="00F62953" w:rsidP="00F62953">
            <w:pPr>
              <w:spacing w:after="120"/>
              <w:ind w:right="-330"/>
              <w:rPr>
                <w:rFonts w:cs="Arial"/>
                <w:sz w:val="18"/>
              </w:rPr>
            </w:pPr>
            <w:r w:rsidRPr="00351C11">
              <w:rPr>
                <w:rFonts w:cs="Arial"/>
                <w:sz w:val="18"/>
              </w:rPr>
              <w:t>10/02/17</w:t>
            </w:r>
          </w:p>
        </w:tc>
        <w:tc>
          <w:tcPr>
            <w:tcW w:w="1304" w:type="dxa"/>
          </w:tcPr>
          <w:p w:rsidR="00F62953" w:rsidRPr="00351C11" w:rsidRDefault="00F62953" w:rsidP="00F62953">
            <w:pPr>
              <w:spacing w:after="120"/>
              <w:ind w:right="-330"/>
              <w:rPr>
                <w:rFonts w:cs="Arial"/>
                <w:sz w:val="18"/>
              </w:rPr>
            </w:pPr>
            <w:r w:rsidRPr="00351C11">
              <w:rPr>
                <w:rFonts w:cs="Arial"/>
                <w:sz w:val="18"/>
              </w:rPr>
              <w:t>Minor</w:t>
            </w:r>
          </w:p>
        </w:tc>
        <w:tc>
          <w:tcPr>
            <w:tcW w:w="2268" w:type="dxa"/>
          </w:tcPr>
          <w:p w:rsidR="00F62953" w:rsidRPr="00351C11" w:rsidRDefault="00F62953" w:rsidP="00F62953">
            <w:pPr>
              <w:spacing w:after="120"/>
              <w:ind w:right="-330"/>
              <w:rPr>
                <w:rFonts w:cs="Arial"/>
                <w:sz w:val="18"/>
              </w:rPr>
            </w:pPr>
            <w:r w:rsidRPr="00351C11">
              <w:rPr>
                <w:rFonts w:cs="Arial"/>
                <w:sz w:val="18"/>
              </w:rPr>
              <w:t>September 2017</w:t>
            </w:r>
          </w:p>
        </w:tc>
        <w:tc>
          <w:tcPr>
            <w:tcW w:w="2987" w:type="dxa"/>
          </w:tcPr>
          <w:p w:rsidR="00F62953" w:rsidRPr="00351C11" w:rsidRDefault="00F62953" w:rsidP="00F62953">
            <w:pPr>
              <w:spacing w:after="120"/>
              <w:ind w:right="-330"/>
              <w:rPr>
                <w:rFonts w:cs="Arial"/>
                <w:sz w:val="18"/>
              </w:rPr>
            </w:pPr>
            <w:r w:rsidRPr="00351C11">
              <w:rPr>
                <w:rFonts w:cs="Arial"/>
                <w:sz w:val="18"/>
              </w:rPr>
              <w:t>6, 7, 11, 12</w:t>
            </w:r>
          </w:p>
        </w:tc>
        <w:tc>
          <w:tcPr>
            <w:tcW w:w="2597" w:type="dxa"/>
          </w:tcPr>
          <w:p w:rsidR="00F62953" w:rsidRPr="00351C11" w:rsidRDefault="00F62953" w:rsidP="00F62953">
            <w:pPr>
              <w:spacing w:after="120"/>
              <w:ind w:right="-330"/>
              <w:rPr>
                <w:rFonts w:cs="Arial"/>
                <w:sz w:val="18"/>
              </w:rPr>
            </w:pPr>
            <w:r w:rsidRPr="00351C11">
              <w:rPr>
                <w:rFonts w:cs="Arial"/>
                <w:sz w:val="18"/>
              </w:rPr>
              <w:t>No</w:t>
            </w:r>
          </w:p>
        </w:tc>
      </w:tr>
      <w:tr w:rsidR="00E24A2B" w:rsidRPr="008B7D28" w:rsidTr="00E24A2B">
        <w:trPr>
          <w:trHeight w:val="305"/>
        </w:trPr>
        <w:tc>
          <w:tcPr>
            <w:tcW w:w="1526" w:type="dxa"/>
          </w:tcPr>
          <w:p w:rsidR="00E24A2B" w:rsidRPr="00B908F1" w:rsidRDefault="00E24A2B" w:rsidP="00E24A2B">
            <w:pPr>
              <w:spacing w:after="120"/>
              <w:ind w:right="-330"/>
              <w:rPr>
                <w:rFonts w:cs="Arial"/>
                <w:sz w:val="18"/>
                <w:szCs w:val="18"/>
              </w:rPr>
            </w:pPr>
            <w:r w:rsidRPr="00B908F1">
              <w:rPr>
                <w:rFonts w:cs="Arial"/>
                <w:sz w:val="18"/>
                <w:szCs w:val="18"/>
              </w:rPr>
              <w:t>05/03/18</w:t>
            </w:r>
            <w:bookmarkStart w:id="0" w:name="_GoBack"/>
            <w:bookmarkEnd w:id="0"/>
          </w:p>
        </w:tc>
        <w:tc>
          <w:tcPr>
            <w:tcW w:w="1304" w:type="dxa"/>
          </w:tcPr>
          <w:p w:rsidR="00E24A2B" w:rsidRPr="00B908F1" w:rsidRDefault="00E24A2B" w:rsidP="00E24A2B">
            <w:pPr>
              <w:spacing w:after="120"/>
              <w:ind w:right="-330"/>
              <w:rPr>
                <w:rFonts w:cs="Arial"/>
                <w:sz w:val="18"/>
                <w:szCs w:val="18"/>
              </w:rPr>
            </w:pPr>
            <w:r w:rsidRPr="00B908F1">
              <w:rPr>
                <w:rFonts w:cs="Arial"/>
                <w:sz w:val="18"/>
                <w:szCs w:val="18"/>
              </w:rPr>
              <w:t>Major</w:t>
            </w:r>
          </w:p>
        </w:tc>
        <w:tc>
          <w:tcPr>
            <w:tcW w:w="2268" w:type="dxa"/>
          </w:tcPr>
          <w:p w:rsidR="00E24A2B" w:rsidRPr="00B908F1" w:rsidRDefault="00E24A2B" w:rsidP="00E24A2B">
            <w:pPr>
              <w:spacing w:after="120"/>
              <w:ind w:right="-330"/>
              <w:rPr>
                <w:rFonts w:cs="Arial"/>
                <w:sz w:val="18"/>
                <w:szCs w:val="18"/>
              </w:rPr>
            </w:pPr>
            <w:r w:rsidRPr="00B908F1">
              <w:rPr>
                <w:rFonts w:cs="Arial"/>
                <w:sz w:val="18"/>
                <w:szCs w:val="18"/>
              </w:rPr>
              <w:t>September 2018</w:t>
            </w:r>
          </w:p>
        </w:tc>
        <w:tc>
          <w:tcPr>
            <w:tcW w:w="2987" w:type="dxa"/>
          </w:tcPr>
          <w:p w:rsidR="00E24A2B" w:rsidRPr="00B908F1" w:rsidRDefault="00E24A2B" w:rsidP="00E24A2B">
            <w:pPr>
              <w:spacing w:after="120"/>
              <w:ind w:right="-330"/>
              <w:rPr>
                <w:rFonts w:cs="Arial"/>
                <w:sz w:val="18"/>
                <w:szCs w:val="18"/>
              </w:rPr>
            </w:pPr>
            <w:r w:rsidRPr="00B908F1">
              <w:rPr>
                <w:rFonts w:cs="Arial"/>
                <w:sz w:val="18"/>
                <w:szCs w:val="18"/>
              </w:rPr>
              <w:t>13 (optional dissertation removed)</w:t>
            </w:r>
          </w:p>
        </w:tc>
        <w:tc>
          <w:tcPr>
            <w:tcW w:w="2597" w:type="dxa"/>
          </w:tcPr>
          <w:p w:rsidR="00E24A2B" w:rsidRPr="00B908F1" w:rsidRDefault="00E24A2B" w:rsidP="00E24A2B">
            <w:pPr>
              <w:spacing w:after="120"/>
              <w:ind w:right="-330"/>
              <w:rPr>
                <w:rFonts w:cs="Arial"/>
                <w:sz w:val="18"/>
                <w:szCs w:val="18"/>
              </w:rPr>
            </w:pPr>
            <w:r w:rsidRPr="00B908F1">
              <w:rPr>
                <w:rFonts w:cs="Arial"/>
                <w:sz w:val="18"/>
                <w:szCs w:val="18"/>
              </w:rPr>
              <w:t>No</w:t>
            </w:r>
          </w:p>
        </w:tc>
      </w:tr>
    </w:tbl>
    <w:p w:rsidR="00D83563" w:rsidRPr="008B7D28" w:rsidRDefault="00D83563" w:rsidP="00302082">
      <w:pPr>
        <w:spacing w:after="120" w:line="240" w:lineRule="auto"/>
        <w:ind w:right="-330"/>
        <w:rPr>
          <w:rFonts w:cs="Arial"/>
        </w:rPr>
      </w:pPr>
    </w:p>
    <w:p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lastRenderedPageBreak/>
        <w:t>Revised FSO Jan 2018</w:t>
      </w:r>
    </w:p>
    <w:sectPr w:rsidR="00C57028" w:rsidRPr="008B7D2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E97" w:rsidRDefault="00FD3E97" w:rsidP="009A2D37">
      <w:pPr>
        <w:spacing w:after="0" w:line="240" w:lineRule="auto"/>
      </w:pPr>
      <w:r>
        <w:separator/>
      </w:r>
    </w:p>
  </w:endnote>
  <w:endnote w:type="continuationSeparator" w:id="0">
    <w:p w:rsidR="00FD3E97" w:rsidRDefault="00FD3E97" w:rsidP="009A2D37">
      <w:pPr>
        <w:spacing w:after="0" w:line="240" w:lineRule="auto"/>
      </w:pPr>
      <w:r>
        <w:continuationSeparator/>
      </w:r>
    </w:p>
  </w:endnote>
  <w:endnote w:type="continuationNotice" w:id="1">
    <w:p w:rsidR="00FD3E97" w:rsidRDefault="00FD3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24A2B">
          <w:rPr>
            <w:noProof/>
          </w:rPr>
          <w:t>3</w:t>
        </w:r>
        <w:r>
          <w:rPr>
            <w:noProof/>
          </w:rPr>
          <w:fldChar w:fldCharType="end"/>
        </w:r>
      </w:p>
    </w:sdtContent>
  </w:sdt>
  <w:p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E97" w:rsidRDefault="00FD3E97" w:rsidP="009A2D37">
      <w:pPr>
        <w:spacing w:after="0" w:line="240" w:lineRule="auto"/>
      </w:pPr>
      <w:r>
        <w:separator/>
      </w:r>
    </w:p>
  </w:footnote>
  <w:footnote w:type="continuationSeparator" w:id="0">
    <w:p w:rsidR="00FD3E97" w:rsidRDefault="00FD3E97" w:rsidP="009A2D37">
      <w:pPr>
        <w:spacing w:after="0" w:line="240" w:lineRule="auto"/>
      </w:pPr>
      <w:r>
        <w:continuationSeparator/>
      </w:r>
    </w:p>
  </w:footnote>
  <w:footnote w:type="continuationNotice" w:id="1">
    <w:p w:rsidR="00FD3E97" w:rsidRDefault="00FD3E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B55DF"/>
    <w:multiLevelType w:val="hybridMultilevel"/>
    <w:tmpl w:val="2E9C6740"/>
    <w:lvl w:ilvl="0" w:tplc="D0D65FE6">
      <w:start w:val="1"/>
      <w:numFmt w:val="decimal"/>
      <w:lvlText w:val="8.%1"/>
      <w:lvlJc w:val="left"/>
      <w:pPr>
        <w:ind w:left="786" w:hanging="360"/>
      </w:pPr>
      <w:rPr>
        <w:rFonts w:hint="default"/>
      </w:rPr>
    </w:lvl>
    <w:lvl w:ilvl="1" w:tplc="5EA20B12">
      <w:start w:val="1"/>
      <w:numFmt w:val="decimal"/>
      <w:lvlText w:val="8.%2"/>
      <w:lvlJc w:val="righ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1B84170"/>
    <w:multiLevelType w:val="hybridMultilevel"/>
    <w:tmpl w:val="3C0ABD28"/>
    <w:lvl w:ilvl="0" w:tplc="B310FD04">
      <w:start w:val="1"/>
      <w:numFmt w:val="decimal"/>
      <w:lvlText w:val="9.%1"/>
      <w:lvlJc w:val="left"/>
      <w:pPr>
        <w:ind w:left="786" w:hanging="360"/>
      </w:pPr>
      <w:rPr>
        <w:rFonts w:hint="default"/>
      </w:rPr>
    </w:lvl>
    <w:lvl w:ilvl="1" w:tplc="B310FD04">
      <w:start w:val="1"/>
      <w:numFmt w:val="decimal"/>
      <w:lvlText w:val="9.%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9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00CF"/>
    <w:rsid w:val="00094810"/>
    <w:rsid w:val="00096DA4"/>
    <w:rsid w:val="000C0294"/>
    <w:rsid w:val="000C7A1C"/>
    <w:rsid w:val="000D2A8A"/>
    <w:rsid w:val="000D32AC"/>
    <w:rsid w:val="000D5A7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10FD"/>
    <w:rsid w:val="00492DA4"/>
    <w:rsid w:val="00496AA3"/>
    <w:rsid w:val="00497C98"/>
    <w:rsid w:val="004A39D7"/>
    <w:rsid w:val="004A55FA"/>
    <w:rsid w:val="004B4641"/>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6674"/>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8E306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9D0"/>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33C0"/>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2AF"/>
    <w:rsid w:val="00BA453C"/>
    <w:rsid w:val="00BA4E02"/>
    <w:rsid w:val="00BB2045"/>
    <w:rsid w:val="00BB2A6D"/>
    <w:rsid w:val="00BB4189"/>
    <w:rsid w:val="00BC19F7"/>
    <w:rsid w:val="00BC41ED"/>
    <w:rsid w:val="00BC5144"/>
    <w:rsid w:val="00BD009E"/>
    <w:rsid w:val="00BD0EF8"/>
    <w:rsid w:val="00BD4D61"/>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1C20"/>
    <w:rsid w:val="00CE4574"/>
    <w:rsid w:val="00CE70E6"/>
    <w:rsid w:val="00CF2E1E"/>
    <w:rsid w:val="00D02E99"/>
    <w:rsid w:val="00D13357"/>
    <w:rsid w:val="00D13A13"/>
    <w:rsid w:val="00D2689A"/>
    <w:rsid w:val="00D46199"/>
    <w:rsid w:val="00D65506"/>
    <w:rsid w:val="00D773CF"/>
    <w:rsid w:val="00D83563"/>
    <w:rsid w:val="00D8448F"/>
    <w:rsid w:val="00DA64B6"/>
    <w:rsid w:val="00DB5C9D"/>
    <w:rsid w:val="00DD02E6"/>
    <w:rsid w:val="00DF665B"/>
    <w:rsid w:val="00E0152A"/>
    <w:rsid w:val="00E03394"/>
    <w:rsid w:val="00E066E5"/>
    <w:rsid w:val="00E1029D"/>
    <w:rsid w:val="00E22F03"/>
    <w:rsid w:val="00E233C1"/>
    <w:rsid w:val="00E24A2B"/>
    <w:rsid w:val="00E51404"/>
    <w:rsid w:val="00E574C9"/>
    <w:rsid w:val="00E610DE"/>
    <w:rsid w:val="00E66167"/>
    <w:rsid w:val="00E71F2F"/>
    <w:rsid w:val="00E77786"/>
    <w:rsid w:val="00E806FB"/>
    <w:rsid w:val="00EB1066"/>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2953"/>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3E97"/>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B7AC8CF-106D-4338-A32F-5CCBC332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7226">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966067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E66B7-8A61-4105-85F2-B1EC4A81E74D}">
  <ds:schemaRefs>
    <ds:schemaRef ds:uri="http://schemas.openxmlformats.org/officeDocument/2006/bibliography"/>
  </ds:schemaRefs>
</ds:datastoreItem>
</file>

<file path=customXml/itemProps2.xml><?xml version="1.0" encoding="utf-8"?>
<ds:datastoreItem xmlns:ds="http://schemas.openxmlformats.org/officeDocument/2006/customXml" ds:itemID="{4F898D91-FB38-4711-ABC9-ACF4653A45B9}"/>
</file>

<file path=customXml/itemProps3.xml><?xml version="1.0" encoding="utf-8"?>
<ds:datastoreItem xmlns:ds="http://schemas.openxmlformats.org/officeDocument/2006/customXml" ds:itemID="{A6A07A66-3841-45BC-8BC2-B6B869B12017}"/>
</file>

<file path=customXml/itemProps4.xml><?xml version="1.0" encoding="utf-8"?>
<ds:datastoreItem xmlns:ds="http://schemas.openxmlformats.org/officeDocument/2006/customXml" ds:itemID="{ED815A84-1F6B-4E31-A25F-A1C33F8EC81F}"/>
</file>

<file path=docProps/app.xml><?xml version="1.0" encoding="utf-8"?>
<Properties xmlns="http://schemas.openxmlformats.org/officeDocument/2006/extended-properties" xmlns:vt="http://schemas.openxmlformats.org/officeDocument/2006/docPropsVTypes">
  <Template>Title of the module</Template>
  <TotalTime>8</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Ruth Barnard</cp:lastModifiedBy>
  <cp:revision>4</cp:revision>
  <cp:lastPrinted>2015-09-09T08:37:00Z</cp:lastPrinted>
  <dcterms:created xsi:type="dcterms:W3CDTF">2018-02-19T16:26:00Z</dcterms:created>
  <dcterms:modified xsi:type="dcterms:W3CDTF">2018-03-07T11:17:00Z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