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B38CAB4" w:rsidR="009A2D37" w:rsidRDefault="00E1736E" w:rsidP="00072357">
      <w:pPr>
        <w:pStyle w:val="header2"/>
      </w:pPr>
      <w:proofErr w:type="spellStart"/>
      <w:r>
        <w:t>KentVision</w:t>
      </w:r>
      <w:proofErr w:type="spellEnd"/>
      <w:r>
        <w:t xml:space="preserve"> Code and t</w:t>
      </w:r>
      <w:r w:rsidR="009A2D37" w:rsidRPr="00072357">
        <w:t>itle of the module</w:t>
      </w:r>
    </w:p>
    <w:p w14:paraId="4AE52586" w14:textId="52BB7AFB" w:rsidR="009A2D37" w:rsidRPr="00694B52" w:rsidRDefault="001C3589" w:rsidP="009D52D0">
      <w:pPr>
        <w:spacing w:after="120" w:line="240" w:lineRule="auto"/>
        <w:ind w:left="426" w:right="543"/>
        <w:jc w:val="both"/>
        <w:rPr>
          <w:rFonts w:ascii="Arial" w:hAnsi="Arial" w:cs="Arial"/>
          <w:sz w:val="24"/>
          <w:szCs w:val="24"/>
        </w:rPr>
      </w:pPr>
      <w:r>
        <w:rPr>
          <w:rFonts w:ascii="Arial" w:hAnsi="Arial" w:cs="Arial"/>
          <w:sz w:val="24"/>
          <w:szCs w:val="24"/>
        </w:rPr>
        <w:t xml:space="preserve">  ENGL6720 Reading Victorian Literature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EBEC5F4"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62523AD" w:rsidR="009A2D37" w:rsidRDefault="001C3589"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School of English, Division of Arts and Humanities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5C5465B8" w14:textId="5E130035" w:rsidR="009A2D37" w:rsidRDefault="00883204" w:rsidP="001C3589">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A0636A6" w:rsidR="00694B52" w:rsidRDefault="001C3589"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21745B">
        <w:rPr>
          <w:rFonts w:ascii="Arial" w:hAnsi="Arial" w:cs="Arial"/>
          <w:iCs/>
          <w:sz w:val="24"/>
          <w:szCs w:val="24"/>
        </w:rPr>
        <w:t xml:space="preserve"> </w:t>
      </w:r>
      <w:r>
        <w:rPr>
          <w:rFonts w:ascii="Arial" w:hAnsi="Arial" w:cs="Arial"/>
          <w:iCs/>
          <w:sz w:val="24"/>
          <w:szCs w:val="24"/>
        </w:rPr>
        <w:t>Level 5</w:t>
      </w:r>
      <w:bookmarkStart w:id="0" w:name="_GoBack"/>
      <w:bookmarkEnd w:id="0"/>
    </w:p>
    <w:p w14:paraId="7B6B31ED" w14:textId="77777777" w:rsidR="0021745B" w:rsidRPr="00694B52" w:rsidRDefault="0021745B"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B9A0788" w:rsidR="00694B52" w:rsidRDefault="001C3589" w:rsidP="009D52D0">
      <w:pPr>
        <w:spacing w:after="120" w:line="240" w:lineRule="auto"/>
        <w:ind w:left="426" w:right="543"/>
        <w:rPr>
          <w:rFonts w:ascii="Arial" w:hAnsi="Arial" w:cs="Arial"/>
          <w:sz w:val="24"/>
          <w:szCs w:val="24"/>
        </w:rPr>
      </w:pPr>
      <w:r>
        <w:rPr>
          <w:rFonts w:ascii="Arial" w:hAnsi="Arial" w:cs="Arial"/>
          <w:sz w:val="24"/>
          <w:szCs w:val="24"/>
        </w:rPr>
        <w:t xml:space="preserve">   30 credits (15 ECTS)</w:t>
      </w:r>
    </w:p>
    <w:p w14:paraId="425F537F" w14:textId="77777777" w:rsidR="001C3589" w:rsidRPr="00694B52" w:rsidRDefault="001C3589"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4DB4706A" w14:textId="6ABA5550" w:rsidR="001C3589" w:rsidRDefault="005247B6" w:rsidP="005247B6">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sidR="001C3589">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6522A1CC" w:rsidR="009A2D37" w:rsidRDefault="001C3589" w:rsidP="001C3589">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C2F2E91" w14:textId="1FAD8DB9" w:rsidR="001C3589" w:rsidRPr="001C3589" w:rsidRDefault="001C3589" w:rsidP="001C3589">
      <w:pPr>
        <w:pStyle w:val="header2"/>
        <w:numPr>
          <w:ilvl w:val="0"/>
          <w:numId w:val="0"/>
        </w:numPr>
        <w:ind w:left="567"/>
        <w:rPr>
          <w:b w:val="0"/>
          <w:bCs/>
          <w:iCs/>
        </w:rPr>
      </w:pPr>
      <w:r w:rsidRPr="001C3589">
        <w:rPr>
          <w:b w:val="0"/>
          <w:bCs/>
        </w:rPr>
        <w:t>Single Honours and Joint Honours Undergraduate Programmes in English</w:t>
      </w:r>
      <w:r>
        <w:rPr>
          <w:b w:val="0"/>
          <w:bCs/>
        </w:rPr>
        <w:t xml:space="preserve"> Literature</w:t>
      </w:r>
      <w:r w:rsidRPr="001C3589">
        <w:rPr>
          <w:b w:val="0"/>
          <w:bCs/>
        </w:rPr>
        <w:t>; English and American Literature and Creative Writing</w:t>
      </w:r>
      <w:r w:rsidR="00E70DF2">
        <w:rPr>
          <w:b w:val="0"/>
          <w:bCs/>
        </w:rPr>
        <w:t>.</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BEFB292" w14:textId="77777777" w:rsidR="00E70DF2" w:rsidRPr="005B52F5" w:rsidRDefault="00E70DF2" w:rsidP="00E70DF2">
      <w:pPr>
        <w:pStyle w:val="ListParagraph"/>
        <w:numPr>
          <w:ilvl w:val="1"/>
          <w:numId w:val="11"/>
        </w:numPr>
        <w:spacing w:after="120" w:line="240" w:lineRule="auto"/>
        <w:jc w:val="both"/>
        <w:rPr>
          <w:rFonts w:ascii="Arial" w:hAnsi="Arial" w:cs="Arial"/>
          <w:sz w:val="24"/>
          <w:szCs w:val="24"/>
        </w:rPr>
      </w:pPr>
      <w:r w:rsidRPr="005B52F5">
        <w:rPr>
          <w:rFonts w:ascii="Arial" w:hAnsi="Arial" w:cs="Arial"/>
          <w:sz w:val="24"/>
          <w:szCs w:val="24"/>
        </w:rPr>
        <w:t xml:space="preserve">Demonstrate an informed understanding of the English literature of the Victorian period across a number of genres and sub-genres. </w:t>
      </w:r>
    </w:p>
    <w:p w14:paraId="25A24B54" w14:textId="77777777" w:rsidR="00E70DF2" w:rsidRPr="005B52F5" w:rsidRDefault="00E70DF2" w:rsidP="00E70DF2">
      <w:pPr>
        <w:pStyle w:val="ListParagraph"/>
        <w:numPr>
          <w:ilvl w:val="1"/>
          <w:numId w:val="11"/>
        </w:numPr>
        <w:spacing w:after="120" w:line="240" w:lineRule="auto"/>
        <w:jc w:val="both"/>
        <w:rPr>
          <w:rFonts w:ascii="Arial" w:hAnsi="Arial" w:cs="Arial"/>
          <w:sz w:val="24"/>
          <w:szCs w:val="24"/>
        </w:rPr>
      </w:pPr>
      <w:r w:rsidRPr="005B52F5">
        <w:rPr>
          <w:rFonts w:ascii="Arial" w:hAnsi="Arial" w:cs="Arial"/>
          <w:sz w:val="24"/>
          <w:szCs w:val="24"/>
        </w:rPr>
        <w:t xml:space="preserve">Demonstrate knowledge of some of the major literary, cultural and historical issues that mattered to the writers of the period. </w:t>
      </w:r>
    </w:p>
    <w:p w14:paraId="5E30A982" w14:textId="77777777" w:rsidR="00E70DF2" w:rsidRPr="005B52F5" w:rsidRDefault="00E70DF2" w:rsidP="00E70DF2">
      <w:pPr>
        <w:pStyle w:val="ListParagraph"/>
        <w:numPr>
          <w:ilvl w:val="1"/>
          <w:numId w:val="11"/>
        </w:numPr>
        <w:spacing w:after="120" w:line="240" w:lineRule="auto"/>
        <w:jc w:val="both"/>
        <w:rPr>
          <w:rFonts w:ascii="Arial" w:hAnsi="Arial" w:cs="Arial"/>
          <w:sz w:val="24"/>
          <w:szCs w:val="24"/>
        </w:rPr>
      </w:pPr>
      <w:r w:rsidRPr="005B52F5">
        <w:rPr>
          <w:rFonts w:ascii="Arial" w:hAnsi="Arial" w:cs="Arial"/>
          <w:sz w:val="24"/>
          <w:szCs w:val="24"/>
        </w:rPr>
        <w:t xml:space="preserve">Demonstrate awareness of some recent developments in the critical understanding of literature in the Victorian period. </w:t>
      </w:r>
    </w:p>
    <w:p w14:paraId="0BE3D1D2" w14:textId="77777777" w:rsidR="00E70DF2" w:rsidRPr="005B52F5" w:rsidRDefault="00E70DF2" w:rsidP="00E70DF2">
      <w:pPr>
        <w:pStyle w:val="ListParagraph"/>
        <w:numPr>
          <w:ilvl w:val="1"/>
          <w:numId w:val="11"/>
        </w:numPr>
        <w:spacing w:after="120" w:line="240" w:lineRule="auto"/>
        <w:jc w:val="both"/>
        <w:rPr>
          <w:rFonts w:ascii="Arial" w:hAnsi="Arial" w:cs="Arial"/>
          <w:sz w:val="24"/>
          <w:szCs w:val="24"/>
        </w:rPr>
      </w:pPr>
      <w:r w:rsidRPr="005B52F5">
        <w:rPr>
          <w:rFonts w:ascii="Arial" w:hAnsi="Arial" w:cs="Arial"/>
          <w:sz w:val="24"/>
          <w:szCs w:val="24"/>
        </w:rPr>
        <w:t>Demonstrate a developing sense of the different forms of writing in this period and a growing capacity to analyse them critically.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835D404" w14:textId="77777777" w:rsidR="00E70DF2" w:rsidRPr="005B52F5" w:rsidRDefault="00E70DF2" w:rsidP="00E70DF2">
      <w:pPr>
        <w:pStyle w:val="ListParagraph"/>
        <w:numPr>
          <w:ilvl w:val="1"/>
          <w:numId w:val="12"/>
        </w:numPr>
        <w:spacing w:after="120" w:line="240" w:lineRule="auto"/>
        <w:jc w:val="both"/>
        <w:rPr>
          <w:rFonts w:ascii="Arial" w:hAnsi="Arial" w:cs="Arial"/>
          <w:sz w:val="24"/>
          <w:szCs w:val="24"/>
        </w:rPr>
      </w:pPr>
      <w:r w:rsidRPr="005B52F5">
        <w:rPr>
          <w:rFonts w:ascii="Arial" w:hAnsi="Arial" w:cs="Arial"/>
          <w:sz w:val="24"/>
          <w:szCs w:val="24"/>
        </w:rPr>
        <w:t xml:space="preserve">Demonstrate application of the skills needed for academic study and inquiry </w:t>
      </w:r>
    </w:p>
    <w:p w14:paraId="741394AA" w14:textId="77777777" w:rsidR="00E70DF2" w:rsidRPr="005B52F5" w:rsidRDefault="00E70DF2" w:rsidP="00E70DF2">
      <w:pPr>
        <w:pStyle w:val="ListParagraph"/>
        <w:numPr>
          <w:ilvl w:val="1"/>
          <w:numId w:val="12"/>
        </w:numPr>
        <w:spacing w:after="120" w:line="240" w:lineRule="auto"/>
        <w:jc w:val="both"/>
        <w:rPr>
          <w:rFonts w:ascii="Arial" w:hAnsi="Arial" w:cs="Arial"/>
          <w:sz w:val="24"/>
          <w:szCs w:val="24"/>
        </w:rPr>
      </w:pPr>
      <w:r w:rsidRPr="005B52F5">
        <w:rPr>
          <w:rFonts w:ascii="Arial" w:hAnsi="Arial" w:cs="Arial"/>
          <w:sz w:val="24"/>
          <w:szCs w:val="24"/>
        </w:rPr>
        <w:t xml:space="preserve">Synthesise information from a number of sources in order to gain a coherent understanding of texts and contexts; ability to synthesise material from a number of sources in a coherent creative whole </w:t>
      </w:r>
    </w:p>
    <w:p w14:paraId="2E3B2E3A" w14:textId="77777777" w:rsidR="00E70DF2" w:rsidRPr="005B52F5" w:rsidRDefault="00E70DF2" w:rsidP="00E70DF2">
      <w:pPr>
        <w:pStyle w:val="ListParagraph"/>
        <w:numPr>
          <w:ilvl w:val="1"/>
          <w:numId w:val="12"/>
        </w:numPr>
        <w:spacing w:after="120" w:line="240" w:lineRule="auto"/>
        <w:jc w:val="both"/>
        <w:rPr>
          <w:rFonts w:ascii="Arial" w:hAnsi="Arial" w:cs="Arial"/>
          <w:sz w:val="24"/>
          <w:szCs w:val="24"/>
        </w:rPr>
      </w:pPr>
      <w:r w:rsidRPr="005B52F5">
        <w:rPr>
          <w:rFonts w:ascii="Arial" w:hAnsi="Arial" w:cs="Arial"/>
          <w:sz w:val="24"/>
          <w:szCs w:val="24"/>
        </w:rPr>
        <w:lastRenderedPageBreak/>
        <w:t xml:space="preserve">Frame criticism of diverse sources sensitively and incisively </w:t>
      </w:r>
    </w:p>
    <w:p w14:paraId="2F693346" w14:textId="77777777" w:rsidR="00E70DF2" w:rsidRPr="005B52F5" w:rsidRDefault="00E70DF2" w:rsidP="00E70DF2">
      <w:pPr>
        <w:pStyle w:val="ListParagraph"/>
        <w:numPr>
          <w:ilvl w:val="1"/>
          <w:numId w:val="12"/>
        </w:numPr>
        <w:spacing w:after="120" w:line="240" w:lineRule="auto"/>
        <w:jc w:val="both"/>
        <w:rPr>
          <w:rFonts w:ascii="Arial" w:hAnsi="Arial" w:cs="Arial"/>
          <w:sz w:val="24"/>
          <w:szCs w:val="24"/>
        </w:rPr>
      </w:pPr>
      <w:r w:rsidRPr="005B52F5">
        <w:rPr>
          <w:rFonts w:ascii="Arial" w:hAnsi="Arial" w:cs="Arial"/>
          <w:sz w:val="24"/>
          <w:szCs w:val="24"/>
        </w:rPr>
        <w:t xml:space="preserve">Develop powers of communication and the capacity to make a case with clarity, organisation and conviction </w:t>
      </w:r>
    </w:p>
    <w:p w14:paraId="71E0D3DA" w14:textId="77777777" w:rsidR="00E70DF2" w:rsidRPr="005B52F5" w:rsidRDefault="00E70DF2" w:rsidP="00E70DF2">
      <w:pPr>
        <w:pStyle w:val="ListParagraph"/>
        <w:numPr>
          <w:ilvl w:val="1"/>
          <w:numId w:val="12"/>
        </w:numPr>
        <w:spacing w:after="120" w:line="240" w:lineRule="auto"/>
        <w:jc w:val="both"/>
        <w:rPr>
          <w:rFonts w:ascii="Arial" w:hAnsi="Arial" w:cs="Arial"/>
          <w:sz w:val="24"/>
          <w:szCs w:val="24"/>
        </w:rPr>
      </w:pPr>
      <w:r w:rsidRPr="005B52F5">
        <w:rPr>
          <w:rFonts w:ascii="Arial" w:hAnsi="Arial" w:cs="Arial"/>
          <w:sz w:val="24"/>
          <w:szCs w:val="24"/>
        </w:rPr>
        <w:t xml:space="preserve">Demonstrate enhanced confidence in the presentation of ideas designed to stimulate critical debate </w:t>
      </w:r>
    </w:p>
    <w:p w14:paraId="592C40B7" w14:textId="0A3BB5BA" w:rsidR="00E70DF2" w:rsidRPr="005B52F5" w:rsidRDefault="00E70DF2" w:rsidP="00E70DF2">
      <w:pPr>
        <w:pStyle w:val="ListParagraph"/>
        <w:numPr>
          <w:ilvl w:val="1"/>
          <w:numId w:val="12"/>
        </w:numPr>
        <w:spacing w:after="120" w:line="240" w:lineRule="auto"/>
        <w:jc w:val="both"/>
        <w:rPr>
          <w:rFonts w:ascii="Arial" w:hAnsi="Arial" w:cs="Arial"/>
          <w:sz w:val="24"/>
          <w:szCs w:val="24"/>
        </w:rPr>
      </w:pPr>
      <w:r w:rsidRPr="005B52F5">
        <w:rPr>
          <w:rFonts w:ascii="Arial" w:hAnsi="Arial" w:cs="Arial"/>
          <w:sz w:val="24"/>
          <w:szCs w:val="24"/>
        </w:rPr>
        <w:t xml:space="preserve">Understand, interrogate and pursue a variety of theoretical insights and weigh the importance of alternative perspectives </w:t>
      </w:r>
    </w:p>
    <w:p w14:paraId="54EBC02D" w14:textId="77777777" w:rsidR="008D4447" w:rsidRPr="008D4447" w:rsidRDefault="008D4447" w:rsidP="00E70DF2">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0B664C" w14:textId="305F8E9E" w:rsidR="00E70DF2" w:rsidRPr="005B52F5" w:rsidRDefault="00E70DF2" w:rsidP="00E70DF2">
      <w:pPr>
        <w:spacing w:after="120" w:line="240" w:lineRule="auto"/>
        <w:ind w:left="567" w:right="260"/>
        <w:jc w:val="both"/>
        <w:rPr>
          <w:rFonts w:ascii="Arial" w:hAnsi="Arial" w:cs="Arial"/>
          <w:iCs/>
          <w:sz w:val="24"/>
          <w:szCs w:val="24"/>
        </w:rPr>
      </w:pPr>
      <w:r w:rsidRPr="005B52F5">
        <w:rPr>
          <w:rFonts w:ascii="Arial" w:hAnsi="Arial" w:cs="Arial"/>
          <w:iCs/>
          <w:sz w:val="24"/>
          <w:szCs w:val="24"/>
        </w:rPr>
        <w:t xml:space="preserve">This module aims to introduce students to a wide range of Victorian literature. It will equip students with critical ideas that will help them become more skilful and confident readers of texts in and beyond this period. Students will be encouraged to read texts in a number of contexts: environmental (for example, considering the effects of urbanisation and the Industrial Revolution); imaginative (examining a variety of genres: for </w:t>
      </w:r>
      <w:r w:rsidR="00FE40BF" w:rsidRPr="005B52F5">
        <w:rPr>
          <w:rFonts w:ascii="Arial" w:hAnsi="Arial" w:cs="Arial"/>
          <w:iCs/>
          <w:sz w:val="24"/>
          <w:szCs w:val="24"/>
        </w:rPr>
        <w:t>example,</w:t>
      </w:r>
      <w:r w:rsidRPr="005B52F5">
        <w:rPr>
          <w:rFonts w:ascii="Arial" w:hAnsi="Arial" w:cs="Arial"/>
          <w:iCs/>
          <w:sz w:val="24"/>
          <w:szCs w:val="24"/>
        </w:rPr>
        <w:t xml:space="preserve"> fable, dream-vision, novel); political (class conflicts, changing gender roles, ideas of nation and empire); and psychological (representations of growing up, courtship, sibling and parent-child relationships, dreams and madness). Students will be made aware of such critical concepts as realism and allegory and will be encouraged to think about various developments of literary form in the period. </w:t>
      </w:r>
    </w:p>
    <w:p w14:paraId="7040E90A" w14:textId="77777777" w:rsidR="008D4447" w:rsidRPr="008D4447" w:rsidRDefault="008D4447" w:rsidP="00E70DF2">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342D848C"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r w:rsidR="00E70DF2">
        <w:rPr>
          <w:rFonts w:ascii="Arial" w:hAnsi="Arial" w:cs="Arial"/>
          <w:sz w:val="24"/>
          <w:szCs w:val="24"/>
        </w:rPr>
        <w:tab/>
      </w:r>
    </w:p>
    <w:p w14:paraId="715A2291" w14:textId="15D7BD54" w:rsidR="00883204" w:rsidRDefault="00636058" w:rsidP="00072357">
      <w:pPr>
        <w:pStyle w:val="Heading2"/>
      </w:pPr>
      <w:r>
        <w:t>Contact Hours</w:t>
      </w:r>
    </w:p>
    <w:p w14:paraId="1086FCCF" w14:textId="5F8E607B"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70DF2">
        <w:rPr>
          <w:rFonts w:ascii="Arial" w:hAnsi="Arial" w:cs="Arial"/>
          <w:sz w:val="24"/>
          <w:szCs w:val="24"/>
        </w:rPr>
        <w:t xml:space="preserve"> 268</w:t>
      </w:r>
    </w:p>
    <w:p w14:paraId="3BE5E6D9" w14:textId="2847F28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70DF2">
        <w:rPr>
          <w:rFonts w:ascii="Arial" w:hAnsi="Arial" w:cs="Arial"/>
          <w:sz w:val="24"/>
          <w:szCs w:val="24"/>
        </w:rPr>
        <w:t xml:space="preserve"> 32</w:t>
      </w:r>
    </w:p>
    <w:p w14:paraId="260000FF" w14:textId="22DF7BB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70DF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0394C77" w:rsidR="00696FF5" w:rsidRPr="00B2615D" w:rsidRDefault="005B52F5" w:rsidP="005B52F5">
      <w:pPr>
        <w:pStyle w:val="header2"/>
        <w:numPr>
          <w:ilvl w:val="0"/>
          <w:numId w:val="0"/>
        </w:numPr>
        <w:rPr>
          <w:b w:val="0"/>
          <w:bCs/>
          <w:i/>
          <w:iCs/>
        </w:rPr>
      </w:pPr>
      <w:r>
        <w:rPr>
          <w:b w:val="0"/>
          <w:bCs/>
          <w:iCs/>
        </w:rPr>
        <w:t>13.1</w:t>
      </w:r>
      <w:r w:rsidR="0021745B">
        <w:rPr>
          <w:b w:val="0"/>
          <w:bCs/>
          <w:iCs/>
        </w:rPr>
        <w:tab/>
      </w:r>
      <w:r w:rsidR="00696FF5" w:rsidRPr="00B2615D">
        <w:rPr>
          <w:b w:val="0"/>
          <w:bCs/>
          <w:iCs/>
        </w:rPr>
        <w:t>Main assessment methods</w:t>
      </w:r>
    </w:p>
    <w:p w14:paraId="10180184" w14:textId="77777777" w:rsidR="0021745B" w:rsidRDefault="0021745B" w:rsidP="0021745B">
      <w:pPr>
        <w:spacing w:after="120" w:line="240" w:lineRule="auto"/>
        <w:ind w:right="543" w:firstLine="720"/>
        <w:rPr>
          <w:rFonts w:ascii="Arial" w:hAnsi="Arial" w:cs="Arial"/>
          <w:iCs/>
          <w:sz w:val="24"/>
          <w:szCs w:val="24"/>
        </w:rPr>
      </w:pPr>
      <w:r>
        <w:rPr>
          <w:rFonts w:ascii="Arial" w:hAnsi="Arial" w:cs="Arial"/>
          <w:iCs/>
          <w:sz w:val="24"/>
          <w:szCs w:val="24"/>
        </w:rPr>
        <w:t>Close-reading assignment (2,000 words) 30%</w:t>
      </w:r>
    </w:p>
    <w:p w14:paraId="03FECE9E" w14:textId="77777777" w:rsidR="0021745B" w:rsidRDefault="0021745B" w:rsidP="0021745B">
      <w:pPr>
        <w:spacing w:after="120" w:line="240" w:lineRule="auto"/>
        <w:ind w:left="426" w:right="543" w:firstLine="294"/>
        <w:rPr>
          <w:rFonts w:ascii="Arial" w:hAnsi="Arial" w:cs="Arial"/>
          <w:iCs/>
          <w:sz w:val="24"/>
          <w:szCs w:val="24"/>
        </w:rPr>
      </w:pPr>
      <w:r>
        <w:rPr>
          <w:rFonts w:ascii="Arial" w:hAnsi="Arial" w:cs="Arial"/>
          <w:iCs/>
          <w:sz w:val="24"/>
          <w:szCs w:val="24"/>
        </w:rPr>
        <w:t>Long read research essay (3,000 words) 50%</w:t>
      </w:r>
    </w:p>
    <w:p w14:paraId="61493693" w14:textId="77777777" w:rsidR="0021745B" w:rsidRDefault="0021745B" w:rsidP="0021745B">
      <w:pPr>
        <w:spacing w:after="120" w:line="240" w:lineRule="auto"/>
        <w:ind w:left="426" w:right="543" w:firstLine="294"/>
        <w:rPr>
          <w:rFonts w:ascii="Arial" w:hAnsi="Arial" w:cs="Arial"/>
          <w:iCs/>
          <w:sz w:val="24"/>
          <w:szCs w:val="24"/>
        </w:rPr>
      </w:pPr>
      <w:r>
        <w:rPr>
          <w:rFonts w:ascii="Arial" w:hAnsi="Arial" w:cs="Arial"/>
          <w:iCs/>
          <w:sz w:val="24"/>
          <w:szCs w:val="24"/>
        </w:rPr>
        <w:t>Seminar participation 20%</w:t>
      </w:r>
    </w:p>
    <w:p w14:paraId="40CC4563" w14:textId="77777777" w:rsidR="0021745B" w:rsidRDefault="0021745B" w:rsidP="0021745B">
      <w:pPr>
        <w:spacing w:after="120" w:line="240" w:lineRule="auto"/>
        <w:ind w:right="543" w:firstLine="720"/>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8C25CB1" w:rsidR="00696FF5" w:rsidRPr="009D52D0" w:rsidRDefault="005B52F5" w:rsidP="009D52D0">
      <w:pPr>
        <w:spacing w:after="120"/>
        <w:ind w:left="567" w:right="543" w:hanging="567"/>
        <w:rPr>
          <w:rFonts w:ascii="Arial" w:hAnsi="Arial" w:cs="Arial"/>
          <w:iCs/>
          <w:sz w:val="24"/>
          <w:szCs w:val="24"/>
        </w:rPr>
      </w:pPr>
      <w:r>
        <w:rPr>
          <w:rFonts w:ascii="Arial" w:hAnsi="Arial" w:cs="Arial"/>
          <w:iCs/>
          <w:sz w:val="24"/>
          <w:szCs w:val="24"/>
        </w:rPr>
        <w:lastRenderedPageBreak/>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1F138AC" w:rsidR="00B72470" w:rsidRDefault="00B2413D" w:rsidP="005B52F5">
      <w:pPr>
        <w:spacing w:after="120" w:line="240" w:lineRule="auto"/>
        <w:ind w:left="426" w:right="543" w:firstLine="294"/>
        <w:rPr>
          <w:rFonts w:ascii="Arial" w:hAnsi="Arial" w:cs="Arial"/>
          <w:iCs/>
          <w:sz w:val="24"/>
          <w:szCs w:val="24"/>
        </w:rPr>
      </w:pPr>
      <w:r>
        <w:rPr>
          <w:rFonts w:ascii="Arial" w:hAnsi="Arial" w:cs="Arial"/>
          <w:iCs/>
          <w:sz w:val="24"/>
          <w:szCs w:val="24"/>
        </w:rPr>
        <w:t>100% coursework (4,000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0C636D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1745B">
        <w:t>8</w:t>
      </w:r>
      <w:r w:rsidR="00B30E07" w:rsidRPr="009D52D0">
        <w:t xml:space="preserve"> &amp; </w:t>
      </w:r>
      <w:r w:rsidR="0021745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490"/>
        <w:gridCol w:w="644"/>
        <w:gridCol w:w="567"/>
        <w:gridCol w:w="567"/>
        <w:gridCol w:w="567"/>
        <w:gridCol w:w="567"/>
      </w:tblGrid>
      <w:tr w:rsidR="00B40090" w:rsidRPr="009D52D0" w14:paraId="5413EC92" w14:textId="33D1E6A7" w:rsidTr="00B40090">
        <w:trPr>
          <w:cantSplit/>
          <w:tblHeader/>
        </w:trPr>
        <w:tc>
          <w:tcPr>
            <w:tcW w:w="2439" w:type="dxa"/>
            <w:shd w:val="clear" w:color="auto" w:fill="D9D9D9" w:themeFill="background1" w:themeFillShade="D9"/>
          </w:tcPr>
          <w:p w14:paraId="140365DD" w14:textId="77777777" w:rsidR="00B40090" w:rsidRPr="009D52D0" w:rsidRDefault="00B4009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8.4</w:t>
            </w:r>
          </w:p>
        </w:tc>
        <w:tc>
          <w:tcPr>
            <w:tcW w:w="490" w:type="dxa"/>
          </w:tcPr>
          <w:p w14:paraId="3B577D4A"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9.1</w:t>
            </w:r>
          </w:p>
        </w:tc>
        <w:tc>
          <w:tcPr>
            <w:tcW w:w="644" w:type="dxa"/>
          </w:tcPr>
          <w:p w14:paraId="266E4126"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40090" w:rsidRPr="009D52D0" w:rsidRDefault="00B40090"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68A6A50" w14:textId="32B48860" w:rsidR="00B40090" w:rsidRPr="009D52D0" w:rsidRDefault="00B40090" w:rsidP="004F0496">
            <w:pPr>
              <w:spacing w:after="120"/>
              <w:ind w:right="543"/>
              <w:rPr>
                <w:rFonts w:ascii="Arial" w:hAnsi="Arial" w:cs="Arial"/>
                <w:sz w:val="20"/>
                <w:szCs w:val="20"/>
              </w:rPr>
            </w:pPr>
            <w:r>
              <w:rPr>
                <w:rFonts w:ascii="Arial" w:hAnsi="Arial" w:cs="Arial"/>
                <w:sz w:val="20"/>
                <w:szCs w:val="20"/>
              </w:rPr>
              <w:t>9.6</w:t>
            </w:r>
          </w:p>
        </w:tc>
      </w:tr>
      <w:tr w:rsidR="00B40090" w:rsidRPr="009D52D0" w14:paraId="5C50A519" w14:textId="61AB68C8" w:rsidTr="00B40090">
        <w:tc>
          <w:tcPr>
            <w:tcW w:w="2439" w:type="dxa"/>
          </w:tcPr>
          <w:p w14:paraId="433DE3A7" w14:textId="2ED61879" w:rsidR="00B40090" w:rsidRPr="0021745B" w:rsidRDefault="00B40090" w:rsidP="004F0496">
            <w:pPr>
              <w:spacing w:after="120"/>
              <w:ind w:right="543"/>
              <w:rPr>
                <w:rFonts w:ascii="Arial" w:hAnsi="Arial" w:cs="Arial"/>
                <w:sz w:val="20"/>
                <w:szCs w:val="20"/>
              </w:rPr>
            </w:pPr>
            <w:r w:rsidRPr="0021745B">
              <w:rPr>
                <w:rFonts w:ascii="Arial" w:hAnsi="Arial" w:cs="Arial"/>
                <w:sz w:val="20"/>
                <w:szCs w:val="20"/>
              </w:rPr>
              <w:t>Private Study</w:t>
            </w:r>
          </w:p>
        </w:tc>
        <w:tc>
          <w:tcPr>
            <w:tcW w:w="567" w:type="dxa"/>
          </w:tcPr>
          <w:p w14:paraId="3853654B" w14:textId="62D8E951"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7565875"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9913CF9"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FD8D798"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490" w:type="dxa"/>
          </w:tcPr>
          <w:p w14:paraId="2AE9F109" w14:textId="5E255C02"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6BD0A090" w14:textId="557D7B37"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088679B"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5384AED"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429D6F1A"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DFB82C" w14:textId="7ED5E45B" w:rsidR="00B40090" w:rsidRDefault="00B40090" w:rsidP="004F0496">
            <w:pPr>
              <w:spacing w:after="120"/>
              <w:ind w:right="543"/>
              <w:rPr>
                <w:rFonts w:ascii="Arial" w:hAnsi="Arial" w:cs="Arial"/>
                <w:b/>
                <w:sz w:val="20"/>
                <w:szCs w:val="20"/>
              </w:rPr>
            </w:pPr>
            <w:r>
              <w:rPr>
                <w:rFonts w:ascii="Arial" w:hAnsi="Arial" w:cs="Arial"/>
                <w:b/>
                <w:sz w:val="20"/>
                <w:szCs w:val="20"/>
              </w:rPr>
              <w:t>X</w:t>
            </w:r>
          </w:p>
        </w:tc>
      </w:tr>
      <w:tr w:rsidR="00B40090" w:rsidRPr="009D52D0" w14:paraId="460BDA99" w14:textId="2CA91899" w:rsidTr="00B40090">
        <w:tc>
          <w:tcPr>
            <w:tcW w:w="2439" w:type="dxa"/>
          </w:tcPr>
          <w:p w14:paraId="1CDAA785" w14:textId="56F85566" w:rsidR="00B40090" w:rsidRPr="0021745B" w:rsidRDefault="00B40090" w:rsidP="004F0496">
            <w:pPr>
              <w:spacing w:after="120"/>
              <w:ind w:right="543"/>
              <w:rPr>
                <w:rFonts w:ascii="Arial" w:hAnsi="Arial" w:cs="Arial"/>
                <w:sz w:val="20"/>
                <w:szCs w:val="20"/>
              </w:rPr>
            </w:pPr>
            <w:r w:rsidRPr="0021745B">
              <w:rPr>
                <w:rFonts w:ascii="Arial" w:hAnsi="Arial" w:cs="Arial"/>
                <w:sz w:val="20"/>
                <w:szCs w:val="20"/>
              </w:rPr>
              <w:t>Lectures</w:t>
            </w:r>
          </w:p>
        </w:tc>
        <w:tc>
          <w:tcPr>
            <w:tcW w:w="567" w:type="dxa"/>
          </w:tcPr>
          <w:p w14:paraId="0B596153" w14:textId="4E42F190"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B2BDDCE"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35F0A7F"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85497F2"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490" w:type="dxa"/>
          </w:tcPr>
          <w:p w14:paraId="1C240711" w14:textId="77777777" w:rsidR="00B40090" w:rsidRPr="009D52D0" w:rsidRDefault="00B40090" w:rsidP="004F0496">
            <w:pPr>
              <w:spacing w:after="120"/>
              <w:ind w:right="543"/>
              <w:rPr>
                <w:rFonts w:ascii="Arial" w:hAnsi="Arial" w:cs="Arial"/>
                <w:b/>
                <w:sz w:val="20"/>
                <w:szCs w:val="20"/>
              </w:rPr>
            </w:pPr>
          </w:p>
        </w:tc>
        <w:tc>
          <w:tcPr>
            <w:tcW w:w="644" w:type="dxa"/>
          </w:tcPr>
          <w:p w14:paraId="2D2FDCA3" w14:textId="475588FF"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036ED66"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7777777" w:rsidR="00B40090" w:rsidRPr="009D52D0" w:rsidRDefault="00B40090" w:rsidP="004F0496">
            <w:pPr>
              <w:spacing w:after="120"/>
              <w:ind w:right="543"/>
              <w:rPr>
                <w:rFonts w:ascii="Arial" w:hAnsi="Arial" w:cs="Arial"/>
                <w:b/>
                <w:sz w:val="20"/>
                <w:szCs w:val="20"/>
              </w:rPr>
            </w:pPr>
          </w:p>
        </w:tc>
        <w:tc>
          <w:tcPr>
            <w:tcW w:w="567" w:type="dxa"/>
          </w:tcPr>
          <w:p w14:paraId="019ED988" w14:textId="77777777" w:rsidR="00B40090" w:rsidRPr="009D52D0" w:rsidRDefault="00B40090" w:rsidP="004F0496">
            <w:pPr>
              <w:spacing w:after="120"/>
              <w:ind w:right="543"/>
              <w:rPr>
                <w:rFonts w:ascii="Arial" w:hAnsi="Arial" w:cs="Arial"/>
                <w:b/>
                <w:sz w:val="20"/>
                <w:szCs w:val="20"/>
              </w:rPr>
            </w:pPr>
          </w:p>
        </w:tc>
        <w:tc>
          <w:tcPr>
            <w:tcW w:w="567" w:type="dxa"/>
          </w:tcPr>
          <w:p w14:paraId="6E216A4A" w14:textId="23D66E91"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r>
      <w:tr w:rsidR="00B40090" w:rsidRPr="009D52D0" w14:paraId="22619170" w14:textId="12F78861" w:rsidTr="00B40090">
        <w:tc>
          <w:tcPr>
            <w:tcW w:w="2439" w:type="dxa"/>
          </w:tcPr>
          <w:p w14:paraId="4FCDEF28" w14:textId="6FDBB051" w:rsidR="00B40090" w:rsidRPr="0021745B" w:rsidRDefault="00B40090" w:rsidP="004F0496">
            <w:pPr>
              <w:spacing w:after="120"/>
              <w:ind w:right="543"/>
              <w:rPr>
                <w:rFonts w:ascii="Arial" w:hAnsi="Arial" w:cs="Arial"/>
                <w:sz w:val="20"/>
                <w:szCs w:val="20"/>
              </w:rPr>
            </w:pPr>
            <w:r w:rsidRPr="0021745B">
              <w:rPr>
                <w:rFonts w:ascii="Arial" w:hAnsi="Arial" w:cs="Arial"/>
                <w:sz w:val="20"/>
                <w:szCs w:val="20"/>
              </w:rPr>
              <w:t>Seminar</w:t>
            </w:r>
          </w:p>
        </w:tc>
        <w:tc>
          <w:tcPr>
            <w:tcW w:w="567" w:type="dxa"/>
          </w:tcPr>
          <w:p w14:paraId="2A5CB317" w14:textId="0186B25D"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86A08CC"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1B2A6300"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4E425544"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490" w:type="dxa"/>
          </w:tcPr>
          <w:p w14:paraId="5DB74B51" w14:textId="36222A87"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5BD1446E" w14:textId="6E30F715"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47BCEF7D"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48E7F4DC"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4F3D40DA" w:rsidR="00B40090" w:rsidRPr="009D52D0" w:rsidRDefault="00B4009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37AF81" w14:textId="7ECD40A9" w:rsidR="00B40090" w:rsidRDefault="00B40090"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tblGrid>
      <w:tr w:rsidR="00B40090" w:rsidRPr="009D52D0" w14:paraId="7367825C" w14:textId="0C0A2CBD" w:rsidTr="00B40090">
        <w:trPr>
          <w:tblHeader/>
        </w:trPr>
        <w:tc>
          <w:tcPr>
            <w:tcW w:w="2405" w:type="dxa"/>
            <w:shd w:val="clear" w:color="auto" w:fill="D9D9D9" w:themeFill="background1" w:themeFillShade="D9"/>
          </w:tcPr>
          <w:p w14:paraId="4E99BFB5" w14:textId="77777777" w:rsidR="00B40090" w:rsidRPr="009D52D0" w:rsidRDefault="00B4009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40090" w:rsidRPr="009D52D0" w:rsidRDefault="00B40090"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7D630069" w14:textId="418441F8" w:rsidR="00B40090" w:rsidRPr="009D52D0" w:rsidRDefault="00B40090" w:rsidP="00636058">
            <w:pPr>
              <w:spacing w:after="120"/>
              <w:ind w:right="543"/>
              <w:rPr>
                <w:rFonts w:ascii="Arial" w:hAnsi="Arial" w:cs="Arial"/>
                <w:sz w:val="20"/>
                <w:szCs w:val="20"/>
              </w:rPr>
            </w:pPr>
            <w:r>
              <w:rPr>
                <w:rFonts w:ascii="Arial" w:hAnsi="Arial" w:cs="Arial"/>
                <w:sz w:val="20"/>
                <w:szCs w:val="20"/>
              </w:rPr>
              <w:t>9.6</w:t>
            </w:r>
          </w:p>
        </w:tc>
      </w:tr>
      <w:tr w:rsidR="00B40090" w:rsidRPr="009D52D0" w14:paraId="6D8FD37D" w14:textId="5A13AD5C" w:rsidTr="00B40090">
        <w:trPr>
          <w:tblHeader/>
        </w:trPr>
        <w:tc>
          <w:tcPr>
            <w:tcW w:w="2405" w:type="dxa"/>
          </w:tcPr>
          <w:p w14:paraId="6500FA2E" w14:textId="63E9F721" w:rsidR="00B40090" w:rsidRPr="0021745B" w:rsidRDefault="00B40090" w:rsidP="00636058">
            <w:pPr>
              <w:spacing w:after="120"/>
              <w:ind w:right="543"/>
              <w:rPr>
                <w:rFonts w:ascii="Arial" w:hAnsi="Arial" w:cs="Arial"/>
                <w:sz w:val="20"/>
                <w:szCs w:val="20"/>
              </w:rPr>
            </w:pPr>
            <w:r w:rsidRPr="0021745B">
              <w:rPr>
                <w:rFonts w:ascii="Arial" w:hAnsi="Arial" w:cs="Arial"/>
                <w:sz w:val="20"/>
                <w:szCs w:val="20"/>
              </w:rPr>
              <w:t>Close Reading</w:t>
            </w:r>
          </w:p>
        </w:tc>
        <w:tc>
          <w:tcPr>
            <w:tcW w:w="567" w:type="dxa"/>
          </w:tcPr>
          <w:p w14:paraId="718AB32A" w14:textId="2DFB3238"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614CB41"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29F9B6C" w:rsidR="00B40090" w:rsidRPr="009D52D0" w:rsidRDefault="007420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5A68757"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9E39420"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01A39BA" w:rsidR="00B40090" w:rsidRPr="009D52D0" w:rsidRDefault="007420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585ED4C"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3C79216"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7777777" w:rsidR="00B40090" w:rsidRPr="009D52D0" w:rsidRDefault="00B40090" w:rsidP="00636058">
            <w:pPr>
              <w:spacing w:after="120"/>
              <w:ind w:right="543"/>
              <w:rPr>
                <w:rFonts w:ascii="Arial" w:hAnsi="Arial" w:cs="Arial"/>
                <w:b/>
                <w:sz w:val="20"/>
                <w:szCs w:val="20"/>
              </w:rPr>
            </w:pPr>
          </w:p>
        </w:tc>
        <w:tc>
          <w:tcPr>
            <w:tcW w:w="425" w:type="dxa"/>
          </w:tcPr>
          <w:p w14:paraId="3FEE8DF2" w14:textId="3D173D7B"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r>
      <w:tr w:rsidR="00B40090" w:rsidRPr="009D52D0" w14:paraId="33EAAC8E" w14:textId="3DC8497E" w:rsidTr="00B40090">
        <w:trPr>
          <w:tblHeader/>
        </w:trPr>
        <w:tc>
          <w:tcPr>
            <w:tcW w:w="2405" w:type="dxa"/>
          </w:tcPr>
          <w:p w14:paraId="41B161CA" w14:textId="6BCDA7D0" w:rsidR="00B40090" w:rsidRPr="0021745B" w:rsidRDefault="0074200C" w:rsidP="00636058">
            <w:pPr>
              <w:spacing w:after="120"/>
              <w:ind w:right="543"/>
              <w:rPr>
                <w:rFonts w:ascii="Arial" w:hAnsi="Arial" w:cs="Arial"/>
                <w:sz w:val="20"/>
                <w:szCs w:val="20"/>
              </w:rPr>
            </w:pPr>
            <w:r w:rsidRPr="0021745B">
              <w:rPr>
                <w:rFonts w:ascii="Arial" w:hAnsi="Arial" w:cs="Arial"/>
                <w:sz w:val="20"/>
                <w:szCs w:val="20"/>
              </w:rPr>
              <w:t>Research</w:t>
            </w:r>
            <w:r w:rsidR="00B40090" w:rsidRPr="0021745B">
              <w:rPr>
                <w:rFonts w:ascii="Arial" w:hAnsi="Arial" w:cs="Arial"/>
                <w:sz w:val="20"/>
                <w:szCs w:val="20"/>
              </w:rPr>
              <w:t xml:space="preserve"> Essay</w:t>
            </w:r>
          </w:p>
        </w:tc>
        <w:tc>
          <w:tcPr>
            <w:tcW w:w="567" w:type="dxa"/>
          </w:tcPr>
          <w:p w14:paraId="4D015421" w14:textId="04016D78"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6C6273F"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6DB78CEE"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0A2D844"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AB6389C"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BA6A039"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DED655D"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C751C33"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A3C53B9"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7B832AD" w14:textId="3F9E77AB"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r>
      <w:tr w:rsidR="00B40090" w:rsidRPr="009D52D0" w14:paraId="3E872A1E" w14:textId="007CF0C4" w:rsidTr="00B40090">
        <w:trPr>
          <w:tblHeader/>
        </w:trPr>
        <w:tc>
          <w:tcPr>
            <w:tcW w:w="2405" w:type="dxa"/>
          </w:tcPr>
          <w:p w14:paraId="4CEA8453" w14:textId="528E08FA" w:rsidR="00B40090" w:rsidRPr="0021745B" w:rsidRDefault="00B40090" w:rsidP="00636058">
            <w:pPr>
              <w:spacing w:after="120"/>
              <w:ind w:right="543"/>
              <w:rPr>
                <w:rFonts w:ascii="Arial" w:hAnsi="Arial" w:cs="Arial"/>
                <w:sz w:val="20"/>
                <w:szCs w:val="20"/>
              </w:rPr>
            </w:pPr>
            <w:r w:rsidRPr="0021745B">
              <w:rPr>
                <w:rFonts w:ascii="Arial" w:hAnsi="Arial" w:cs="Arial"/>
                <w:sz w:val="20"/>
                <w:szCs w:val="20"/>
              </w:rPr>
              <w:t xml:space="preserve">Seminar Participation </w:t>
            </w:r>
          </w:p>
        </w:tc>
        <w:tc>
          <w:tcPr>
            <w:tcW w:w="567" w:type="dxa"/>
          </w:tcPr>
          <w:p w14:paraId="5BE33B98" w14:textId="5F662C1F"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ADC8349"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7777777" w:rsidR="00B40090" w:rsidRPr="009D52D0" w:rsidRDefault="00B40090" w:rsidP="00636058">
            <w:pPr>
              <w:spacing w:after="120"/>
              <w:ind w:right="543"/>
              <w:rPr>
                <w:rFonts w:ascii="Arial" w:hAnsi="Arial" w:cs="Arial"/>
                <w:b/>
                <w:sz w:val="20"/>
                <w:szCs w:val="20"/>
              </w:rPr>
            </w:pPr>
          </w:p>
        </w:tc>
        <w:tc>
          <w:tcPr>
            <w:tcW w:w="567" w:type="dxa"/>
          </w:tcPr>
          <w:p w14:paraId="40DBDB13" w14:textId="124F835F" w:rsidR="00B40090" w:rsidRPr="009D52D0" w:rsidRDefault="00B4009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7777777" w:rsidR="00B40090" w:rsidRPr="009D52D0" w:rsidRDefault="00B40090" w:rsidP="00636058">
            <w:pPr>
              <w:spacing w:after="120"/>
              <w:ind w:right="543"/>
              <w:rPr>
                <w:rFonts w:ascii="Arial" w:hAnsi="Arial" w:cs="Arial"/>
                <w:b/>
                <w:sz w:val="20"/>
                <w:szCs w:val="20"/>
              </w:rPr>
            </w:pPr>
          </w:p>
        </w:tc>
        <w:tc>
          <w:tcPr>
            <w:tcW w:w="567" w:type="dxa"/>
          </w:tcPr>
          <w:p w14:paraId="01C0711D" w14:textId="77777777" w:rsidR="00B40090" w:rsidRPr="009D52D0" w:rsidRDefault="00B40090" w:rsidP="00636058">
            <w:pPr>
              <w:spacing w:after="120"/>
              <w:ind w:right="543"/>
              <w:rPr>
                <w:rFonts w:ascii="Arial" w:hAnsi="Arial" w:cs="Arial"/>
                <w:b/>
                <w:sz w:val="20"/>
                <w:szCs w:val="20"/>
              </w:rPr>
            </w:pPr>
          </w:p>
        </w:tc>
        <w:tc>
          <w:tcPr>
            <w:tcW w:w="567" w:type="dxa"/>
          </w:tcPr>
          <w:p w14:paraId="4EC007B4" w14:textId="675651B6"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589A468"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0764B242"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42D417B" w14:textId="3D61A8BF" w:rsidR="00B40090" w:rsidRPr="009D52D0" w:rsidRDefault="005B52F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D0F635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2339DF3D" w:rsidR="008D4447" w:rsidRDefault="005B52F5" w:rsidP="0021745B">
      <w:pPr>
        <w:spacing w:after="120" w:line="240" w:lineRule="auto"/>
        <w:ind w:left="426" w:right="543" w:firstLine="141"/>
        <w:rPr>
          <w:rFonts w:ascii="Arial" w:hAnsi="Arial" w:cs="Arial"/>
          <w:iCs/>
          <w:sz w:val="24"/>
          <w:szCs w:val="24"/>
        </w:rPr>
      </w:pPr>
      <w:r>
        <w:rPr>
          <w:rFonts w:ascii="Arial" w:hAnsi="Arial" w:cs="Arial"/>
          <w:iCs/>
          <w:sz w:val="24"/>
          <w:szCs w:val="24"/>
        </w:rPr>
        <w:t>Canterbury</w:t>
      </w:r>
    </w:p>
    <w:p w14:paraId="7E35F5E8" w14:textId="77777777" w:rsidR="0021745B" w:rsidRPr="008D4447" w:rsidRDefault="0021745B"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1379EFEB" w14:textId="318F3399" w:rsidR="005B52F5" w:rsidRPr="005B52F5" w:rsidRDefault="005B52F5" w:rsidP="005B52F5">
      <w:pPr>
        <w:spacing w:after="120" w:line="240" w:lineRule="auto"/>
        <w:ind w:left="567" w:right="261"/>
        <w:jc w:val="both"/>
        <w:rPr>
          <w:rFonts w:ascii="Arial" w:hAnsi="Arial" w:cs="Arial"/>
          <w:b/>
          <w:sz w:val="24"/>
          <w:szCs w:val="24"/>
        </w:rPr>
      </w:pPr>
      <w:r w:rsidRPr="005B52F5">
        <w:rPr>
          <w:rFonts w:ascii="Arial" w:hAnsi="Arial" w:cs="Arial"/>
          <w:sz w:val="24"/>
          <w:szCs w:val="24"/>
        </w:rPr>
        <w:t>This module focuses on British Victorian literature and the global reach of the British empire in this period, as well as related issues such as colonialism, imperialism and orientalism are addressed which gives an international dimension to the subject content. Students may address these issues, where relevant, in their assessment tasks such as essays and exam questions.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45"/>
        <w:gridCol w:w="2318"/>
        <w:gridCol w:w="2080"/>
      </w:tblGrid>
      <w:tr w:rsidR="00302082" w:rsidRPr="009D52D0" w14:paraId="52814657" w14:textId="77777777" w:rsidTr="00DB072B">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0"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21745B" w:rsidRPr="008B7D28" w14:paraId="1576E614" w14:textId="77777777" w:rsidTr="00DB072B">
        <w:trPr>
          <w:trHeight w:val="305"/>
        </w:trPr>
        <w:tc>
          <w:tcPr>
            <w:tcW w:w="1760" w:type="dxa"/>
          </w:tcPr>
          <w:p w14:paraId="44018A15"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19/01/17</w:t>
            </w:r>
          </w:p>
        </w:tc>
        <w:tc>
          <w:tcPr>
            <w:tcW w:w="1815" w:type="dxa"/>
          </w:tcPr>
          <w:p w14:paraId="0A1B279E"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Major</w:t>
            </w:r>
          </w:p>
        </w:tc>
        <w:tc>
          <w:tcPr>
            <w:tcW w:w="1945" w:type="dxa"/>
          </w:tcPr>
          <w:p w14:paraId="4ECB7FA9"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January 2017</w:t>
            </w:r>
          </w:p>
        </w:tc>
        <w:tc>
          <w:tcPr>
            <w:tcW w:w="2318" w:type="dxa"/>
          </w:tcPr>
          <w:p w14:paraId="6FED5720"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8, 11, 13</w:t>
            </w:r>
          </w:p>
        </w:tc>
        <w:tc>
          <w:tcPr>
            <w:tcW w:w="2080" w:type="dxa"/>
          </w:tcPr>
          <w:p w14:paraId="7F345391"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No</w:t>
            </w:r>
          </w:p>
        </w:tc>
      </w:tr>
      <w:tr w:rsidR="0021745B" w:rsidRPr="008B7D28" w14:paraId="38F29B77" w14:textId="77777777" w:rsidTr="00DB072B">
        <w:trPr>
          <w:trHeight w:val="305"/>
        </w:trPr>
        <w:tc>
          <w:tcPr>
            <w:tcW w:w="1760" w:type="dxa"/>
          </w:tcPr>
          <w:p w14:paraId="0D653F3F"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Sep 2020</w:t>
            </w:r>
          </w:p>
        </w:tc>
        <w:tc>
          <w:tcPr>
            <w:tcW w:w="1815" w:type="dxa"/>
          </w:tcPr>
          <w:p w14:paraId="00380D49"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Minor</w:t>
            </w:r>
          </w:p>
        </w:tc>
        <w:tc>
          <w:tcPr>
            <w:tcW w:w="1945" w:type="dxa"/>
          </w:tcPr>
          <w:p w14:paraId="0162623F"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September 2020</w:t>
            </w:r>
          </w:p>
        </w:tc>
        <w:tc>
          <w:tcPr>
            <w:tcW w:w="2318" w:type="dxa"/>
          </w:tcPr>
          <w:p w14:paraId="365FAB42"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9, 13, 14</w:t>
            </w:r>
          </w:p>
        </w:tc>
        <w:tc>
          <w:tcPr>
            <w:tcW w:w="2080" w:type="dxa"/>
          </w:tcPr>
          <w:p w14:paraId="0F39D6D0" w14:textId="77777777" w:rsidR="0021745B" w:rsidRPr="0021745B" w:rsidRDefault="0021745B" w:rsidP="006A4264">
            <w:pPr>
              <w:spacing w:after="120"/>
              <w:ind w:right="-330"/>
              <w:rPr>
                <w:rFonts w:ascii="Arial" w:hAnsi="Arial" w:cs="Arial"/>
                <w:sz w:val="20"/>
                <w:szCs w:val="20"/>
              </w:rPr>
            </w:pPr>
            <w:r w:rsidRPr="0021745B">
              <w:rPr>
                <w:rFonts w:ascii="Arial" w:hAnsi="Arial" w:cs="Arial"/>
                <w:sz w:val="20"/>
                <w:szCs w:val="20"/>
              </w:rPr>
              <w:t>No</w:t>
            </w:r>
          </w:p>
        </w:tc>
      </w:tr>
      <w:tr w:rsidR="00302082" w:rsidRPr="009D52D0" w14:paraId="29EF87B4" w14:textId="77777777" w:rsidTr="00DB072B">
        <w:trPr>
          <w:trHeight w:val="305"/>
        </w:trPr>
        <w:tc>
          <w:tcPr>
            <w:tcW w:w="1760" w:type="dxa"/>
          </w:tcPr>
          <w:p w14:paraId="4474539E" w14:textId="45A87B3C" w:rsidR="00422B69" w:rsidRPr="009D52D0" w:rsidRDefault="00DB072B"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6364E8D7" w:rsidR="00422B69" w:rsidRPr="009D52D0" w:rsidRDefault="0021745B" w:rsidP="009D52D0">
            <w:pPr>
              <w:spacing w:after="120"/>
              <w:ind w:right="543"/>
              <w:rPr>
                <w:rFonts w:ascii="Arial" w:hAnsi="Arial" w:cs="Arial"/>
                <w:sz w:val="20"/>
                <w:szCs w:val="20"/>
              </w:rPr>
            </w:pPr>
            <w:r>
              <w:rPr>
                <w:rFonts w:ascii="Arial" w:hAnsi="Arial" w:cs="Arial"/>
                <w:sz w:val="20"/>
                <w:szCs w:val="20"/>
              </w:rPr>
              <w:t>Major</w:t>
            </w:r>
          </w:p>
        </w:tc>
        <w:tc>
          <w:tcPr>
            <w:tcW w:w="1945" w:type="dxa"/>
          </w:tcPr>
          <w:p w14:paraId="7151A835" w14:textId="062F7E42" w:rsidR="00422B69" w:rsidRPr="009D52D0" w:rsidRDefault="0021745B"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3F50AC61" w:rsidR="00422B69" w:rsidRPr="009D52D0" w:rsidRDefault="0021745B" w:rsidP="009D52D0">
            <w:pPr>
              <w:spacing w:after="120"/>
              <w:ind w:right="543"/>
              <w:rPr>
                <w:rFonts w:ascii="Arial" w:hAnsi="Arial" w:cs="Arial"/>
                <w:sz w:val="20"/>
                <w:szCs w:val="20"/>
              </w:rPr>
            </w:pPr>
            <w:r>
              <w:rPr>
                <w:rFonts w:ascii="Arial" w:hAnsi="Arial" w:cs="Arial"/>
                <w:sz w:val="20"/>
                <w:szCs w:val="20"/>
              </w:rPr>
              <w:t>13</w:t>
            </w:r>
            <w:r w:rsidR="00912D70">
              <w:rPr>
                <w:rFonts w:ascii="Arial" w:hAnsi="Arial" w:cs="Arial"/>
                <w:sz w:val="20"/>
                <w:szCs w:val="20"/>
              </w:rPr>
              <w:t>-14</w:t>
            </w:r>
          </w:p>
        </w:tc>
        <w:tc>
          <w:tcPr>
            <w:tcW w:w="2080" w:type="dxa"/>
          </w:tcPr>
          <w:p w14:paraId="2788108C" w14:textId="38A5DCAD" w:rsidR="00422B69" w:rsidRPr="009D52D0" w:rsidRDefault="0021745B" w:rsidP="009D52D0">
            <w:pPr>
              <w:spacing w:after="120"/>
              <w:ind w:right="543"/>
              <w:rPr>
                <w:rFonts w:ascii="Arial" w:hAnsi="Arial" w:cs="Arial"/>
                <w:sz w:val="20"/>
                <w:szCs w:val="20"/>
              </w:rPr>
            </w:pPr>
            <w:r>
              <w:rPr>
                <w:rFonts w:ascii="Arial" w:hAnsi="Arial" w:cs="Arial"/>
                <w:sz w:val="20"/>
                <w:szCs w:val="20"/>
              </w:rPr>
              <w:t>No</w:t>
            </w:r>
          </w:p>
        </w:tc>
      </w:tr>
    </w:tbl>
    <w:p w14:paraId="4A3C63B8" w14:textId="0AD8F1DE" w:rsidR="00D83563" w:rsidRDefault="00D83563" w:rsidP="009D52D0">
      <w:pPr>
        <w:spacing w:after="120" w:line="240" w:lineRule="auto"/>
        <w:ind w:right="543"/>
        <w:rPr>
          <w:rFonts w:ascii="Arial" w:hAnsi="Arial" w:cs="Arial"/>
          <w:sz w:val="24"/>
          <w:szCs w:val="24"/>
        </w:rPr>
      </w:pPr>
    </w:p>
    <w:p w14:paraId="1AEB30A0" w14:textId="77777777" w:rsidR="0021745B" w:rsidRPr="0021745B" w:rsidRDefault="0021745B" w:rsidP="0021745B">
      <w:pPr>
        <w:pBdr>
          <w:top w:val="single" w:sz="4" w:space="1" w:color="auto"/>
          <w:left w:val="single" w:sz="4" w:space="4" w:color="auto"/>
          <w:bottom w:val="single" w:sz="4" w:space="1" w:color="auto"/>
          <w:right w:val="single" w:sz="4" w:space="4" w:color="auto"/>
        </w:pBdr>
        <w:spacing w:after="120" w:line="240" w:lineRule="auto"/>
        <w:ind w:right="-330"/>
        <w:rPr>
          <w:rFonts w:ascii="Arial" w:eastAsiaTheme="minorHAnsi" w:hAnsi="Arial" w:cs="Arial"/>
          <w:lang w:eastAsia="en-US"/>
        </w:rPr>
      </w:pPr>
      <w:r w:rsidRPr="0021745B">
        <w:rPr>
          <w:rFonts w:ascii="Arial" w:eastAsiaTheme="minorHAnsi" w:hAnsi="Arial" w:cs="Arial"/>
          <w:lang w:eastAsia="en-US"/>
        </w:rPr>
        <w:t>Revised FSO Sep 2020</w:t>
      </w:r>
    </w:p>
    <w:p w14:paraId="7BD26FCB" w14:textId="77777777" w:rsidR="0021745B" w:rsidRPr="009D52D0" w:rsidRDefault="0021745B" w:rsidP="009D52D0">
      <w:pPr>
        <w:spacing w:after="120" w:line="240" w:lineRule="auto"/>
        <w:ind w:right="543"/>
        <w:rPr>
          <w:rFonts w:ascii="Arial" w:hAnsi="Arial" w:cs="Arial"/>
          <w:sz w:val="24"/>
          <w:szCs w:val="24"/>
        </w:rPr>
      </w:pPr>
    </w:p>
    <w:sectPr w:rsidR="0021745B"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92B7" w14:textId="77777777" w:rsidR="00CF1F28" w:rsidRDefault="00CF1F28" w:rsidP="009A2D37">
      <w:pPr>
        <w:spacing w:after="0" w:line="240" w:lineRule="auto"/>
      </w:pPr>
      <w:r>
        <w:separator/>
      </w:r>
    </w:p>
  </w:endnote>
  <w:endnote w:type="continuationSeparator" w:id="0">
    <w:p w14:paraId="49F501F7" w14:textId="77777777" w:rsidR="00CF1F28" w:rsidRDefault="00CF1F28" w:rsidP="009A2D37">
      <w:pPr>
        <w:spacing w:after="0" w:line="240" w:lineRule="auto"/>
      </w:pPr>
      <w:r>
        <w:continuationSeparator/>
      </w:r>
    </w:p>
  </w:endnote>
  <w:endnote w:type="continuationNotice" w:id="1">
    <w:p w14:paraId="135159EC" w14:textId="77777777" w:rsidR="00CF1F28" w:rsidRDefault="00CF1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4A735A3" w:rsidR="008B2543" w:rsidRDefault="0019787E" w:rsidP="009A2D37">
        <w:pPr>
          <w:pStyle w:val="Footer"/>
          <w:jc w:val="center"/>
        </w:pPr>
        <w:r>
          <w:fldChar w:fldCharType="begin"/>
        </w:r>
        <w:r>
          <w:instrText xml:space="preserve"> PAGE   \* MERGEFORMAT </w:instrText>
        </w:r>
        <w:r>
          <w:fldChar w:fldCharType="separate"/>
        </w:r>
        <w:r w:rsidR="000C300E">
          <w:rPr>
            <w:noProof/>
          </w:rPr>
          <w:t>4</w:t>
        </w:r>
        <w:r>
          <w:rPr>
            <w:noProof/>
          </w:rPr>
          <w:fldChar w:fldCharType="end"/>
        </w:r>
      </w:p>
    </w:sdtContent>
  </w:sdt>
  <w:p w14:paraId="5BF978DC" w14:textId="77777777" w:rsidR="0021745B" w:rsidRPr="0021745B" w:rsidRDefault="0021745B" w:rsidP="0021745B">
    <w:pPr>
      <w:pStyle w:val="Footer"/>
      <w:jc w:val="center"/>
      <w:rPr>
        <w:sz w:val="18"/>
        <w:szCs w:val="18"/>
      </w:rPr>
    </w:pPr>
    <w:r w:rsidRPr="0021745B">
      <w:rPr>
        <w:rFonts w:ascii="Arial" w:hAnsi="Arial" w:cs="Arial"/>
        <w:sz w:val="18"/>
        <w:szCs w:val="18"/>
      </w:rPr>
      <w:t>Reading Victorian Literature</w:t>
    </w:r>
  </w:p>
  <w:p w14:paraId="26569854" w14:textId="20FE6F1D" w:rsidR="008B2543" w:rsidRPr="007B7724" w:rsidRDefault="008B2543" w:rsidP="0021745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47FBD81" w:rsidR="00EB41D1" w:rsidRDefault="00EB41D1" w:rsidP="00EB41D1">
        <w:pPr>
          <w:pStyle w:val="Footer"/>
          <w:jc w:val="center"/>
        </w:pPr>
        <w:r>
          <w:fldChar w:fldCharType="begin"/>
        </w:r>
        <w:r>
          <w:instrText xml:space="preserve"> PAGE   \* MERGEFORMAT </w:instrText>
        </w:r>
        <w:r>
          <w:fldChar w:fldCharType="separate"/>
        </w:r>
        <w:r w:rsidR="000C300E">
          <w:rPr>
            <w:noProof/>
          </w:rPr>
          <w:t>1</w:t>
        </w:r>
        <w:r>
          <w:rPr>
            <w:noProof/>
          </w:rPr>
          <w:fldChar w:fldCharType="end"/>
        </w:r>
      </w:p>
    </w:sdtContent>
  </w:sdt>
  <w:p w14:paraId="24F79DDC" w14:textId="5136F794" w:rsidR="00F17B94" w:rsidRPr="0021745B" w:rsidRDefault="0021745B" w:rsidP="0021745B">
    <w:pPr>
      <w:pStyle w:val="Footer"/>
      <w:jc w:val="center"/>
      <w:rPr>
        <w:sz w:val="18"/>
        <w:szCs w:val="18"/>
      </w:rPr>
    </w:pPr>
    <w:r w:rsidRPr="0021745B">
      <w:rPr>
        <w:rFonts w:ascii="Arial" w:hAnsi="Arial" w:cs="Arial"/>
        <w:sz w:val="18"/>
        <w:szCs w:val="18"/>
      </w:rPr>
      <w:t>Reading Victorian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9633" w14:textId="77777777" w:rsidR="00CF1F28" w:rsidRDefault="00CF1F28" w:rsidP="009A2D37">
      <w:pPr>
        <w:spacing w:after="0" w:line="240" w:lineRule="auto"/>
      </w:pPr>
      <w:r>
        <w:separator/>
      </w:r>
    </w:p>
  </w:footnote>
  <w:footnote w:type="continuationSeparator" w:id="0">
    <w:p w14:paraId="5F005D3F" w14:textId="77777777" w:rsidR="00CF1F28" w:rsidRDefault="00CF1F28" w:rsidP="009A2D37">
      <w:pPr>
        <w:spacing w:after="0" w:line="240" w:lineRule="auto"/>
      </w:pPr>
      <w:r>
        <w:continuationSeparator/>
      </w:r>
    </w:p>
  </w:footnote>
  <w:footnote w:type="continuationNotice" w:id="1">
    <w:p w14:paraId="0151EB2F" w14:textId="77777777" w:rsidR="00CF1F28" w:rsidRDefault="00CF1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0B7A5B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353EF7"/>
    <w:multiLevelType w:val="multilevel"/>
    <w:tmpl w:val="98767C88"/>
    <w:lvl w:ilvl="0">
      <w:start w:val="1"/>
      <w:numFmt w:val="decimal"/>
      <w:lvlText w:val="%1."/>
      <w:lvlJc w:val="left"/>
      <w:pPr>
        <w:ind w:left="360" w:hanging="360"/>
      </w:pPr>
    </w:lvl>
    <w:lvl w:ilvl="1">
      <w:start w:val="1"/>
      <w:numFmt w:val="decimal"/>
      <w:lvlText w:val="8.%2"/>
      <w:lvlJc w:val="right"/>
      <w:pPr>
        <w:ind w:left="128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DB22886"/>
    <w:multiLevelType w:val="multilevel"/>
    <w:tmpl w:val="D1B6D15C"/>
    <w:lvl w:ilvl="0">
      <w:start w:val="1"/>
      <w:numFmt w:val="decimal"/>
      <w:lvlText w:val="%1."/>
      <w:lvlJc w:val="left"/>
      <w:pPr>
        <w:ind w:left="360" w:hanging="360"/>
      </w:pPr>
    </w:lvl>
    <w:lvl w:ilvl="1">
      <w:start w:val="1"/>
      <w:numFmt w:val="decimal"/>
      <w:lvlText w:val="9.%2"/>
      <w:lvlJc w:val="right"/>
      <w:pPr>
        <w:ind w:left="128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00E"/>
    <w:rsid w:val="000C3A7E"/>
    <w:rsid w:val="000C7A1C"/>
    <w:rsid w:val="000D2A8A"/>
    <w:rsid w:val="000D32AC"/>
    <w:rsid w:val="000E20C1"/>
    <w:rsid w:val="000E3B73"/>
    <w:rsid w:val="000E56E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589"/>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45B"/>
    <w:rsid w:val="0022570F"/>
    <w:rsid w:val="00227582"/>
    <w:rsid w:val="002302FD"/>
    <w:rsid w:val="002308BE"/>
    <w:rsid w:val="002407C0"/>
    <w:rsid w:val="002458A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47B6"/>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2F5"/>
    <w:rsid w:val="005B5A98"/>
    <w:rsid w:val="005C1A4F"/>
    <w:rsid w:val="005C27D7"/>
    <w:rsid w:val="005D6EB5"/>
    <w:rsid w:val="005D7CD0"/>
    <w:rsid w:val="005E1A3A"/>
    <w:rsid w:val="005E6ADC"/>
    <w:rsid w:val="005E6D10"/>
    <w:rsid w:val="005E6D38"/>
    <w:rsid w:val="005E7B3F"/>
    <w:rsid w:val="005F040F"/>
    <w:rsid w:val="005F2C42"/>
    <w:rsid w:val="005F2D11"/>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00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5B1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2D7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06F2"/>
    <w:rsid w:val="00A1270E"/>
    <w:rsid w:val="00A13526"/>
    <w:rsid w:val="00A15342"/>
    <w:rsid w:val="00A15EC7"/>
    <w:rsid w:val="00A16266"/>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13D"/>
    <w:rsid w:val="00B248BA"/>
    <w:rsid w:val="00B24B56"/>
    <w:rsid w:val="00B2615D"/>
    <w:rsid w:val="00B30E07"/>
    <w:rsid w:val="00B34ADD"/>
    <w:rsid w:val="00B40090"/>
    <w:rsid w:val="00B52FF5"/>
    <w:rsid w:val="00B5498B"/>
    <w:rsid w:val="00B57219"/>
    <w:rsid w:val="00B658A3"/>
    <w:rsid w:val="00B65AAD"/>
    <w:rsid w:val="00B72470"/>
    <w:rsid w:val="00B746A8"/>
    <w:rsid w:val="00B750F2"/>
    <w:rsid w:val="00B7664D"/>
    <w:rsid w:val="00B80989"/>
    <w:rsid w:val="00B90C66"/>
    <w:rsid w:val="00B9109B"/>
    <w:rsid w:val="00B918FE"/>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2507"/>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1F28"/>
    <w:rsid w:val="00CF2E1E"/>
    <w:rsid w:val="00D02E99"/>
    <w:rsid w:val="00D13357"/>
    <w:rsid w:val="00D13A13"/>
    <w:rsid w:val="00D2160A"/>
    <w:rsid w:val="00D2689A"/>
    <w:rsid w:val="00D27AAE"/>
    <w:rsid w:val="00D426DB"/>
    <w:rsid w:val="00D65506"/>
    <w:rsid w:val="00D773CF"/>
    <w:rsid w:val="00D83563"/>
    <w:rsid w:val="00D8448F"/>
    <w:rsid w:val="00DA64B6"/>
    <w:rsid w:val="00DB072B"/>
    <w:rsid w:val="00DB2B91"/>
    <w:rsid w:val="00DB5C9D"/>
    <w:rsid w:val="00DC3A7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0DF2"/>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40BF"/>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13B73-5307-417C-AE46-C8C06C096AB5}">
  <ds:schemaRefs>
    <ds:schemaRef ds:uri="http://schemas.openxmlformats.org/officeDocument/2006/bibliography"/>
  </ds:schemaRefs>
</ds:datastoreItem>
</file>

<file path=customXml/itemProps2.xml><?xml version="1.0" encoding="utf-8"?>
<ds:datastoreItem xmlns:ds="http://schemas.openxmlformats.org/officeDocument/2006/customXml" ds:itemID="{287375A4-58F2-45EF-9EF6-D4A156DC8D0F}"/>
</file>

<file path=customXml/itemProps3.xml><?xml version="1.0" encoding="utf-8"?>
<ds:datastoreItem xmlns:ds="http://schemas.openxmlformats.org/officeDocument/2006/customXml" ds:itemID="{84E9F005-1BFC-46FA-B951-DA1DD5CA1DF4}"/>
</file>

<file path=customXml/itemProps4.xml><?xml version="1.0" encoding="utf-8"?>
<ds:datastoreItem xmlns:ds="http://schemas.openxmlformats.org/officeDocument/2006/customXml" ds:itemID="{C0ACC700-B4E5-4070-BD25-BEF693218FBC}"/>
</file>

<file path=docProps/app.xml><?xml version="1.0" encoding="utf-8"?>
<Properties xmlns="http://schemas.openxmlformats.org/officeDocument/2006/extended-properties" xmlns:vt="http://schemas.openxmlformats.org/officeDocument/2006/docPropsVTypes">
  <Template>Normal.dotm</Template>
  <TotalTime>23</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2019-02-26T09:40:00Z</cp:lastPrinted>
  <dcterms:created xsi:type="dcterms:W3CDTF">2022-10-03T10:33:00Z</dcterms:created>
  <dcterms:modified xsi:type="dcterms:W3CDTF">2023-02-17T12:33:00Z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