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9834633" w:rsidR="009A2D37" w:rsidRDefault="00E1736E" w:rsidP="00072357">
      <w:pPr>
        <w:pStyle w:val="header2"/>
      </w:pPr>
      <w:r>
        <w:t>KentVision Code and t</w:t>
      </w:r>
      <w:r w:rsidR="009A2D37" w:rsidRPr="00072357">
        <w:t>itle of the module</w:t>
      </w:r>
    </w:p>
    <w:p w14:paraId="46182551" w14:textId="4B603956" w:rsidR="00650F66" w:rsidRPr="000F4EF5" w:rsidRDefault="00650F66" w:rsidP="00C8011D">
      <w:pPr>
        <w:spacing w:after="120" w:line="240" w:lineRule="auto"/>
        <w:ind w:left="567" w:right="260"/>
        <w:jc w:val="both"/>
        <w:rPr>
          <w:rFonts w:ascii="Arial" w:hAnsi="Arial" w:cs="Arial"/>
          <w:b/>
          <w:sz w:val="24"/>
          <w:szCs w:val="24"/>
        </w:rPr>
      </w:pPr>
      <w:r w:rsidRPr="000F4EF5">
        <w:rPr>
          <w:rFonts w:ascii="Arial" w:hAnsi="Arial" w:cs="Arial"/>
          <w:sz w:val="24"/>
          <w:szCs w:val="24"/>
        </w:rPr>
        <w:t xml:space="preserve">ENGL6550 </w:t>
      </w:r>
      <w:r w:rsidR="00E5548B" w:rsidRPr="000F4EF5">
        <w:rPr>
          <w:rFonts w:ascii="Arial" w:hAnsi="Arial" w:cs="Arial"/>
          <w:sz w:val="24"/>
          <w:szCs w:val="24"/>
        </w:rPr>
        <w:t xml:space="preserve">Places, </w:t>
      </w:r>
      <w:r w:rsidR="00F15BC4" w:rsidRPr="000F4EF5">
        <w:rPr>
          <w:rFonts w:ascii="Arial" w:hAnsi="Arial" w:cs="Arial"/>
          <w:sz w:val="24"/>
          <w:szCs w:val="24"/>
        </w:rPr>
        <w:t>Journeys</w:t>
      </w:r>
      <w:r w:rsidR="00E5548B" w:rsidRPr="000F4EF5">
        <w:rPr>
          <w:rFonts w:ascii="Arial" w:hAnsi="Arial" w:cs="Arial"/>
          <w:sz w:val="24"/>
          <w:szCs w:val="24"/>
        </w:rPr>
        <w:t>, Borders</w:t>
      </w:r>
    </w:p>
    <w:p w14:paraId="53DD716D" w14:textId="77777777" w:rsidR="00694B52" w:rsidRPr="009D52D0" w:rsidRDefault="00694B52" w:rsidP="00650F66">
      <w:pPr>
        <w:spacing w:after="120" w:line="240" w:lineRule="auto"/>
        <w:ind w:right="543"/>
        <w:jc w:val="both"/>
        <w:rPr>
          <w:rFonts w:ascii="Arial" w:hAnsi="Arial" w:cs="Arial"/>
          <w:sz w:val="24"/>
          <w:szCs w:val="24"/>
        </w:rPr>
      </w:pPr>
    </w:p>
    <w:p w14:paraId="71554414" w14:textId="5E3B8B02" w:rsidR="009A2D37"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2D50C3C3" w14:textId="42192993" w:rsidR="00650F66" w:rsidRPr="000F4EF5" w:rsidRDefault="00650F66" w:rsidP="00650F66">
      <w:pPr>
        <w:ind w:left="567"/>
        <w:rPr>
          <w:rFonts w:ascii="Arial" w:hAnsi="Arial" w:cs="Arial"/>
          <w:sz w:val="24"/>
          <w:szCs w:val="24"/>
        </w:rPr>
      </w:pPr>
      <w:r w:rsidRPr="000F4EF5">
        <w:rPr>
          <w:rFonts w:ascii="Arial" w:hAnsi="Arial" w:cs="Arial"/>
          <w:sz w:val="24"/>
          <w:szCs w:val="24"/>
        </w:rPr>
        <w:t>Arts and Humanities, School of English</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5A5CCC29"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35111FFB" w14:textId="155BE2E1" w:rsidR="00650F66" w:rsidRPr="000F4EF5" w:rsidRDefault="00650F66" w:rsidP="00650F66">
      <w:pPr>
        <w:ind w:left="567"/>
        <w:rPr>
          <w:rFonts w:ascii="Arial" w:hAnsi="Arial" w:cs="Arial"/>
          <w:sz w:val="24"/>
          <w:szCs w:val="24"/>
        </w:rPr>
      </w:pPr>
      <w:r w:rsidRPr="000F4EF5">
        <w:rPr>
          <w:rFonts w:ascii="Arial" w:hAnsi="Arial" w:cs="Arial"/>
          <w:sz w:val="24"/>
          <w:szCs w:val="24"/>
        </w:rPr>
        <w:t xml:space="preserve">Level </w:t>
      </w:r>
      <w:proofErr w:type="gramStart"/>
      <w:r w:rsidRPr="000F4EF5">
        <w:rPr>
          <w:rFonts w:ascii="Arial" w:hAnsi="Arial" w:cs="Arial"/>
          <w:sz w:val="24"/>
          <w:szCs w:val="24"/>
        </w:rPr>
        <w:t>6</w:t>
      </w:r>
      <w:proofErr w:type="gramEnd"/>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59E22BFC" w:rsidR="009A2D37" w:rsidRDefault="00650F66" w:rsidP="000F4EF5">
      <w:pPr>
        <w:spacing w:after="120" w:line="240" w:lineRule="auto"/>
        <w:ind w:left="567" w:right="543"/>
        <w:rPr>
          <w:rFonts w:ascii="Arial" w:hAnsi="Arial" w:cs="Arial"/>
          <w:sz w:val="24"/>
          <w:szCs w:val="24"/>
        </w:rPr>
      </w:pPr>
      <w:r w:rsidRPr="00650F66">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4001607C" w:rsidR="009A2D37" w:rsidRDefault="00650F66" w:rsidP="000F4EF5">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30E3D7FE" w:rsidR="009A2D37" w:rsidRDefault="009A2D37" w:rsidP="00072357">
      <w:pPr>
        <w:pStyle w:val="Heading2"/>
      </w:pPr>
      <w:r w:rsidRPr="009D52D0">
        <w:t>Prerequisite and co-requisite modules</w:t>
      </w:r>
      <w:r w:rsidR="00E1736E">
        <w:t xml:space="preserve"> and/or any module restrictions</w:t>
      </w:r>
    </w:p>
    <w:p w14:paraId="2FE1FF7F" w14:textId="54126493" w:rsidR="00650F66" w:rsidRPr="000F4EF5" w:rsidRDefault="00650F66" w:rsidP="00650F66">
      <w:pPr>
        <w:rPr>
          <w:rFonts w:ascii="Arial" w:hAnsi="Arial" w:cs="Arial"/>
          <w:sz w:val="24"/>
          <w:szCs w:val="24"/>
        </w:rPr>
      </w:pPr>
      <w:r>
        <w:t xml:space="preserve">            </w:t>
      </w:r>
      <w:r w:rsidR="007A0566">
        <w:rPr>
          <w:rFonts w:ascii="Arial" w:hAnsi="Arial" w:cs="Arial"/>
          <w:sz w:val="24"/>
          <w:szCs w:val="24"/>
        </w:rPr>
        <w:t>N</w:t>
      </w:r>
      <w:r w:rsidRPr="000F4EF5">
        <w:rPr>
          <w:rFonts w:ascii="Arial" w:hAnsi="Arial" w:cs="Arial"/>
          <w:sz w:val="24"/>
          <w:szCs w:val="24"/>
        </w:rPr>
        <w:t>one</w:t>
      </w:r>
    </w:p>
    <w:p w14:paraId="5AE02DAF" w14:textId="77777777" w:rsidR="00694B52" w:rsidRPr="00694B52" w:rsidRDefault="00694B52" w:rsidP="008D7D87">
      <w:pPr>
        <w:spacing w:after="120" w:line="240" w:lineRule="auto"/>
        <w:ind w:right="543"/>
        <w:rPr>
          <w:rFonts w:ascii="Arial" w:hAnsi="Arial" w:cs="Arial"/>
          <w:iCs/>
          <w:sz w:val="24"/>
          <w:szCs w:val="24"/>
        </w:rPr>
      </w:pPr>
    </w:p>
    <w:p w14:paraId="65457720" w14:textId="77CE4E51" w:rsidR="009A2D37" w:rsidRDefault="009A2D37" w:rsidP="00072357">
      <w:pPr>
        <w:pStyle w:val="Heading2"/>
      </w:pPr>
      <w:r w:rsidRPr="009D52D0">
        <w:t xml:space="preserve">The </w:t>
      </w:r>
      <w:r w:rsidR="007A49C1" w:rsidRPr="009D52D0">
        <w:t>course(s)</w:t>
      </w:r>
      <w:r w:rsidRPr="009D52D0">
        <w:t xml:space="preserve"> of study to which the module contributes</w:t>
      </w:r>
    </w:p>
    <w:p w14:paraId="0B4AFDA3" w14:textId="453F15DA" w:rsidR="00650F66" w:rsidRPr="008D7D87" w:rsidRDefault="003C593F" w:rsidP="007A0566">
      <w:pPr>
        <w:ind w:left="567"/>
        <w:rPr>
          <w:rFonts w:ascii="Arial" w:hAnsi="Arial" w:cs="Arial"/>
          <w:sz w:val="24"/>
          <w:szCs w:val="24"/>
        </w:rPr>
      </w:pPr>
      <w:r w:rsidRPr="008D7D87">
        <w:rPr>
          <w:rFonts w:ascii="Arial" w:hAnsi="Arial" w:cs="Arial"/>
          <w:sz w:val="24"/>
          <w:szCs w:val="24"/>
        </w:rPr>
        <w:t>BA in English Literature; BA in English Literature and Creative Writing</w:t>
      </w:r>
      <w:r w:rsidR="002E425B" w:rsidRPr="008D7D87">
        <w:rPr>
          <w:rFonts w:ascii="Arial" w:hAnsi="Arial" w:cs="Arial"/>
          <w:sz w:val="24"/>
          <w:szCs w:val="24"/>
        </w:rPr>
        <w:t>; BA in English Literature with Year Abroad; BA in English Literature and Creative Writing with Year Abroad; BA Drama and English Literature; BA English Literature and English Language and Linguistics; BA English Literature and Film</w:t>
      </w:r>
    </w:p>
    <w:p w14:paraId="0AC87175" w14:textId="659513D8" w:rsidR="004F48CA" w:rsidRPr="008D7D87" w:rsidRDefault="004F48CA" w:rsidP="007A0566">
      <w:pPr>
        <w:ind w:firstLine="567"/>
        <w:rPr>
          <w:rFonts w:ascii="Arial" w:hAnsi="Arial" w:cs="Arial"/>
          <w:sz w:val="24"/>
          <w:szCs w:val="24"/>
        </w:rPr>
      </w:pPr>
      <w:r w:rsidRPr="008D7D87">
        <w:rPr>
          <w:rFonts w:ascii="Arial" w:hAnsi="Arial" w:cs="Arial"/>
          <w:sz w:val="24"/>
          <w:szCs w:val="24"/>
        </w:rPr>
        <w:t>Also available as an elective</w:t>
      </w:r>
    </w:p>
    <w:p w14:paraId="3839F6AB" w14:textId="59E57774" w:rsidR="009A2D37" w:rsidRDefault="009A2D37" w:rsidP="00072357">
      <w:pPr>
        <w:pStyle w:val="Heading2"/>
        <w:jc w:val="left"/>
      </w:pPr>
      <w:r w:rsidRPr="009D52D0">
        <w:t>The intended subject specific learning outcomes</w:t>
      </w:r>
      <w:r w:rsidR="00C729D7" w:rsidRPr="009D52D0">
        <w:t>.</w:t>
      </w:r>
      <w:r w:rsidR="00C729D7" w:rsidRPr="009D52D0">
        <w:br/>
        <w:t xml:space="preserve">On successfully completing the </w:t>
      </w:r>
      <w:proofErr w:type="gramStart"/>
      <w:r w:rsidR="00C729D7" w:rsidRPr="009D52D0">
        <w:t>module</w:t>
      </w:r>
      <w:proofErr w:type="gramEnd"/>
      <w:r w:rsidR="00C729D7" w:rsidRPr="009D52D0">
        <w:t xml:space="preserve"> students will be able to:</w:t>
      </w:r>
    </w:p>
    <w:p w14:paraId="15A5AF50" w14:textId="2C99939F" w:rsidR="003C593F" w:rsidRPr="000F4EF5" w:rsidRDefault="00650F66" w:rsidP="00C8011D">
      <w:pPr>
        <w:ind w:left="567"/>
        <w:rPr>
          <w:rFonts w:ascii="Arial" w:hAnsi="Arial" w:cs="Arial"/>
          <w:sz w:val="24"/>
          <w:szCs w:val="24"/>
        </w:rPr>
      </w:pPr>
      <w:r w:rsidRPr="000F4EF5">
        <w:rPr>
          <w:rFonts w:ascii="Arial" w:hAnsi="Arial" w:cs="Arial"/>
          <w:sz w:val="24"/>
          <w:szCs w:val="24"/>
        </w:rPr>
        <w:t>8.1</w:t>
      </w:r>
      <w:r w:rsidR="002E2D38" w:rsidRPr="000F4EF5">
        <w:rPr>
          <w:rFonts w:ascii="Arial" w:hAnsi="Arial" w:cs="Arial"/>
          <w:sz w:val="24"/>
          <w:szCs w:val="24"/>
        </w:rPr>
        <w:t xml:space="preserve"> </w:t>
      </w:r>
      <w:r w:rsidR="00BB22C0" w:rsidRPr="000F4EF5">
        <w:rPr>
          <w:rFonts w:ascii="Arial" w:hAnsi="Arial" w:cs="Arial"/>
          <w:sz w:val="24"/>
          <w:szCs w:val="24"/>
        </w:rPr>
        <w:t xml:space="preserve">Gain </w:t>
      </w:r>
      <w:r w:rsidR="002E2D38" w:rsidRPr="000F4EF5">
        <w:rPr>
          <w:rFonts w:ascii="Arial" w:hAnsi="Arial" w:cs="Arial"/>
          <w:sz w:val="24"/>
          <w:szCs w:val="24"/>
        </w:rPr>
        <w:t>critical</w:t>
      </w:r>
      <w:r w:rsidR="00102814" w:rsidRPr="000F4EF5">
        <w:rPr>
          <w:rFonts w:ascii="Arial" w:hAnsi="Arial" w:cs="Arial"/>
          <w:sz w:val="24"/>
          <w:szCs w:val="24"/>
        </w:rPr>
        <w:t xml:space="preserve"> </w:t>
      </w:r>
      <w:r w:rsidR="002E2D38" w:rsidRPr="000F4EF5">
        <w:rPr>
          <w:rFonts w:ascii="Arial" w:hAnsi="Arial" w:cs="Arial"/>
          <w:sz w:val="24"/>
          <w:szCs w:val="24"/>
        </w:rPr>
        <w:t xml:space="preserve">and systematic understanding of </w:t>
      </w:r>
      <w:r w:rsidR="00102814" w:rsidRPr="000F4EF5">
        <w:rPr>
          <w:rFonts w:ascii="Arial" w:hAnsi="Arial" w:cs="Arial"/>
          <w:sz w:val="24"/>
          <w:szCs w:val="24"/>
        </w:rPr>
        <w:t xml:space="preserve">key aspects and concepts related to </w:t>
      </w:r>
      <w:r w:rsidR="002E2D38" w:rsidRPr="000F4EF5">
        <w:rPr>
          <w:rFonts w:ascii="Arial" w:hAnsi="Arial" w:cs="Arial"/>
          <w:sz w:val="24"/>
          <w:szCs w:val="24"/>
        </w:rPr>
        <w:t>migration and immigration</w:t>
      </w:r>
      <w:r w:rsidR="00BB22C0" w:rsidRPr="000F4EF5">
        <w:rPr>
          <w:rFonts w:ascii="Arial" w:hAnsi="Arial" w:cs="Arial"/>
          <w:sz w:val="24"/>
          <w:szCs w:val="24"/>
        </w:rPr>
        <w:t>,</w:t>
      </w:r>
      <w:r w:rsidR="00102814" w:rsidRPr="000F4EF5">
        <w:rPr>
          <w:rFonts w:ascii="Arial" w:hAnsi="Arial" w:cs="Arial"/>
          <w:sz w:val="24"/>
          <w:szCs w:val="24"/>
        </w:rPr>
        <w:t xml:space="preserve"> </w:t>
      </w:r>
      <w:r w:rsidR="003C593F" w:rsidRPr="000F4EF5">
        <w:rPr>
          <w:rFonts w:ascii="Arial" w:hAnsi="Arial" w:cs="Arial"/>
          <w:sz w:val="24"/>
          <w:szCs w:val="24"/>
        </w:rPr>
        <w:t xml:space="preserve">borders, and </w:t>
      </w:r>
      <w:proofErr w:type="spellStart"/>
      <w:r w:rsidR="003C593F" w:rsidRPr="000F4EF5">
        <w:rPr>
          <w:rFonts w:ascii="Arial" w:hAnsi="Arial" w:cs="Arial"/>
          <w:sz w:val="24"/>
          <w:szCs w:val="24"/>
        </w:rPr>
        <w:t>postcol</w:t>
      </w:r>
      <w:r w:rsidR="000F4EF5">
        <w:rPr>
          <w:rFonts w:ascii="Arial" w:hAnsi="Arial" w:cs="Arial"/>
          <w:sz w:val="24"/>
          <w:szCs w:val="24"/>
        </w:rPr>
        <w:t>o</w:t>
      </w:r>
      <w:r w:rsidR="003C593F" w:rsidRPr="000F4EF5">
        <w:rPr>
          <w:rFonts w:ascii="Arial" w:hAnsi="Arial" w:cs="Arial"/>
          <w:sz w:val="24"/>
          <w:szCs w:val="24"/>
        </w:rPr>
        <w:t>nialism</w:t>
      </w:r>
      <w:proofErr w:type="spellEnd"/>
    </w:p>
    <w:p w14:paraId="2BF59152" w14:textId="08C3E759" w:rsidR="00650F66" w:rsidRPr="000F4EF5" w:rsidRDefault="00650F66" w:rsidP="00C8011D">
      <w:pPr>
        <w:ind w:left="567"/>
        <w:rPr>
          <w:rFonts w:ascii="Arial" w:hAnsi="Arial" w:cs="Arial"/>
          <w:sz w:val="24"/>
          <w:szCs w:val="24"/>
        </w:rPr>
      </w:pPr>
      <w:r w:rsidRPr="000F4EF5">
        <w:rPr>
          <w:rFonts w:ascii="Arial" w:hAnsi="Arial" w:cs="Arial"/>
          <w:sz w:val="24"/>
          <w:szCs w:val="24"/>
        </w:rPr>
        <w:t>8.2 Think</w:t>
      </w:r>
      <w:r w:rsidR="00FE6712" w:rsidRPr="000F4EF5">
        <w:rPr>
          <w:rFonts w:ascii="Arial" w:hAnsi="Arial" w:cs="Arial"/>
          <w:sz w:val="24"/>
          <w:szCs w:val="24"/>
        </w:rPr>
        <w:t xml:space="preserve"> and understand</w:t>
      </w:r>
      <w:r w:rsidRPr="000F4EF5">
        <w:rPr>
          <w:rFonts w:ascii="Arial" w:hAnsi="Arial" w:cs="Arial"/>
          <w:sz w:val="24"/>
          <w:szCs w:val="24"/>
        </w:rPr>
        <w:t xml:space="preserve"> historically</w:t>
      </w:r>
      <w:r w:rsidR="00FE6712" w:rsidRPr="000F4EF5">
        <w:rPr>
          <w:rFonts w:ascii="Arial" w:hAnsi="Arial" w:cs="Arial"/>
          <w:sz w:val="24"/>
          <w:szCs w:val="24"/>
        </w:rPr>
        <w:t xml:space="preserve">, </w:t>
      </w:r>
      <w:r w:rsidR="00560CBB" w:rsidRPr="000F4EF5">
        <w:rPr>
          <w:rFonts w:ascii="Arial" w:hAnsi="Arial" w:cs="Arial"/>
          <w:sz w:val="24"/>
          <w:szCs w:val="24"/>
        </w:rPr>
        <w:t>culturally and politically</w:t>
      </w:r>
      <w:r w:rsidR="00FE6712" w:rsidRPr="000F4EF5">
        <w:rPr>
          <w:rFonts w:ascii="Arial" w:hAnsi="Arial" w:cs="Arial"/>
          <w:sz w:val="24"/>
          <w:szCs w:val="24"/>
        </w:rPr>
        <w:t xml:space="preserve"> </w:t>
      </w:r>
      <w:r w:rsidRPr="000F4EF5">
        <w:rPr>
          <w:rFonts w:ascii="Arial" w:hAnsi="Arial" w:cs="Arial"/>
          <w:sz w:val="24"/>
          <w:szCs w:val="24"/>
        </w:rPr>
        <w:t xml:space="preserve">about migration, immigration, </w:t>
      </w:r>
      <w:r w:rsidR="00BB22C0" w:rsidRPr="000F4EF5">
        <w:rPr>
          <w:rFonts w:ascii="Arial" w:hAnsi="Arial" w:cs="Arial"/>
          <w:sz w:val="24"/>
          <w:szCs w:val="24"/>
        </w:rPr>
        <w:t xml:space="preserve">borders </w:t>
      </w:r>
      <w:r w:rsidRPr="000F4EF5">
        <w:rPr>
          <w:rFonts w:ascii="Arial" w:hAnsi="Arial" w:cs="Arial"/>
          <w:sz w:val="24"/>
          <w:szCs w:val="24"/>
        </w:rPr>
        <w:t>and the postcolonial</w:t>
      </w:r>
    </w:p>
    <w:p w14:paraId="532476C1" w14:textId="79B0C71A" w:rsidR="00650F66" w:rsidRPr="000F4EF5" w:rsidRDefault="00650F66">
      <w:pPr>
        <w:ind w:left="567"/>
        <w:rPr>
          <w:rFonts w:ascii="Arial" w:hAnsi="Arial" w:cs="Arial"/>
          <w:sz w:val="24"/>
          <w:szCs w:val="24"/>
        </w:rPr>
      </w:pPr>
      <w:r w:rsidRPr="000F4EF5">
        <w:rPr>
          <w:rFonts w:ascii="Arial" w:hAnsi="Arial" w:cs="Arial"/>
          <w:sz w:val="24"/>
          <w:szCs w:val="24"/>
        </w:rPr>
        <w:t>8.3</w:t>
      </w:r>
      <w:r w:rsidR="009A3F44" w:rsidRPr="000F4EF5">
        <w:rPr>
          <w:rFonts w:ascii="Arial" w:hAnsi="Arial" w:cs="Arial"/>
          <w:sz w:val="24"/>
          <w:szCs w:val="24"/>
        </w:rPr>
        <w:t xml:space="preserve"> Interpret and</w:t>
      </w:r>
      <w:r w:rsidRPr="000F4EF5">
        <w:rPr>
          <w:rFonts w:ascii="Arial" w:hAnsi="Arial" w:cs="Arial"/>
          <w:sz w:val="24"/>
          <w:szCs w:val="24"/>
        </w:rPr>
        <w:t xml:space="preserve"> </w:t>
      </w:r>
      <w:r w:rsidR="009A3F44" w:rsidRPr="000F4EF5">
        <w:rPr>
          <w:rFonts w:ascii="Arial" w:hAnsi="Arial" w:cs="Arial"/>
          <w:sz w:val="24"/>
          <w:szCs w:val="24"/>
        </w:rPr>
        <w:t>c</w:t>
      </w:r>
      <w:r w:rsidRPr="000F4EF5">
        <w:rPr>
          <w:rFonts w:ascii="Arial" w:hAnsi="Arial" w:cs="Arial"/>
          <w:sz w:val="24"/>
          <w:szCs w:val="24"/>
        </w:rPr>
        <w:t>ompare</w:t>
      </w:r>
      <w:r w:rsidR="00560CBB" w:rsidRPr="000F4EF5">
        <w:rPr>
          <w:rFonts w:ascii="Arial" w:hAnsi="Arial" w:cs="Arial"/>
          <w:sz w:val="24"/>
          <w:szCs w:val="24"/>
        </w:rPr>
        <w:t xml:space="preserve"> a range of texts</w:t>
      </w:r>
      <w:r w:rsidRPr="000F4EF5">
        <w:rPr>
          <w:rFonts w:ascii="Arial" w:hAnsi="Arial" w:cs="Arial"/>
          <w:sz w:val="24"/>
          <w:szCs w:val="24"/>
        </w:rPr>
        <w:t xml:space="preserve"> from different geographic locations</w:t>
      </w:r>
      <w:r w:rsidR="00BB4694" w:rsidRPr="000F4EF5">
        <w:rPr>
          <w:rFonts w:ascii="Arial" w:hAnsi="Arial" w:cs="Arial"/>
          <w:sz w:val="24"/>
          <w:szCs w:val="24"/>
        </w:rPr>
        <w:t xml:space="preserve"> </w:t>
      </w:r>
      <w:r w:rsidRPr="000F4EF5">
        <w:rPr>
          <w:rFonts w:ascii="Arial" w:hAnsi="Arial" w:cs="Arial"/>
          <w:sz w:val="24"/>
          <w:szCs w:val="24"/>
        </w:rPr>
        <w:t>8.4 Connect historical</w:t>
      </w:r>
      <w:r w:rsidR="003845EA" w:rsidRPr="000F4EF5">
        <w:rPr>
          <w:rFonts w:ascii="Arial" w:hAnsi="Arial" w:cs="Arial"/>
          <w:sz w:val="24"/>
          <w:szCs w:val="24"/>
        </w:rPr>
        <w:t xml:space="preserve"> and political</w:t>
      </w:r>
      <w:r w:rsidRPr="000F4EF5">
        <w:rPr>
          <w:rFonts w:ascii="Arial" w:hAnsi="Arial" w:cs="Arial"/>
          <w:sz w:val="24"/>
          <w:szCs w:val="24"/>
        </w:rPr>
        <w:t xml:space="preserve"> processes to </w:t>
      </w:r>
      <w:r w:rsidR="00107AD7" w:rsidRPr="000F4EF5">
        <w:rPr>
          <w:rFonts w:ascii="Arial" w:hAnsi="Arial" w:cs="Arial"/>
          <w:sz w:val="24"/>
          <w:szCs w:val="24"/>
        </w:rPr>
        <w:t xml:space="preserve">a range of </w:t>
      </w:r>
      <w:r w:rsidRPr="000F4EF5">
        <w:rPr>
          <w:rFonts w:ascii="Arial" w:hAnsi="Arial" w:cs="Arial"/>
          <w:sz w:val="24"/>
          <w:szCs w:val="24"/>
        </w:rPr>
        <w:t>literary and artistic texts</w:t>
      </w:r>
      <w:r w:rsidR="00107AD7" w:rsidRPr="000F4EF5">
        <w:rPr>
          <w:rFonts w:ascii="Arial" w:hAnsi="Arial" w:cs="Arial"/>
          <w:sz w:val="24"/>
          <w:szCs w:val="24"/>
        </w:rPr>
        <w:t xml:space="preserve"> </w:t>
      </w:r>
    </w:p>
    <w:p w14:paraId="035A14B0" w14:textId="4D267692" w:rsidR="00C729D7" w:rsidRDefault="009A2D37" w:rsidP="00072357">
      <w:pPr>
        <w:pStyle w:val="Heading2"/>
        <w:jc w:val="left"/>
      </w:pPr>
      <w:r w:rsidRPr="009D52D0">
        <w:lastRenderedPageBreak/>
        <w:t>The intended generic learning outcomes</w:t>
      </w:r>
      <w:r w:rsidR="00C729D7" w:rsidRPr="009D52D0">
        <w:t>.</w:t>
      </w:r>
      <w:r w:rsidR="00C729D7" w:rsidRPr="009D52D0">
        <w:br/>
        <w:t xml:space="preserve">On successfully completing the </w:t>
      </w:r>
      <w:proofErr w:type="gramStart"/>
      <w:r w:rsidR="00C729D7" w:rsidRPr="009D52D0">
        <w:t>module</w:t>
      </w:r>
      <w:proofErr w:type="gramEnd"/>
      <w:r w:rsidR="00C729D7" w:rsidRPr="009D52D0">
        <w:t xml:space="preserve"> students will be able to:</w:t>
      </w:r>
    </w:p>
    <w:p w14:paraId="2BD17D4C" w14:textId="36B1F01D" w:rsidR="00CA0CD5" w:rsidRPr="000F4EF5" w:rsidRDefault="00CA0CD5" w:rsidP="001234C4">
      <w:pPr>
        <w:spacing w:after="120" w:line="240" w:lineRule="auto"/>
        <w:ind w:left="1080" w:right="543" w:hanging="540"/>
        <w:jc w:val="both"/>
        <w:rPr>
          <w:rFonts w:ascii="Arial" w:hAnsi="Arial" w:cs="Arial"/>
          <w:sz w:val="24"/>
          <w:szCs w:val="24"/>
        </w:rPr>
      </w:pPr>
      <w:r w:rsidRPr="000F4EF5">
        <w:rPr>
          <w:rFonts w:ascii="Arial" w:hAnsi="Arial" w:cs="Arial"/>
          <w:sz w:val="24"/>
          <w:szCs w:val="24"/>
        </w:rPr>
        <w:t>9.1</w:t>
      </w:r>
      <w:proofErr w:type="gramStart"/>
      <w:r w:rsidRPr="000F4EF5">
        <w:rPr>
          <w:rFonts w:ascii="Arial" w:hAnsi="Arial" w:cs="Arial"/>
          <w:sz w:val="24"/>
          <w:szCs w:val="24"/>
        </w:rPr>
        <w:t>.</w:t>
      </w:r>
      <w:r w:rsidR="00342FA3" w:rsidRPr="000F4EF5">
        <w:rPr>
          <w:rFonts w:ascii="Arial" w:hAnsi="Arial" w:cs="Arial"/>
          <w:sz w:val="24"/>
          <w:szCs w:val="24"/>
        </w:rPr>
        <w:t xml:space="preserve">  </w:t>
      </w:r>
      <w:r w:rsidR="007A0566">
        <w:rPr>
          <w:rFonts w:ascii="Arial" w:hAnsi="Arial" w:cs="Arial"/>
          <w:sz w:val="24"/>
          <w:szCs w:val="24"/>
        </w:rPr>
        <w:t>A</w:t>
      </w:r>
      <w:r w:rsidR="002E425B">
        <w:rPr>
          <w:rFonts w:ascii="Arial" w:hAnsi="Arial" w:cs="Arial"/>
          <w:sz w:val="24"/>
          <w:szCs w:val="24"/>
        </w:rPr>
        <w:t>pply</w:t>
      </w:r>
      <w:proofErr w:type="gramEnd"/>
      <w:r w:rsidRPr="000F4EF5">
        <w:rPr>
          <w:rFonts w:ascii="Arial" w:hAnsi="Arial" w:cs="Arial"/>
          <w:sz w:val="24"/>
          <w:szCs w:val="24"/>
        </w:rPr>
        <w:t xml:space="preserve"> the </w:t>
      </w:r>
      <w:r w:rsidR="009A3F44" w:rsidRPr="000F4EF5">
        <w:rPr>
          <w:rFonts w:ascii="Arial" w:hAnsi="Arial" w:cs="Arial"/>
          <w:sz w:val="24"/>
          <w:szCs w:val="24"/>
        </w:rPr>
        <w:t xml:space="preserve">close reading </w:t>
      </w:r>
      <w:r w:rsidRPr="000F4EF5">
        <w:rPr>
          <w:rFonts w:ascii="Arial" w:hAnsi="Arial" w:cs="Arial"/>
          <w:sz w:val="24"/>
          <w:szCs w:val="24"/>
        </w:rPr>
        <w:t>skills</w:t>
      </w:r>
      <w:r w:rsidR="005446DC" w:rsidRPr="000F4EF5">
        <w:rPr>
          <w:rFonts w:ascii="Arial" w:hAnsi="Arial" w:cs="Arial"/>
          <w:sz w:val="24"/>
          <w:szCs w:val="24"/>
        </w:rPr>
        <w:t xml:space="preserve"> to allow for complex comparative analyses;</w:t>
      </w:r>
    </w:p>
    <w:p w14:paraId="1EC085B5" w14:textId="7B1BF2CB" w:rsidR="00CA0CD5" w:rsidRPr="000F4EF5" w:rsidRDefault="00CA0CD5" w:rsidP="001234C4">
      <w:pPr>
        <w:spacing w:after="120" w:line="240" w:lineRule="auto"/>
        <w:ind w:left="1080" w:right="543" w:hanging="540"/>
        <w:jc w:val="both"/>
        <w:rPr>
          <w:rFonts w:ascii="Arial" w:hAnsi="Arial" w:cs="Arial"/>
          <w:sz w:val="24"/>
          <w:szCs w:val="24"/>
        </w:rPr>
      </w:pPr>
      <w:r w:rsidRPr="000F4EF5">
        <w:rPr>
          <w:rFonts w:ascii="Arial" w:hAnsi="Arial" w:cs="Arial"/>
          <w:sz w:val="24"/>
          <w:szCs w:val="24"/>
        </w:rPr>
        <w:t>9.2.</w:t>
      </w:r>
      <w:r w:rsidRPr="000F4EF5">
        <w:rPr>
          <w:rFonts w:ascii="Arial" w:hAnsi="Arial" w:cs="Arial"/>
          <w:sz w:val="24"/>
          <w:szCs w:val="24"/>
        </w:rPr>
        <w:tab/>
      </w:r>
      <w:r w:rsidR="007A0566">
        <w:rPr>
          <w:rFonts w:ascii="Arial" w:hAnsi="Arial" w:cs="Arial"/>
          <w:sz w:val="24"/>
          <w:szCs w:val="24"/>
        </w:rPr>
        <w:t>S</w:t>
      </w:r>
      <w:r w:rsidRPr="000F4EF5">
        <w:rPr>
          <w:rFonts w:ascii="Arial" w:hAnsi="Arial" w:cs="Arial"/>
          <w:sz w:val="24"/>
          <w:szCs w:val="24"/>
        </w:rPr>
        <w:t>ynthesise information from a number of sources in order to gain a coherent understanding of theory and practice</w:t>
      </w:r>
      <w:proofErr w:type="gramStart"/>
      <w:r w:rsidRPr="000F4EF5">
        <w:rPr>
          <w:rFonts w:ascii="Arial" w:hAnsi="Arial" w:cs="Arial"/>
          <w:sz w:val="24"/>
          <w:szCs w:val="24"/>
        </w:rPr>
        <w:t>;  synthesise</w:t>
      </w:r>
      <w:proofErr w:type="gramEnd"/>
      <w:r w:rsidRPr="000F4EF5">
        <w:rPr>
          <w:rFonts w:ascii="Arial" w:hAnsi="Arial" w:cs="Arial"/>
          <w:sz w:val="24"/>
          <w:szCs w:val="24"/>
        </w:rPr>
        <w:t xml:space="preserve"> material from a number of sources in a coherent creative whole</w:t>
      </w:r>
    </w:p>
    <w:p w14:paraId="37A7D79D" w14:textId="44065DD2" w:rsidR="00342FA3" w:rsidRPr="000F4EF5" w:rsidRDefault="00D802EC" w:rsidP="001234C4">
      <w:pPr>
        <w:spacing w:after="120" w:line="240" w:lineRule="auto"/>
        <w:ind w:left="1080" w:right="543" w:hanging="540"/>
        <w:jc w:val="both"/>
        <w:rPr>
          <w:rFonts w:ascii="Arial" w:hAnsi="Arial" w:cs="Arial"/>
          <w:sz w:val="24"/>
          <w:szCs w:val="24"/>
        </w:rPr>
      </w:pPr>
      <w:r w:rsidRPr="000F4EF5">
        <w:rPr>
          <w:rFonts w:ascii="Arial" w:hAnsi="Arial" w:cs="Arial"/>
          <w:sz w:val="24"/>
          <w:szCs w:val="24"/>
        </w:rPr>
        <w:t>9.</w:t>
      </w:r>
      <w:r w:rsidR="00342FA3" w:rsidRPr="000F4EF5">
        <w:rPr>
          <w:rFonts w:ascii="Arial" w:hAnsi="Arial" w:cs="Arial"/>
          <w:sz w:val="24"/>
          <w:szCs w:val="24"/>
        </w:rPr>
        <w:t>3</w:t>
      </w:r>
      <w:r w:rsidR="00CA0CD5" w:rsidRPr="000F4EF5">
        <w:rPr>
          <w:rFonts w:ascii="Arial" w:hAnsi="Arial" w:cs="Arial"/>
          <w:sz w:val="24"/>
          <w:szCs w:val="24"/>
        </w:rPr>
        <w:tab/>
      </w:r>
      <w:r w:rsidR="007A0566">
        <w:rPr>
          <w:rFonts w:ascii="Arial" w:hAnsi="Arial" w:cs="Arial"/>
          <w:sz w:val="24"/>
          <w:szCs w:val="24"/>
        </w:rPr>
        <w:t>F</w:t>
      </w:r>
      <w:r w:rsidR="00342FA3" w:rsidRPr="000F4EF5">
        <w:rPr>
          <w:rFonts w:ascii="Arial" w:hAnsi="Arial" w:cs="Arial"/>
          <w:sz w:val="24"/>
          <w:szCs w:val="24"/>
        </w:rPr>
        <w:t xml:space="preserve">rame </w:t>
      </w:r>
      <w:r w:rsidR="002E425B">
        <w:rPr>
          <w:rFonts w:ascii="Arial" w:hAnsi="Arial" w:cs="Arial"/>
          <w:sz w:val="24"/>
          <w:szCs w:val="24"/>
        </w:rPr>
        <w:t xml:space="preserve">and digest </w:t>
      </w:r>
      <w:r w:rsidR="00342FA3" w:rsidRPr="000F4EF5">
        <w:rPr>
          <w:rFonts w:ascii="Arial" w:hAnsi="Arial" w:cs="Arial"/>
          <w:sz w:val="24"/>
          <w:szCs w:val="24"/>
        </w:rPr>
        <w:t xml:space="preserve">criticism of creative work sensitively and constructively </w:t>
      </w:r>
      <w:r w:rsidR="002E425B">
        <w:rPr>
          <w:rFonts w:ascii="Arial" w:hAnsi="Arial" w:cs="Arial"/>
          <w:sz w:val="24"/>
          <w:szCs w:val="24"/>
        </w:rPr>
        <w:t xml:space="preserve">using a variety of methods </w:t>
      </w:r>
    </w:p>
    <w:p w14:paraId="669461F2" w14:textId="7FFC0160" w:rsidR="00CA0CD5" w:rsidRPr="000F4EF5" w:rsidRDefault="00342FA3" w:rsidP="001234C4">
      <w:pPr>
        <w:spacing w:after="120" w:line="240" w:lineRule="auto"/>
        <w:ind w:left="1080" w:right="543" w:hanging="540"/>
        <w:jc w:val="both"/>
        <w:rPr>
          <w:rFonts w:ascii="Arial" w:hAnsi="Arial" w:cs="Arial"/>
          <w:sz w:val="24"/>
          <w:szCs w:val="24"/>
        </w:rPr>
      </w:pPr>
      <w:r w:rsidRPr="000F4EF5">
        <w:rPr>
          <w:rFonts w:ascii="Arial" w:hAnsi="Arial" w:cs="Arial"/>
          <w:sz w:val="24"/>
          <w:szCs w:val="24"/>
        </w:rPr>
        <w:t>9.4</w:t>
      </w:r>
      <w:r w:rsidR="00CA0CD5" w:rsidRPr="000F4EF5">
        <w:rPr>
          <w:rFonts w:ascii="Arial" w:hAnsi="Arial" w:cs="Arial"/>
          <w:sz w:val="24"/>
          <w:szCs w:val="24"/>
        </w:rPr>
        <w:t>.</w:t>
      </w:r>
      <w:r w:rsidR="00CA0CD5" w:rsidRPr="000F4EF5">
        <w:rPr>
          <w:rFonts w:ascii="Arial" w:hAnsi="Arial" w:cs="Arial"/>
          <w:sz w:val="24"/>
          <w:szCs w:val="24"/>
        </w:rPr>
        <w:tab/>
      </w:r>
      <w:r w:rsidR="007A0566">
        <w:rPr>
          <w:rFonts w:ascii="Arial" w:hAnsi="Arial" w:cs="Arial"/>
          <w:sz w:val="24"/>
          <w:szCs w:val="24"/>
        </w:rPr>
        <w:t>D</w:t>
      </w:r>
      <w:r w:rsidR="00CA0CD5" w:rsidRPr="000F4EF5">
        <w:rPr>
          <w:rFonts w:ascii="Arial" w:hAnsi="Arial" w:cs="Arial"/>
          <w:sz w:val="24"/>
          <w:szCs w:val="24"/>
        </w:rPr>
        <w:t>evelop powers of communication and the capacity to argue a point of view</w:t>
      </w:r>
      <w:r w:rsidR="00C02EEF" w:rsidRPr="000F4EF5">
        <w:rPr>
          <w:rFonts w:ascii="Arial" w:hAnsi="Arial" w:cs="Arial"/>
          <w:sz w:val="24"/>
          <w:szCs w:val="24"/>
        </w:rPr>
        <w:t xml:space="preserve"> </w:t>
      </w:r>
      <w:r w:rsidR="00CA0CD5" w:rsidRPr="000F4EF5">
        <w:rPr>
          <w:rFonts w:ascii="Arial" w:hAnsi="Arial" w:cs="Arial"/>
          <w:sz w:val="24"/>
          <w:szCs w:val="24"/>
        </w:rPr>
        <w:t>with clarity, organisation</w:t>
      </w:r>
      <w:r w:rsidR="001263AB" w:rsidRPr="000F4EF5">
        <w:rPr>
          <w:rFonts w:ascii="Arial" w:hAnsi="Arial" w:cs="Arial"/>
          <w:sz w:val="24"/>
          <w:szCs w:val="24"/>
        </w:rPr>
        <w:t xml:space="preserve">, </w:t>
      </w:r>
      <w:r w:rsidR="00CA0CD5" w:rsidRPr="000F4EF5">
        <w:rPr>
          <w:rFonts w:ascii="Arial" w:hAnsi="Arial" w:cs="Arial"/>
          <w:sz w:val="24"/>
          <w:szCs w:val="24"/>
        </w:rPr>
        <w:t>cogency</w:t>
      </w:r>
      <w:r w:rsidR="005446DC" w:rsidRPr="000F4EF5">
        <w:rPr>
          <w:rFonts w:ascii="Arial" w:hAnsi="Arial" w:cs="Arial"/>
          <w:sz w:val="24"/>
          <w:szCs w:val="24"/>
        </w:rPr>
        <w:t>, original</w:t>
      </w:r>
      <w:r w:rsidR="001263AB" w:rsidRPr="000F4EF5">
        <w:rPr>
          <w:rFonts w:ascii="Arial" w:hAnsi="Arial" w:cs="Arial"/>
          <w:sz w:val="24"/>
          <w:szCs w:val="24"/>
        </w:rPr>
        <w:t>ity and in an</w:t>
      </w:r>
      <w:r w:rsidR="005446DC" w:rsidRPr="000F4EF5">
        <w:rPr>
          <w:rFonts w:ascii="Arial" w:hAnsi="Arial" w:cs="Arial"/>
          <w:sz w:val="24"/>
          <w:szCs w:val="24"/>
        </w:rPr>
        <w:t xml:space="preserve"> articulate and well-substantiated </w:t>
      </w:r>
      <w:r w:rsidR="001263AB" w:rsidRPr="000F4EF5">
        <w:rPr>
          <w:rFonts w:ascii="Arial" w:hAnsi="Arial" w:cs="Arial"/>
          <w:sz w:val="24"/>
          <w:szCs w:val="24"/>
        </w:rPr>
        <w:t xml:space="preserve">way </w:t>
      </w:r>
    </w:p>
    <w:p w14:paraId="657E6B3C" w14:textId="434A1403" w:rsidR="00CA0CD5" w:rsidRPr="000F4EF5" w:rsidRDefault="00342FA3" w:rsidP="001234C4">
      <w:pPr>
        <w:spacing w:after="120" w:line="240" w:lineRule="auto"/>
        <w:ind w:left="1080" w:right="543" w:hanging="540"/>
        <w:jc w:val="both"/>
        <w:rPr>
          <w:rFonts w:ascii="Arial" w:hAnsi="Arial" w:cs="Arial"/>
          <w:sz w:val="24"/>
          <w:szCs w:val="24"/>
        </w:rPr>
      </w:pPr>
      <w:proofErr w:type="gramStart"/>
      <w:r w:rsidRPr="000F4EF5">
        <w:rPr>
          <w:rFonts w:ascii="Arial" w:hAnsi="Arial" w:cs="Arial"/>
          <w:sz w:val="24"/>
          <w:szCs w:val="24"/>
        </w:rPr>
        <w:t>9.5</w:t>
      </w:r>
      <w:r w:rsidR="00CA0CD5" w:rsidRPr="000F4EF5">
        <w:rPr>
          <w:rFonts w:ascii="Arial" w:hAnsi="Arial" w:cs="Arial"/>
          <w:sz w:val="24"/>
          <w:szCs w:val="24"/>
        </w:rPr>
        <w:tab/>
      </w:r>
      <w:r w:rsidR="007A0566">
        <w:rPr>
          <w:rFonts w:ascii="Arial" w:hAnsi="Arial" w:cs="Arial"/>
          <w:sz w:val="24"/>
          <w:szCs w:val="24"/>
        </w:rPr>
        <w:t>B</w:t>
      </w:r>
      <w:r w:rsidR="002E425B">
        <w:rPr>
          <w:rFonts w:ascii="Arial" w:hAnsi="Arial" w:cs="Arial"/>
          <w:sz w:val="24"/>
          <w:szCs w:val="24"/>
        </w:rPr>
        <w:t>e confident</w:t>
      </w:r>
      <w:r w:rsidR="00CA0CD5" w:rsidRPr="000F4EF5">
        <w:rPr>
          <w:rFonts w:ascii="Arial" w:hAnsi="Arial" w:cs="Arial"/>
          <w:sz w:val="24"/>
          <w:szCs w:val="24"/>
        </w:rPr>
        <w:t xml:space="preserve"> in the efficient presentation of ideas designed</w:t>
      </w:r>
      <w:proofErr w:type="gramEnd"/>
      <w:r w:rsidR="00CA0CD5" w:rsidRPr="000F4EF5">
        <w:rPr>
          <w:rFonts w:ascii="Arial" w:hAnsi="Arial" w:cs="Arial"/>
          <w:sz w:val="24"/>
          <w:szCs w:val="24"/>
        </w:rPr>
        <w:t xml:space="preserve"> to stimulate critic</w:t>
      </w:r>
      <w:bookmarkStart w:id="0" w:name="_GoBack"/>
      <w:bookmarkEnd w:id="0"/>
      <w:r w:rsidR="00CA0CD5" w:rsidRPr="000F4EF5">
        <w:rPr>
          <w:rFonts w:ascii="Arial" w:hAnsi="Arial" w:cs="Arial"/>
          <w:sz w:val="24"/>
          <w:szCs w:val="24"/>
        </w:rPr>
        <w:t>al debate</w:t>
      </w:r>
    </w:p>
    <w:p w14:paraId="3DE4D355" w14:textId="3AB2C7FC" w:rsidR="00CA0CD5" w:rsidRPr="000F4EF5" w:rsidRDefault="00342FA3" w:rsidP="001234C4">
      <w:pPr>
        <w:spacing w:after="120" w:line="240" w:lineRule="auto"/>
        <w:ind w:left="1080" w:right="543" w:hanging="540"/>
        <w:jc w:val="both"/>
        <w:rPr>
          <w:rFonts w:ascii="Arial" w:hAnsi="Arial" w:cs="Arial"/>
          <w:sz w:val="24"/>
          <w:szCs w:val="24"/>
        </w:rPr>
      </w:pPr>
      <w:r w:rsidRPr="000F4EF5">
        <w:rPr>
          <w:rFonts w:ascii="Arial" w:hAnsi="Arial" w:cs="Arial"/>
          <w:sz w:val="24"/>
          <w:szCs w:val="24"/>
        </w:rPr>
        <w:t>9.6</w:t>
      </w:r>
      <w:r w:rsidR="00CA0CD5" w:rsidRPr="000F4EF5">
        <w:rPr>
          <w:rFonts w:ascii="Arial" w:hAnsi="Arial" w:cs="Arial"/>
          <w:sz w:val="24"/>
          <w:szCs w:val="24"/>
        </w:rPr>
        <w:tab/>
      </w:r>
      <w:r w:rsidR="007A0566">
        <w:rPr>
          <w:rFonts w:ascii="Arial" w:hAnsi="Arial" w:cs="Arial"/>
          <w:sz w:val="24"/>
          <w:szCs w:val="24"/>
        </w:rPr>
        <w:t>P</w:t>
      </w:r>
      <w:r w:rsidR="00CA0CD5" w:rsidRPr="000F4EF5">
        <w:rPr>
          <w:rFonts w:ascii="Arial" w:hAnsi="Arial" w:cs="Arial"/>
          <w:sz w:val="24"/>
          <w:szCs w:val="24"/>
        </w:rPr>
        <w:t>lan and execut</w:t>
      </w:r>
      <w:r w:rsidR="002E425B">
        <w:rPr>
          <w:rFonts w:ascii="Arial" w:hAnsi="Arial" w:cs="Arial"/>
          <w:sz w:val="24"/>
          <w:szCs w:val="24"/>
        </w:rPr>
        <w:t>e</w:t>
      </w:r>
      <w:r w:rsidR="00CA0CD5" w:rsidRPr="000F4EF5">
        <w:rPr>
          <w:rFonts w:ascii="Arial" w:hAnsi="Arial" w:cs="Arial"/>
          <w:sz w:val="24"/>
          <w:szCs w:val="24"/>
        </w:rPr>
        <w:t xml:space="preserve"> essays and project-work and </w:t>
      </w:r>
      <w:r w:rsidR="002E425B">
        <w:rPr>
          <w:rFonts w:ascii="Arial" w:hAnsi="Arial" w:cs="Arial"/>
          <w:sz w:val="24"/>
          <w:szCs w:val="24"/>
        </w:rPr>
        <w:t xml:space="preserve">be competent </w:t>
      </w:r>
      <w:r w:rsidR="00CA0CD5" w:rsidRPr="000F4EF5">
        <w:rPr>
          <w:rFonts w:ascii="Arial" w:hAnsi="Arial" w:cs="Arial"/>
          <w:sz w:val="24"/>
          <w:szCs w:val="24"/>
        </w:rPr>
        <w:t>in the conception, planning, execution and editing of individual creative work</w:t>
      </w:r>
      <w:r w:rsidR="00560CBB" w:rsidRPr="000F4EF5">
        <w:rPr>
          <w:rFonts w:ascii="Arial" w:hAnsi="Arial" w:cs="Arial"/>
          <w:sz w:val="24"/>
          <w:szCs w:val="24"/>
        </w:rPr>
        <w:t xml:space="preserve"> </w:t>
      </w:r>
      <w:r w:rsidRPr="000F4EF5">
        <w:rPr>
          <w:rFonts w:ascii="Arial" w:hAnsi="Arial" w:cs="Arial"/>
          <w:sz w:val="24"/>
          <w:szCs w:val="24"/>
        </w:rPr>
        <w:t>by c</w:t>
      </w:r>
      <w:r w:rsidR="005446DC" w:rsidRPr="000F4EF5">
        <w:rPr>
          <w:rFonts w:ascii="Arial" w:hAnsi="Arial" w:cs="Arial"/>
          <w:sz w:val="24"/>
          <w:szCs w:val="24"/>
        </w:rPr>
        <w:t>onduct</w:t>
      </w:r>
      <w:r w:rsidRPr="000F4EF5">
        <w:rPr>
          <w:rFonts w:ascii="Arial" w:hAnsi="Arial" w:cs="Arial"/>
          <w:sz w:val="24"/>
          <w:szCs w:val="24"/>
        </w:rPr>
        <w:t>ing</w:t>
      </w:r>
      <w:r w:rsidR="005446DC" w:rsidRPr="000F4EF5">
        <w:rPr>
          <w:rFonts w:ascii="Arial" w:hAnsi="Arial" w:cs="Arial"/>
          <w:sz w:val="24"/>
          <w:szCs w:val="24"/>
        </w:rPr>
        <w:t xml:space="preserve"> self-directed research </w:t>
      </w:r>
      <w:r w:rsidRPr="000F4EF5">
        <w:rPr>
          <w:rFonts w:ascii="Arial" w:hAnsi="Arial" w:cs="Arial"/>
          <w:sz w:val="24"/>
          <w:szCs w:val="24"/>
        </w:rPr>
        <w:t>with</w:t>
      </w:r>
      <w:r w:rsidR="005446DC" w:rsidRPr="000F4EF5">
        <w:rPr>
          <w:rFonts w:ascii="Arial" w:hAnsi="Arial" w:cs="Arial"/>
          <w:sz w:val="24"/>
          <w:szCs w:val="24"/>
        </w:rPr>
        <w:t xml:space="preserve"> the ability to extend discussions undertaken in lectures and seminars through reference to appropriate scholarly sources;</w:t>
      </w:r>
    </w:p>
    <w:p w14:paraId="546854FC" w14:textId="1B4356B3" w:rsidR="00342FA3" w:rsidRPr="000F4EF5" w:rsidRDefault="00342FA3" w:rsidP="001234C4">
      <w:pPr>
        <w:spacing w:after="120" w:line="240" w:lineRule="auto"/>
        <w:ind w:left="1080" w:right="543" w:hanging="540"/>
        <w:jc w:val="both"/>
        <w:rPr>
          <w:rFonts w:ascii="Arial" w:hAnsi="Arial" w:cs="Arial"/>
          <w:sz w:val="24"/>
          <w:szCs w:val="24"/>
        </w:rPr>
      </w:pPr>
      <w:r w:rsidRPr="000F4EF5">
        <w:rPr>
          <w:rFonts w:ascii="Arial" w:hAnsi="Arial" w:cs="Arial"/>
          <w:sz w:val="24"/>
          <w:szCs w:val="24"/>
        </w:rPr>
        <w:t>9.7</w:t>
      </w:r>
      <w:r w:rsidR="00CA0CD5" w:rsidRPr="000F4EF5">
        <w:rPr>
          <w:rFonts w:ascii="Arial" w:hAnsi="Arial" w:cs="Arial"/>
          <w:sz w:val="24"/>
          <w:szCs w:val="24"/>
        </w:rPr>
        <w:tab/>
      </w:r>
      <w:r w:rsidR="007A0566">
        <w:rPr>
          <w:rFonts w:ascii="Arial" w:hAnsi="Arial" w:cs="Arial"/>
          <w:sz w:val="24"/>
          <w:szCs w:val="24"/>
        </w:rPr>
        <w:t>D</w:t>
      </w:r>
      <w:r w:rsidR="002E425B">
        <w:rPr>
          <w:rFonts w:ascii="Arial" w:hAnsi="Arial" w:cs="Arial"/>
          <w:sz w:val="24"/>
          <w:szCs w:val="24"/>
        </w:rPr>
        <w:t xml:space="preserve">emonstrate </w:t>
      </w:r>
      <w:r w:rsidR="00CA0CD5" w:rsidRPr="000F4EF5" w:rsidDel="005446DC">
        <w:rPr>
          <w:rFonts w:ascii="Arial" w:hAnsi="Arial" w:cs="Arial"/>
          <w:sz w:val="24"/>
          <w:szCs w:val="24"/>
        </w:rPr>
        <w:t>enhanced skills in collaborative work, including more finely tuned listening and questioning skills</w:t>
      </w:r>
    </w:p>
    <w:p w14:paraId="20272E03" w14:textId="627FAB15" w:rsidR="009A3F44" w:rsidRPr="000F4EF5" w:rsidRDefault="00342FA3" w:rsidP="001234C4">
      <w:pPr>
        <w:spacing w:after="120" w:line="240" w:lineRule="auto"/>
        <w:ind w:left="1080" w:right="543" w:hanging="540"/>
        <w:jc w:val="both"/>
        <w:rPr>
          <w:rFonts w:ascii="Arial" w:hAnsi="Arial" w:cs="Arial"/>
          <w:sz w:val="24"/>
          <w:szCs w:val="24"/>
        </w:rPr>
      </w:pPr>
      <w:r w:rsidRPr="000F4EF5">
        <w:rPr>
          <w:rFonts w:ascii="Arial" w:hAnsi="Arial" w:cs="Arial"/>
          <w:sz w:val="24"/>
          <w:szCs w:val="24"/>
        </w:rPr>
        <w:t>9.8</w:t>
      </w:r>
      <w:r w:rsidR="008D7D87">
        <w:rPr>
          <w:rFonts w:ascii="Arial" w:hAnsi="Arial" w:cs="Arial"/>
          <w:sz w:val="24"/>
          <w:szCs w:val="24"/>
        </w:rPr>
        <w:t xml:space="preserve"> </w:t>
      </w:r>
      <w:r w:rsidR="007A0566">
        <w:rPr>
          <w:rFonts w:ascii="Arial" w:hAnsi="Arial" w:cs="Arial"/>
          <w:sz w:val="24"/>
          <w:szCs w:val="24"/>
        </w:rPr>
        <w:t>U</w:t>
      </w:r>
      <w:r w:rsidR="00CA0CD5" w:rsidRPr="000F4EF5">
        <w:rPr>
          <w:rFonts w:ascii="Arial" w:hAnsi="Arial" w:cs="Arial"/>
          <w:sz w:val="24"/>
          <w:szCs w:val="24"/>
        </w:rPr>
        <w:t xml:space="preserve">nderstand, interrogate and apply a variety of theoretical positions and weigh the </w:t>
      </w:r>
      <w:r w:rsidR="008D7D87">
        <w:rPr>
          <w:rFonts w:ascii="Arial" w:hAnsi="Arial" w:cs="Arial"/>
          <w:sz w:val="24"/>
          <w:szCs w:val="24"/>
        </w:rPr>
        <w:t xml:space="preserve">  </w:t>
      </w:r>
      <w:r w:rsidR="00CA0CD5" w:rsidRPr="000F4EF5">
        <w:rPr>
          <w:rFonts w:ascii="Arial" w:hAnsi="Arial" w:cs="Arial"/>
          <w:sz w:val="24"/>
          <w:szCs w:val="24"/>
        </w:rPr>
        <w:t>importance of alternative perspectives</w:t>
      </w:r>
      <w:r w:rsidR="00CA0CD5" w:rsidRPr="000F4EF5">
        <w:rPr>
          <w:rFonts w:ascii="Arial" w:hAnsi="Arial" w:cs="Arial"/>
          <w:sz w:val="24"/>
          <w:szCs w:val="24"/>
        </w:rPr>
        <w:tab/>
      </w:r>
    </w:p>
    <w:p w14:paraId="73386C6A" w14:textId="17672536" w:rsidR="009A2D37" w:rsidRDefault="009A2D37" w:rsidP="00072357">
      <w:pPr>
        <w:pStyle w:val="Heading2"/>
      </w:pPr>
      <w:r w:rsidRPr="009D52D0">
        <w:t>A synopsis of the curriculum</w:t>
      </w:r>
    </w:p>
    <w:p w14:paraId="369864D1" w14:textId="453C71C1" w:rsidR="009F2DA3" w:rsidRPr="000D1163" w:rsidRDefault="009F2DA3" w:rsidP="002E425B">
      <w:pPr>
        <w:pStyle w:val="header2"/>
        <w:numPr>
          <w:ilvl w:val="0"/>
          <w:numId w:val="0"/>
        </w:numPr>
        <w:rPr>
          <w:b w:val="0"/>
          <w:i/>
          <w:iCs/>
        </w:rPr>
      </w:pPr>
    </w:p>
    <w:p w14:paraId="29BD68AB" w14:textId="77777777" w:rsidR="00123AE0" w:rsidRDefault="00123AE0" w:rsidP="00123AE0">
      <w:pPr>
        <w:pStyle w:val="header2"/>
        <w:numPr>
          <w:ilvl w:val="0"/>
          <w:numId w:val="0"/>
        </w:numPr>
        <w:ind w:left="567"/>
        <w:rPr>
          <w:b w:val="0"/>
          <w:i/>
          <w:iCs/>
        </w:rPr>
      </w:pPr>
      <w:r w:rsidRPr="000D1163">
        <w:rPr>
          <w:b w:val="0"/>
          <w:i/>
          <w:iCs/>
        </w:rPr>
        <w:t xml:space="preserve">I am a refugee, an asylum-seeker. These are not simple words, even if habit of hearing them makes them seem so. I arrived at Gatwick Airport in the late afternoon of 23 November last year. It is a familiar minor climax in our stories, leaving what we know and arriving in strange places, carrying little bits of jumbled luggage and suppressing secret and garbled ambitions. For some, as for me, it was the first journey by air, and the first arrival in a place </w:t>
      </w:r>
      <w:proofErr w:type="gramStart"/>
      <w:r w:rsidRPr="000D1163">
        <w:rPr>
          <w:b w:val="0"/>
          <w:i/>
          <w:iCs/>
        </w:rPr>
        <w:t>so</w:t>
      </w:r>
      <w:proofErr w:type="gramEnd"/>
      <w:r w:rsidRPr="000D1163">
        <w:rPr>
          <w:b w:val="0"/>
          <w:i/>
          <w:iCs/>
        </w:rPr>
        <w:t xml:space="preserve"> monumental as an airport, though I have travelled by sea and by land, and in my imagination. (</w:t>
      </w:r>
      <w:proofErr w:type="spellStart"/>
      <w:r w:rsidRPr="000D1163">
        <w:rPr>
          <w:b w:val="0"/>
          <w:i/>
          <w:iCs/>
        </w:rPr>
        <w:t>Abdulrazak</w:t>
      </w:r>
      <w:proofErr w:type="spellEnd"/>
      <w:r w:rsidRPr="000D1163">
        <w:rPr>
          <w:b w:val="0"/>
          <w:i/>
          <w:iCs/>
        </w:rPr>
        <w:t xml:space="preserve"> </w:t>
      </w:r>
      <w:proofErr w:type="spellStart"/>
      <w:r w:rsidRPr="000D1163">
        <w:rPr>
          <w:b w:val="0"/>
          <w:i/>
          <w:iCs/>
        </w:rPr>
        <w:t>Gurnah</w:t>
      </w:r>
      <w:proofErr w:type="spellEnd"/>
      <w:r w:rsidRPr="000D1163">
        <w:rPr>
          <w:b w:val="0"/>
          <w:i/>
          <w:iCs/>
        </w:rPr>
        <w:t>, By the Sea)</w:t>
      </w:r>
    </w:p>
    <w:p w14:paraId="62652855" w14:textId="4191C1BA" w:rsidR="00123AE0" w:rsidRPr="000D1163" w:rsidRDefault="00123AE0" w:rsidP="00123AE0">
      <w:pPr>
        <w:pStyle w:val="header2"/>
        <w:numPr>
          <w:ilvl w:val="0"/>
          <w:numId w:val="0"/>
        </w:numPr>
        <w:ind w:left="567"/>
        <w:rPr>
          <w:b w:val="0"/>
          <w:bCs/>
        </w:rPr>
      </w:pPr>
      <w:proofErr w:type="spellStart"/>
      <w:r w:rsidRPr="000D1163">
        <w:rPr>
          <w:b w:val="0"/>
          <w:bCs/>
        </w:rPr>
        <w:t>Abdulrazak</w:t>
      </w:r>
      <w:proofErr w:type="spellEnd"/>
      <w:r w:rsidRPr="000D1163">
        <w:rPr>
          <w:b w:val="0"/>
          <w:bCs/>
        </w:rPr>
        <w:t xml:space="preserve"> </w:t>
      </w:r>
      <w:proofErr w:type="spellStart"/>
      <w:r w:rsidRPr="000D1163">
        <w:rPr>
          <w:b w:val="0"/>
          <w:bCs/>
        </w:rPr>
        <w:t>Gurnah</w:t>
      </w:r>
      <w:proofErr w:type="spellEnd"/>
      <w:r w:rsidRPr="000D1163">
        <w:rPr>
          <w:b w:val="0"/>
          <w:bCs/>
        </w:rPr>
        <w:t>, the </w:t>
      </w:r>
      <w:hyperlink r:id="rId8" w:history="1">
        <w:r w:rsidRPr="000D1163">
          <w:rPr>
            <w:rStyle w:val="Hyperlink"/>
            <w:b w:val="0"/>
            <w:bCs/>
            <w:color w:val="auto"/>
            <w:u w:val="none"/>
            <w:bdr w:val="none" w:sz="0" w:space="0" w:color="auto" w:frame="1"/>
          </w:rPr>
          <w:t>Nobel Prize Winner for Literature</w:t>
        </w:r>
      </w:hyperlink>
      <w:r w:rsidRPr="000D1163">
        <w:rPr>
          <w:rStyle w:val="Hyperlink"/>
          <w:b w:val="0"/>
          <w:bCs/>
          <w:color w:val="auto"/>
          <w:u w:val="none"/>
          <w:bdr w:val="none" w:sz="0" w:space="0" w:color="auto" w:frame="1"/>
        </w:rPr>
        <w:t xml:space="preserve"> 2021</w:t>
      </w:r>
      <w:r w:rsidRPr="000D1163">
        <w:rPr>
          <w:b w:val="0"/>
          <w:bCs/>
        </w:rPr>
        <w:t xml:space="preserve">, is a compass point for this module, which navigates through experiences and processes of travelling across seas, places and borders that have been a central concern in </w:t>
      </w:r>
      <w:proofErr w:type="spellStart"/>
      <w:r w:rsidRPr="000D1163">
        <w:rPr>
          <w:b w:val="0"/>
          <w:bCs/>
        </w:rPr>
        <w:t>Gurnah’s</w:t>
      </w:r>
      <w:proofErr w:type="spellEnd"/>
      <w:r w:rsidRPr="000D1163">
        <w:rPr>
          <w:b w:val="0"/>
          <w:bCs/>
        </w:rPr>
        <w:t xml:space="preserve"> work since 1987.  Anchoring discussion on </w:t>
      </w:r>
      <w:proofErr w:type="spellStart"/>
      <w:r w:rsidRPr="000D1163">
        <w:rPr>
          <w:b w:val="0"/>
          <w:bCs/>
        </w:rPr>
        <w:t>Gurnah’s</w:t>
      </w:r>
      <w:proofErr w:type="spellEnd"/>
      <w:r w:rsidRPr="000D1163">
        <w:rPr>
          <w:b w:val="0"/>
          <w:bCs/>
        </w:rPr>
        <w:t xml:space="preserve"> writing about the effects of colonialism and the immigrant experience between coastlines of southern England and East Africa, the module will then broaden out geographically and historically to explore texts from the coasts of the East Mediter</w:t>
      </w:r>
      <w:r>
        <w:rPr>
          <w:b w:val="0"/>
          <w:bCs/>
        </w:rPr>
        <w:t>r</w:t>
      </w:r>
      <w:r w:rsidRPr="000D1163">
        <w:rPr>
          <w:b w:val="0"/>
          <w:bCs/>
        </w:rPr>
        <w:t>anean, the Caribbean, West Africa, Europe, and beyond. The texts explored are about the journeys of displaced people – asylum seek</w:t>
      </w:r>
      <w:r>
        <w:rPr>
          <w:b w:val="0"/>
          <w:bCs/>
        </w:rPr>
        <w:t>er</w:t>
      </w:r>
      <w:r w:rsidRPr="000D1163">
        <w:rPr>
          <w:b w:val="0"/>
          <w:bCs/>
        </w:rPr>
        <w:t xml:space="preserve">s, detainees, </w:t>
      </w:r>
      <w:proofErr w:type="gramStart"/>
      <w:r w:rsidRPr="000D1163">
        <w:rPr>
          <w:b w:val="0"/>
          <w:bCs/>
        </w:rPr>
        <w:t>political</w:t>
      </w:r>
      <w:proofErr w:type="gramEnd"/>
      <w:r w:rsidRPr="000D1163">
        <w:rPr>
          <w:b w:val="0"/>
          <w:bCs/>
        </w:rPr>
        <w:t xml:space="preserve"> exiles, stateless, diaspora – </w:t>
      </w:r>
      <w:bookmarkStart w:id="1" w:name="_Hlk84669161"/>
      <w:r w:rsidRPr="000D1163">
        <w:rPr>
          <w:b w:val="0"/>
          <w:bCs/>
        </w:rPr>
        <w:t>as shaped by key modern historical and political processes. From immigrant arrival and dislocation to national movements and political realities, the module explores connections between places, journeys, borders, and literary and artistic production</w:t>
      </w:r>
      <w:r>
        <w:rPr>
          <w:b w:val="0"/>
          <w:bCs/>
        </w:rPr>
        <w:t>, and considers</w:t>
      </w:r>
      <w:r w:rsidRPr="000D1163">
        <w:rPr>
          <w:b w:val="0"/>
          <w:bCs/>
        </w:rPr>
        <w:t xml:space="preserve"> sites and processes of heritage, hostility and hospitality, responsibility and neglect, negotiation and contradiction, convergence and </w:t>
      </w:r>
      <w:r w:rsidRPr="000D1163">
        <w:rPr>
          <w:b w:val="0"/>
          <w:bCs/>
        </w:rPr>
        <w:lastRenderedPageBreak/>
        <w:t>discord, clash and reconciliation</w:t>
      </w:r>
      <w:r>
        <w:rPr>
          <w:b w:val="0"/>
          <w:bCs/>
        </w:rPr>
        <w:t>.</w:t>
      </w:r>
      <w:r w:rsidRPr="000D1163">
        <w:rPr>
          <w:b w:val="0"/>
          <w:bCs/>
        </w:rPr>
        <w:t xml:space="preserve"> </w:t>
      </w:r>
      <w:r>
        <w:rPr>
          <w:b w:val="0"/>
          <w:bCs/>
        </w:rPr>
        <w:t>It explores</w:t>
      </w:r>
      <w:r w:rsidRPr="000D1163">
        <w:rPr>
          <w:b w:val="0"/>
          <w:bCs/>
        </w:rPr>
        <w:t xml:space="preserve"> concepts</w:t>
      </w:r>
      <w:r>
        <w:rPr>
          <w:b w:val="0"/>
          <w:bCs/>
        </w:rPr>
        <w:t xml:space="preserve"> such as</w:t>
      </w:r>
      <w:r w:rsidRPr="000D1163">
        <w:rPr>
          <w:b w:val="0"/>
          <w:bCs/>
        </w:rPr>
        <w:t>: belonging and longing; memory; homeland; trauma and mental health; internal and external displacement (</w:t>
      </w:r>
      <w:r w:rsidRPr="000D1163">
        <w:rPr>
          <w:b w:val="0"/>
          <w:bCs/>
          <w:shd w:val="clear" w:color="auto" w:fill="FFFFFF"/>
        </w:rPr>
        <w:t xml:space="preserve">physical, mental, physical); </w:t>
      </w:r>
      <w:r w:rsidRPr="000D1163">
        <w:rPr>
          <w:b w:val="0"/>
          <w:bCs/>
        </w:rPr>
        <w:t>sites without rights – refugee camps, jungles, detention/reception centres, prisons, the buffer zone, middle sea/Mediterranean, border-towns, asylums, hospitals</w:t>
      </w:r>
      <w:bookmarkEnd w:id="1"/>
      <w:r w:rsidRPr="000D1163">
        <w:rPr>
          <w:b w:val="0"/>
          <w:bCs/>
        </w:rPr>
        <w:t xml:space="preserve">. The module provides access to various organisations (e.g. charities, </w:t>
      </w:r>
      <w:proofErr w:type="spellStart"/>
      <w:r w:rsidRPr="000D1163">
        <w:rPr>
          <w:b w:val="0"/>
          <w:bCs/>
        </w:rPr>
        <w:t>grassroot</w:t>
      </w:r>
      <w:proofErr w:type="spellEnd"/>
      <w:r w:rsidRPr="000D1163">
        <w:rPr>
          <w:b w:val="0"/>
          <w:bCs/>
        </w:rPr>
        <w:t xml:space="preserve"> groups, and activist networks) engaged with migration projects. </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w:t>
      </w:r>
      <w:proofErr w:type="gramStart"/>
      <w:r w:rsidRPr="00636058">
        <w:rPr>
          <w:b w:val="0"/>
          <w:bCs/>
        </w:rPr>
        <w:t>core reading</w:t>
      </w:r>
      <w:proofErr w:type="gramEnd"/>
      <w:r w:rsidRPr="00636058">
        <w:rPr>
          <w:b w:val="0"/>
          <w:bCs/>
        </w:rPr>
        <w:t xml:space="preserve">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w:t>
      </w:r>
      <w:proofErr w:type="gramStart"/>
      <w:r w:rsidRPr="00636058">
        <w:rPr>
          <w:b w:val="0"/>
          <w:bCs/>
        </w:rPr>
        <w:t>can be found</w:t>
      </w:r>
      <w:proofErr w:type="gramEnd"/>
      <w:r w:rsidRPr="00636058">
        <w:rPr>
          <w:b w:val="0"/>
          <w:bCs/>
        </w:rPr>
        <w:t xml:space="preserve"> on the university's </w:t>
      </w:r>
      <w:hyperlink r:id="rId9"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1086FCCF" w14:textId="51560C69"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D5CF3">
        <w:rPr>
          <w:rFonts w:ascii="Arial" w:hAnsi="Arial" w:cs="Arial"/>
          <w:sz w:val="24"/>
          <w:szCs w:val="24"/>
        </w:rPr>
        <w:t xml:space="preserve"> 2</w:t>
      </w:r>
      <w:r w:rsidR="00FE1997">
        <w:rPr>
          <w:rFonts w:ascii="Arial" w:hAnsi="Arial" w:cs="Arial"/>
          <w:sz w:val="24"/>
          <w:szCs w:val="24"/>
        </w:rPr>
        <w:t>68</w:t>
      </w:r>
    </w:p>
    <w:p w14:paraId="3BE5E6D9" w14:textId="0C57489E"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D5CF3">
        <w:rPr>
          <w:rFonts w:ascii="Arial" w:hAnsi="Arial" w:cs="Arial"/>
          <w:sz w:val="24"/>
          <w:szCs w:val="24"/>
        </w:rPr>
        <w:t xml:space="preserve"> 3</w:t>
      </w:r>
      <w:r w:rsidR="00FE1997">
        <w:rPr>
          <w:rFonts w:ascii="Arial" w:hAnsi="Arial" w:cs="Arial"/>
          <w:sz w:val="24"/>
          <w:szCs w:val="24"/>
        </w:rPr>
        <w:t>2</w:t>
      </w:r>
    </w:p>
    <w:p w14:paraId="260000FF" w14:textId="0BB6B3FD"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ED5CF3">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6F29A383" w14:textId="68E7B91E" w:rsidR="00982000" w:rsidRDefault="008D7D87" w:rsidP="00DD4F75">
      <w:pPr>
        <w:pStyle w:val="header2"/>
        <w:numPr>
          <w:ilvl w:val="1"/>
          <w:numId w:val="11"/>
        </w:numPr>
        <w:rPr>
          <w:b w:val="0"/>
          <w:bCs/>
          <w:iCs/>
        </w:rPr>
      </w:pPr>
      <w:r>
        <w:rPr>
          <w:b w:val="0"/>
          <w:bCs/>
          <w:iCs/>
        </w:rPr>
        <w:t xml:space="preserve">  </w:t>
      </w:r>
      <w:r w:rsidR="00696FF5" w:rsidRPr="00B2615D">
        <w:rPr>
          <w:b w:val="0"/>
          <w:bCs/>
          <w:iCs/>
        </w:rPr>
        <w:t>Main assessment methods</w:t>
      </w:r>
    </w:p>
    <w:p w14:paraId="5175298C" w14:textId="4D060D11" w:rsidR="00CA0CD5" w:rsidRPr="00CA0CD5" w:rsidRDefault="007A0566" w:rsidP="008D7D87">
      <w:pPr>
        <w:shd w:val="clear" w:color="auto" w:fill="FFFFFF" w:themeFill="background1"/>
        <w:spacing w:after="120" w:line="240" w:lineRule="auto"/>
        <w:ind w:left="720" w:right="543"/>
        <w:rPr>
          <w:rFonts w:ascii="Arial" w:hAnsi="Arial" w:cs="Arial"/>
          <w:bCs/>
          <w:iCs/>
          <w:sz w:val="24"/>
          <w:szCs w:val="24"/>
        </w:rPr>
      </w:pPr>
      <w:r>
        <w:rPr>
          <w:rFonts w:ascii="Arial" w:hAnsi="Arial" w:cs="Arial"/>
          <w:bCs/>
          <w:iCs/>
          <w:sz w:val="24"/>
          <w:szCs w:val="24"/>
        </w:rPr>
        <w:t>E</w:t>
      </w:r>
      <w:r w:rsidR="00CA0CD5" w:rsidRPr="00CA0CD5">
        <w:rPr>
          <w:rFonts w:ascii="Arial" w:hAnsi="Arial" w:cs="Arial"/>
          <w:bCs/>
          <w:iCs/>
          <w:sz w:val="24"/>
          <w:szCs w:val="24"/>
        </w:rPr>
        <w:t>ssay</w:t>
      </w:r>
      <w:r>
        <w:rPr>
          <w:rFonts w:ascii="Arial" w:hAnsi="Arial" w:cs="Arial"/>
          <w:bCs/>
          <w:iCs/>
          <w:sz w:val="24"/>
          <w:szCs w:val="24"/>
        </w:rPr>
        <w:t xml:space="preserve"> (</w:t>
      </w:r>
      <w:r w:rsidR="00CA0CD5" w:rsidRPr="00CA0CD5">
        <w:rPr>
          <w:rFonts w:ascii="Arial" w:hAnsi="Arial" w:cs="Arial"/>
          <w:bCs/>
          <w:iCs/>
          <w:sz w:val="24"/>
          <w:szCs w:val="24"/>
        </w:rPr>
        <w:t>3,000 words</w:t>
      </w:r>
      <w:r>
        <w:rPr>
          <w:rFonts w:ascii="Arial" w:hAnsi="Arial" w:cs="Arial"/>
          <w:bCs/>
          <w:iCs/>
          <w:sz w:val="24"/>
          <w:szCs w:val="24"/>
        </w:rPr>
        <w:t>)</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sidR="00560CBB">
        <w:rPr>
          <w:rFonts w:ascii="Arial" w:hAnsi="Arial" w:cs="Arial"/>
          <w:bCs/>
          <w:iCs/>
          <w:sz w:val="24"/>
          <w:szCs w:val="24"/>
        </w:rPr>
        <w:t>40</w:t>
      </w:r>
      <w:r w:rsidR="00CA0CD5" w:rsidRPr="00CA0CD5">
        <w:rPr>
          <w:rFonts w:ascii="Arial" w:hAnsi="Arial" w:cs="Arial"/>
          <w:bCs/>
          <w:iCs/>
          <w:sz w:val="24"/>
          <w:szCs w:val="24"/>
        </w:rPr>
        <w:t xml:space="preserve">%   </w:t>
      </w:r>
    </w:p>
    <w:p w14:paraId="16C7B581" w14:textId="08E805FA" w:rsidR="00CA0CD5" w:rsidRDefault="00CA0CD5" w:rsidP="008D7D87">
      <w:pPr>
        <w:shd w:val="clear" w:color="auto" w:fill="FFFFFF" w:themeFill="background1"/>
        <w:spacing w:after="120" w:line="240" w:lineRule="auto"/>
        <w:ind w:left="720" w:right="543"/>
        <w:rPr>
          <w:rFonts w:ascii="Arial" w:hAnsi="Arial" w:cs="Arial"/>
          <w:bCs/>
          <w:iCs/>
          <w:sz w:val="24"/>
          <w:szCs w:val="24"/>
        </w:rPr>
      </w:pPr>
      <w:r w:rsidRPr="00CA0CD5">
        <w:rPr>
          <w:rFonts w:ascii="Arial" w:hAnsi="Arial" w:cs="Arial"/>
          <w:bCs/>
          <w:iCs/>
          <w:sz w:val="24"/>
          <w:szCs w:val="24"/>
        </w:rPr>
        <w:t xml:space="preserve">Project </w:t>
      </w:r>
      <w:r w:rsidR="007A0566">
        <w:rPr>
          <w:rFonts w:ascii="Arial" w:hAnsi="Arial" w:cs="Arial"/>
          <w:bCs/>
          <w:iCs/>
          <w:sz w:val="24"/>
          <w:szCs w:val="24"/>
        </w:rPr>
        <w:t>(</w:t>
      </w:r>
      <w:r w:rsidRPr="00CA0CD5">
        <w:rPr>
          <w:rFonts w:ascii="Arial" w:hAnsi="Arial" w:cs="Arial"/>
          <w:bCs/>
          <w:iCs/>
          <w:sz w:val="24"/>
          <w:szCs w:val="24"/>
        </w:rPr>
        <w:t>3</w:t>
      </w:r>
      <w:r w:rsidR="00FE1997">
        <w:rPr>
          <w:rFonts w:ascii="Arial" w:hAnsi="Arial" w:cs="Arial"/>
          <w:bCs/>
          <w:iCs/>
          <w:sz w:val="24"/>
          <w:szCs w:val="24"/>
        </w:rPr>
        <w:t>,</w:t>
      </w:r>
      <w:r w:rsidRPr="00CA0CD5">
        <w:rPr>
          <w:rFonts w:ascii="Arial" w:hAnsi="Arial" w:cs="Arial"/>
          <w:bCs/>
          <w:iCs/>
          <w:sz w:val="24"/>
          <w:szCs w:val="24"/>
        </w:rPr>
        <w:t xml:space="preserve">000 words or </w:t>
      </w:r>
      <w:r w:rsidR="007A0566">
        <w:rPr>
          <w:rFonts w:ascii="Arial" w:hAnsi="Arial" w:cs="Arial"/>
          <w:bCs/>
          <w:iCs/>
          <w:sz w:val="24"/>
          <w:szCs w:val="24"/>
        </w:rPr>
        <w:t>15-</w:t>
      </w:r>
      <w:r w:rsidR="00560CBB">
        <w:rPr>
          <w:rFonts w:ascii="Arial" w:hAnsi="Arial" w:cs="Arial"/>
          <w:bCs/>
          <w:iCs/>
          <w:sz w:val="24"/>
          <w:szCs w:val="24"/>
        </w:rPr>
        <w:t>20</w:t>
      </w:r>
      <w:r w:rsidR="00560CBB" w:rsidRPr="00CA0CD5">
        <w:rPr>
          <w:rFonts w:ascii="Arial" w:hAnsi="Arial" w:cs="Arial"/>
          <w:bCs/>
          <w:iCs/>
          <w:sz w:val="24"/>
          <w:szCs w:val="24"/>
        </w:rPr>
        <w:t xml:space="preserve"> </w:t>
      </w:r>
      <w:r w:rsidRPr="00CA0CD5">
        <w:rPr>
          <w:rFonts w:ascii="Arial" w:hAnsi="Arial" w:cs="Arial"/>
          <w:bCs/>
          <w:iCs/>
          <w:sz w:val="24"/>
          <w:szCs w:val="24"/>
        </w:rPr>
        <w:t>minutes</w:t>
      </w:r>
      <w:r w:rsidR="007A0566">
        <w:rPr>
          <w:rFonts w:ascii="Arial" w:hAnsi="Arial" w:cs="Arial"/>
          <w:bCs/>
          <w:iCs/>
          <w:sz w:val="24"/>
          <w:szCs w:val="24"/>
        </w:rPr>
        <w:t>)</w:t>
      </w:r>
      <w:r w:rsidRPr="00CA0CD5">
        <w:rPr>
          <w:rFonts w:ascii="Arial" w:hAnsi="Arial" w:cs="Arial"/>
          <w:bCs/>
          <w:iCs/>
          <w:sz w:val="24"/>
          <w:szCs w:val="24"/>
        </w:rPr>
        <w:t xml:space="preserve">   40%</w:t>
      </w:r>
    </w:p>
    <w:p w14:paraId="74F6DDA3" w14:textId="356200D3" w:rsidR="008D4447" w:rsidRPr="00370FF5" w:rsidRDefault="00CA0CD5" w:rsidP="008D7D87">
      <w:pPr>
        <w:shd w:val="clear" w:color="auto" w:fill="FFFFFF" w:themeFill="background1"/>
        <w:spacing w:after="120" w:line="240" w:lineRule="auto"/>
        <w:ind w:left="720" w:right="543"/>
        <w:rPr>
          <w:rFonts w:ascii="Arial" w:hAnsi="Arial" w:cs="Arial"/>
          <w:b/>
          <w:iCs/>
          <w:sz w:val="24"/>
          <w:szCs w:val="24"/>
        </w:rPr>
      </w:pPr>
      <w:r w:rsidRPr="00CA0CD5">
        <w:rPr>
          <w:rFonts w:ascii="Arial" w:hAnsi="Arial" w:cs="Arial"/>
          <w:bCs/>
          <w:iCs/>
          <w:sz w:val="24"/>
          <w:szCs w:val="24"/>
        </w:rPr>
        <w:t xml:space="preserve">Seminar </w:t>
      </w:r>
      <w:r w:rsidR="00DD4F75">
        <w:rPr>
          <w:rFonts w:ascii="Arial" w:hAnsi="Arial" w:cs="Arial"/>
          <w:bCs/>
          <w:iCs/>
          <w:sz w:val="24"/>
          <w:szCs w:val="24"/>
        </w:rPr>
        <w:t xml:space="preserve">Participation </w:t>
      </w:r>
      <w:r w:rsidR="00DD4F75">
        <w:rPr>
          <w:rFonts w:ascii="Arial" w:hAnsi="Arial" w:cs="Arial"/>
          <w:bCs/>
          <w:iCs/>
          <w:sz w:val="24"/>
          <w:szCs w:val="24"/>
        </w:rPr>
        <w:tab/>
      </w:r>
      <w:r w:rsidR="007A0566">
        <w:rPr>
          <w:rFonts w:ascii="Arial" w:hAnsi="Arial" w:cs="Arial"/>
          <w:bCs/>
          <w:iCs/>
          <w:sz w:val="24"/>
          <w:szCs w:val="24"/>
        </w:rPr>
        <w:tab/>
      </w:r>
      <w:r w:rsidR="008D7D87">
        <w:rPr>
          <w:rFonts w:ascii="Arial" w:hAnsi="Arial" w:cs="Arial"/>
          <w:bCs/>
          <w:iCs/>
          <w:sz w:val="24"/>
          <w:szCs w:val="24"/>
        </w:rPr>
        <w:tab/>
      </w:r>
      <w:r w:rsidR="007A0566">
        <w:rPr>
          <w:rFonts w:ascii="Arial" w:hAnsi="Arial" w:cs="Arial"/>
          <w:bCs/>
          <w:iCs/>
          <w:sz w:val="24"/>
          <w:szCs w:val="24"/>
        </w:rPr>
        <w:t>20%</w:t>
      </w:r>
    </w:p>
    <w:p w14:paraId="3DA1BBE3" w14:textId="309B6F6A" w:rsidR="00696FF5" w:rsidRPr="00370FF5" w:rsidRDefault="00B2615D" w:rsidP="00370FF5">
      <w:pPr>
        <w:shd w:val="clear" w:color="auto" w:fill="FFFFFF" w:themeFill="background1"/>
        <w:spacing w:after="120"/>
        <w:ind w:left="567" w:right="543" w:hanging="567"/>
        <w:rPr>
          <w:rFonts w:ascii="Arial" w:hAnsi="Arial" w:cs="Arial"/>
          <w:iCs/>
          <w:sz w:val="24"/>
          <w:szCs w:val="24"/>
        </w:rPr>
      </w:pPr>
      <w:r w:rsidRPr="00370FF5">
        <w:rPr>
          <w:rFonts w:ascii="Arial" w:hAnsi="Arial" w:cs="Arial"/>
          <w:iCs/>
          <w:sz w:val="24"/>
          <w:szCs w:val="24"/>
        </w:rPr>
        <w:t>1</w:t>
      </w:r>
      <w:r w:rsidR="00DD4F75">
        <w:rPr>
          <w:rFonts w:ascii="Arial" w:hAnsi="Arial" w:cs="Arial"/>
          <w:iCs/>
          <w:sz w:val="24"/>
          <w:szCs w:val="24"/>
        </w:rPr>
        <w:t>3</w:t>
      </w:r>
      <w:r w:rsidRPr="00370FF5">
        <w:rPr>
          <w:rFonts w:ascii="Arial" w:hAnsi="Arial" w:cs="Arial"/>
          <w:iCs/>
          <w:sz w:val="24"/>
          <w:szCs w:val="24"/>
        </w:rPr>
        <w:t xml:space="preserve">.2 </w:t>
      </w:r>
      <w:r w:rsidR="008D7D87">
        <w:rPr>
          <w:rFonts w:ascii="Arial" w:hAnsi="Arial" w:cs="Arial"/>
          <w:iCs/>
          <w:sz w:val="24"/>
          <w:szCs w:val="24"/>
        </w:rPr>
        <w:tab/>
      </w:r>
      <w:r w:rsidR="00696FF5" w:rsidRPr="00370FF5">
        <w:rPr>
          <w:rFonts w:ascii="Arial" w:hAnsi="Arial" w:cs="Arial"/>
          <w:iCs/>
          <w:sz w:val="24"/>
          <w:szCs w:val="24"/>
        </w:rPr>
        <w:t xml:space="preserve">Reassessment methods </w:t>
      </w:r>
    </w:p>
    <w:p w14:paraId="6A61AB58" w14:textId="20DA7E5B" w:rsidR="00ED5CF3" w:rsidRDefault="00CA0CD5" w:rsidP="007A0566">
      <w:pPr>
        <w:shd w:val="clear" w:color="auto" w:fill="FFFFFF" w:themeFill="background1"/>
        <w:spacing w:after="120"/>
        <w:ind w:left="1134" w:right="543" w:hanging="414"/>
        <w:rPr>
          <w:rFonts w:ascii="Arial" w:hAnsi="Arial" w:cs="Arial"/>
          <w:iCs/>
          <w:sz w:val="24"/>
          <w:szCs w:val="24"/>
        </w:rPr>
      </w:pPr>
      <w:proofErr w:type="gramStart"/>
      <w:r w:rsidRPr="00CA0CD5">
        <w:rPr>
          <w:rFonts w:ascii="Arial" w:hAnsi="Arial" w:cs="Arial"/>
          <w:iCs/>
          <w:sz w:val="24"/>
          <w:szCs w:val="24"/>
        </w:rPr>
        <w:t>100%</w:t>
      </w:r>
      <w:proofErr w:type="gramEnd"/>
      <w:r w:rsidRPr="00CA0CD5">
        <w:rPr>
          <w:rFonts w:ascii="Arial" w:hAnsi="Arial" w:cs="Arial"/>
          <w:iCs/>
          <w:sz w:val="24"/>
          <w:szCs w:val="24"/>
        </w:rPr>
        <w:t xml:space="preserve"> coursework (4,500 words)  </w:t>
      </w:r>
    </w:p>
    <w:p w14:paraId="4062F7E7" w14:textId="77777777" w:rsidR="008D4447" w:rsidRPr="008D4447" w:rsidRDefault="008D4447" w:rsidP="008D7D87">
      <w:pPr>
        <w:spacing w:after="120" w:line="240" w:lineRule="auto"/>
        <w:ind w:right="543"/>
        <w:rPr>
          <w:rFonts w:ascii="Arial" w:hAnsi="Arial" w:cs="Arial"/>
          <w:iCs/>
          <w:sz w:val="24"/>
          <w:szCs w:val="24"/>
        </w:rPr>
      </w:pPr>
    </w:p>
    <w:p w14:paraId="2FCD427F" w14:textId="2E1666E6"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7A0566">
        <w:t>8</w:t>
      </w:r>
      <w:r w:rsidR="00B30E07" w:rsidRPr="009D52D0">
        <w:t xml:space="preserve"> &amp; </w:t>
      </w:r>
      <w:r w:rsidR="007A0566">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243"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244225" w:rsidRPr="009D52D0" w14:paraId="5413EC92" w14:textId="43A269B6" w:rsidTr="00244225">
        <w:trPr>
          <w:cantSplit/>
          <w:tblHeader/>
        </w:trPr>
        <w:tc>
          <w:tcPr>
            <w:tcW w:w="2439" w:type="dxa"/>
            <w:shd w:val="clear" w:color="auto" w:fill="D9D9D9" w:themeFill="background1" w:themeFillShade="D9"/>
          </w:tcPr>
          <w:p w14:paraId="140365DD" w14:textId="77777777" w:rsidR="00244225" w:rsidRPr="009D52D0" w:rsidRDefault="00244225"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244225" w:rsidRPr="009D52D0" w:rsidRDefault="00244225"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244225" w:rsidRPr="009D52D0" w:rsidRDefault="00244225"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244225" w:rsidRPr="009D52D0" w:rsidRDefault="00244225"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244225" w:rsidRPr="009D52D0" w:rsidRDefault="00244225"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B577D4A" w14:textId="77777777" w:rsidR="00244225" w:rsidRPr="009D52D0" w:rsidRDefault="00244225"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244225" w:rsidRPr="009D52D0" w:rsidRDefault="00244225"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244225" w:rsidRPr="009D52D0" w:rsidRDefault="00244225"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244225" w:rsidRPr="009D52D0" w:rsidRDefault="00244225"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244225" w:rsidRPr="009D52D0" w:rsidRDefault="00244225" w:rsidP="004F0496">
            <w:pPr>
              <w:spacing w:after="120"/>
              <w:ind w:right="543"/>
              <w:rPr>
                <w:rFonts w:ascii="Arial" w:hAnsi="Arial" w:cs="Arial"/>
                <w:sz w:val="20"/>
                <w:szCs w:val="20"/>
              </w:rPr>
            </w:pPr>
            <w:r w:rsidRPr="009D52D0">
              <w:rPr>
                <w:rFonts w:ascii="Arial" w:hAnsi="Arial" w:cs="Arial"/>
                <w:sz w:val="20"/>
                <w:szCs w:val="20"/>
              </w:rPr>
              <w:t>9.5</w:t>
            </w:r>
          </w:p>
        </w:tc>
        <w:tc>
          <w:tcPr>
            <w:tcW w:w="567" w:type="dxa"/>
          </w:tcPr>
          <w:p w14:paraId="19FCD7E6" w14:textId="77777777" w:rsidR="00244225" w:rsidRDefault="00244225" w:rsidP="004F0496">
            <w:pPr>
              <w:spacing w:after="120"/>
              <w:ind w:right="543"/>
              <w:rPr>
                <w:rFonts w:ascii="Arial" w:hAnsi="Arial" w:cs="Arial"/>
                <w:sz w:val="20"/>
                <w:szCs w:val="20"/>
              </w:rPr>
            </w:pPr>
            <w:r>
              <w:rPr>
                <w:rFonts w:ascii="Arial" w:hAnsi="Arial" w:cs="Arial"/>
                <w:sz w:val="20"/>
                <w:szCs w:val="20"/>
              </w:rPr>
              <w:t>9</w:t>
            </w:r>
          </w:p>
          <w:p w14:paraId="60D7621E" w14:textId="67D47A3C" w:rsidR="00244225" w:rsidRPr="009D52D0" w:rsidRDefault="00244225" w:rsidP="004F0496">
            <w:pPr>
              <w:spacing w:after="120"/>
              <w:ind w:right="543"/>
              <w:rPr>
                <w:rFonts w:ascii="Arial" w:hAnsi="Arial" w:cs="Arial"/>
                <w:sz w:val="20"/>
                <w:szCs w:val="20"/>
              </w:rPr>
            </w:pPr>
            <w:r>
              <w:rPr>
                <w:rFonts w:ascii="Arial" w:hAnsi="Arial" w:cs="Arial"/>
                <w:sz w:val="20"/>
                <w:szCs w:val="20"/>
              </w:rPr>
              <w:t>6</w:t>
            </w:r>
          </w:p>
        </w:tc>
        <w:tc>
          <w:tcPr>
            <w:tcW w:w="567" w:type="dxa"/>
          </w:tcPr>
          <w:p w14:paraId="498B3710" w14:textId="77777777" w:rsidR="00244225" w:rsidRDefault="00244225" w:rsidP="004F0496">
            <w:pPr>
              <w:spacing w:after="120"/>
              <w:ind w:right="543"/>
              <w:rPr>
                <w:rFonts w:ascii="Arial" w:hAnsi="Arial" w:cs="Arial"/>
                <w:sz w:val="20"/>
                <w:szCs w:val="20"/>
              </w:rPr>
            </w:pPr>
            <w:r>
              <w:rPr>
                <w:rFonts w:ascii="Arial" w:hAnsi="Arial" w:cs="Arial"/>
                <w:sz w:val="20"/>
                <w:szCs w:val="20"/>
              </w:rPr>
              <w:t>9</w:t>
            </w:r>
          </w:p>
          <w:p w14:paraId="34BB1CF5" w14:textId="7CCC3A7D" w:rsidR="00244225" w:rsidRDefault="00244225" w:rsidP="004F0496">
            <w:pPr>
              <w:spacing w:after="120"/>
              <w:ind w:right="543"/>
              <w:rPr>
                <w:rFonts w:ascii="Arial" w:hAnsi="Arial" w:cs="Arial"/>
                <w:sz w:val="20"/>
                <w:szCs w:val="20"/>
              </w:rPr>
            </w:pPr>
            <w:r>
              <w:rPr>
                <w:rFonts w:ascii="Arial" w:hAnsi="Arial" w:cs="Arial"/>
                <w:sz w:val="20"/>
                <w:szCs w:val="20"/>
              </w:rPr>
              <w:t>7</w:t>
            </w:r>
          </w:p>
        </w:tc>
        <w:tc>
          <w:tcPr>
            <w:tcW w:w="567" w:type="dxa"/>
          </w:tcPr>
          <w:p w14:paraId="7F4546B8" w14:textId="4A37A3C0" w:rsidR="00244225" w:rsidRDefault="00560CBB" w:rsidP="004F0496">
            <w:pPr>
              <w:spacing w:after="120"/>
              <w:ind w:right="543"/>
              <w:rPr>
                <w:rFonts w:ascii="Arial" w:hAnsi="Arial" w:cs="Arial"/>
                <w:sz w:val="20"/>
                <w:szCs w:val="20"/>
              </w:rPr>
            </w:pPr>
            <w:r>
              <w:rPr>
                <w:rFonts w:ascii="Arial" w:hAnsi="Arial" w:cs="Arial"/>
                <w:sz w:val="20"/>
                <w:szCs w:val="20"/>
              </w:rPr>
              <w:t>9</w:t>
            </w:r>
          </w:p>
          <w:p w14:paraId="48BE4C60" w14:textId="1FB6FA4E" w:rsidR="00244225" w:rsidRDefault="00244225" w:rsidP="004F0496">
            <w:pPr>
              <w:spacing w:after="120"/>
              <w:ind w:right="543"/>
              <w:rPr>
                <w:rFonts w:ascii="Arial" w:hAnsi="Arial" w:cs="Arial"/>
                <w:sz w:val="20"/>
                <w:szCs w:val="20"/>
              </w:rPr>
            </w:pPr>
            <w:r>
              <w:rPr>
                <w:rFonts w:ascii="Arial" w:hAnsi="Arial" w:cs="Arial"/>
                <w:sz w:val="20"/>
                <w:szCs w:val="20"/>
              </w:rPr>
              <w:t>8</w:t>
            </w:r>
          </w:p>
        </w:tc>
      </w:tr>
      <w:tr w:rsidR="00244225" w:rsidRPr="009D52D0" w14:paraId="780DC4A5" w14:textId="4784CFDF" w:rsidTr="00244225">
        <w:tc>
          <w:tcPr>
            <w:tcW w:w="2439" w:type="dxa"/>
          </w:tcPr>
          <w:p w14:paraId="16F79E00" w14:textId="77777777" w:rsidR="00244225" w:rsidRPr="009D52D0" w:rsidRDefault="00244225"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7250645C" w:rsidR="00244225" w:rsidRPr="009D52D0" w:rsidRDefault="0024422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5F0C20D6" w:rsidR="00244225" w:rsidRPr="009D52D0" w:rsidRDefault="0024422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1DBBA854" w:rsidR="00244225" w:rsidRPr="009D52D0" w:rsidRDefault="0024422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433567CC" w:rsidR="00244225" w:rsidRPr="009D52D0" w:rsidRDefault="0024422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74C6D17C" w:rsidR="00244225" w:rsidRPr="009D52D0" w:rsidRDefault="0024422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5E33E8C3" w:rsidR="00244225" w:rsidRPr="009D52D0" w:rsidRDefault="0024422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0A5F7092" w:rsidR="00244225" w:rsidRPr="009D52D0" w:rsidRDefault="0024422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0A6E4185" w:rsidR="00244225" w:rsidRPr="009D52D0" w:rsidRDefault="0024422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42D452CC" w:rsidR="00244225" w:rsidRPr="009D52D0" w:rsidRDefault="0024422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2BC0318" w14:textId="1D849A1E" w:rsidR="00244225" w:rsidRDefault="0024422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6F272D4" w14:textId="77777777" w:rsidR="00244225" w:rsidRDefault="00244225" w:rsidP="004F0496">
            <w:pPr>
              <w:spacing w:after="120"/>
              <w:ind w:right="543"/>
              <w:rPr>
                <w:rFonts w:ascii="Arial" w:hAnsi="Arial" w:cs="Arial"/>
                <w:b/>
                <w:sz w:val="20"/>
                <w:szCs w:val="20"/>
              </w:rPr>
            </w:pPr>
          </w:p>
        </w:tc>
        <w:tc>
          <w:tcPr>
            <w:tcW w:w="567" w:type="dxa"/>
          </w:tcPr>
          <w:p w14:paraId="4D27856A" w14:textId="77777777" w:rsidR="00244225" w:rsidRDefault="00244225" w:rsidP="004F0496">
            <w:pPr>
              <w:spacing w:after="120"/>
              <w:ind w:right="543"/>
              <w:rPr>
                <w:rFonts w:ascii="Arial" w:hAnsi="Arial" w:cs="Arial"/>
                <w:b/>
                <w:sz w:val="20"/>
                <w:szCs w:val="20"/>
              </w:rPr>
            </w:pPr>
          </w:p>
        </w:tc>
      </w:tr>
      <w:tr w:rsidR="00244225" w:rsidRPr="009D52D0" w14:paraId="5C50A519" w14:textId="00360077" w:rsidTr="00244225">
        <w:tc>
          <w:tcPr>
            <w:tcW w:w="2439" w:type="dxa"/>
          </w:tcPr>
          <w:p w14:paraId="433DE3A7" w14:textId="7FAFC871" w:rsidR="00244225" w:rsidRPr="00D86E02" w:rsidRDefault="00244225" w:rsidP="004F0496">
            <w:pPr>
              <w:spacing w:after="120"/>
              <w:ind w:right="543"/>
              <w:rPr>
                <w:rFonts w:ascii="Arial" w:hAnsi="Arial" w:cs="Arial"/>
                <w:sz w:val="20"/>
                <w:szCs w:val="20"/>
              </w:rPr>
            </w:pPr>
            <w:r w:rsidRPr="00D86E02">
              <w:rPr>
                <w:rFonts w:ascii="Arial" w:hAnsi="Arial" w:cs="Arial"/>
                <w:sz w:val="20"/>
                <w:szCs w:val="20"/>
              </w:rPr>
              <w:t>Seminar</w:t>
            </w:r>
          </w:p>
        </w:tc>
        <w:tc>
          <w:tcPr>
            <w:tcW w:w="567" w:type="dxa"/>
          </w:tcPr>
          <w:p w14:paraId="3853654B" w14:textId="112719E2" w:rsidR="00244225" w:rsidRPr="009D52D0" w:rsidRDefault="0024422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6F548F7A" w:rsidR="00244225" w:rsidRPr="009D52D0" w:rsidRDefault="0024422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70A0B6C3" w:rsidR="00244225" w:rsidRPr="009D52D0" w:rsidRDefault="0024422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60905338" w:rsidR="00244225" w:rsidRPr="009D52D0" w:rsidRDefault="0024422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7D6B931A" w:rsidR="00244225" w:rsidRPr="009D52D0" w:rsidRDefault="00D802E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22F755A4" w:rsidR="00244225" w:rsidRPr="009D52D0" w:rsidRDefault="00D802E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77777777" w:rsidR="00244225" w:rsidRPr="009D52D0" w:rsidRDefault="00244225" w:rsidP="004F0496">
            <w:pPr>
              <w:spacing w:after="120"/>
              <w:ind w:right="543"/>
              <w:rPr>
                <w:rFonts w:ascii="Arial" w:hAnsi="Arial" w:cs="Arial"/>
                <w:b/>
                <w:sz w:val="20"/>
                <w:szCs w:val="20"/>
              </w:rPr>
            </w:pPr>
          </w:p>
        </w:tc>
        <w:tc>
          <w:tcPr>
            <w:tcW w:w="567" w:type="dxa"/>
          </w:tcPr>
          <w:p w14:paraId="21A7EAF7" w14:textId="059D3E89" w:rsidR="00244225" w:rsidRPr="009D52D0" w:rsidRDefault="00D802E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EDD6A7" w14:textId="77777777" w:rsidR="00244225" w:rsidRPr="009D52D0" w:rsidRDefault="00244225" w:rsidP="004F0496">
            <w:pPr>
              <w:spacing w:after="120"/>
              <w:ind w:right="543"/>
              <w:rPr>
                <w:rFonts w:ascii="Arial" w:hAnsi="Arial" w:cs="Arial"/>
                <w:b/>
                <w:sz w:val="20"/>
                <w:szCs w:val="20"/>
              </w:rPr>
            </w:pPr>
          </w:p>
        </w:tc>
        <w:tc>
          <w:tcPr>
            <w:tcW w:w="567" w:type="dxa"/>
          </w:tcPr>
          <w:p w14:paraId="3E117055" w14:textId="77777777" w:rsidR="00244225" w:rsidRPr="009D52D0" w:rsidRDefault="00244225" w:rsidP="004F0496">
            <w:pPr>
              <w:spacing w:after="120"/>
              <w:ind w:right="543"/>
              <w:rPr>
                <w:rFonts w:ascii="Arial" w:hAnsi="Arial" w:cs="Arial"/>
                <w:b/>
                <w:sz w:val="20"/>
                <w:szCs w:val="20"/>
              </w:rPr>
            </w:pPr>
          </w:p>
        </w:tc>
        <w:tc>
          <w:tcPr>
            <w:tcW w:w="567" w:type="dxa"/>
          </w:tcPr>
          <w:p w14:paraId="5BD23A6B" w14:textId="7C74CBF5" w:rsidR="00244225" w:rsidRPr="009D52D0" w:rsidRDefault="00D802E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2BC7740" w14:textId="27C16D11" w:rsidR="00244225" w:rsidRPr="009D52D0" w:rsidRDefault="00D802EC"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8D7D87">
      <w:pPr>
        <w:spacing w:after="120" w:line="240" w:lineRule="auto"/>
        <w:ind w:right="543"/>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lastRenderedPageBreak/>
        <w:t>Module learning outcomes against assessment methods:</w:t>
      </w:r>
    </w:p>
    <w:tbl>
      <w:tblPr>
        <w:tblStyle w:val="TableGrid"/>
        <w:tblpPr w:leftFromText="180" w:rightFromText="180" w:vertAnchor="text" w:horzAnchor="page" w:tblpX="1294" w:tblpY="108"/>
        <w:tblW w:w="9350"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425"/>
        <w:gridCol w:w="425"/>
        <w:gridCol w:w="425"/>
        <w:gridCol w:w="425"/>
      </w:tblGrid>
      <w:tr w:rsidR="00D802EC" w:rsidRPr="009D52D0" w14:paraId="7367825C" w14:textId="752E7354" w:rsidTr="00D802EC">
        <w:trPr>
          <w:tblHeader/>
        </w:trPr>
        <w:tc>
          <w:tcPr>
            <w:tcW w:w="2405" w:type="dxa"/>
            <w:shd w:val="clear" w:color="auto" w:fill="D9D9D9" w:themeFill="background1" w:themeFillShade="D9"/>
          </w:tcPr>
          <w:p w14:paraId="4E99BFB5" w14:textId="77777777" w:rsidR="00D802EC" w:rsidRPr="009D52D0" w:rsidRDefault="00D802EC"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D802EC" w:rsidRPr="009D52D0" w:rsidRDefault="00D802EC"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D802EC" w:rsidRPr="009D52D0" w:rsidRDefault="00D802EC"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D802EC" w:rsidRPr="009D52D0" w:rsidRDefault="00D802EC"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D802EC" w:rsidRPr="009D52D0" w:rsidRDefault="00D802EC"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D802EC" w:rsidRPr="009D52D0" w:rsidRDefault="00D802EC"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D802EC" w:rsidRPr="009D52D0" w:rsidRDefault="00D802EC"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D802EC" w:rsidRPr="009D52D0" w:rsidRDefault="00D802EC"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D802EC" w:rsidRPr="009D52D0" w:rsidRDefault="00D802EC"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D802EC" w:rsidRPr="009D52D0" w:rsidRDefault="00D802EC"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D802EC" w:rsidRPr="009D52D0" w:rsidRDefault="00D802EC" w:rsidP="00636058">
            <w:pPr>
              <w:spacing w:after="120"/>
              <w:ind w:right="543"/>
              <w:rPr>
                <w:rFonts w:ascii="Arial" w:hAnsi="Arial" w:cs="Arial"/>
                <w:sz w:val="20"/>
                <w:szCs w:val="20"/>
              </w:rPr>
            </w:pPr>
            <w:r w:rsidRPr="009D52D0">
              <w:rPr>
                <w:rFonts w:ascii="Arial" w:hAnsi="Arial" w:cs="Arial"/>
                <w:sz w:val="20"/>
                <w:szCs w:val="20"/>
              </w:rPr>
              <w:t>9.5</w:t>
            </w:r>
          </w:p>
        </w:tc>
        <w:tc>
          <w:tcPr>
            <w:tcW w:w="425" w:type="dxa"/>
          </w:tcPr>
          <w:p w14:paraId="35173B87" w14:textId="77777777" w:rsidR="00D802EC" w:rsidRDefault="00D802EC" w:rsidP="00636058">
            <w:pPr>
              <w:spacing w:after="120"/>
              <w:ind w:right="543"/>
              <w:rPr>
                <w:rFonts w:ascii="Arial" w:hAnsi="Arial" w:cs="Arial"/>
                <w:sz w:val="20"/>
                <w:szCs w:val="20"/>
              </w:rPr>
            </w:pPr>
            <w:r>
              <w:rPr>
                <w:rFonts w:ascii="Arial" w:hAnsi="Arial" w:cs="Arial"/>
                <w:sz w:val="20"/>
                <w:szCs w:val="20"/>
              </w:rPr>
              <w:t>9</w:t>
            </w:r>
          </w:p>
          <w:p w14:paraId="0AE584BB" w14:textId="3702E1DE" w:rsidR="00D802EC" w:rsidRPr="009D52D0" w:rsidRDefault="00D802EC" w:rsidP="00636058">
            <w:pPr>
              <w:spacing w:after="120"/>
              <w:ind w:right="543"/>
              <w:rPr>
                <w:rFonts w:ascii="Arial" w:hAnsi="Arial" w:cs="Arial"/>
                <w:sz w:val="20"/>
                <w:szCs w:val="20"/>
              </w:rPr>
            </w:pPr>
            <w:r>
              <w:rPr>
                <w:rFonts w:ascii="Arial" w:hAnsi="Arial" w:cs="Arial"/>
                <w:sz w:val="20"/>
                <w:szCs w:val="20"/>
              </w:rPr>
              <w:t>6</w:t>
            </w:r>
          </w:p>
        </w:tc>
        <w:tc>
          <w:tcPr>
            <w:tcW w:w="425" w:type="dxa"/>
          </w:tcPr>
          <w:p w14:paraId="1B314B5E" w14:textId="77777777" w:rsidR="00D802EC" w:rsidRDefault="00D802EC" w:rsidP="00636058">
            <w:pPr>
              <w:spacing w:after="120"/>
              <w:ind w:right="543"/>
              <w:rPr>
                <w:rFonts w:ascii="Arial" w:hAnsi="Arial" w:cs="Arial"/>
                <w:sz w:val="20"/>
                <w:szCs w:val="20"/>
              </w:rPr>
            </w:pPr>
            <w:r>
              <w:rPr>
                <w:rFonts w:ascii="Arial" w:hAnsi="Arial" w:cs="Arial"/>
                <w:sz w:val="20"/>
                <w:szCs w:val="20"/>
              </w:rPr>
              <w:t>9</w:t>
            </w:r>
          </w:p>
          <w:p w14:paraId="06195480" w14:textId="4D25154A" w:rsidR="00D802EC" w:rsidRPr="009D52D0" w:rsidRDefault="00D802EC" w:rsidP="00636058">
            <w:pPr>
              <w:spacing w:after="120"/>
              <w:ind w:right="543"/>
              <w:rPr>
                <w:rFonts w:ascii="Arial" w:hAnsi="Arial" w:cs="Arial"/>
                <w:sz w:val="20"/>
                <w:szCs w:val="20"/>
              </w:rPr>
            </w:pPr>
            <w:r>
              <w:rPr>
                <w:rFonts w:ascii="Arial" w:hAnsi="Arial" w:cs="Arial"/>
                <w:sz w:val="20"/>
                <w:szCs w:val="20"/>
              </w:rPr>
              <w:t>7</w:t>
            </w:r>
          </w:p>
        </w:tc>
        <w:tc>
          <w:tcPr>
            <w:tcW w:w="425" w:type="dxa"/>
          </w:tcPr>
          <w:p w14:paraId="2F1E4725" w14:textId="77777777" w:rsidR="00D802EC" w:rsidRDefault="00D802EC" w:rsidP="00636058">
            <w:pPr>
              <w:spacing w:after="120"/>
              <w:ind w:right="543"/>
              <w:rPr>
                <w:rFonts w:ascii="Arial" w:hAnsi="Arial" w:cs="Arial"/>
                <w:sz w:val="20"/>
                <w:szCs w:val="20"/>
              </w:rPr>
            </w:pPr>
            <w:r>
              <w:rPr>
                <w:rFonts w:ascii="Arial" w:hAnsi="Arial" w:cs="Arial"/>
                <w:sz w:val="20"/>
                <w:szCs w:val="20"/>
              </w:rPr>
              <w:t>9</w:t>
            </w:r>
          </w:p>
          <w:p w14:paraId="120B60DE" w14:textId="379C32C1" w:rsidR="00D802EC" w:rsidRPr="009D52D0" w:rsidRDefault="00D802EC" w:rsidP="00636058">
            <w:pPr>
              <w:spacing w:after="120"/>
              <w:ind w:right="543"/>
              <w:rPr>
                <w:rFonts w:ascii="Arial" w:hAnsi="Arial" w:cs="Arial"/>
                <w:sz w:val="20"/>
                <w:szCs w:val="20"/>
              </w:rPr>
            </w:pPr>
            <w:r>
              <w:rPr>
                <w:rFonts w:ascii="Arial" w:hAnsi="Arial" w:cs="Arial"/>
                <w:sz w:val="20"/>
                <w:szCs w:val="20"/>
              </w:rPr>
              <w:t>8</w:t>
            </w:r>
          </w:p>
        </w:tc>
      </w:tr>
      <w:tr w:rsidR="00D802EC" w:rsidRPr="009D52D0" w14:paraId="6D8FD37D" w14:textId="598FE828" w:rsidTr="00D802EC">
        <w:trPr>
          <w:tblHeader/>
        </w:trPr>
        <w:tc>
          <w:tcPr>
            <w:tcW w:w="2405" w:type="dxa"/>
          </w:tcPr>
          <w:p w14:paraId="6500FA2E" w14:textId="69600205" w:rsidR="00D802EC" w:rsidRPr="009D52D0" w:rsidRDefault="00D802EC" w:rsidP="00636058">
            <w:pPr>
              <w:spacing w:after="120"/>
              <w:ind w:right="543"/>
              <w:rPr>
                <w:rFonts w:ascii="Arial" w:hAnsi="Arial" w:cs="Arial"/>
                <w:i/>
                <w:sz w:val="20"/>
                <w:szCs w:val="20"/>
              </w:rPr>
            </w:pPr>
          </w:p>
        </w:tc>
        <w:tc>
          <w:tcPr>
            <w:tcW w:w="567" w:type="dxa"/>
          </w:tcPr>
          <w:p w14:paraId="718AB32A" w14:textId="77777777" w:rsidR="00D802EC" w:rsidRPr="009D52D0" w:rsidRDefault="00D802EC" w:rsidP="00636058">
            <w:pPr>
              <w:spacing w:after="120"/>
              <w:ind w:right="543"/>
              <w:rPr>
                <w:rFonts w:ascii="Arial" w:hAnsi="Arial" w:cs="Arial"/>
                <w:b/>
                <w:sz w:val="20"/>
                <w:szCs w:val="20"/>
              </w:rPr>
            </w:pPr>
          </w:p>
        </w:tc>
        <w:tc>
          <w:tcPr>
            <w:tcW w:w="567" w:type="dxa"/>
          </w:tcPr>
          <w:p w14:paraId="71084725" w14:textId="77777777" w:rsidR="00D802EC" w:rsidRPr="009D52D0" w:rsidRDefault="00D802EC" w:rsidP="00636058">
            <w:pPr>
              <w:spacing w:after="120"/>
              <w:ind w:right="543"/>
              <w:rPr>
                <w:rFonts w:ascii="Arial" w:hAnsi="Arial" w:cs="Arial"/>
                <w:b/>
                <w:sz w:val="20"/>
                <w:szCs w:val="20"/>
              </w:rPr>
            </w:pPr>
          </w:p>
        </w:tc>
        <w:tc>
          <w:tcPr>
            <w:tcW w:w="709" w:type="dxa"/>
          </w:tcPr>
          <w:p w14:paraId="659E3E11" w14:textId="77777777" w:rsidR="00D802EC" w:rsidRPr="009D52D0" w:rsidRDefault="00D802EC" w:rsidP="00636058">
            <w:pPr>
              <w:spacing w:after="120"/>
              <w:ind w:right="543"/>
              <w:rPr>
                <w:rFonts w:ascii="Arial" w:hAnsi="Arial" w:cs="Arial"/>
                <w:b/>
                <w:sz w:val="20"/>
                <w:szCs w:val="20"/>
              </w:rPr>
            </w:pPr>
          </w:p>
        </w:tc>
        <w:tc>
          <w:tcPr>
            <w:tcW w:w="567" w:type="dxa"/>
          </w:tcPr>
          <w:p w14:paraId="02BFF41C" w14:textId="77777777" w:rsidR="00D802EC" w:rsidRPr="009D52D0" w:rsidRDefault="00D802EC" w:rsidP="00636058">
            <w:pPr>
              <w:spacing w:after="120"/>
              <w:ind w:right="543"/>
              <w:rPr>
                <w:rFonts w:ascii="Arial" w:hAnsi="Arial" w:cs="Arial"/>
                <w:b/>
                <w:sz w:val="20"/>
                <w:szCs w:val="20"/>
              </w:rPr>
            </w:pPr>
          </w:p>
        </w:tc>
        <w:tc>
          <w:tcPr>
            <w:tcW w:w="567" w:type="dxa"/>
          </w:tcPr>
          <w:p w14:paraId="19049929" w14:textId="77777777" w:rsidR="00D802EC" w:rsidRPr="009D52D0" w:rsidRDefault="00D802EC" w:rsidP="00636058">
            <w:pPr>
              <w:spacing w:after="120"/>
              <w:ind w:right="543"/>
              <w:rPr>
                <w:rFonts w:ascii="Arial" w:hAnsi="Arial" w:cs="Arial"/>
                <w:b/>
                <w:sz w:val="20"/>
                <w:szCs w:val="20"/>
              </w:rPr>
            </w:pPr>
          </w:p>
        </w:tc>
        <w:tc>
          <w:tcPr>
            <w:tcW w:w="567" w:type="dxa"/>
          </w:tcPr>
          <w:p w14:paraId="60747C35" w14:textId="77777777" w:rsidR="00D802EC" w:rsidRPr="009D52D0" w:rsidRDefault="00D802EC" w:rsidP="00636058">
            <w:pPr>
              <w:spacing w:after="120"/>
              <w:ind w:right="543"/>
              <w:rPr>
                <w:rFonts w:ascii="Arial" w:hAnsi="Arial" w:cs="Arial"/>
                <w:b/>
                <w:sz w:val="20"/>
                <w:szCs w:val="20"/>
              </w:rPr>
            </w:pPr>
          </w:p>
        </w:tc>
        <w:tc>
          <w:tcPr>
            <w:tcW w:w="567" w:type="dxa"/>
          </w:tcPr>
          <w:p w14:paraId="6FCDE494" w14:textId="77777777" w:rsidR="00D802EC" w:rsidRPr="009D52D0" w:rsidRDefault="00D802EC" w:rsidP="00636058">
            <w:pPr>
              <w:spacing w:after="120"/>
              <w:ind w:right="543"/>
              <w:rPr>
                <w:rFonts w:ascii="Arial" w:hAnsi="Arial" w:cs="Arial"/>
                <w:b/>
                <w:sz w:val="20"/>
                <w:szCs w:val="20"/>
              </w:rPr>
            </w:pPr>
          </w:p>
        </w:tc>
        <w:tc>
          <w:tcPr>
            <w:tcW w:w="567" w:type="dxa"/>
          </w:tcPr>
          <w:p w14:paraId="48C6EE1D" w14:textId="77777777" w:rsidR="00D802EC" w:rsidRPr="009D52D0" w:rsidRDefault="00D802EC" w:rsidP="00636058">
            <w:pPr>
              <w:spacing w:after="120"/>
              <w:ind w:right="543"/>
              <w:rPr>
                <w:rFonts w:ascii="Arial" w:hAnsi="Arial" w:cs="Arial"/>
                <w:b/>
                <w:sz w:val="20"/>
                <w:szCs w:val="20"/>
              </w:rPr>
            </w:pPr>
          </w:p>
        </w:tc>
        <w:tc>
          <w:tcPr>
            <w:tcW w:w="567" w:type="dxa"/>
          </w:tcPr>
          <w:p w14:paraId="12A99B31" w14:textId="77777777" w:rsidR="00D802EC" w:rsidRPr="009D52D0" w:rsidRDefault="00D802EC" w:rsidP="00636058">
            <w:pPr>
              <w:spacing w:after="120"/>
              <w:ind w:right="543"/>
              <w:rPr>
                <w:rFonts w:ascii="Arial" w:hAnsi="Arial" w:cs="Arial"/>
                <w:b/>
                <w:sz w:val="20"/>
                <w:szCs w:val="20"/>
              </w:rPr>
            </w:pPr>
          </w:p>
        </w:tc>
        <w:tc>
          <w:tcPr>
            <w:tcW w:w="425" w:type="dxa"/>
          </w:tcPr>
          <w:p w14:paraId="0FB35350" w14:textId="77777777" w:rsidR="00D802EC" w:rsidRPr="009D52D0" w:rsidRDefault="00D802EC" w:rsidP="00636058">
            <w:pPr>
              <w:spacing w:after="120"/>
              <w:ind w:right="543"/>
              <w:rPr>
                <w:rFonts w:ascii="Arial" w:hAnsi="Arial" w:cs="Arial"/>
                <w:b/>
                <w:sz w:val="20"/>
                <w:szCs w:val="20"/>
              </w:rPr>
            </w:pPr>
          </w:p>
        </w:tc>
        <w:tc>
          <w:tcPr>
            <w:tcW w:w="425" w:type="dxa"/>
          </w:tcPr>
          <w:p w14:paraId="7F237C8A" w14:textId="77777777" w:rsidR="00D802EC" w:rsidRPr="009D52D0" w:rsidRDefault="00D802EC" w:rsidP="00636058">
            <w:pPr>
              <w:spacing w:after="120"/>
              <w:ind w:right="543"/>
              <w:rPr>
                <w:rFonts w:ascii="Arial" w:hAnsi="Arial" w:cs="Arial"/>
                <w:b/>
                <w:sz w:val="20"/>
                <w:szCs w:val="20"/>
              </w:rPr>
            </w:pPr>
          </w:p>
        </w:tc>
        <w:tc>
          <w:tcPr>
            <w:tcW w:w="425" w:type="dxa"/>
          </w:tcPr>
          <w:p w14:paraId="5BE88469" w14:textId="77777777" w:rsidR="00D802EC" w:rsidRPr="009D52D0" w:rsidRDefault="00D802EC" w:rsidP="00636058">
            <w:pPr>
              <w:spacing w:after="120"/>
              <w:ind w:right="543"/>
              <w:rPr>
                <w:rFonts w:ascii="Arial" w:hAnsi="Arial" w:cs="Arial"/>
                <w:b/>
                <w:sz w:val="20"/>
                <w:szCs w:val="20"/>
              </w:rPr>
            </w:pPr>
          </w:p>
        </w:tc>
        <w:tc>
          <w:tcPr>
            <w:tcW w:w="425" w:type="dxa"/>
          </w:tcPr>
          <w:p w14:paraId="00CA39A0" w14:textId="77777777" w:rsidR="00D802EC" w:rsidRPr="009D52D0" w:rsidRDefault="00D802EC" w:rsidP="00636058">
            <w:pPr>
              <w:spacing w:after="120"/>
              <w:ind w:right="543"/>
              <w:rPr>
                <w:rFonts w:ascii="Arial" w:hAnsi="Arial" w:cs="Arial"/>
                <w:b/>
                <w:sz w:val="20"/>
                <w:szCs w:val="20"/>
              </w:rPr>
            </w:pPr>
          </w:p>
        </w:tc>
      </w:tr>
      <w:tr w:rsidR="00D802EC" w:rsidRPr="009D52D0" w14:paraId="33EAAC8E" w14:textId="69116299" w:rsidTr="00D802EC">
        <w:trPr>
          <w:tblHeader/>
        </w:trPr>
        <w:tc>
          <w:tcPr>
            <w:tcW w:w="2405" w:type="dxa"/>
          </w:tcPr>
          <w:p w14:paraId="41B161CA" w14:textId="62E653F7" w:rsidR="00D802EC" w:rsidRPr="00D86E02" w:rsidRDefault="00D802EC" w:rsidP="00D86E02">
            <w:pPr>
              <w:spacing w:after="120"/>
              <w:ind w:right="543"/>
              <w:rPr>
                <w:rFonts w:ascii="Arial" w:hAnsi="Arial" w:cs="Arial"/>
                <w:sz w:val="20"/>
                <w:szCs w:val="20"/>
              </w:rPr>
            </w:pPr>
            <w:r w:rsidRPr="00D86E02">
              <w:rPr>
                <w:rFonts w:ascii="Arial" w:hAnsi="Arial" w:cs="Arial"/>
                <w:sz w:val="20"/>
                <w:szCs w:val="20"/>
              </w:rPr>
              <w:t>Seminar P</w:t>
            </w:r>
            <w:r w:rsidR="00D86E02">
              <w:rPr>
                <w:rFonts w:ascii="Arial" w:hAnsi="Arial" w:cs="Arial"/>
                <w:sz w:val="20"/>
                <w:szCs w:val="20"/>
              </w:rPr>
              <w:t>articipation</w:t>
            </w:r>
          </w:p>
        </w:tc>
        <w:tc>
          <w:tcPr>
            <w:tcW w:w="567" w:type="dxa"/>
          </w:tcPr>
          <w:p w14:paraId="4D015421" w14:textId="4281F0C7" w:rsidR="00D802EC" w:rsidRPr="009D52D0" w:rsidRDefault="00D802E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0DFEE6B3" w:rsidR="00D802EC" w:rsidRPr="009D52D0" w:rsidRDefault="00D802EC"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06E523CB" w:rsidR="00D802EC" w:rsidRPr="009D52D0" w:rsidRDefault="00D802E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1F9AD028" w:rsidR="00D802EC" w:rsidRPr="009D52D0" w:rsidRDefault="00D802E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113044DC" w:rsidR="00D802EC" w:rsidRPr="009D52D0" w:rsidRDefault="00D802E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7E53E78F" w:rsidR="00D802EC" w:rsidRPr="009D52D0" w:rsidRDefault="00D802E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77777777" w:rsidR="00D802EC" w:rsidRPr="009D52D0" w:rsidRDefault="00D802EC" w:rsidP="00636058">
            <w:pPr>
              <w:spacing w:after="120"/>
              <w:ind w:right="543"/>
              <w:rPr>
                <w:rFonts w:ascii="Arial" w:hAnsi="Arial" w:cs="Arial"/>
                <w:b/>
                <w:sz w:val="20"/>
                <w:szCs w:val="20"/>
              </w:rPr>
            </w:pPr>
          </w:p>
        </w:tc>
        <w:tc>
          <w:tcPr>
            <w:tcW w:w="567" w:type="dxa"/>
          </w:tcPr>
          <w:p w14:paraId="29656163" w14:textId="03CE537D" w:rsidR="00D802EC" w:rsidRPr="009D52D0" w:rsidRDefault="00D802E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1D65924B" w:rsidR="00D802EC" w:rsidRPr="009D52D0" w:rsidRDefault="00D802EC"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5CA9FD58" w:rsidR="00D802EC" w:rsidRPr="009D52D0" w:rsidRDefault="00D802EC"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7FC604A8" w14:textId="77777777" w:rsidR="00D802EC" w:rsidRDefault="00D802EC" w:rsidP="00636058">
            <w:pPr>
              <w:spacing w:after="120"/>
              <w:ind w:right="543"/>
              <w:rPr>
                <w:rFonts w:ascii="Arial" w:hAnsi="Arial" w:cs="Arial"/>
                <w:b/>
                <w:sz w:val="20"/>
                <w:szCs w:val="20"/>
              </w:rPr>
            </w:pPr>
          </w:p>
        </w:tc>
        <w:tc>
          <w:tcPr>
            <w:tcW w:w="425" w:type="dxa"/>
          </w:tcPr>
          <w:p w14:paraId="04769A8A" w14:textId="73E743CB" w:rsidR="00D802EC" w:rsidRDefault="00D802EC"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5B007F9E" w14:textId="0A20C3DA" w:rsidR="00D802EC" w:rsidRDefault="00D802EC" w:rsidP="00636058">
            <w:pPr>
              <w:spacing w:after="120"/>
              <w:ind w:right="543"/>
              <w:rPr>
                <w:rFonts w:ascii="Arial" w:hAnsi="Arial" w:cs="Arial"/>
                <w:b/>
                <w:sz w:val="20"/>
                <w:szCs w:val="20"/>
              </w:rPr>
            </w:pPr>
            <w:r>
              <w:rPr>
                <w:rFonts w:ascii="Arial" w:hAnsi="Arial" w:cs="Arial"/>
                <w:b/>
                <w:sz w:val="20"/>
                <w:szCs w:val="20"/>
              </w:rPr>
              <w:t>X</w:t>
            </w:r>
          </w:p>
        </w:tc>
      </w:tr>
      <w:tr w:rsidR="00D802EC" w:rsidRPr="009D52D0" w14:paraId="3E872A1E" w14:textId="3D2CB541" w:rsidTr="00D802EC">
        <w:trPr>
          <w:tblHeader/>
        </w:trPr>
        <w:tc>
          <w:tcPr>
            <w:tcW w:w="2405" w:type="dxa"/>
          </w:tcPr>
          <w:p w14:paraId="4CEA8453" w14:textId="7633307C" w:rsidR="00D802EC" w:rsidRPr="00D86E02" w:rsidRDefault="00D802EC" w:rsidP="00636058">
            <w:pPr>
              <w:spacing w:after="120"/>
              <w:ind w:right="543"/>
              <w:rPr>
                <w:rFonts w:ascii="Arial" w:hAnsi="Arial" w:cs="Arial"/>
                <w:sz w:val="20"/>
                <w:szCs w:val="20"/>
              </w:rPr>
            </w:pPr>
            <w:r w:rsidRPr="00D86E02">
              <w:rPr>
                <w:rFonts w:ascii="Arial" w:hAnsi="Arial" w:cs="Arial"/>
                <w:sz w:val="20"/>
                <w:szCs w:val="20"/>
              </w:rPr>
              <w:t xml:space="preserve">Essay </w:t>
            </w:r>
          </w:p>
        </w:tc>
        <w:tc>
          <w:tcPr>
            <w:tcW w:w="567" w:type="dxa"/>
          </w:tcPr>
          <w:p w14:paraId="5BE33B98" w14:textId="26063479" w:rsidR="00D802EC" w:rsidRPr="009D52D0" w:rsidRDefault="00D802E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720F16" w14:textId="5717DB39" w:rsidR="00D802EC" w:rsidRPr="009D52D0" w:rsidRDefault="00D802EC"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DB982CE" w14:textId="49420EAB" w:rsidR="00D802EC" w:rsidRPr="009D52D0" w:rsidRDefault="00D802E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0DBDB13" w14:textId="0639A4B8" w:rsidR="00D802EC" w:rsidRPr="009D52D0" w:rsidRDefault="00D802E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D703142" w14:textId="6C70DE37" w:rsidR="00D802EC" w:rsidRPr="009D52D0" w:rsidRDefault="00D802E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41E8425" w14:textId="4109C6BC" w:rsidR="00D802EC" w:rsidRPr="009D52D0" w:rsidRDefault="00D802E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1C0711D" w14:textId="2F1A03B9" w:rsidR="00D802EC" w:rsidRPr="009D52D0" w:rsidRDefault="00D802E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EC007B4" w14:textId="77777777" w:rsidR="00D802EC" w:rsidRPr="009D52D0" w:rsidRDefault="00D802EC" w:rsidP="00636058">
            <w:pPr>
              <w:spacing w:after="120"/>
              <w:ind w:right="543"/>
              <w:rPr>
                <w:rFonts w:ascii="Arial" w:hAnsi="Arial" w:cs="Arial"/>
                <w:b/>
                <w:sz w:val="20"/>
                <w:szCs w:val="20"/>
              </w:rPr>
            </w:pPr>
          </w:p>
        </w:tc>
        <w:tc>
          <w:tcPr>
            <w:tcW w:w="567" w:type="dxa"/>
          </w:tcPr>
          <w:p w14:paraId="37F457A4" w14:textId="140D997D" w:rsidR="00D802EC" w:rsidRPr="009D52D0" w:rsidRDefault="00D802EC"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33D2F17D" w14:textId="5134EA07" w:rsidR="00D802EC" w:rsidRPr="009D52D0" w:rsidRDefault="00123AE0"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236B1CD3" w14:textId="68C61C9C" w:rsidR="00D802EC" w:rsidRPr="009D52D0" w:rsidRDefault="00D802EC"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5F95A631" w14:textId="77777777" w:rsidR="00D802EC" w:rsidRPr="009D52D0" w:rsidRDefault="00D802EC" w:rsidP="00636058">
            <w:pPr>
              <w:spacing w:after="120"/>
              <w:ind w:right="543"/>
              <w:rPr>
                <w:rFonts w:ascii="Arial" w:hAnsi="Arial" w:cs="Arial"/>
                <w:b/>
                <w:sz w:val="20"/>
                <w:szCs w:val="20"/>
              </w:rPr>
            </w:pPr>
          </w:p>
        </w:tc>
        <w:tc>
          <w:tcPr>
            <w:tcW w:w="425" w:type="dxa"/>
          </w:tcPr>
          <w:p w14:paraId="773244D1" w14:textId="13448276" w:rsidR="00D802EC" w:rsidRPr="009D52D0" w:rsidRDefault="00D802EC" w:rsidP="00636058">
            <w:pPr>
              <w:spacing w:after="120"/>
              <w:ind w:right="543"/>
              <w:rPr>
                <w:rFonts w:ascii="Arial" w:hAnsi="Arial" w:cs="Arial"/>
                <w:b/>
                <w:sz w:val="20"/>
                <w:szCs w:val="20"/>
              </w:rPr>
            </w:pPr>
            <w:r>
              <w:rPr>
                <w:rFonts w:ascii="Arial" w:hAnsi="Arial" w:cs="Arial"/>
                <w:b/>
                <w:sz w:val="20"/>
                <w:szCs w:val="20"/>
              </w:rPr>
              <w:t>X</w:t>
            </w:r>
          </w:p>
        </w:tc>
      </w:tr>
      <w:tr w:rsidR="00D802EC" w:rsidRPr="009D52D0" w14:paraId="24A3F2DE" w14:textId="5E870DB2" w:rsidTr="00D802EC">
        <w:trPr>
          <w:tblHeader/>
        </w:trPr>
        <w:tc>
          <w:tcPr>
            <w:tcW w:w="2405" w:type="dxa"/>
          </w:tcPr>
          <w:p w14:paraId="62679557" w14:textId="6AFB3EF4" w:rsidR="00D802EC" w:rsidRPr="00D86E02" w:rsidRDefault="00D802EC" w:rsidP="00636058">
            <w:pPr>
              <w:spacing w:after="120"/>
              <w:ind w:right="543"/>
              <w:rPr>
                <w:rFonts w:ascii="Arial" w:hAnsi="Arial" w:cs="Arial"/>
                <w:sz w:val="20"/>
                <w:szCs w:val="20"/>
              </w:rPr>
            </w:pPr>
            <w:r w:rsidRPr="00D86E02">
              <w:rPr>
                <w:rFonts w:ascii="Arial" w:hAnsi="Arial" w:cs="Arial"/>
                <w:sz w:val="20"/>
                <w:szCs w:val="20"/>
              </w:rPr>
              <w:t>Project</w:t>
            </w:r>
          </w:p>
        </w:tc>
        <w:tc>
          <w:tcPr>
            <w:tcW w:w="567" w:type="dxa"/>
          </w:tcPr>
          <w:p w14:paraId="3AD91FA5" w14:textId="464DB106" w:rsidR="00D802EC" w:rsidRPr="009D52D0" w:rsidRDefault="00D802E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69FCC24" w14:textId="2D8D09F3" w:rsidR="00D802EC" w:rsidRPr="009D52D0" w:rsidRDefault="00D802EC"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B675AB2" w14:textId="16C36FCB" w:rsidR="00D802EC" w:rsidRPr="009D52D0" w:rsidRDefault="00D802E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0F1B6F" w14:textId="62A48148" w:rsidR="00D802EC" w:rsidRPr="009D52D0" w:rsidRDefault="00D802E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599C30B6" w14:textId="5C008C62" w:rsidR="00D802EC" w:rsidRPr="009D52D0" w:rsidRDefault="00D802E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5805A995" w14:textId="1C1674A7" w:rsidR="00D802EC" w:rsidRPr="009D52D0" w:rsidRDefault="00D802E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C478F72" w14:textId="2485F779" w:rsidR="00D802EC" w:rsidRPr="009D52D0" w:rsidRDefault="00D802E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056EBD9" w14:textId="429B0C55" w:rsidR="00D802EC" w:rsidRPr="009D52D0" w:rsidRDefault="00123AE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A298CE" w14:textId="42739767" w:rsidR="00D802EC" w:rsidRPr="009D52D0" w:rsidRDefault="00D802EC"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5CD00CA" w14:textId="7602DD84" w:rsidR="00D802EC" w:rsidRPr="009D52D0" w:rsidRDefault="00123AE0"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550E2A4E" w14:textId="678417F7" w:rsidR="00D802EC" w:rsidRPr="009D52D0" w:rsidRDefault="00D802EC"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55B9E6A0" w14:textId="66F8FC06" w:rsidR="00D802EC" w:rsidRPr="009D52D0" w:rsidRDefault="00123AE0"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7E254498" w14:textId="51985EDB" w:rsidR="00D802EC" w:rsidRPr="009D52D0" w:rsidRDefault="00D802EC"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5AC6179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00123AE0">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7FAE823C" w14:textId="0E41ADF0" w:rsidR="00AF17BD" w:rsidRDefault="00883204" w:rsidP="00AF17BD">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08BA834B" w14:textId="1B3BC7F1" w:rsidR="00AF17BD" w:rsidRDefault="00AF17BD" w:rsidP="00D86E02">
      <w:pPr>
        <w:ind w:left="567"/>
        <w:rPr>
          <w:rFonts w:ascii="Arial" w:hAnsi="Arial" w:cs="Arial"/>
          <w:sz w:val="24"/>
          <w:szCs w:val="24"/>
        </w:rPr>
      </w:pPr>
      <w:r w:rsidRPr="00D86E02">
        <w:rPr>
          <w:rFonts w:ascii="Arial" w:hAnsi="Arial" w:cs="Arial"/>
          <w:sz w:val="24"/>
          <w:szCs w:val="24"/>
        </w:rPr>
        <w:t>Canterbury</w:t>
      </w:r>
    </w:p>
    <w:p w14:paraId="654C7CE7" w14:textId="285418EE" w:rsidR="00883204" w:rsidRDefault="00883204" w:rsidP="00072357">
      <w:pPr>
        <w:pStyle w:val="Heading2"/>
      </w:pPr>
      <w:r w:rsidRPr="009D52D0">
        <w:t xml:space="preserve">Internationalisation </w:t>
      </w:r>
    </w:p>
    <w:p w14:paraId="317D207D" w14:textId="0ED6F2C3" w:rsidR="001E04FC" w:rsidRPr="00D86E02" w:rsidRDefault="00AF17BD" w:rsidP="00D86E02">
      <w:pPr>
        <w:ind w:left="567"/>
        <w:rPr>
          <w:rFonts w:ascii="Arial" w:hAnsi="Arial" w:cs="Arial"/>
          <w:sz w:val="24"/>
          <w:szCs w:val="24"/>
        </w:rPr>
      </w:pPr>
      <w:r w:rsidRPr="00D86E02">
        <w:rPr>
          <w:rFonts w:ascii="Arial" w:hAnsi="Arial" w:cs="Arial"/>
          <w:sz w:val="24"/>
          <w:szCs w:val="24"/>
        </w:rPr>
        <w:t xml:space="preserve">The content of this module explores the impact colonialism and occupation has had on places and </w:t>
      </w:r>
      <w:r w:rsidR="00A71F3D" w:rsidRPr="00D86E02">
        <w:rPr>
          <w:rFonts w:ascii="Arial" w:hAnsi="Arial" w:cs="Arial"/>
          <w:sz w:val="24"/>
          <w:szCs w:val="24"/>
        </w:rPr>
        <w:t xml:space="preserve">people </w:t>
      </w:r>
      <w:r w:rsidRPr="00D86E02">
        <w:rPr>
          <w:rFonts w:ascii="Arial" w:hAnsi="Arial" w:cs="Arial"/>
          <w:sz w:val="24"/>
          <w:szCs w:val="24"/>
        </w:rPr>
        <w:t xml:space="preserve">across the global, concentrating on a diverse range of texts produced by writers, poets and filmmakers from colonised regions, such as Middle East, West Indies, Africa, India and Australia. The module enables students to explore place, displacement and </w:t>
      </w:r>
      <w:r w:rsidR="00A71F3D" w:rsidRPr="00D86E02">
        <w:rPr>
          <w:rFonts w:ascii="Arial" w:hAnsi="Arial" w:cs="Arial"/>
          <w:sz w:val="24"/>
          <w:szCs w:val="24"/>
        </w:rPr>
        <w:t>journeys</w:t>
      </w:r>
      <w:r w:rsidRPr="00D86E02">
        <w:rPr>
          <w:rFonts w:ascii="Arial" w:hAnsi="Arial" w:cs="Arial"/>
          <w:sz w:val="24"/>
          <w:szCs w:val="24"/>
        </w:rPr>
        <w:t xml:space="preserve"> within a local, national and global context, whilst offering a cross-cultural and transnational understanding.</w:t>
      </w:r>
      <w:r w:rsidR="00A71F3D" w:rsidRPr="00D86E02">
        <w:rPr>
          <w:rFonts w:ascii="Arial" w:hAnsi="Arial" w:cs="Arial"/>
          <w:sz w:val="24"/>
          <w:szCs w:val="24"/>
        </w:rPr>
        <w:t xml:space="preserve"> </w:t>
      </w:r>
      <w:proofErr w:type="gramStart"/>
      <w:r w:rsidR="00A71F3D" w:rsidRPr="00D86E02">
        <w:rPr>
          <w:rFonts w:ascii="Arial" w:hAnsi="Arial" w:cs="Arial"/>
          <w:sz w:val="24"/>
          <w:szCs w:val="24"/>
        </w:rPr>
        <w:t>Thus</w:t>
      </w:r>
      <w:proofErr w:type="gramEnd"/>
      <w:r w:rsidR="00A71F3D" w:rsidRPr="00D86E02">
        <w:rPr>
          <w:rFonts w:ascii="Arial" w:hAnsi="Arial" w:cs="Arial"/>
          <w:sz w:val="24"/>
          <w:szCs w:val="24"/>
        </w:rPr>
        <w:t xml:space="preserve"> it encourages students to examine and re-visit their own place and </w:t>
      </w:r>
      <w:proofErr w:type="spellStart"/>
      <w:r w:rsidR="00A71F3D" w:rsidRPr="00D86E02">
        <w:rPr>
          <w:rFonts w:ascii="Arial" w:hAnsi="Arial" w:cs="Arial"/>
          <w:sz w:val="24"/>
          <w:szCs w:val="24"/>
        </w:rPr>
        <w:t>locatedness</w:t>
      </w:r>
      <w:proofErr w:type="spellEnd"/>
      <w:r w:rsidR="00A71F3D" w:rsidRPr="00D86E02">
        <w:rPr>
          <w:rFonts w:ascii="Arial" w:hAnsi="Arial" w:cs="Arial"/>
          <w:sz w:val="24"/>
          <w:szCs w:val="24"/>
        </w:rPr>
        <w:t xml:space="preserve"> and their relationship both to the history of colonialism and to post-colonial regions of the globe</w:t>
      </w:r>
      <w:r w:rsidR="00D86E02">
        <w:rPr>
          <w:rFonts w:ascii="Arial" w:hAnsi="Arial" w:cs="Arial"/>
          <w:sz w:val="24"/>
          <w:szCs w:val="24"/>
        </w:rPr>
        <w:t>.</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3"/>
        <w:gridCol w:w="2206"/>
        <w:gridCol w:w="2582"/>
      </w:tblGrid>
      <w:tr w:rsidR="00302082" w:rsidRPr="009D52D0" w14:paraId="52814657" w14:textId="77777777" w:rsidTr="008D2656">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lastRenderedPageBreak/>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16"/>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8D2656" w:rsidRPr="009D52D0" w14:paraId="29EF87B4" w14:textId="77777777" w:rsidTr="008D2656">
        <w:trPr>
          <w:trHeight w:val="305"/>
        </w:trPr>
        <w:tc>
          <w:tcPr>
            <w:tcW w:w="1593" w:type="dxa"/>
            <w:shd w:val="clear" w:color="auto" w:fill="auto"/>
          </w:tcPr>
          <w:p w14:paraId="4474539E" w14:textId="1CA0DA96" w:rsidR="008D2656" w:rsidRPr="007A0566" w:rsidRDefault="008D2656" w:rsidP="008D2656">
            <w:pPr>
              <w:spacing w:after="120"/>
              <w:ind w:right="543"/>
              <w:rPr>
                <w:rFonts w:ascii="Arial" w:hAnsi="Arial" w:cs="Arial"/>
                <w:sz w:val="20"/>
                <w:szCs w:val="20"/>
              </w:rPr>
            </w:pPr>
            <w:r w:rsidRPr="007A0566">
              <w:rPr>
                <w:rFonts w:ascii="Arial" w:hAnsi="Arial" w:cs="Arial"/>
                <w:sz w:val="20"/>
                <w:szCs w:val="20"/>
              </w:rPr>
              <w:t>08/07/16</w:t>
            </w:r>
          </w:p>
        </w:tc>
        <w:tc>
          <w:tcPr>
            <w:tcW w:w="2271" w:type="dxa"/>
            <w:shd w:val="clear" w:color="auto" w:fill="auto"/>
          </w:tcPr>
          <w:p w14:paraId="3DB8B056" w14:textId="61EE7CD0" w:rsidR="008D2656" w:rsidRPr="007A0566" w:rsidRDefault="008D2656" w:rsidP="008D2656">
            <w:pPr>
              <w:spacing w:after="120"/>
              <w:ind w:right="543"/>
              <w:rPr>
                <w:rFonts w:ascii="Arial" w:hAnsi="Arial" w:cs="Arial"/>
                <w:sz w:val="20"/>
                <w:szCs w:val="20"/>
              </w:rPr>
            </w:pPr>
            <w:r w:rsidRPr="007A0566">
              <w:rPr>
                <w:rFonts w:ascii="Arial" w:hAnsi="Arial" w:cs="Arial"/>
                <w:sz w:val="20"/>
                <w:szCs w:val="20"/>
              </w:rPr>
              <w:t>Major</w:t>
            </w:r>
          </w:p>
        </w:tc>
        <w:tc>
          <w:tcPr>
            <w:tcW w:w="1896" w:type="dxa"/>
            <w:shd w:val="clear" w:color="auto" w:fill="auto"/>
          </w:tcPr>
          <w:p w14:paraId="7151A835" w14:textId="15372CFA" w:rsidR="008D2656" w:rsidRPr="007A0566" w:rsidRDefault="008D2656" w:rsidP="008D2656">
            <w:pPr>
              <w:spacing w:after="120"/>
              <w:ind w:right="138"/>
              <w:rPr>
                <w:rFonts w:ascii="Arial" w:hAnsi="Arial" w:cs="Arial"/>
                <w:sz w:val="20"/>
                <w:szCs w:val="20"/>
              </w:rPr>
            </w:pPr>
            <w:r w:rsidRPr="007A0566">
              <w:rPr>
                <w:rFonts w:ascii="Arial" w:hAnsi="Arial" w:cs="Arial"/>
                <w:sz w:val="20"/>
                <w:szCs w:val="20"/>
              </w:rPr>
              <w:t>September 2016</w:t>
            </w:r>
          </w:p>
        </w:tc>
        <w:tc>
          <w:tcPr>
            <w:tcW w:w="2246" w:type="dxa"/>
            <w:shd w:val="clear" w:color="auto" w:fill="auto"/>
          </w:tcPr>
          <w:p w14:paraId="64AEF8B4" w14:textId="00C53E81" w:rsidR="008D2656" w:rsidRPr="007A0566" w:rsidRDefault="008D2656" w:rsidP="008D2656">
            <w:pPr>
              <w:spacing w:after="120"/>
              <w:ind w:right="543"/>
              <w:rPr>
                <w:rFonts w:ascii="Arial" w:hAnsi="Arial" w:cs="Arial"/>
                <w:sz w:val="20"/>
                <w:szCs w:val="20"/>
              </w:rPr>
            </w:pPr>
            <w:r w:rsidRPr="007A0566">
              <w:rPr>
                <w:rFonts w:ascii="Arial" w:hAnsi="Arial" w:cs="Arial"/>
                <w:sz w:val="20"/>
                <w:szCs w:val="20"/>
              </w:rPr>
              <w:t>7, 8, 10, 11, 13</w:t>
            </w:r>
          </w:p>
        </w:tc>
        <w:tc>
          <w:tcPr>
            <w:tcW w:w="2676" w:type="dxa"/>
            <w:shd w:val="clear" w:color="auto" w:fill="auto"/>
          </w:tcPr>
          <w:p w14:paraId="2788108C" w14:textId="29FB7983" w:rsidR="008D2656" w:rsidRPr="007A0566" w:rsidRDefault="008D2656" w:rsidP="008D2656">
            <w:pPr>
              <w:spacing w:after="120"/>
              <w:ind w:right="543"/>
              <w:rPr>
                <w:rFonts w:ascii="Arial" w:hAnsi="Arial" w:cs="Arial"/>
                <w:sz w:val="20"/>
                <w:szCs w:val="20"/>
              </w:rPr>
            </w:pPr>
            <w:r w:rsidRPr="007A0566">
              <w:rPr>
                <w:rFonts w:ascii="Arial" w:hAnsi="Arial" w:cs="Arial"/>
                <w:sz w:val="20"/>
                <w:szCs w:val="20"/>
              </w:rPr>
              <w:t>No</w:t>
            </w:r>
          </w:p>
        </w:tc>
      </w:tr>
      <w:tr w:rsidR="008D2656" w:rsidRPr="009D52D0" w14:paraId="1EAC1207" w14:textId="77777777" w:rsidTr="008D2656">
        <w:trPr>
          <w:trHeight w:val="305"/>
        </w:trPr>
        <w:tc>
          <w:tcPr>
            <w:tcW w:w="1593" w:type="dxa"/>
            <w:shd w:val="clear" w:color="auto" w:fill="auto"/>
          </w:tcPr>
          <w:p w14:paraId="6535CABF" w14:textId="2F71553B" w:rsidR="008D2656" w:rsidRPr="007A0566" w:rsidRDefault="008D2656" w:rsidP="008D2656">
            <w:pPr>
              <w:spacing w:after="120"/>
              <w:ind w:right="543"/>
              <w:rPr>
                <w:rFonts w:ascii="Arial" w:hAnsi="Arial" w:cs="Arial"/>
                <w:sz w:val="20"/>
                <w:szCs w:val="20"/>
              </w:rPr>
            </w:pPr>
            <w:r w:rsidRPr="007A0566">
              <w:rPr>
                <w:rFonts w:ascii="Arial" w:hAnsi="Arial" w:cs="Arial"/>
                <w:sz w:val="20"/>
                <w:szCs w:val="20"/>
              </w:rPr>
              <w:t>15/11/16</w:t>
            </w:r>
          </w:p>
        </w:tc>
        <w:tc>
          <w:tcPr>
            <w:tcW w:w="2271" w:type="dxa"/>
            <w:shd w:val="clear" w:color="auto" w:fill="auto"/>
          </w:tcPr>
          <w:p w14:paraId="5BAFF0BB" w14:textId="29DF9815" w:rsidR="008D2656" w:rsidRPr="007A0566" w:rsidRDefault="008D2656" w:rsidP="008D2656">
            <w:pPr>
              <w:spacing w:after="120"/>
              <w:ind w:right="543"/>
              <w:rPr>
                <w:rFonts w:ascii="Arial" w:hAnsi="Arial" w:cs="Arial"/>
                <w:sz w:val="20"/>
                <w:szCs w:val="20"/>
              </w:rPr>
            </w:pPr>
            <w:r w:rsidRPr="007A0566">
              <w:rPr>
                <w:rFonts w:ascii="Arial" w:hAnsi="Arial" w:cs="Arial"/>
                <w:sz w:val="20"/>
                <w:szCs w:val="20"/>
              </w:rPr>
              <w:t>Minor</w:t>
            </w:r>
          </w:p>
        </w:tc>
        <w:tc>
          <w:tcPr>
            <w:tcW w:w="1896" w:type="dxa"/>
            <w:shd w:val="clear" w:color="auto" w:fill="auto"/>
          </w:tcPr>
          <w:p w14:paraId="07B30CA1" w14:textId="01DA1F15" w:rsidR="008D2656" w:rsidRPr="007A0566" w:rsidRDefault="008D2656" w:rsidP="008D7D87">
            <w:pPr>
              <w:spacing w:after="120"/>
              <w:ind w:right="138"/>
              <w:rPr>
                <w:rFonts w:ascii="Arial" w:hAnsi="Arial" w:cs="Arial"/>
                <w:sz w:val="20"/>
                <w:szCs w:val="20"/>
              </w:rPr>
            </w:pPr>
            <w:r w:rsidRPr="007A0566">
              <w:rPr>
                <w:rFonts w:ascii="Arial" w:hAnsi="Arial" w:cs="Arial"/>
                <w:sz w:val="20"/>
                <w:szCs w:val="20"/>
              </w:rPr>
              <w:t>September 2016</w:t>
            </w:r>
          </w:p>
        </w:tc>
        <w:tc>
          <w:tcPr>
            <w:tcW w:w="2246" w:type="dxa"/>
            <w:shd w:val="clear" w:color="auto" w:fill="auto"/>
          </w:tcPr>
          <w:p w14:paraId="7AF83608" w14:textId="55E06F90" w:rsidR="008D2656" w:rsidRPr="007A0566" w:rsidRDefault="007A0566" w:rsidP="008D2656">
            <w:pPr>
              <w:spacing w:after="120"/>
              <w:ind w:right="543"/>
              <w:rPr>
                <w:rFonts w:ascii="Arial" w:hAnsi="Arial" w:cs="Arial"/>
                <w:sz w:val="20"/>
                <w:szCs w:val="20"/>
              </w:rPr>
            </w:pPr>
            <w:r w:rsidRPr="007A0566">
              <w:rPr>
                <w:rFonts w:ascii="Arial" w:hAnsi="Arial" w:cs="Arial"/>
                <w:sz w:val="20"/>
                <w:szCs w:val="20"/>
              </w:rPr>
              <w:t>6, 12, 14</w:t>
            </w:r>
          </w:p>
        </w:tc>
        <w:tc>
          <w:tcPr>
            <w:tcW w:w="2676" w:type="dxa"/>
            <w:shd w:val="clear" w:color="auto" w:fill="auto"/>
          </w:tcPr>
          <w:p w14:paraId="1F3DBDEE" w14:textId="691E0EAF" w:rsidR="008D2656" w:rsidRPr="007A0566" w:rsidRDefault="008D2656" w:rsidP="008D2656">
            <w:pPr>
              <w:spacing w:after="120"/>
              <w:ind w:right="543"/>
              <w:rPr>
                <w:rFonts w:ascii="Arial" w:hAnsi="Arial" w:cs="Arial"/>
                <w:sz w:val="20"/>
                <w:szCs w:val="20"/>
              </w:rPr>
            </w:pPr>
            <w:r w:rsidRPr="007A0566">
              <w:rPr>
                <w:rFonts w:ascii="Arial" w:hAnsi="Arial" w:cs="Arial"/>
                <w:sz w:val="20"/>
                <w:szCs w:val="20"/>
              </w:rPr>
              <w:t>No</w:t>
            </w:r>
          </w:p>
        </w:tc>
      </w:tr>
      <w:tr w:rsidR="008D2656" w:rsidRPr="009D52D0" w14:paraId="7D8DFBC5" w14:textId="77777777" w:rsidTr="008D2656">
        <w:trPr>
          <w:trHeight w:val="305"/>
        </w:trPr>
        <w:tc>
          <w:tcPr>
            <w:tcW w:w="1593" w:type="dxa"/>
          </w:tcPr>
          <w:p w14:paraId="330CB9FB" w14:textId="1A386D0D" w:rsidR="008D2656" w:rsidRPr="007A0566" w:rsidRDefault="007A0566" w:rsidP="008D2656">
            <w:pPr>
              <w:spacing w:after="120"/>
              <w:ind w:right="543"/>
              <w:rPr>
                <w:rFonts w:ascii="Arial" w:hAnsi="Arial" w:cs="Arial"/>
                <w:sz w:val="20"/>
                <w:szCs w:val="20"/>
              </w:rPr>
            </w:pPr>
            <w:r w:rsidRPr="007A0566">
              <w:rPr>
                <w:rFonts w:ascii="Arial" w:hAnsi="Arial" w:cs="Arial"/>
                <w:sz w:val="20"/>
                <w:szCs w:val="20"/>
              </w:rPr>
              <w:t>21/12/2021</w:t>
            </w:r>
          </w:p>
        </w:tc>
        <w:tc>
          <w:tcPr>
            <w:tcW w:w="2271" w:type="dxa"/>
          </w:tcPr>
          <w:p w14:paraId="0A478F41" w14:textId="065B4DD3" w:rsidR="008D2656" w:rsidRPr="007A0566" w:rsidRDefault="007A0566" w:rsidP="008D2656">
            <w:pPr>
              <w:spacing w:after="120"/>
              <w:ind w:right="543"/>
              <w:rPr>
                <w:rFonts w:ascii="Arial" w:hAnsi="Arial" w:cs="Arial"/>
                <w:sz w:val="20"/>
                <w:szCs w:val="20"/>
              </w:rPr>
            </w:pPr>
            <w:r w:rsidRPr="007A0566">
              <w:rPr>
                <w:rFonts w:ascii="Arial" w:hAnsi="Arial" w:cs="Arial"/>
                <w:sz w:val="20"/>
                <w:szCs w:val="20"/>
              </w:rPr>
              <w:t>Minor</w:t>
            </w:r>
          </w:p>
        </w:tc>
        <w:tc>
          <w:tcPr>
            <w:tcW w:w="1896" w:type="dxa"/>
          </w:tcPr>
          <w:p w14:paraId="764F6582" w14:textId="41E8477D" w:rsidR="008D2656" w:rsidRPr="007A0566" w:rsidRDefault="007A0566" w:rsidP="008D2656">
            <w:pPr>
              <w:spacing w:after="120"/>
              <w:ind w:right="543"/>
              <w:rPr>
                <w:rFonts w:ascii="Arial" w:hAnsi="Arial" w:cs="Arial"/>
                <w:sz w:val="20"/>
                <w:szCs w:val="20"/>
              </w:rPr>
            </w:pPr>
            <w:r w:rsidRPr="007A0566">
              <w:rPr>
                <w:rFonts w:ascii="Arial" w:hAnsi="Arial" w:cs="Arial"/>
                <w:sz w:val="20"/>
                <w:szCs w:val="20"/>
              </w:rPr>
              <w:t>2022/23</w:t>
            </w:r>
          </w:p>
        </w:tc>
        <w:tc>
          <w:tcPr>
            <w:tcW w:w="2246" w:type="dxa"/>
          </w:tcPr>
          <w:p w14:paraId="5EF63592" w14:textId="1C6B611D" w:rsidR="008D2656" w:rsidRPr="007A0566" w:rsidRDefault="007A0566" w:rsidP="008D2656">
            <w:pPr>
              <w:spacing w:after="120"/>
              <w:ind w:right="543"/>
              <w:rPr>
                <w:rFonts w:ascii="Arial" w:hAnsi="Arial" w:cs="Arial"/>
                <w:sz w:val="20"/>
                <w:szCs w:val="20"/>
              </w:rPr>
            </w:pPr>
            <w:r w:rsidRPr="007A0566">
              <w:rPr>
                <w:rFonts w:ascii="Arial" w:hAnsi="Arial" w:cs="Arial"/>
                <w:sz w:val="20"/>
                <w:szCs w:val="20"/>
              </w:rPr>
              <w:t>1,8-10,13</w:t>
            </w:r>
            <w:r w:rsidR="008D7D87">
              <w:rPr>
                <w:rFonts w:ascii="Arial" w:hAnsi="Arial" w:cs="Arial"/>
                <w:sz w:val="20"/>
                <w:szCs w:val="20"/>
              </w:rPr>
              <w:t>,14</w:t>
            </w:r>
          </w:p>
        </w:tc>
        <w:tc>
          <w:tcPr>
            <w:tcW w:w="2676" w:type="dxa"/>
          </w:tcPr>
          <w:p w14:paraId="2671F9EF" w14:textId="086648AD" w:rsidR="008D2656" w:rsidRPr="007A0566" w:rsidRDefault="007A0566" w:rsidP="008D2656">
            <w:pPr>
              <w:spacing w:after="120"/>
              <w:ind w:right="543"/>
              <w:rPr>
                <w:rFonts w:ascii="Arial" w:hAnsi="Arial" w:cs="Arial"/>
                <w:sz w:val="20"/>
                <w:szCs w:val="20"/>
              </w:rPr>
            </w:pPr>
            <w:r w:rsidRPr="007A0566">
              <w:rPr>
                <w:rFonts w:ascii="Arial" w:hAnsi="Arial" w:cs="Arial"/>
                <w:sz w:val="20"/>
                <w:szCs w:val="20"/>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8D7D87">
      <w:headerReference w:type="default" r:id="rId10"/>
      <w:footerReference w:type="default" r:id="rId11"/>
      <w:headerReference w:type="first" r:id="rId12"/>
      <w:foot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F5DAF" w14:textId="77777777" w:rsidR="00F41FB4" w:rsidRDefault="00F41FB4" w:rsidP="009A2D37">
      <w:pPr>
        <w:spacing w:after="0" w:line="240" w:lineRule="auto"/>
      </w:pPr>
      <w:r>
        <w:separator/>
      </w:r>
    </w:p>
  </w:endnote>
  <w:endnote w:type="continuationSeparator" w:id="0">
    <w:p w14:paraId="34E799DC" w14:textId="77777777" w:rsidR="00F41FB4" w:rsidRDefault="00F41FB4" w:rsidP="009A2D37">
      <w:pPr>
        <w:spacing w:after="0" w:line="240" w:lineRule="auto"/>
      </w:pPr>
      <w:r>
        <w:continuationSeparator/>
      </w:r>
    </w:p>
  </w:endnote>
  <w:endnote w:type="continuationNotice" w:id="1">
    <w:p w14:paraId="740B9F3C" w14:textId="77777777" w:rsidR="00F41FB4" w:rsidRDefault="00F41F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11814C36" w:rsidR="008B2543" w:rsidRDefault="0019787E" w:rsidP="009A2D37">
        <w:pPr>
          <w:pStyle w:val="Footer"/>
          <w:jc w:val="center"/>
        </w:pPr>
        <w:r>
          <w:fldChar w:fldCharType="begin"/>
        </w:r>
        <w:r>
          <w:instrText xml:space="preserve"> PAGE   \* MERGEFORMAT </w:instrText>
        </w:r>
        <w:r>
          <w:fldChar w:fldCharType="separate"/>
        </w:r>
        <w:r w:rsidR="001234C4">
          <w:rPr>
            <w:noProof/>
          </w:rPr>
          <w:t>2</w:t>
        </w:r>
        <w:r>
          <w:rPr>
            <w:noProof/>
          </w:rPr>
          <w:fldChar w:fldCharType="end"/>
        </w:r>
      </w:p>
    </w:sdtContent>
  </w:sdt>
  <w:p w14:paraId="6EA6BCBD" w14:textId="77777777" w:rsidR="007A0566" w:rsidRPr="007B7724" w:rsidRDefault="007A0566" w:rsidP="007A0566">
    <w:pPr>
      <w:pStyle w:val="Footer"/>
      <w:spacing w:after="120"/>
      <w:ind w:right="-330"/>
      <w:jc w:val="center"/>
      <w:rPr>
        <w:rFonts w:ascii="Arial" w:hAnsi="Arial"/>
        <w:sz w:val="18"/>
      </w:rPr>
    </w:pPr>
    <w:r>
      <w:rPr>
        <w:rFonts w:ascii="Arial" w:hAnsi="Arial"/>
        <w:sz w:val="18"/>
      </w:rPr>
      <w:t>Places, Journeys, Borders</w:t>
    </w:r>
  </w:p>
  <w:p w14:paraId="26569854" w14:textId="2AA748F6" w:rsidR="008B2543" w:rsidRPr="007B7724" w:rsidRDefault="008B2543" w:rsidP="007A0566">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067635EA" w:rsidR="00EB41D1" w:rsidRDefault="00EB41D1" w:rsidP="00EB41D1">
        <w:pPr>
          <w:pStyle w:val="Footer"/>
          <w:jc w:val="center"/>
        </w:pPr>
        <w:r>
          <w:fldChar w:fldCharType="begin"/>
        </w:r>
        <w:r>
          <w:instrText xml:space="preserve"> PAGE   \* MERGEFORMAT </w:instrText>
        </w:r>
        <w:r>
          <w:fldChar w:fldCharType="separate"/>
        </w:r>
        <w:r w:rsidR="008D7D87">
          <w:rPr>
            <w:noProof/>
          </w:rPr>
          <w:t>1</w:t>
        </w:r>
        <w:r>
          <w:rPr>
            <w:noProof/>
          </w:rPr>
          <w:fldChar w:fldCharType="end"/>
        </w:r>
      </w:p>
    </w:sdtContent>
  </w:sdt>
  <w:p w14:paraId="08119116" w14:textId="048D5736" w:rsidR="00EB41D1" w:rsidRPr="007B7724" w:rsidRDefault="007A0566" w:rsidP="007A0566">
    <w:pPr>
      <w:pStyle w:val="Footer"/>
      <w:spacing w:after="120"/>
      <w:ind w:right="-330"/>
      <w:jc w:val="center"/>
      <w:rPr>
        <w:rFonts w:ascii="Arial" w:hAnsi="Arial"/>
        <w:sz w:val="18"/>
      </w:rPr>
    </w:pPr>
    <w:r>
      <w:rPr>
        <w:rFonts w:ascii="Arial" w:hAnsi="Arial"/>
        <w:sz w:val="18"/>
      </w:rPr>
      <w:t>Places, Journeys, Borders</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4F45E" w14:textId="77777777" w:rsidR="00F41FB4" w:rsidRDefault="00F41FB4" w:rsidP="009A2D37">
      <w:pPr>
        <w:spacing w:after="0" w:line="240" w:lineRule="auto"/>
      </w:pPr>
      <w:r>
        <w:separator/>
      </w:r>
    </w:p>
  </w:footnote>
  <w:footnote w:type="continuationSeparator" w:id="0">
    <w:p w14:paraId="7A3705D1" w14:textId="77777777" w:rsidR="00F41FB4" w:rsidRDefault="00F41FB4" w:rsidP="009A2D37">
      <w:pPr>
        <w:spacing w:after="0" w:line="240" w:lineRule="auto"/>
      </w:pPr>
      <w:r>
        <w:continuationSeparator/>
      </w:r>
    </w:p>
  </w:footnote>
  <w:footnote w:type="continuationNotice" w:id="1">
    <w:p w14:paraId="5BD42AF9" w14:textId="77777777" w:rsidR="00F41FB4" w:rsidRDefault="00F41F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92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46DB126A"/>
    <w:multiLevelType w:val="multilevel"/>
    <w:tmpl w:val="34C0288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0"/>
  </w:num>
  <w:num w:numId="8">
    <w:abstractNumId w:val="8"/>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347BE"/>
    <w:rsid w:val="000408CC"/>
    <w:rsid w:val="00045373"/>
    <w:rsid w:val="00062F89"/>
    <w:rsid w:val="00063A2F"/>
    <w:rsid w:val="000674E0"/>
    <w:rsid w:val="000678D3"/>
    <w:rsid w:val="00071A13"/>
    <w:rsid w:val="00071DA8"/>
    <w:rsid w:val="00072357"/>
    <w:rsid w:val="0008188E"/>
    <w:rsid w:val="00094810"/>
    <w:rsid w:val="00096DA4"/>
    <w:rsid w:val="00097B70"/>
    <w:rsid w:val="000A0E79"/>
    <w:rsid w:val="000C0294"/>
    <w:rsid w:val="000C3A7E"/>
    <w:rsid w:val="000C7A1C"/>
    <w:rsid w:val="000D0415"/>
    <w:rsid w:val="000D1163"/>
    <w:rsid w:val="000D2A8A"/>
    <w:rsid w:val="000D32AC"/>
    <w:rsid w:val="000E20C1"/>
    <w:rsid w:val="000E3B73"/>
    <w:rsid w:val="000E679D"/>
    <w:rsid w:val="000F4EF5"/>
    <w:rsid w:val="000F6C56"/>
    <w:rsid w:val="000F7FBF"/>
    <w:rsid w:val="00102814"/>
    <w:rsid w:val="00106BE5"/>
    <w:rsid w:val="00107AD7"/>
    <w:rsid w:val="00110947"/>
    <w:rsid w:val="00111906"/>
    <w:rsid w:val="00111CB3"/>
    <w:rsid w:val="00117577"/>
    <w:rsid w:val="00117793"/>
    <w:rsid w:val="001206E4"/>
    <w:rsid w:val="001214D3"/>
    <w:rsid w:val="00121BFC"/>
    <w:rsid w:val="001234C4"/>
    <w:rsid w:val="00123AE0"/>
    <w:rsid w:val="001263AB"/>
    <w:rsid w:val="001402AD"/>
    <w:rsid w:val="001502CF"/>
    <w:rsid w:val="001540CE"/>
    <w:rsid w:val="0015717B"/>
    <w:rsid w:val="00157ACA"/>
    <w:rsid w:val="00157CE8"/>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2902"/>
    <w:rsid w:val="001C4A85"/>
    <w:rsid w:val="001C5443"/>
    <w:rsid w:val="001D0C7D"/>
    <w:rsid w:val="001D1F2D"/>
    <w:rsid w:val="001D2314"/>
    <w:rsid w:val="001D6398"/>
    <w:rsid w:val="001E04FC"/>
    <w:rsid w:val="001E1F45"/>
    <w:rsid w:val="001E25E8"/>
    <w:rsid w:val="001E62C1"/>
    <w:rsid w:val="001F0779"/>
    <w:rsid w:val="001F3C3E"/>
    <w:rsid w:val="00201C5F"/>
    <w:rsid w:val="0020243A"/>
    <w:rsid w:val="00204081"/>
    <w:rsid w:val="0021578E"/>
    <w:rsid w:val="0022570F"/>
    <w:rsid w:val="00227582"/>
    <w:rsid w:val="002302FD"/>
    <w:rsid w:val="002308BE"/>
    <w:rsid w:val="002407C0"/>
    <w:rsid w:val="00244225"/>
    <w:rsid w:val="002461AF"/>
    <w:rsid w:val="00246209"/>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B7EE3"/>
    <w:rsid w:val="002D1DDF"/>
    <w:rsid w:val="002E2D38"/>
    <w:rsid w:val="002E425B"/>
    <w:rsid w:val="002E71C0"/>
    <w:rsid w:val="002E7753"/>
    <w:rsid w:val="002F05F4"/>
    <w:rsid w:val="002F0CE4"/>
    <w:rsid w:val="002F23EF"/>
    <w:rsid w:val="002F2626"/>
    <w:rsid w:val="00302082"/>
    <w:rsid w:val="00306620"/>
    <w:rsid w:val="003262B9"/>
    <w:rsid w:val="00334A02"/>
    <w:rsid w:val="00335875"/>
    <w:rsid w:val="00335FBE"/>
    <w:rsid w:val="00342FA3"/>
    <w:rsid w:val="00351D4F"/>
    <w:rsid w:val="00352D8E"/>
    <w:rsid w:val="00356B68"/>
    <w:rsid w:val="0035702D"/>
    <w:rsid w:val="003604D4"/>
    <w:rsid w:val="003627B0"/>
    <w:rsid w:val="00370FF5"/>
    <w:rsid w:val="00374DF6"/>
    <w:rsid w:val="003759B0"/>
    <w:rsid w:val="00375F84"/>
    <w:rsid w:val="00376E34"/>
    <w:rsid w:val="003804E7"/>
    <w:rsid w:val="003845EA"/>
    <w:rsid w:val="00391263"/>
    <w:rsid w:val="003934D2"/>
    <w:rsid w:val="003973A1"/>
    <w:rsid w:val="003A34A9"/>
    <w:rsid w:val="003A5DA0"/>
    <w:rsid w:val="003A5EEB"/>
    <w:rsid w:val="003A6143"/>
    <w:rsid w:val="003B35F4"/>
    <w:rsid w:val="003B7C76"/>
    <w:rsid w:val="003C3E0C"/>
    <w:rsid w:val="003C593F"/>
    <w:rsid w:val="003C776B"/>
    <w:rsid w:val="003D4A1C"/>
    <w:rsid w:val="003D702B"/>
    <w:rsid w:val="003D7AA0"/>
    <w:rsid w:val="003E1FF7"/>
    <w:rsid w:val="003E311D"/>
    <w:rsid w:val="003F33DF"/>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62A2D"/>
    <w:rsid w:val="00471C6C"/>
    <w:rsid w:val="00472023"/>
    <w:rsid w:val="00476167"/>
    <w:rsid w:val="00486993"/>
    <w:rsid w:val="004927BB"/>
    <w:rsid w:val="00492DA4"/>
    <w:rsid w:val="00496AA3"/>
    <w:rsid w:val="00497C98"/>
    <w:rsid w:val="004A39D7"/>
    <w:rsid w:val="004A3C23"/>
    <w:rsid w:val="004A55FA"/>
    <w:rsid w:val="004B0262"/>
    <w:rsid w:val="004B5D03"/>
    <w:rsid w:val="004C1EC4"/>
    <w:rsid w:val="004D0142"/>
    <w:rsid w:val="004D035C"/>
    <w:rsid w:val="004D652D"/>
    <w:rsid w:val="004F3C18"/>
    <w:rsid w:val="004F4328"/>
    <w:rsid w:val="004F48CA"/>
    <w:rsid w:val="004F6D0C"/>
    <w:rsid w:val="005005E4"/>
    <w:rsid w:val="00500B56"/>
    <w:rsid w:val="00513689"/>
    <w:rsid w:val="0051375A"/>
    <w:rsid w:val="00521097"/>
    <w:rsid w:val="0053059E"/>
    <w:rsid w:val="00532F6F"/>
    <w:rsid w:val="00533663"/>
    <w:rsid w:val="005446DC"/>
    <w:rsid w:val="005455E3"/>
    <w:rsid w:val="005460C2"/>
    <w:rsid w:val="005526FB"/>
    <w:rsid w:val="0055280A"/>
    <w:rsid w:val="00553D19"/>
    <w:rsid w:val="005548E1"/>
    <w:rsid w:val="0055585D"/>
    <w:rsid w:val="00556AEC"/>
    <w:rsid w:val="00560CBB"/>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A5D11"/>
    <w:rsid w:val="005A6536"/>
    <w:rsid w:val="005A66A6"/>
    <w:rsid w:val="005B2F01"/>
    <w:rsid w:val="005B4AC5"/>
    <w:rsid w:val="005B5A98"/>
    <w:rsid w:val="005C1A4F"/>
    <w:rsid w:val="005C27D7"/>
    <w:rsid w:val="005C599C"/>
    <w:rsid w:val="005D6EB5"/>
    <w:rsid w:val="005D7CD0"/>
    <w:rsid w:val="005E1A3A"/>
    <w:rsid w:val="005E6ADC"/>
    <w:rsid w:val="005E6D10"/>
    <w:rsid w:val="005E6D38"/>
    <w:rsid w:val="005E7B3F"/>
    <w:rsid w:val="005F040F"/>
    <w:rsid w:val="005F2C42"/>
    <w:rsid w:val="006043FC"/>
    <w:rsid w:val="006050CF"/>
    <w:rsid w:val="00620DED"/>
    <w:rsid w:val="0062219E"/>
    <w:rsid w:val="006253AA"/>
    <w:rsid w:val="00626023"/>
    <w:rsid w:val="00633150"/>
    <w:rsid w:val="0063367B"/>
    <w:rsid w:val="006336C2"/>
    <w:rsid w:val="00636058"/>
    <w:rsid w:val="00637A50"/>
    <w:rsid w:val="00641D6D"/>
    <w:rsid w:val="0064364E"/>
    <w:rsid w:val="006438F3"/>
    <w:rsid w:val="00647907"/>
    <w:rsid w:val="00650F66"/>
    <w:rsid w:val="00651A82"/>
    <w:rsid w:val="006525E9"/>
    <w:rsid w:val="0066747B"/>
    <w:rsid w:val="006725EC"/>
    <w:rsid w:val="00674ED0"/>
    <w:rsid w:val="00682650"/>
    <w:rsid w:val="00683609"/>
    <w:rsid w:val="00684851"/>
    <w:rsid w:val="00687079"/>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D7FAF"/>
    <w:rsid w:val="006E413A"/>
    <w:rsid w:val="006E4FEA"/>
    <w:rsid w:val="006F1A15"/>
    <w:rsid w:val="006F1FFD"/>
    <w:rsid w:val="006F3F8B"/>
    <w:rsid w:val="00700488"/>
    <w:rsid w:val="00703404"/>
    <w:rsid w:val="00703F92"/>
    <w:rsid w:val="00704637"/>
    <w:rsid w:val="00707B74"/>
    <w:rsid w:val="007105E4"/>
    <w:rsid w:val="00710647"/>
    <w:rsid w:val="00714EE5"/>
    <w:rsid w:val="00720270"/>
    <w:rsid w:val="00724362"/>
    <w:rsid w:val="00727780"/>
    <w:rsid w:val="0073792C"/>
    <w:rsid w:val="00754069"/>
    <w:rsid w:val="00765158"/>
    <w:rsid w:val="00765ED0"/>
    <w:rsid w:val="007667DF"/>
    <w:rsid w:val="00766DCB"/>
    <w:rsid w:val="0077080B"/>
    <w:rsid w:val="007768FA"/>
    <w:rsid w:val="00787070"/>
    <w:rsid w:val="007906FD"/>
    <w:rsid w:val="00791542"/>
    <w:rsid w:val="00797197"/>
    <w:rsid w:val="007972A7"/>
    <w:rsid w:val="007A0566"/>
    <w:rsid w:val="007A2BA2"/>
    <w:rsid w:val="007A3F31"/>
    <w:rsid w:val="007A49C1"/>
    <w:rsid w:val="007A6245"/>
    <w:rsid w:val="007A7A2E"/>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6EFD"/>
    <w:rsid w:val="00827FFD"/>
    <w:rsid w:val="00854535"/>
    <w:rsid w:val="00856EB3"/>
    <w:rsid w:val="00863C96"/>
    <w:rsid w:val="00864A72"/>
    <w:rsid w:val="00873E9F"/>
    <w:rsid w:val="00874047"/>
    <w:rsid w:val="008778CB"/>
    <w:rsid w:val="00881545"/>
    <w:rsid w:val="00883204"/>
    <w:rsid w:val="00883A3E"/>
    <w:rsid w:val="0088428D"/>
    <w:rsid w:val="00885DF6"/>
    <w:rsid w:val="0089148D"/>
    <w:rsid w:val="00891E0D"/>
    <w:rsid w:val="008A0F36"/>
    <w:rsid w:val="008B2543"/>
    <w:rsid w:val="008B4B6E"/>
    <w:rsid w:val="008D2656"/>
    <w:rsid w:val="008D4447"/>
    <w:rsid w:val="008D7401"/>
    <w:rsid w:val="008D7D87"/>
    <w:rsid w:val="00902355"/>
    <w:rsid w:val="00903DF6"/>
    <w:rsid w:val="009050F2"/>
    <w:rsid w:val="009056D0"/>
    <w:rsid w:val="00921CF6"/>
    <w:rsid w:val="00922E9E"/>
    <w:rsid w:val="00924EF0"/>
    <w:rsid w:val="00934D7B"/>
    <w:rsid w:val="00947180"/>
    <w:rsid w:val="009567BE"/>
    <w:rsid w:val="00967476"/>
    <w:rsid w:val="009676FA"/>
    <w:rsid w:val="009679E0"/>
    <w:rsid w:val="00977632"/>
    <w:rsid w:val="00982000"/>
    <w:rsid w:val="00982A8E"/>
    <w:rsid w:val="00987DB4"/>
    <w:rsid w:val="0099029D"/>
    <w:rsid w:val="00996204"/>
    <w:rsid w:val="009A26CB"/>
    <w:rsid w:val="009A2BC2"/>
    <w:rsid w:val="009A2D37"/>
    <w:rsid w:val="009A3F44"/>
    <w:rsid w:val="009A7587"/>
    <w:rsid w:val="009A79FC"/>
    <w:rsid w:val="009B0A69"/>
    <w:rsid w:val="009B4A5F"/>
    <w:rsid w:val="009B4F5B"/>
    <w:rsid w:val="009C2474"/>
    <w:rsid w:val="009C7082"/>
    <w:rsid w:val="009D0006"/>
    <w:rsid w:val="009D068C"/>
    <w:rsid w:val="009D3B7E"/>
    <w:rsid w:val="009D52D0"/>
    <w:rsid w:val="009E0582"/>
    <w:rsid w:val="009F058B"/>
    <w:rsid w:val="009F2DA3"/>
    <w:rsid w:val="009F3A2A"/>
    <w:rsid w:val="009F5EA4"/>
    <w:rsid w:val="009F731F"/>
    <w:rsid w:val="009F7D33"/>
    <w:rsid w:val="009F7E19"/>
    <w:rsid w:val="00A021FE"/>
    <w:rsid w:val="00A1270E"/>
    <w:rsid w:val="00A13526"/>
    <w:rsid w:val="00A15342"/>
    <w:rsid w:val="00A15EC7"/>
    <w:rsid w:val="00A3007E"/>
    <w:rsid w:val="00A32048"/>
    <w:rsid w:val="00A41CC4"/>
    <w:rsid w:val="00A41F06"/>
    <w:rsid w:val="00A50FD4"/>
    <w:rsid w:val="00A52DB4"/>
    <w:rsid w:val="00A601EB"/>
    <w:rsid w:val="00A618E1"/>
    <w:rsid w:val="00A629B9"/>
    <w:rsid w:val="00A62B00"/>
    <w:rsid w:val="00A70C20"/>
    <w:rsid w:val="00A71F3D"/>
    <w:rsid w:val="00A74292"/>
    <w:rsid w:val="00A776DE"/>
    <w:rsid w:val="00A80640"/>
    <w:rsid w:val="00A87FFD"/>
    <w:rsid w:val="00A97038"/>
    <w:rsid w:val="00A97CB8"/>
    <w:rsid w:val="00AA3C15"/>
    <w:rsid w:val="00AA6330"/>
    <w:rsid w:val="00AB3A24"/>
    <w:rsid w:val="00AC7501"/>
    <w:rsid w:val="00AD748B"/>
    <w:rsid w:val="00AE4865"/>
    <w:rsid w:val="00AE6FC7"/>
    <w:rsid w:val="00AF17BD"/>
    <w:rsid w:val="00AF50EE"/>
    <w:rsid w:val="00B0591D"/>
    <w:rsid w:val="00B133E3"/>
    <w:rsid w:val="00B13402"/>
    <w:rsid w:val="00B14BC2"/>
    <w:rsid w:val="00B17024"/>
    <w:rsid w:val="00B17CD2"/>
    <w:rsid w:val="00B213D2"/>
    <w:rsid w:val="00B248BA"/>
    <w:rsid w:val="00B24B56"/>
    <w:rsid w:val="00B2615D"/>
    <w:rsid w:val="00B30E07"/>
    <w:rsid w:val="00B34ADD"/>
    <w:rsid w:val="00B46195"/>
    <w:rsid w:val="00B52FF5"/>
    <w:rsid w:val="00B5498B"/>
    <w:rsid w:val="00B57219"/>
    <w:rsid w:val="00B62485"/>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2C0"/>
    <w:rsid w:val="00BB2A6D"/>
    <w:rsid w:val="00BB4189"/>
    <w:rsid w:val="00BB4694"/>
    <w:rsid w:val="00BC19F7"/>
    <w:rsid w:val="00BC41ED"/>
    <w:rsid w:val="00BD009E"/>
    <w:rsid w:val="00BD0EF8"/>
    <w:rsid w:val="00BD7A8C"/>
    <w:rsid w:val="00BE2126"/>
    <w:rsid w:val="00BE3B17"/>
    <w:rsid w:val="00BF51AB"/>
    <w:rsid w:val="00BF716B"/>
    <w:rsid w:val="00BF7233"/>
    <w:rsid w:val="00C02AA2"/>
    <w:rsid w:val="00C02EEF"/>
    <w:rsid w:val="00C04C95"/>
    <w:rsid w:val="00C12613"/>
    <w:rsid w:val="00C16DEF"/>
    <w:rsid w:val="00C2492F"/>
    <w:rsid w:val="00C30E42"/>
    <w:rsid w:val="00C3744A"/>
    <w:rsid w:val="00C4002A"/>
    <w:rsid w:val="00C43509"/>
    <w:rsid w:val="00C46912"/>
    <w:rsid w:val="00C46E0B"/>
    <w:rsid w:val="00C612A8"/>
    <w:rsid w:val="00C618D2"/>
    <w:rsid w:val="00C67631"/>
    <w:rsid w:val="00C709C6"/>
    <w:rsid w:val="00C729D7"/>
    <w:rsid w:val="00C8011D"/>
    <w:rsid w:val="00C83354"/>
    <w:rsid w:val="00C84004"/>
    <w:rsid w:val="00C843F6"/>
    <w:rsid w:val="00C84507"/>
    <w:rsid w:val="00C862C7"/>
    <w:rsid w:val="00C866AE"/>
    <w:rsid w:val="00CA0CD5"/>
    <w:rsid w:val="00CA3254"/>
    <w:rsid w:val="00CB11CE"/>
    <w:rsid w:val="00CB6773"/>
    <w:rsid w:val="00CC25A2"/>
    <w:rsid w:val="00CD7F07"/>
    <w:rsid w:val="00CE04F3"/>
    <w:rsid w:val="00CE12D8"/>
    <w:rsid w:val="00CE35E9"/>
    <w:rsid w:val="00CE4574"/>
    <w:rsid w:val="00CE70E6"/>
    <w:rsid w:val="00CF0BCA"/>
    <w:rsid w:val="00CF2E1E"/>
    <w:rsid w:val="00D02E99"/>
    <w:rsid w:val="00D03864"/>
    <w:rsid w:val="00D13357"/>
    <w:rsid w:val="00D13A13"/>
    <w:rsid w:val="00D2689A"/>
    <w:rsid w:val="00D35032"/>
    <w:rsid w:val="00D63A1B"/>
    <w:rsid w:val="00D65506"/>
    <w:rsid w:val="00D773CF"/>
    <w:rsid w:val="00D802EC"/>
    <w:rsid w:val="00D83563"/>
    <w:rsid w:val="00D8448F"/>
    <w:rsid w:val="00D86E02"/>
    <w:rsid w:val="00D902AC"/>
    <w:rsid w:val="00D95C10"/>
    <w:rsid w:val="00DA64B6"/>
    <w:rsid w:val="00DB2B91"/>
    <w:rsid w:val="00DB5C9D"/>
    <w:rsid w:val="00DD02E6"/>
    <w:rsid w:val="00DD2E74"/>
    <w:rsid w:val="00DD4F75"/>
    <w:rsid w:val="00DD54AD"/>
    <w:rsid w:val="00DF665B"/>
    <w:rsid w:val="00E0152A"/>
    <w:rsid w:val="00E03394"/>
    <w:rsid w:val="00E034F4"/>
    <w:rsid w:val="00E066E5"/>
    <w:rsid w:val="00E1736E"/>
    <w:rsid w:val="00E21923"/>
    <w:rsid w:val="00E22F03"/>
    <w:rsid w:val="00E233C1"/>
    <w:rsid w:val="00E51404"/>
    <w:rsid w:val="00E5548B"/>
    <w:rsid w:val="00E561C2"/>
    <w:rsid w:val="00E574C9"/>
    <w:rsid w:val="00E610DE"/>
    <w:rsid w:val="00E66167"/>
    <w:rsid w:val="00E71F2F"/>
    <w:rsid w:val="00E77786"/>
    <w:rsid w:val="00E806FB"/>
    <w:rsid w:val="00E85919"/>
    <w:rsid w:val="00EB0365"/>
    <w:rsid w:val="00EB1C2D"/>
    <w:rsid w:val="00EB41D1"/>
    <w:rsid w:val="00EC1810"/>
    <w:rsid w:val="00EC3FCC"/>
    <w:rsid w:val="00ED32FF"/>
    <w:rsid w:val="00ED5CF3"/>
    <w:rsid w:val="00EE6C2D"/>
    <w:rsid w:val="00EF039B"/>
    <w:rsid w:val="00EF4933"/>
    <w:rsid w:val="00EF5044"/>
    <w:rsid w:val="00EF5DCE"/>
    <w:rsid w:val="00F01956"/>
    <w:rsid w:val="00F04D2D"/>
    <w:rsid w:val="00F051A2"/>
    <w:rsid w:val="00F116CE"/>
    <w:rsid w:val="00F15BC4"/>
    <w:rsid w:val="00F16F93"/>
    <w:rsid w:val="00F176DE"/>
    <w:rsid w:val="00F17B94"/>
    <w:rsid w:val="00F21C47"/>
    <w:rsid w:val="00F244E2"/>
    <w:rsid w:val="00F311A2"/>
    <w:rsid w:val="00F317D7"/>
    <w:rsid w:val="00F340DE"/>
    <w:rsid w:val="00F34ED0"/>
    <w:rsid w:val="00F41FB4"/>
    <w:rsid w:val="00F433A7"/>
    <w:rsid w:val="00F43542"/>
    <w:rsid w:val="00F44BAB"/>
    <w:rsid w:val="00F454E2"/>
    <w:rsid w:val="00F527CB"/>
    <w:rsid w:val="00F56128"/>
    <w:rsid w:val="00F562AA"/>
    <w:rsid w:val="00F66975"/>
    <w:rsid w:val="00F70DC6"/>
    <w:rsid w:val="00F7105A"/>
    <w:rsid w:val="00F7710E"/>
    <w:rsid w:val="00F77676"/>
    <w:rsid w:val="00F77EC8"/>
    <w:rsid w:val="00F8197C"/>
    <w:rsid w:val="00F82B4E"/>
    <w:rsid w:val="00F87559"/>
    <w:rsid w:val="00F96D71"/>
    <w:rsid w:val="00F97C9E"/>
    <w:rsid w:val="00FA20DE"/>
    <w:rsid w:val="00FA2482"/>
    <w:rsid w:val="00FA4EE8"/>
    <w:rsid w:val="00FB12CA"/>
    <w:rsid w:val="00FB2E32"/>
    <w:rsid w:val="00FB34A6"/>
    <w:rsid w:val="00FB36EC"/>
    <w:rsid w:val="00FB4E1B"/>
    <w:rsid w:val="00FB53D5"/>
    <w:rsid w:val="00FC0291"/>
    <w:rsid w:val="00FC1C92"/>
    <w:rsid w:val="00FD333B"/>
    <w:rsid w:val="00FD689C"/>
    <w:rsid w:val="00FD705C"/>
    <w:rsid w:val="00FD777A"/>
    <w:rsid w:val="00FE1997"/>
    <w:rsid w:val="00FE260B"/>
    <w:rsid w:val="00FE6712"/>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Emphasis">
    <w:name w:val="Emphasis"/>
    <w:basedOn w:val="DefaultParagraphFont"/>
    <w:uiPriority w:val="20"/>
    <w:qFormat/>
    <w:rsid w:val="000D04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8062990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255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belprize.org/prizes/literature/2021/bio-bibliography/"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ent.rl.talis.com/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92D2A9-5100-4B30-8B85-397CA83A17D8}">
  <ds:schemaRefs>
    <ds:schemaRef ds:uri="http://schemas.openxmlformats.org/officeDocument/2006/bibliography"/>
  </ds:schemaRefs>
</ds:datastoreItem>
</file>

<file path=customXml/itemProps2.xml><?xml version="1.0" encoding="utf-8"?>
<ds:datastoreItem xmlns:ds="http://schemas.openxmlformats.org/officeDocument/2006/customXml" ds:itemID="{CD4B5E80-D1A4-4171-AC3A-11A8E485823E}"/>
</file>

<file path=customXml/itemProps3.xml><?xml version="1.0" encoding="utf-8"?>
<ds:datastoreItem xmlns:ds="http://schemas.openxmlformats.org/officeDocument/2006/customXml" ds:itemID="{52B8A2C2-2037-4CE3-98FF-BA41912EA334}"/>
</file>

<file path=customXml/itemProps4.xml><?xml version="1.0" encoding="utf-8"?>
<ds:datastoreItem xmlns:ds="http://schemas.openxmlformats.org/officeDocument/2006/customXml" ds:itemID="{EBEE22D2-A21A-4EF6-9637-F810E41122C7}"/>
</file>

<file path=docProps/app.xml><?xml version="1.0" encoding="utf-8"?>
<Properties xmlns="http://schemas.openxmlformats.org/officeDocument/2006/extended-properties" xmlns:vt="http://schemas.openxmlformats.org/officeDocument/2006/docPropsVTypes">
  <Template>Normal</Template>
  <TotalTime>8</TotalTime>
  <Pages>5</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Gill Tobin</cp:lastModifiedBy>
  <cp:revision>3</cp:revision>
  <cp:lastPrinted>2019-02-26T09:40:00Z</cp:lastPrinted>
  <dcterms:created xsi:type="dcterms:W3CDTF">2022-01-27T11:36:00Z</dcterms:created>
  <dcterms:modified xsi:type="dcterms:W3CDTF">2022-01-27T11:47:00Z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