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6F" w14:textId="4296EB6D" w:rsidR="00C16DEF" w:rsidRPr="00302082" w:rsidRDefault="00C16DEF" w:rsidP="00C16DEF">
      <w:pPr>
        <w:spacing w:line="240" w:lineRule="auto"/>
        <w:rPr>
          <w:rFonts w:ascii="Arial" w:hAnsi="Arial" w:cs="Arial"/>
          <w:b/>
          <w:i/>
        </w:rPr>
      </w:pPr>
    </w:p>
    <w:p w14:paraId="12290658" w14:textId="77777777" w:rsidR="009A2D37" w:rsidRPr="00072357" w:rsidRDefault="009A2D37" w:rsidP="00072357">
      <w:pPr>
        <w:pStyle w:val="header2"/>
      </w:pPr>
      <w:r w:rsidRPr="00072357">
        <w:t>Title of the module</w:t>
      </w:r>
    </w:p>
    <w:p w14:paraId="4AE52586" w14:textId="30F86FC2" w:rsidR="009A2D37" w:rsidRPr="00A24AD4" w:rsidRDefault="00A24AD4" w:rsidP="00A079BF">
      <w:pPr>
        <w:pStyle w:val="header2"/>
        <w:numPr>
          <w:ilvl w:val="0"/>
          <w:numId w:val="0"/>
        </w:numPr>
        <w:ind w:left="567"/>
        <w:rPr>
          <w:b w:val="0"/>
          <w:bCs/>
          <w:iCs/>
        </w:rPr>
      </w:pPr>
      <w:r w:rsidRPr="00A24AD4">
        <w:rPr>
          <w:b w:val="0"/>
          <w:bCs/>
        </w:rPr>
        <w:t>EENG3</w:t>
      </w:r>
      <w:r w:rsidR="00BD51A6">
        <w:rPr>
          <w:b w:val="0"/>
          <w:bCs/>
        </w:rPr>
        <w:t>011</w:t>
      </w:r>
      <w:r w:rsidRPr="00A24AD4">
        <w:rPr>
          <w:b w:val="0"/>
          <w:bCs/>
        </w:rPr>
        <w:t xml:space="preserve"> Biomedical Engineering Skills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77777777" w:rsidR="009A2D37" w:rsidRPr="00B2615D" w:rsidRDefault="007A49C1" w:rsidP="00072357">
      <w:pPr>
        <w:pStyle w:val="Heading2"/>
      </w:pPr>
      <w:r w:rsidRPr="00B2615D">
        <w:t>Division</w:t>
      </w:r>
      <w:r w:rsidR="009A2D37" w:rsidRPr="00B2615D">
        <w:t xml:space="preserve"> or partner institution which will be responsible for management of the module</w:t>
      </w:r>
    </w:p>
    <w:p w14:paraId="76FDE1A8" w14:textId="368029E1" w:rsidR="00694B52" w:rsidRDefault="00A24AD4" w:rsidP="00A079BF">
      <w:pPr>
        <w:spacing w:after="120" w:line="240" w:lineRule="auto"/>
        <w:ind w:left="567" w:right="543"/>
        <w:jc w:val="both"/>
        <w:rPr>
          <w:rFonts w:ascii="Arial" w:hAnsi="Arial" w:cs="Arial"/>
          <w:iCs/>
        </w:rPr>
      </w:pPr>
      <w:r>
        <w:rPr>
          <w:rFonts w:ascii="Arial" w:hAnsi="Arial" w:cs="Arial"/>
          <w:iCs/>
        </w:rPr>
        <w:t>Computing, Engineering and Mathematical Sciences</w:t>
      </w:r>
    </w:p>
    <w:p w14:paraId="6DD36950" w14:textId="77777777" w:rsidR="00A079BF" w:rsidRPr="00A079BF" w:rsidRDefault="00A079BF" w:rsidP="00A079BF">
      <w:pPr>
        <w:spacing w:after="120" w:line="240" w:lineRule="auto"/>
        <w:ind w:left="567" w:right="543"/>
        <w:jc w:val="both"/>
        <w:rPr>
          <w:rFonts w:ascii="Arial" w:hAnsi="Arial" w:cs="Arial"/>
          <w:iCs/>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88C8E2F" w:rsidR="009A2D37" w:rsidRDefault="00A24AD4" w:rsidP="00A079BF">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157D769" w:rsidR="009A2D37" w:rsidRDefault="00A24AD4" w:rsidP="00A079BF">
      <w:pPr>
        <w:spacing w:after="120" w:line="240" w:lineRule="auto"/>
        <w:ind w:left="567" w:right="543"/>
        <w:rPr>
          <w:rFonts w:ascii="Arial" w:hAnsi="Arial" w:cs="Arial"/>
          <w:sz w:val="24"/>
          <w:szCs w:val="24"/>
        </w:rPr>
      </w:pPr>
      <w:r w:rsidRPr="00A24AD4">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66222E4" w:rsidR="009A2D37" w:rsidRDefault="00A24AD4" w:rsidP="00A079BF">
      <w:pPr>
        <w:spacing w:after="120" w:line="240" w:lineRule="auto"/>
        <w:ind w:left="567" w:right="543"/>
        <w:rPr>
          <w:rFonts w:ascii="Arial" w:hAnsi="Arial" w:cs="Arial"/>
          <w:iCs/>
          <w:sz w:val="24"/>
          <w:szCs w:val="24"/>
        </w:rPr>
      </w:pPr>
      <w:r>
        <w:rPr>
          <w:rFonts w:ascii="Arial" w:hAnsi="Arial" w:cs="Arial"/>
        </w:rPr>
        <w:t xml:space="preserve">Autumn </w:t>
      </w:r>
      <w:r w:rsidRPr="04AD9E74">
        <w:rPr>
          <w:rFonts w:ascii="Arial" w:hAnsi="Arial" w:cs="Arial"/>
        </w:rPr>
        <w:t xml:space="preserve">Term </w:t>
      </w:r>
      <w:r>
        <w:rPr>
          <w:rFonts w:ascii="Arial" w:hAnsi="Arial" w:cs="Arial"/>
        </w:rPr>
        <w:t xml:space="preserve">(Term </w:t>
      </w:r>
      <w:r w:rsidRPr="04AD9E74">
        <w:rPr>
          <w:rFonts w:ascii="Arial" w:hAnsi="Arial" w:cs="Arial"/>
        </w:rPr>
        <w:t>1</w:t>
      </w:r>
      <w:r>
        <w:rPr>
          <w:rFonts w:ascii="Arial" w:hAnsi="Arial" w:cs="Arial"/>
        </w:rPr>
        <w:t>)</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282C1845" w:rsidR="009A2D37" w:rsidRDefault="009A2D37" w:rsidP="00072357">
      <w:pPr>
        <w:pStyle w:val="Heading2"/>
      </w:pPr>
      <w:r w:rsidRPr="009D52D0">
        <w:t>Prerequisite and co-requisite modules</w:t>
      </w:r>
    </w:p>
    <w:p w14:paraId="5AC1E0F6" w14:textId="65609075" w:rsidR="009A2D37" w:rsidRPr="00A97E19" w:rsidRDefault="00A24AD4" w:rsidP="00A97E19">
      <w:pPr>
        <w:spacing w:after="120" w:line="240" w:lineRule="auto"/>
        <w:ind w:left="567" w:right="543"/>
        <w:jc w:val="both"/>
        <w:rPr>
          <w:rFonts w:ascii="Arial" w:hAnsi="Arial" w:cs="Arial"/>
          <w:bCs/>
          <w:sz w:val="24"/>
          <w:szCs w:val="24"/>
        </w:rPr>
      </w:pPr>
      <w:r w:rsidRPr="00A24AD4">
        <w:rPr>
          <w:rFonts w:ascii="Arial" w:hAnsi="Arial" w:cs="Arial"/>
          <w:bCs/>
          <w:sz w:val="24"/>
          <w:szCs w:val="24"/>
        </w:rPr>
        <w:t xml:space="preserve">None  </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54E3449" w14:textId="77777777" w:rsidR="00A24AD4" w:rsidRPr="00A24AD4" w:rsidRDefault="00A24AD4" w:rsidP="00A079BF">
      <w:pPr>
        <w:spacing w:after="120" w:line="240" w:lineRule="auto"/>
        <w:ind w:left="567" w:right="543"/>
        <w:rPr>
          <w:rFonts w:ascii="Arial" w:hAnsi="Arial" w:cs="Arial"/>
          <w:iCs/>
          <w:sz w:val="24"/>
          <w:szCs w:val="24"/>
        </w:rPr>
      </w:pPr>
      <w:r w:rsidRPr="00A24AD4">
        <w:rPr>
          <w:rFonts w:ascii="Arial" w:hAnsi="Arial" w:cs="Arial"/>
          <w:iCs/>
          <w:sz w:val="24"/>
          <w:szCs w:val="24"/>
        </w:rPr>
        <w:t>BEng Biomedical Engineering with a foundation year</w:t>
      </w:r>
    </w:p>
    <w:p w14:paraId="24388CB8" w14:textId="77777777" w:rsidR="00A24AD4" w:rsidRPr="00A24AD4" w:rsidRDefault="00A24AD4" w:rsidP="00A079BF">
      <w:pPr>
        <w:spacing w:after="120" w:line="240" w:lineRule="auto"/>
        <w:ind w:left="567" w:right="543"/>
        <w:rPr>
          <w:rFonts w:ascii="Arial" w:hAnsi="Arial" w:cs="Arial"/>
          <w:iCs/>
          <w:sz w:val="24"/>
          <w:szCs w:val="24"/>
        </w:rPr>
      </w:pPr>
      <w:r w:rsidRPr="00A24AD4">
        <w:rPr>
          <w:rFonts w:ascii="Arial" w:hAnsi="Arial" w:cs="Arial"/>
          <w:iCs/>
          <w:sz w:val="24"/>
          <w:szCs w:val="24"/>
        </w:rPr>
        <w:t>BEng Biomedical Engineering</w:t>
      </w:r>
    </w:p>
    <w:p w14:paraId="34F7FDB0" w14:textId="287B2B2A" w:rsidR="009A2D37" w:rsidRDefault="00A24AD4" w:rsidP="00A079BF">
      <w:pPr>
        <w:spacing w:after="120" w:line="240" w:lineRule="auto"/>
        <w:ind w:left="567" w:right="543"/>
        <w:rPr>
          <w:rFonts w:ascii="Arial" w:hAnsi="Arial" w:cs="Arial"/>
          <w:iCs/>
          <w:sz w:val="24"/>
          <w:szCs w:val="24"/>
        </w:rPr>
      </w:pPr>
      <w:r w:rsidRPr="00A24AD4">
        <w:rPr>
          <w:rFonts w:ascii="Arial" w:hAnsi="Arial" w:cs="Arial"/>
          <w:iCs/>
          <w:sz w:val="24"/>
          <w:szCs w:val="24"/>
        </w:rPr>
        <w:t>BEng Biomedical Engineering with a year in industry</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5E04DDF" w14:textId="77777777" w:rsidR="00A24AD4" w:rsidRPr="00A24AD4" w:rsidRDefault="00A24AD4" w:rsidP="00A079BF">
      <w:pPr>
        <w:spacing w:after="120" w:line="240" w:lineRule="auto"/>
        <w:ind w:left="567" w:right="543"/>
        <w:rPr>
          <w:rFonts w:ascii="Arial" w:hAnsi="Arial" w:cs="Arial"/>
          <w:sz w:val="24"/>
          <w:szCs w:val="24"/>
        </w:rPr>
      </w:pPr>
      <w:r w:rsidRPr="00A24AD4">
        <w:rPr>
          <w:rFonts w:ascii="Arial" w:hAnsi="Arial" w:cs="Arial"/>
          <w:sz w:val="24"/>
          <w:szCs w:val="24"/>
        </w:rPr>
        <w:t>8.1.</w:t>
      </w:r>
      <w:r w:rsidRPr="00A24AD4">
        <w:rPr>
          <w:rFonts w:ascii="Arial" w:hAnsi="Arial" w:cs="Arial"/>
          <w:sz w:val="24"/>
          <w:szCs w:val="24"/>
        </w:rPr>
        <w:tab/>
        <w:t>The major physiological systems of the human body.</w:t>
      </w:r>
    </w:p>
    <w:p w14:paraId="791823B3" w14:textId="77777777" w:rsidR="00A24AD4" w:rsidRPr="00A24AD4" w:rsidRDefault="00A24AD4" w:rsidP="00A079BF">
      <w:pPr>
        <w:spacing w:after="120" w:line="240" w:lineRule="auto"/>
        <w:ind w:left="567" w:right="543"/>
        <w:rPr>
          <w:rFonts w:ascii="Arial" w:hAnsi="Arial" w:cs="Arial"/>
          <w:sz w:val="24"/>
          <w:szCs w:val="24"/>
        </w:rPr>
      </w:pPr>
      <w:r w:rsidRPr="00A24AD4">
        <w:rPr>
          <w:rFonts w:ascii="Arial" w:hAnsi="Arial" w:cs="Arial"/>
          <w:sz w:val="24"/>
          <w:szCs w:val="24"/>
        </w:rPr>
        <w:t>8.2.</w:t>
      </w:r>
      <w:r w:rsidRPr="00A24AD4">
        <w:rPr>
          <w:rFonts w:ascii="Arial" w:hAnsi="Arial" w:cs="Arial"/>
          <w:sz w:val="24"/>
          <w:szCs w:val="24"/>
        </w:rPr>
        <w:tab/>
        <w:t>The fundamentals of biomedical skills.</w:t>
      </w:r>
    </w:p>
    <w:p w14:paraId="2E1E7301" w14:textId="77777777" w:rsidR="00A24AD4" w:rsidRPr="00A24AD4" w:rsidRDefault="00A24AD4" w:rsidP="00A079BF">
      <w:pPr>
        <w:spacing w:after="120" w:line="240" w:lineRule="auto"/>
        <w:ind w:left="567" w:right="543"/>
        <w:rPr>
          <w:rFonts w:ascii="Arial" w:hAnsi="Arial" w:cs="Arial"/>
          <w:sz w:val="24"/>
          <w:szCs w:val="24"/>
        </w:rPr>
      </w:pPr>
      <w:r w:rsidRPr="00A24AD4">
        <w:rPr>
          <w:rFonts w:ascii="Arial" w:hAnsi="Arial" w:cs="Arial"/>
          <w:sz w:val="24"/>
          <w:szCs w:val="24"/>
        </w:rPr>
        <w:t>8.3.</w:t>
      </w:r>
      <w:r w:rsidRPr="00A24AD4">
        <w:rPr>
          <w:rFonts w:ascii="Arial" w:hAnsi="Arial" w:cs="Arial"/>
          <w:sz w:val="24"/>
          <w:szCs w:val="24"/>
        </w:rPr>
        <w:tab/>
        <w:t xml:space="preserve">The principles of design processes. </w:t>
      </w:r>
    </w:p>
    <w:p w14:paraId="256A8AC3" w14:textId="013A2D29" w:rsidR="008D4447" w:rsidRDefault="00A24AD4" w:rsidP="00A079BF">
      <w:pPr>
        <w:spacing w:after="120" w:line="240" w:lineRule="auto"/>
        <w:ind w:left="567" w:right="543"/>
        <w:rPr>
          <w:rFonts w:ascii="Arial" w:hAnsi="Arial" w:cs="Arial"/>
          <w:sz w:val="24"/>
          <w:szCs w:val="24"/>
        </w:rPr>
      </w:pPr>
      <w:r w:rsidRPr="00A24AD4">
        <w:rPr>
          <w:rFonts w:ascii="Arial" w:hAnsi="Arial" w:cs="Arial"/>
          <w:sz w:val="24"/>
          <w:szCs w:val="24"/>
        </w:rPr>
        <w:t>8.4.</w:t>
      </w:r>
      <w:r w:rsidRPr="00A24AD4">
        <w:rPr>
          <w:rFonts w:ascii="Arial" w:hAnsi="Arial" w:cs="Arial"/>
          <w:sz w:val="24"/>
          <w:szCs w:val="24"/>
        </w:rPr>
        <w:tab/>
        <w:t>The principles of CAD based drawings/models, and product manufacturing tools.</w:t>
      </w:r>
    </w:p>
    <w:p w14:paraId="2FE31F50" w14:textId="77777777" w:rsidR="00A079BF" w:rsidRPr="00A079BF" w:rsidRDefault="00A079BF" w:rsidP="00A079BF">
      <w:pPr>
        <w:spacing w:after="120" w:line="240" w:lineRule="auto"/>
        <w:ind w:left="567" w:right="543"/>
        <w:rPr>
          <w:rFonts w:ascii="Arial" w:hAnsi="Arial" w:cs="Arial"/>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DFD3326" w14:textId="77777777" w:rsidR="00A24AD4" w:rsidRPr="00A24AD4" w:rsidRDefault="00A24AD4" w:rsidP="00A24AD4">
      <w:pPr>
        <w:spacing w:after="120" w:line="240" w:lineRule="auto"/>
        <w:ind w:left="567" w:right="543"/>
        <w:rPr>
          <w:rFonts w:ascii="Arial" w:hAnsi="Arial" w:cs="Arial"/>
          <w:sz w:val="24"/>
          <w:szCs w:val="24"/>
        </w:rPr>
      </w:pPr>
      <w:r w:rsidRPr="00A24AD4">
        <w:rPr>
          <w:rFonts w:ascii="Arial" w:hAnsi="Arial" w:cs="Arial"/>
          <w:sz w:val="24"/>
          <w:szCs w:val="24"/>
        </w:rPr>
        <w:t>9.1</w:t>
      </w:r>
      <w:r w:rsidRPr="00A24AD4">
        <w:rPr>
          <w:rFonts w:ascii="Arial" w:hAnsi="Arial" w:cs="Arial"/>
          <w:sz w:val="24"/>
          <w:szCs w:val="24"/>
        </w:rPr>
        <w:tab/>
        <w:t>Generate, analyse, present and interpret data</w:t>
      </w:r>
    </w:p>
    <w:p w14:paraId="459FFAD1" w14:textId="77777777" w:rsidR="00A24AD4" w:rsidRPr="00A24AD4" w:rsidRDefault="00A24AD4" w:rsidP="00A24AD4">
      <w:pPr>
        <w:spacing w:after="120" w:line="240" w:lineRule="auto"/>
        <w:ind w:left="567" w:right="543"/>
        <w:rPr>
          <w:rFonts w:ascii="Arial" w:hAnsi="Arial" w:cs="Arial"/>
          <w:sz w:val="24"/>
          <w:szCs w:val="24"/>
        </w:rPr>
      </w:pPr>
      <w:r w:rsidRPr="00A24AD4">
        <w:rPr>
          <w:rFonts w:ascii="Arial" w:hAnsi="Arial" w:cs="Arial"/>
          <w:sz w:val="24"/>
          <w:szCs w:val="24"/>
        </w:rPr>
        <w:t>9.2</w:t>
      </w:r>
      <w:r w:rsidRPr="00A24AD4">
        <w:rPr>
          <w:rFonts w:ascii="Arial" w:hAnsi="Arial" w:cs="Arial"/>
          <w:sz w:val="24"/>
          <w:szCs w:val="24"/>
        </w:rPr>
        <w:tab/>
        <w:t>Communicate more effectively using a variety of methods</w:t>
      </w:r>
    </w:p>
    <w:p w14:paraId="2565FEBE" w14:textId="77777777" w:rsidR="00A24AD4" w:rsidRPr="00A24AD4" w:rsidRDefault="00A24AD4" w:rsidP="00A24AD4">
      <w:pPr>
        <w:spacing w:after="120" w:line="240" w:lineRule="auto"/>
        <w:ind w:left="567" w:right="543"/>
        <w:rPr>
          <w:rFonts w:ascii="Arial" w:hAnsi="Arial" w:cs="Arial"/>
          <w:sz w:val="24"/>
          <w:szCs w:val="24"/>
        </w:rPr>
      </w:pPr>
      <w:r w:rsidRPr="00A24AD4">
        <w:rPr>
          <w:rFonts w:ascii="Arial" w:hAnsi="Arial" w:cs="Arial"/>
          <w:sz w:val="24"/>
          <w:szCs w:val="24"/>
        </w:rPr>
        <w:lastRenderedPageBreak/>
        <w:t>9.3</w:t>
      </w:r>
      <w:r w:rsidRPr="00A24AD4">
        <w:rPr>
          <w:rFonts w:ascii="Arial" w:hAnsi="Arial" w:cs="Arial"/>
          <w:sz w:val="24"/>
          <w:szCs w:val="24"/>
        </w:rPr>
        <w:tab/>
        <w:t>Make judgements using basic theories</w:t>
      </w:r>
    </w:p>
    <w:p w14:paraId="31D8601B" w14:textId="54EA7831" w:rsidR="00273CF0" w:rsidRDefault="00A24AD4" w:rsidP="00A24AD4">
      <w:pPr>
        <w:spacing w:after="120" w:line="240" w:lineRule="auto"/>
        <w:ind w:left="567" w:right="543"/>
        <w:rPr>
          <w:rFonts w:ascii="Arial" w:hAnsi="Arial" w:cs="Arial"/>
          <w:sz w:val="24"/>
          <w:szCs w:val="24"/>
        </w:rPr>
      </w:pPr>
      <w:r w:rsidRPr="00A24AD4">
        <w:rPr>
          <w:rFonts w:ascii="Arial" w:hAnsi="Arial" w:cs="Arial"/>
          <w:sz w:val="24"/>
          <w:szCs w:val="24"/>
        </w:rPr>
        <w:t>9.4</w:t>
      </w:r>
      <w:r w:rsidRPr="00A24AD4">
        <w:rPr>
          <w:rFonts w:ascii="Arial" w:hAnsi="Arial" w:cs="Arial"/>
          <w:sz w:val="24"/>
          <w:szCs w:val="24"/>
        </w:rPr>
        <w:tab/>
        <w:t>Manage their time and resources within a task.</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459B3896" w14:textId="77777777" w:rsidR="00A24AD4" w:rsidRPr="00A24AD4" w:rsidRDefault="00A24AD4" w:rsidP="00A079BF">
      <w:pPr>
        <w:spacing w:after="120" w:line="240" w:lineRule="auto"/>
        <w:ind w:left="567" w:right="543"/>
        <w:jc w:val="both"/>
        <w:rPr>
          <w:rFonts w:ascii="Arial" w:hAnsi="Arial" w:cs="Arial"/>
          <w:b/>
          <w:bCs/>
          <w:iCs/>
          <w:sz w:val="24"/>
          <w:szCs w:val="24"/>
        </w:rPr>
      </w:pPr>
      <w:r w:rsidRPr="00A24AD4">
        <w:rPr>
          <w:rFonts w:ascii="Arial" w:hAnsi="Arial" w:cs="Arial"/>
          <w:b/>
          <w:bCs/>
          <w:iCs/>
          <w:sz w:val="24"/>
          <w:szCs w:val="24"/>
        </w:rPr>
        <w:t xml:space="preserve">Physiological Systems of the Human Body: </w:t>
      </w:r>
    </w:p>
    <w:p w14:paraId="3CD1C839" w14:textId="302925E2" w:rsidR="00A24AD4" w:rsidRPr="00A24AD4" w:rsidRDefault="00A24AD4" w:rsidP="00A079BF">
      <w:pPr>
        <w:spacing w:after="120" w:line="240" w:lineRule="auto"/>
        <w:ind w:left="567" w:right="543"/>
        <w:jc w:val="both"/>
        <w:rPr>
          <w:rFonts w:ascii="Arial" w:hAnsi="Arial" w:cs="Arial"/>
          <w:iCs/>
          <w:sz w:val="24"/>
          <w:szCs w:val="24"/>
        </w:rPr>
      </w:pPr>
      <w:r w:rsidRPr="00A24AD4">
        <w:rPr>
          <w:rFonts w:ascii="Arial" w:hAnsi="Arial" w:cs="Arial"/>
          <w:iCs/>
          <w:sz w:val="24"/>
          <w:szCs w:val="24"/>
        </w:rPr>
        <w:t>Students will gain understanding of all the prerequisites for physiology and disease. This will include: Cell structure and function; Cell differentiation and body tissues; Organ systems of the body including: Musculoskeletal system; Circulatory system; Immune system; Digestive system; Urinary system and excretion; Endocrine and Nervous systems.</w:t>
      </w:r>
    </w:p>
    <w:p w14:paraId="786DA4E8" w14:textId="533EED79" w:rsidR="00A24AD4" w:rsidRPr="00A24AD4" w:rsidRDefault="00A24AD4" w:rsidP="00A079BF">
      <w:pPr>
        <w:spacing w:after="120" w:line="240" w:lineRule="auto"/>
        <w:ind w:left="567" w:right="543"/>
        <w:jc w:val="both"/>
        <w:rPr>
          <w:rFonts w:ascii="Arial" w:hAnsi="Arial" w:cs="Arial"/>
          <w:iCs/>
          <w:sz w:val="24"/>
          <w:szCs w:val="24"/>
        </w:rPr>
      </w:pPr>
      <w:r w:rsidRPr="00A24AD4">
        <w:rPr>
          <w:rFonts w:ascii="Arial" w:hAnsi="Arial" w:cs="Arial"/>
          <w:b/>
          <w:bCs/>
          <w:iCs/>
          <w:sz w:val="24"/>
          <w:szCs w:val="24"/>
        </w:rPr>
        <w:t>Biomedical Skills:</w:t>
      </w:r>
      <w:r w:rsidRPr="00A24AD4">
        <w:rPr>
          <w:rFonts w:ascii="Arial" w:hAnsi="Arial" w:cs="Arial"/>
          <w:iCs/>
          <w:sz w:val="24"/>
          <w:szCs w:val="24"/>
        </w:rPr>
        <w:t xml:space="preserve"> The understanding of solutions and dilutions; acids, bases and buffers; kinetics; microscopy and simple microbial detection (cell staining and counting); bioinformatics and biological sequence analysis; MATLAB ® and R programming for the biosciences.</w:t>
      </w:r>
    </w:p>
    <w:p w14:paraId="56A41831" w14:textId="215C57BD" w:rsidR="009A2D37" w:rsidRDefault="00A24AD4" w:rsidP="00A079BF">
      <w:pPr>
        <w:spacing w:after="120" w:line="240" w:lineRule="auto"/>
        <w:ind w:left="567" w:right="543"/>
        <w:jc w:val="both"/>
        <w:rPr>
          <w:rFonts w:ascii="Arial" w:hAnsi="Arial" w:cs="Arial"/>
          <w:iCs/>
          <w:sz w:val="24"/>
          <w:szCs w:val="24"/>
        </w:rPr>
      </w:pPr>
      <w:r w:rsidRPr="00A24AD4">
        <w:rPr>
          <w:rFonts w:ascii="Arial" w:hAnsi="Arial" w:cs="Arial"/>
          <w:b/>
          <w:bCs/>
          <w:iCs/>
          <w:sz w:val="24"/>
          <w:szCs w:val="24"/>
        </w:rPr>
        <w:t>Engineering Design:</w:t>
      </w:r>
      <w:r w:rsidRPr="00A24AD4">
        <w:rPr>
          <w:rFonts w:ascii="Arial" w:hAnsi="Arial" w:cs="Arial"/>
          <w:iCs/>
          <w:sz w:val="24"/>
          <w:szCs w:val="24"/>
        </w:rPr>
        <w:t xml:space="preserve"> Transformation of a client requirement into an engineering design statement, Decomposition and evaluation of design requirements. Consideration of the human and ergonomic factors in the design process. CAD based drawings and models via CAD tools. Realisation of CAD models using computer numerical control manufacturing machines.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70F36152" w14:textId="77777777" w:rsidR="00F00A3B" w:rsidRPr="00F00A3B" w:rsidRDefault="00F00A3B" w:rsidP="00A079BF">
      <w:pPr>
        <w:spacing w:after="120" w:line="240" w:lineRule="auto"/>
        <w:ind w:left="567" w:right="543"/>
        <w:rPr>
          <w:rFonts w:ascii="Arial" w:hAnsi="Arial" w:cs="Arial"/>
          <w:sz w:val="24"/>
          <w:szCs w:val="24"/>
        </w:rPr>
      </w:pPr>
      <w:r w:rsidRPr="00F00A3B">
        <w:rPr>
          <w:rFonts w:ascii="Arial" w:hAnsi="Arial" w:cs="Arial"/>
          <w:sz w:val="24"/>
          <w:szCs w:val="24"/>
        </w:rPr>
        <w:t xml:space="preserve">34 contact hours comprising lectures, laboratory classes and example classes </w:t>
      </w:r>
    </w:p>
    <w:p w14:paraId="43E98591" w14:textId="77777777" w:rsidR="00F00A3B" w:rsidRPr="00F00A3B" w:rsidRDefault="00F00A3B" w:rsidP="00A079BF">
      <w:pPr>
        <w:spacing w:after="120" w:line="240" w:lineRule="auto"/>
        <w:ind w:left="567" w:right="543"/>
        <w:rPr>
          <w:rFonts w:ascii="Arial" w:hAnsi="Arial" w:cs="Arial"/>
          <w:sz w:val="24"/>
          <w:szCs w:val="24"/>
        </w:rPr>
      </w:pPr>
      <w:r w:rsidRPr="00F00A3B">
        <w:rPr>
          <w:rFonts w:ascii="Arial" w:hAnsi="Arial" w:cs="Arial"/>
          <w:sz w:val="24"/>
          <w:szCs w:val="24"/>
        </w:rPr>
        <w:t xml:space="preserve">116 hours private study </w:t>
      </w:r>
    </w:p>
    <w:p w14:paraId="035B9AB3" w14:textId="0F213462" w:rsidR="008D4447" w:rsidRDefault="00F00A3B" w:rsidP="00A079BF">
      <w:pPr>
        <w:spacing w:after="120" w:line="240" w:lineRule="auto"/>
        <w:ind w:left="567" w:right="543"/>
        <w:rPr>
          <w:rFonts w:ascii="Arial" w:hAnsi="Arial" w:cs="Arial"/>
          <w:sz w:val="24"/>
          <w:szCs w:val="24"/>
        </w:rPr>
      </w:pPr>
      <w:r w:rsidRPr="00F00A3B">
        <w:rPr>
          <w:rFonts w:ascii="Arial" w:hAnsi="Arial" w:cs="Arial"/>
          <w:sz w:val="24"/>
          <w:szCs w:val="24"/>
        </w:rPr>
        <w:t>Total hours for the module: 150 hours</w:t>
      </w:r>
    </w:p>
    <w:p w14:paraId="0EA38370" w14:textId="77777777" w:rsidR="00F00A3B" w:rsidRPr="008D4447" w:rsidRDefault="00F00A3B" w:rsidP="00F00A3B">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262E66D" w:rsidR="00696FF5" w:rsidRDefault="00696FF5" w:rsidP="00B2615D">
      <w:pPr>
        <w:pStyle w:val="header2"/>
        <w:numPr>
          <w:ilvl w:val="1"/>
          <w:numId w:val="10"/>
        </w:numPr>
        <w:rPr>
          <w:b w:val="0"/>
          <w:bCs/>
          <w:iCs/>
        </w:rPr>
      </w:pPr>
      <w:r w:rsidRPr="00B2615D">
        <w:rPr>
          <w:b w:val="0"/>
          <w:bCs/>
          <w:iCs/>
        </w:rPr>
        <w:t>Main assessment methods</w:t>
      </w:r>
      <w:r w:rsidR="00F00A3B">
        <w:rPr>
          <w:b w:val="0"/>
          <w:bCs/>
          <w:iCs/>
        </w:rPr>
        <w:t xml:space="preserve"> </w:t>
      </w:r>
    </w:p>
    <w:p w14:paraId="49E6ACD2" w14:textId="77777777" w:rsidR="00F00A3B" w:rsidRPr="00F00A3B" w:rsidRDefault="00F00A3B" w:rsidP="00F00A3B">
      <w:pPr>
        <w:pStyle w:val="Heading2"/>
        <w:numPr>
          <w:ilvl w:val="0"/>
          <w:numId w:val="0"/>
        </w:numPr>
        <w:ind w:left="567"/>
        <w:rPr>
          <w:b w:val="0"/>
          <w:bCs/>
        </w:rPr>
      </w:pPr>
      <w:r w:rsidRPr="00F00A3B">
        <w:rPr>
          <w:b w:val="0"/>
          <w:bCs/>
        </w:rPr>
        <w:t xml:space="preserve">100% Coursework </w:t>
      </w:r>
    </w:p>
    <w:p w14:paraId="3180D134" w14:textId="0606915C" w:rsidR="00F00A3B" w:rsidRPr="00F00A3B" w:rsidRDefault="00F00A3B" w:rsidP="00F00A3B">
      <w:pPr>
        <w:pStyle w:val="Heading2"/>
        <w:numPr>
          <w:ilvl w:val="0"/>
          <w:numId w:val="0"/>
        </w:numPr>
        <w:ind w:left="567"/>
        <w:rPr>
          <w:b w:val="0"/>
          <w:bCs/>
        </w:rPr>
      </w:pPr>
      <w:r w:rsidRPr="00F00A3B">
        <w:rPr>
          <w:b w:val="0"/>
          <w:bCs/>
        </w:rPr>
        <w:t>Assignment (35</w:t>
      </w:r>
      <w:r w:rsidR="000A2379">
        <w:rPr>
          <w:b w:val="0"/>
          <w:bCs/>
        </w:rPr>
        <w:t>%</w:t>
      </w:r>
      <w:r w:rsidRPr="00F00A3B">
        <w:rPr>
          <w:b w:val="0"/>
          <w:bCs/>
        </w:rPr>
        <w:t>)</w:t>
      </w:r>
    </w:p>
    <w:p w14:paraId="35E6745C" w14:textId="77777777" w:rsidR="00F00A3B" w:rsidRPr="00F00A3B" w:rsidRDefault="00F00A3B" w:rsidP="00F00A3B">
      <w:pPr>
        <w:pStyle w:val="Heading2"/>
        <w:numPr>
          <w:ilvl w:val="0"/>
          <w:numId w:val="0"/>
        </w:numPr>
        <w:ind w:left="567"/>
        <w:rPr>
          <w:b w:val="0"/>
          <w:bCs/>
        </w:rPr>
      </w:pPr>
      <w:r w:rsidRPr="00F00A3B">
        <w:rPr>
          <w:b w:val="0"/>
          <w:bCs/>
        </w:rPr>
        <w:t>Lab report (40%)</w:t>
      </w:r>
    </w:p>
    <w:p w14:paraId="659241D8" w14:textId="01F14722" w:rsidR="00F00A3B" w:rsidRPr="00F00A3B" w:rsidRDefault="00F00A3B" w:rsidP="00F00A3B">
      <w:pPr>
        <w:pStyle w:val="Heading2"/>
        <w:numPr>
          <w:ilvl w:val="0"/>
          <w:numId w:val="0"/>
        </w:numPr>
        <w:rPr>
          <w:b w:val="0"/>
          <w:bCs/>
        </w:rPr>
      </w:pPr>
      <w:r w:rsidRPr="00F00A3B">
        <w:rPr>
          <w:b w:val="0"/>
          <w:bCs/>
        </w:rPr>
        <w:t xml:space="preserve">         Presentation (25%)</w:t>
      </w:r>
    </w:p>
    <w:p w14:paraId="74F6DDA3" w14:textId="77777777" w:rsidR="008D4447" w:rsidRPr="008D4447" w:rsidRDefault="008D4447" w:rsidP="00F00A3B">
      <w:pPr>
        <w:spacing w:after="120" w:line="240" w:lineRule="auto"/>
        <w:ind w:right="543"/>
        <w:rPr>
          <w:rFonts w:ascii="Arial" w:hAnsi="Arial" w:cs="Arial"/>
          <w:b/>
          <w:iCs/>
          <w:sz w:val="24"/>
          <w:szCs w:val="24"/>
        </w:rPr>
      </w:pPr>
    </w:p>
    <w:p w14:paraId="3DA1BBE3" w14:textId="2D3CA2D4"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 xml:space="preserve">14.2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AF68A53" w:rsidR="00B72470" w:rsidRDefault="00F00A3B" w:rsidP="009D52D0">
      <w:pPr>
        <w:spacing w:after="120" w:line="240" w:lineRule="auto"/>
        <w:ind w:left="426" w:right="543"/>
        <w:rPr>
          <w:rFonts w:ascii="Arial" w:hAnsi="Arial" w:cs="Arial"/>
          <w:iCs/>
          <w:sz w:val="24"/>
          <w:szCs w:val="24"/>
        </w:rPr>
      </w:pPr>
      <w:r w:rsidRPr="00F00A3B">
        <w:rPr>
          <w:rFonts w:ascii="Arial" w:hAnsi="Arial" w:cs="Arial"/>
          <w:iCs/>
          <w:sz w:val="24"/>
          <w:szCs w:val="24"/>
        </w:rPr>
        <w:lastRenderedPageBreak/>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186C4A34"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r w:rsidR="00F00A3B">
        <w:rPr>
          <w:rFonts w:ascii="Arial" w:hAnsi="Arial" w:cs="Arial"/>
          <w:b/>
          <w:bCs/>
          <w:sz w:val="24"/>
          <w:szCs w:val="24"/>
        </w:rPr>
        <w:t xml:space="preserve"> and assessment methods</w:t>
      </w:r>
      <w:r w:rsidRPr="00636058">
        <w:rPr>
          <w:rFonts w:ascii="Arial" w:hAnsi="Arial" w:cs="Arial"/>
          <w:b/>
          <w:bCs/>
          <w:sz w:val="24"/>
          <w:szCs w:val="24"/>
        </w:rPr>
        <w:t>:</w:t>
      </w:r>
    </w:p>
    <w:tbl>
      <w:tblPr>
        <w:tblStyle w:val="TableGrid"/>
        <w:tblW w:w="7655"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709"/>
      </w:tblGrid>
      <w:tr w:rsidR="00F00A3B" w:rsidRPr="00302082" w14:paraId="0B2D674A" w14:textId="77777777" w:rsidTr="00F00A3B">
        <w:tc>
          <w:tcPr>
            <w:tcW w:w="1730" w:type="dxa"/>
            <w:shd w:val="clear" w:color="auto" w:fill="D9D9D9" w:themeFill="background1" w:themeFillShade="D9"/>
          </w:tcPr>
          <w:p w14:paraId="3D2B634E" w14:textId="77777777" w:rsidR="00F00A3B" w:rsidRPr="00302082" w:rsidRDefault="00F00A3B" w:rsidP="00FF6354">
            <w:pPr>
              <w:spacing w:after="120"/>
              <w:ind w:left="33"/>
              <w:rPr>
                <w:rFonts w:ascii="Arial" w:hAnsi="Arial" w:cs="Arial"/>
                <w:b/>
              </w:rPr>
            </w:pPr>
            <w:r w:rsidRPr="00302082">
              <w:rPr>
                <w:rFonts w:ascii="Arial" w:hAnsi="Arial" w:cs="Arial"/>
                <w:b/>
              </w:rPr>
              <w:t>Module learning outcome</w:t>
            </w:r>
          </w:p>
        </w:tc>
        <w:tc>
          <w:tcPr>
            <w:tcW w:w="1247" w:type="dxa"/>
          </w:tcPr>
          <w:p w14:paraId="448D7E8D" w14:textId="77777777" w:rsidR="00F00A3B" w:rsidRPr="00302082" w:rsidRDefault="00F00A3B" w:rsidP="00FF6354">
            <w:pPr>
              <w:spacing w:after="120"/>
              <w:rPr>
                <w:rFonts w:ascii="Arial" w:hAnsi="Arial" w:cs="Arial"/>
                <w:i/>
              </w:rPr>
            </w:pPr>
          </w:p>
        </w:tc>
        <w:tc>
          <w:tcPr>
            <w:tcW w:w="567" w:type="dxa"/>
          </w:tcPr>
          <w:p w14:paraId="033CD18D" w14:textId="77777777" w:rsidR="00F00A3B" w:rsidRPr="00302082" w:rsidRDefault="00F00A3B" w:rsidP="00FF6354">
            <w:pPr>
              <w:spacing w:after="120"/>
              <w:rPr>
                <w:rFonts w:ascii="Arial" w:hAnsi="Arial" w:cs="Arial"/>
                <w:i/>
              </w:rPr>
            </w:pPr>
            <w:r w:rsidRPr="00302082">
              <w:rPr>
                <w:rFonts w:ascii="Arial" w:hAnsi="Arial" w:cs="Arial"/>
                <w:i/>
              </w:rPr>
              <w:t>8.1</w:t>
            </w:r>
          </w:p>
        </w:tc>
        <w:tc>
          <w:tcPr>
            <w:tcW w:w="567" w:type="dxa"/>
          </w:tcPr>
          <w:p w14:paraId="4F3FB808" w14:textId="77777777" w:rsidR="00F00A3B" w:rsidRPr="00302082" w:rsidRDefault="00F00A3B" w:rsidP="00FF6354">
            <w:pPr>
              <w:spacing w:after="120"/>
              <w:rPr>
                <w:rFonts w:ascii="Arial" w:hAnsi="Arial" w:cs="Arial"/>
                <w:i/>
              </w:rPr>
            </w:pPr>
            <w:r w:rsidRPr="00302082">
              <w:rPr>
                <w:rFonts w:ascii="Arial" w:hAnsi="Arial" w:cs="Arial"/>
                <w:i/>
              </w:rPr>
              <w:t>8.2</w:t>
            </w:r>
          </w:p>
        </w:tc>
        <w:tc>
          <w:tcPr>
            <w:tcW w:w="567" w:type="dxa"/>
          </w:tcPr>
          <w:p w14:paraId="5A83F262" w14:textId="77777777" w:rsidR="00F00A3B" w:rsidRPr="00302082" w:rsidRDefault="00F00A3B" w:rsidP="00FF6354">
            <w:pPr>
              <w:spacing w:after="120"/>
              <w:rPr>
                <w:rFonts w:ascii="Arial" w:hAnsi="Arial" w:cs="Arial"/>
                <w:i/>
              </w:rPr>
            </w:pPr>
            <w:r w:rsidRPr="00302082">
              <w:rPr>
                <w:rFonts w:ascii="Arial" w:hAnsi="Arial" w:cs="Arial"/>
                <w:i/>
              </w:rPr>
              <w:t>8.3</w:t>
            </w:r>
          </w:p>
        </w:tc>
        <w:tc>
          <w:tcPr>
            <w:tcW w:w="567" w:type="dxa"/>
          </w:tcPr>
          <w:p w14:paraId="12F68487" w14:textId="77777777" w:rsidR="00F00A3B" w:rsidRPr="00302082" w:rsidRDefault="00F00A3B" w:rsidP="00FF6354">
            <w:pPr>
              <w:spacing w:after="120"/>
              <w:rPr>
                <w:rFonts w:ascii="Arial" w:hAnsi="Arial" w:cs="Arial"/>
                <w:i/>
              </w:rPr>
            </w:pPr>
            <w:r>
              <w:rPr>
                <w:rFonts w:ascii="Arial" w:hAnsi="Arial" w:cs="Arial"/>
                <w:i/>
              </w:rPr>
              <w:t>8.4</w:t>
            </w:r>
          </w:p>
        </w:tc>
        <w:tc>
          <w:tcPr>
            <w:tcW w:w="567" w:type="dxa"/>
          </w:tcPr>
          <w:p w14:paraId="1646EA3D" w14:textId="77777777" w:rsidR="00F00A3B" w:rsidRPr="00302082" w:rsidRDefault="00F00A3B" w:rsidP="00FF6354">
            <w:pPr>
              <w:spacing w:after="120"/>
              <w:rPr>
                <w:rFonts w:ascii="Arial" w:hAnsi="Arial" w:cs="Arial"/>
                <w:i/>
              </w:rPr>
            </w:pPr>
            <w:r w:rsidRPr="00302082">
              <w:rPr>
                <w:rFonts w:ascii="Arial" w:hAnsi="Arial" w:cs="Arial"/>
                <w:i/>
              </w:rPr>
              <w:t>9.1</w:t>
            </w:r>
          </w:p>
        </w:tc>
        <w:tc>
          <w:tcPr>
            <w:tcW w:w="567" w:type="dxa"/>
          </w:tcPr>
          <w:p w14:paraId="3994ECAB" w14:textId="77777777" w:rsidR="00F00A3B" w:rsidRPr="00302082" w:rsidRDefault="00F00A3B" w:rsidP="00FF6354">
            <w:pPr>
              <w:spacing w:after="120"/>
              <w:rPr>
                <w:rFonts w:ascii="Arial" w:hAnsi="Arial" w:cs="Arial"/>
                <w:i/>
              </w:rPr>
            </w:pPr>
            <w:r w:rsidRPr="00302082">
              <w:rPr>
                <w:rFonts w:ascii="Arial" w:hAnsi="Arial" w:cs="Arial"/>
                <w:i/>
              </w:rPr>
              <w:t>9.2</w:t>
            </w:r>
          </w:p>
        </w:tc>
        <w:tc>
          <w:tcPr>
            <w:tcW w:w="567" w:type="dxa"/>
          </w:tcPr>
          <w:p w14:paraId="2148330A" w14:textId="77777777" w:rsidR="00F00A3B" w:rsidRPr="00302082" w:rsidRDefault="00F00A3B" w:rsidP="00FF6354">
            <w:pPr>
              <w:spacing w:after="120"/>
              <w:rPr>
                <w:rFonts w:ascii="Arial" w:hAnsi="Arial" w:cs="Arial"/>
                <w:i/>
              </w:rPr>
            </w:pPr>
            <w:r w:rsidRPr="00302082">
              <w:rPr>
                <w:rFonts w:ascii="Arial" w:hAnsi="Arial" w:cs="Arial"/>
                <w:i/>
              </w:rPr>
              <w:t>9.</w:t>
            </w:r>
            <w:r>
              <w:rPr>
                <w:rFonts w:ascii="Arial" w:hAnsi="Arial" w:cs="Arial"/>
                <w:i/>
              </w:rPr>
              <w:t>3</w:t>
            </w:r>
          </w:p>
        </w:tc>
        <w:tc>
          <w:tcPr>
            <w:tcW w:w="709" w:type="dxa"/>
          </w:tcPr>
          <w:p w14:paraId="69DAD515" w14:textId="77777777" w:rsidR="00F00A3B" w:rsidRPr="00302082" w:rsidRDefault="00F00A3B" w:rsidP="00FF6354">
            <w:pPr>
              <w:spacing w:after="120"/>
              <w:rPr>
                <w:rFonts w:ascii="Arial" w:hAnsi="Arial" w:cs="Arial"/>
                <w:i/>
              </w:rPr>
            </w:pPr>
            <w:r>
              <w:rPr>
                <w:rFonts w:ascii="Arial" w:hAnsi="Arial" w:cs="Arial"/>
                <w:i/>
              </w:rPr>
              <w:t>9.4</w:t>
            </w:r>
          </w:p>
        </w:tc>
      </w:tr>
      <w:tr w:rsidR="00F00A3B" w:rsidRPr="00302082" w14:paraId="0B60B471" w14:textId="77777777" w:rsidTr="00F00A3B">
        <w:tc>
          <w:tcPr>
            <w:tcW w:w="1730" w:type="dxa"/>
            <w:shd w:val="clear" w:color="auto" w:fill="D9D9D9" w:themeFill="background1" w:themeFillShade="D9"/>
          </w:tcPr>
          <w:p w14:paraId="67E0417F" w14:textId="77777777" w:rsidR="00F00A3B" w:rsidRPr="00302082" w:rsidRDefault="00F00A3B" w:rsidP="00FF6354">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213D8725" w14:textId="77777777" w:rsidR="00F00A3B" w:rsidRPr="005B67F0" w:rsidRDefault="00F00A3B" w:rsidP="00FF6354">
            <w:pPr>
              <w:spacing w:after="120"/>
              <w:rPr>
                <w:rFonts w:ascii="Arial" w:hAnsi="Arial" w:cs="Arial"/>
                <w:b/>
                <w:strike/>
              </w:rPr>
            </w:pPr>
          </w:p>
        </w:tc>
        <w:tc>
          <w:tcPr>
            <w:tcW w:w="567" w:type="dxa"/>
          </w:tcPr>
          <w:p w14:paraId="50766065" w14:textId="77777777" w:rsidR="00F00A3B" w:rsidRPr="00302082" w:rsidRDefault="00F00A3B" w:rsidP="00FF6354">
            <w:pPr>
              <w:spacing w:after="120"/>
              <w:rPr>
                <w:rFonts w:ascii="Arial" w:hAnsi="Arial" w:cs="Arial"/>
                <w:b/>
              </w:rPr>
            </w:pPr>
          </w:p>
        </w:tc>
        <w:tc>
          <w:tcPr>
            <w:tcW w:w="567" w:type="dxa"/>
          </w:tcPr>
          <w:p w14:paraId="685CE73E" w14:textId="77777777" w:rsidR="00F00A3B" w:rsidRPr="00302082" w:rsidRDefault="00F00A3B" w:rsidP="00FF6354">
            <w:pPr>
              <w:spacing w:after="120"/>
              <w:rPr>
                <w:rFonts w:ascii="Arial" w:hAnsi="Arial" w:cs="Arial"/>
                <w:b/>
              </w:rPr>
            </w:pPr>
          </w:p>
        </w:tc>
        <w:tc>
          <w:tcPr>
            <w:tcW w:w="567" w:type="dxa"/>
          </w:tcPr>
          <w:p w14:paraId="4F202C95" w14:textId="77777777" w:rsidR="00F00A3B" w:rsidRPr="00302082" w:rsidRDefault="00F00A3B" w:rsidP="00FF6354">
            <w:pPr>
              <w:spacing w:after="120"/>
              <w:rPr>
                <w:rFonts w:ascii="Arial" w:hAnsi="Arial" w:cs="Arial"/>
                <w:b/>
              </w:rPr>
            </w:pPr>
          </w:p>
        </w:tc>
        <w:tc>
          <w:tcPr>
            <w:tcW w:w="567" w:type="dxa"/>
          </w:tcPr>
          <w:p w14:paraId="205B4206" w14:textId="77777777" w:rsidR="00F00A3B" w:rsidRPr="00302082" w:rsidRDefault="00F00A3B" w:rsidP="00FF6354">
            <w:pPr>
              <w:spacing w:after="120"/>
              <w:rPr>
                <w:rFonts w:ascii="Arial" w:hAnsi="Arial" w:cs="Arial"/>
                <w:b/>
              </w:rPr>
            </w:pPr>
          </w:p>
        </w:tc>
        <w:tc>
          <w:tcPr>
            <w:tcW w:w="567" w:type="dxa"/>
          </w:tcPr>
          <w:p w14:paraId="68009740" w14:textId="77777777" w:rsidR="00F00A3B" w:rsidRPr="00302082" w:rsidRDefault="00F00A3B" w:rsidP="00FF6354">
            <w:pPr>
              <w:spacing w:after="120"/>
              <w:rPr>
                <w:rFonts w:ascii="Arial" w:hAnsi="Arial" w:cs="Arial"/>
                <w:b/>
              </w:rPr>
            </w:pPr>
          </w:p>
        </w:tc>
        <w:tc>
          <w:tcPr>
            <w:tcW w:w="567" w:type="dxa"/>
          </w:tcPr>
          <w:p w14:paraId="79B75F7E" w14:textId="77777777" w:rsidR="00F00A3B" w:rsidRPr="00302082" w:rsidRDefault="00F00A3B" w:rsidP="00FF6354">
            <w:pPr>
              <w:spacing w:after="120"/>
              <w:rPr>
                <w:rFonts w:ascii="Arial" w:hAnsi="Arial" w:cs="Arial"/>
                <w:b/>
              </w:rPr>
            </w:pPr>
          </w:p>
        </w:tc>
        <w:tc>
          <w:tcPr>
            <w:tcW w:w="567" w:type="dxa"/>
          </w:tcPr>
          <w:p w14:paraId="0AD75E89" w14:textId="77777777" w:rsidR="00F00A3B" w:rsidRPr="00302082" w:rsidRDefault="00F00A3B" w:rsidP="00FF6354">
            <w:pPr>
              <w:spacing w:after="120"/>
              <w:rPr>
                <w:rFonts w:ascii="Arial" w:hAnsi="Arial" w:cs="Arial"/>
                <w:b/>
              </w:rPr>
            </w:pPr>
          </w:p>
        </w:tc>
        <w:tc>
          <w:tcPr>
            <w:tcW w:w="709" w:type="dxa"/>
          </w:tcPr>
          <w:p w14:paraId="035267B1" w14:textId="77777777" w:rsidR="00F00A3B" w:rsidRPr="00302082" w:rsidRDefault="00F00A3B" w:rsidP="00FF6354">
            <w:pPr>
              <w:spacing w:after="120"/>
              <w:rPr>
                <w:rFonts w:ascii="Arial" w:hAnsi="Arial" w:cs="Arial"/>
                <w:b/>
              </w:rPr>
            </w:pPr>
          </w:p>
        </w:tc>
      </w:tr>
      <w:tr w:rsidR="00F00A3B" w:rsidRPr="00302082" w14:paraId="180295FA" w14:textId="77777777" w:rsidTr="00F00A3B">
        <w:tc>
          <w:tcPr>
            <w:tcW w:w="1730" w:type="dxa"/>
          </w:tcPr>
          <w:p w14:paraId="17F6FCF1" w14:textId="77777777" w:rsidR="00F00A3B" w:rsidRPr="00302082" w:rsidRDefault="00F00A3B" w:rsidP="00FF6354">
            <w:pPr>
              <w:spacing w:after="120"/>
              <w:rPr>
                <w:rFonts w:ascii="Arial" w:hAnsi="Arial" w:cs="Arial"/>
                <w:b/>
              </w:rPr>
            </w:pPr>
            <w:r w:rsidRPr="00302082">
              <w:rPr>
                <w:rFonts w:ascii="Arial" w:hAnsi="Arial" w:cs="Arial"/>
                <w:b/>
              </w:rPr>
              <w:t>Private Study</w:t>
            </w:r>
          </w:p>
        </w:tc>
        <w:tc>
          <w:tcPr>
            <w:tcW w:w="1247" w:type="dxa"/>
          </w:tcPr>
          <w:p w14:paraId="79526242" w14:textId="77777777" w:rsidR="00F00A3B" w:rsidRPr="0036174D" w:rsidRDefault="00F00A3B" w:rsidP="00FF6354">
            <w:pPr>
              <w:spacing w:after="120"/>
              <w:rPr>
                <w:rFonts w:ascii="Arial" w:hAnsi="Arial" w:cs="Arial"/>
              </w:rPr>
            </w:pPr>
          </w:p>
        </w:tc>
        <w:tc>
          <w:tcPr>
            <w:tcW w:w="567" w:type="dxa"/>
          </w:tcPr>
          <w:p w14:paraId="6890822F"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0ADF4594"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327D05F3"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015A0430" w14:textId="77777777" w:rsidR="00F00A3B" w:rsidRPr="00302082" w:rsidRDefault="00F00A3B" w:rsidP="00FF6354">
            <w:pPr>
              <w:spacing w:after="120"/>
              <w:rPr>
                <w:rFonts w:ascii="Arial" w:hAnsi="Arial" w:cs="Arial"/>
                <w:b/>
              </w:rPr>
            </w:pPr>
            <w:r>
              <w:rPr>
                <w:rFonts w:ascii="Arial" w:hAnsi="Arial" w:cs="Arial"/>
                <w:b/>
              </w:rPr>
              <w:t>x</w:t>
            </w:r>
          </w:p>
        </w:tc>
        <w:tc>
          <w:tcPr>
            <w:tcW w:w="567" w:type="dxa"/>
          </w:tcPr>
          <w:p w14:paraId="755F4ECC"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645ECC23"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23CA52FA" w14:textId="77777777" w:rsidR="00F00A3B" w:rsidRPr="00302082" w:rsidRDefault="00F00A3B" w:rsidP="00FF6354">
            <w:pPr>
              <w:spacing w:after="120"/>
              <w:rPr>
                <w:rFonts w:ascii="Arial" w:hAnsi="Arial" w:cs="Arial"/>
                <w:b/>
              </w:rPr>
            </w:pPr>
            <w:r w:rsidRPr="00C24A19">
              <w:rPr>
                <w:rFonts w:ascii="Arial" w:hAnsi="Arial" w:cs="Arial"/>
                <w:b/>
              </w:rPr>
              <w:t>x</w:t>
            </w:r>
          </w:p>
        </w:tc>
        <w:tc>
          <w:tcPr>
            <w:tcW w:w="709" w:type="dxa"/>
          </w:tcPr>
          <w:p w14:paraId="23DE08C1" w14:textId="77777777" w:rsidR="00F00A3B" w:rsidRPr="00302082" w:rsidRDefault="00F00A3B" w:rsidP="00FF6354">
            <w:pPr>
              <w:spacing w:after="120"/>
              <w:rPr>
                <w:rFonts w:ascii="Arial" w:hAnsi="Arial" w:cs="Arial"/>
                <w:b/>
              </w:rPr>
            </w:pPr>
            <w:r w:rsidRPr="00C24A19">
              <w:rPr>
                <w:rFonts w:ascii="Arial" w:hAnsi="Arial" w:cs="Arial"/>
                <w:b/>
              </w:rPr>
              <w:t>x</w:t>
            </w:r>
          </w:p>
        </w:tc>
      </w:tr>
      <w:tr w:rsidR="00F00A3B" w:rsidRPr="00302082" w14:paraId="169A2E2B" w14:textId="77777777" w:rsidTr="00F00A3B">
        <w:tc>
          <w:tcPr>
            <w:tcW w:w="1730" w:type="dxa"/>
          </w:tcPr>
          <w:p w14:paraId="364064B3" w14:textId="77777777" w:rsidR="00F00A3B" w:rsidRPr="00A14046" w:rsidRDefault="00F00A3B" w:rsidP="00FF6354">
            <w:pPr>
              <w:spacing w:after="120"/>
              <w:rPr>
                <w:rFonts w:ascii="Arial" w:hAnsi="Arial" w:cs="Arial"/>
              </w:rPr>
            </w:pPr>
            <w:r w:rsidRPr="00A14046">
              <w:rPr>
                <w:rFonts w:ascii="Arial" w:hAnsi="Arial" w:cs="Arial"/>
              </w:rPr>
              <w:t>Lectures</w:t>
            </w:r>
          </w:p>
        </w:tc>
        <w:tc>
          <w:tcPr>
            <w:tcW w:w="1247" w:type="dxa"/>
          </w:tcPr>
          <w:p w14:paraId="5F63E870" w14:textId="77777777" w:rsidR="00F00A3B" w:rsidRPr="0036174D" w:rsidRDefault="00F00A3B" w:rsidP="00FF6354">
            <w:pPr>
              <w:spacing w:after="120"/>
              <w:rPr>
                <w:rFonts w:ascii="Arial" w:hAnsi="Arial" w:cs="Arial"/>
              </w:rPr>
            </w:pPr>
          </w:p>
        </w:tc>
        <w:tc>
          <w:tcPr>
            <w:tcW w:w="567" w:type="dxa"/>
          </w:tcPr>
          <w:p w14:paraId="16D9007C"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1DF448D3"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3F9A8DD6"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274013A6" w14:textId="77777777" w:rsidR="00F00A3B" w:rsidRPr="00302082" w:rsidRDefault="00F00A3B" w:rsidP="00FF6354">
            <w:pPr>
              <w:spacing w:after="120"/>
              <w:rPr>
                <w:rFonts w:ascii="Arial" w:hAnsi="Arial" w:cs="Arial"/>
                <w:b/>
              </w:rPr>
            </w:pPr>
            <w:r>
              <w:rPr>
                <w:rFonts w:ascii="Arial" w:hAnsi="Arial" w:cs="Arial"/>
                <w:b/>
              </w:rPr>
              <w:t>x</w:t>
            </w:r>
          </w:p>
        </w:tc>
        <w:tc>
          <w:tcPr>
            <w:tcW w:w="567" w:type="dxa"/>
          </w:tcPr>
          <w:p w14:paraId="603E9707" w14:textId="77777777" w:rsidR="00F00A3B" w:rsidRPr="00302082" w:rsidRDefault="00F00A3B" w:rsidP="00FF6354">
            <w:pPr>
              <w:spacing w:after="120"/>
              <w:rPr>
                <w:rFonts w:ascii="Arial" w:hAnsi="Arial" w:cs="Arial"/>
                <w:b/>
              </w:rPr>
            </w:pPr>
          </w:p>
        </w:tc>
        <w:tc>
          <w:tcPr>
            <w:tcW w:w="567" w:type="dxa"/>
          </w:tcPr>
          <w:p w14:paraId="5C34CB92" w14:textId="77777777" w:rsidR="00F00A3B" w:rsidRPr="00302082" w:rsidRDefault="00F00A3B" w:rsidP="00FF6354">
            <w:pPr>
              <w:spacing w:after="120"/>
              <w:rPr>
                <w:rFonts w:ascii="Arial" w:hAnsi="Arial" w:cs="Arial"/>
                <w:b/>
              </w:rPr>
            </w:pPr>
          </w:p>
        </w:tc>
        <w:tc>
          <w:tcPr>
            <w:tcW w:w="567" w:type="dxa"/>
          </w:tcPr>
          <w:p w14:paraId="70728CAF" w14:textId="77777777" w:rsidR="00F00A3B" w:rsidRPr="00302082" w:rsidRDefault="00F00A3B" w:rsidP="00FF6354">
            <w:pPr>
              <w:spacing w:after="120"/>
              <w:rPr>
                <w:rFonts w:ascii="Arial" w:hAnsi="Arial" w:cs="Arial"/>
                <w:b/>
              </w:rPr>
            </w:pPr>
            <w:r w:rsidRPr="00C24A19">
              <w:rPr>
                <w:rFonts w:ascii="Arial" w:hAnsi="Arial" w:cs="Arial"/>
                <w:b/>
              </w:rPr>
              <w:t>x</w:t>
            </w:r>
          </w:p>
        </w:tc>
        <w:tc>
          <w:tcPr>
            <w:tcW w:w="709" w:type="dxa"/>
          </w:tcPr>
          <w:p w14:paraId="758BFDF2" w14:textId="77777777" w:rsidR="00F00A3B" w:rsidRPr="00302082" w:rsidRDefault="00F00A3B" w:rsidP="00FF6354">
            <w:pPr>
              <w:spacing w:after="120"/>
              <w:rPr>
                <w:rFonts w:ascii="Arial" w:hAnsi="Arial" w:cs="Arial"/>
                <w:b/>
              </w:rPr>
            </w:pPr>
            <w:r w:rsidRPr="00C24A19">
              <w:rPr>
                <w:rFonts w:ascii="Arial" w:hAnsi="Arial" w:cs="Arial"/>
                <w:b/>
              </w:rPr>
              <w:t>x</w:t>
            </w:r>
          </w:p>
        </w:tc>
      </w:tr>
      <w:tr w:rsidR="00F00A3B" w:rsidRPr="00302082" w14:paraId="1D78BDC9" w14:textId="77777777" w:rsidTr="00F00A3B">
        <w:tc>
          <w:tcPr>
            <w:tcW w:w="1730" w:type="dxa"/>
          </w:tcPr>
          <w:p w14:paraId="33E9E7D6" w14:textId="77777777" w:rsidR="00F00A3B" w:rsidRPr="00A14046" w:rsidRDefault="00F00A3B" w:rsidP="00FF6354">
            <w:pPr>
              <w:spacing w:after="120"/>
              <w:rPr>
                <w:rFonts w:ascii="Arial" w:hAnsi="Arial" w:cs="Arial"/>
              </w:rPr>
            </w:pPr>
            <w:r w:rsidRPr="00A14046">
              <w:rPr>
                <w:rFonts w:ascii="Arial" w:hAnsi="Arial" w:cs="Arial"/>
              </w:rPr>
              <w:t>Example classes</w:t>
            </w:r>
          </w:p>
        </w:tc>
        <w:tc>
          <w:tcPr>
            <w:tcW w:w="1247" w:type="dxa"/>
          </w:tcPr>
          <w:p w14:paraId="2F6FC9C5" w14:textId="77777777" w:rsidR="00F00A3B" w:rsidRPr="0036174D" w:rsidRDefault="00F00A3B" w:rsidP="00FF6354">
            <w:pPr>
              <w:spacing w:after="120"/>
              <w:rPr>
                <w:rFonts w:ascii="Arial" w:hAnsi="Arial" w:cs="Arial"/>
              </w:rPr>
            </w:pPr>
          </w:p>
        </w:tc>
        <w:tc>
          <w:tcPr>
            <w:tcW w:w="567" w:type="dxa"/>
          </w:tcPr>
          <w:p w14:paraId="6E9C59EA"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7F324D8E" w14:textId="77777777" w:rsidR="00F00A3B" w:rsidRPr="00302082" w:rsidRDefault="00F00A3B" w:rsidP="00FF6354">
            <w:pPr>
              <w:spacing w:after="120"/>
              <w:rPr>
                <w:rFonts w:ascii="Arial" w:hAnsi="Arial" w:cs="Arial"/>
                <w:b/>
              </w:rPr>
            </w:pPr>
            <w:r>
              <w:rPr>
                <w:rFonts w:ascii="Arial" w:hAnsi="Arial" w:cs="Arial"/>
                <w:b/>
              </w:rPr>
              <w:t>x</w:t>
            </w:r>
          </w:p>
        </w:tc>
        <w:tc>
          <w:tcPr>
            <w:tcW w:w="567" w:type="dxa"/>
          </w:tcPr>
          <w:p w14:paraId="47D641FD"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01AE5511" w14:textId="77777777" w:rsidR="00F00A3B" w:rsidRPr="00302082" w:rsidRDefault="00F00A3B" w:rsidP="00FF6354">
            <w:pPr>
              <w:spacing w:after="120"/>
              <w:rPr>
                <w:rFonts w:ascii="Arial" w:hAnsi="Arial" w:cs="Arial"/>
                <w:b/>
              </w:rPr>
            </w:pPr>
          </w:p>
        </w:tc>
        <w:tc>
          <w:tcPr>
            <w:tcW w:w="567" w:type="dxa"/>
          </w:tcPr>
          <w:p w14:paraId="18020B99"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2183BCAF"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55EA56B8" w14:textId="77777777" w:rsidR="00F00A3B" w:rsidRPr="00302082" w:rsidRDefault="00F00A3B" w:rsidP="00FF6354">
            <w:pPr>
              <w:spacing w:after="120"/>
              <w:rPr>
                <w:rFonts w:ascii="Arial" w:hAnsi="Arial" w:cs="Arial"/>
                <w:b/>
              </w:rPr>
            </w:pPr>
            <w:r w:rsidRPr="00C24A19">
              <w:rPr>
                <w:rFonts w:ascii="Arial" w:hAnsi="Arial" w:cs="Arial"/>
                <w:b/>
              </w:rPr>
              <w:t>x</w:t>
            </w:r>
          </w:p>
        </w:tc>
        <w:tc>
          <w:tcPr>
            <w:tcW w:w="709" w:type="dxa"/>
          </w:tcPr>
          <w:p w14:paraId="1A0DC62F" w14:textId="77777777" w:rsidR="00F00A3B" w:rsidRPr="00302082" w:rsidRDefault="00F00A3B" w:rsidP="00FF6354">
            <w:pPr>
              <w:spacing w:after="120"/>
              <w:rPr>
                <w:rFonts w:ascii="Arial" w:hAnsi="Arial" w:cs="Arial"/>
                <w:b/>
              </w:rPr>
            </w:pPr>
            <w:r w:rsidRPr="00C24A19">
              <w:rPr>
                <w:rFonts w:ascii="Arial" w:hAnsi="Arial" w:cs="Arial"/>
                <w:b/>
              </w:rPr>
              <w:t>x</w:t>
            </w:r>
          </w:p>
        </w:tc>
      </w:tr>
      <w:tr w:rsidR="00F00A3B" w:rsidRPr="00302082" w14:paraId="3E20B9DB" w14:textId="77777777" w:rsidTr="00F00A3B">
        <w:tc>
          <w:tcPr>
            <w:tcW w:w="1730" w:type="dxa"/>
          </w:tcPr>
          <w:p w14:paraId="3C159126" w14:textId="77777777" w:rsidR="00F00A3B" w:rsidRPr="00A14046" w:rsidRDefault="00F00A3B" w:rsidP="00FF6354">
            <w:pPr>
              <w:spacing w:after="120"/>
              <w:rPr>
                <w:rFonts w:ascii="Arial" w:hAnsi="Arial" w:cs="Arial"/>
              </w:rPr>
            </w:pPr>
            <w:r w:rsidRPr="00A14046">
              <w:rPr>
                <w:rFonts w:ascii="Arial" w:hAnsi="Arial" w:cs="Arial"/>
              </w:rPr>
              <w:t>Labs</w:t>
            </w:r>
          </w:p>
        </w:tc>
        <w:tc>
          <w:tcPr>
            <w:tcW w:w="1247" w:type="dxa"/>
          </w:tcPr>
          <w:p w14:paraId="226E436F" w14:textId="77777777" w:rsidR="00F00A3B" w:rsidRPr="00302082" w:rsidRDefault="00F00A3B" w:rsidP="00FF6354">
            <w:pPr>
              <w:spacing w:after="120"/>
              <w:rPr>
                <w:rFonts w:ascii="Arial" w:hAnsi="Arial" w:cs="Arial"/>
                <w:i/>
              </w:rPr>
            </w:pPr>
          </w:p>
        </w:tc>
        <w:tc>
          <w:tcPr>
            <w:tcW w:w="567" w:type="dxa"/>
          </w:tcPr>
          <w:p w14:paraId="7B1DD0FD"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41E767AE"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65815C18"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2EB6F56A"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3BF19E2D" w14:textId="77777777" w:rsidR="00F00A3B" w:rsidRPr="00302082" w:rsidRDefault="00F00A3B" w:rsidP="00FF6354">
            <w:pPr>
              <w:spacing w:after="120"/>
              <w:rPr>
                <w:rFonts w:ascii="Arial" w:hAnsi="Arial" w:cs="Arial"/>
                <w:b/>
              </w:rPr>
            </w:pPr>
            <w:r>
              <w:rPr>
                <w:rFonts w:ascii="Arial" w:hAnsi="Arial" w:cs="Arial"/>
                <w:b/>
              </w:rPr>
              <w:t>x</w:t>
            </w:r>
          </w:p>
        </w:tc>
        <w:tc>
          <w:tcPr>
            <w:tcW w:w="567" w:type="dxa"/>
          </w:tcPr>
          <w:p w14:paraId="3F4E06CE" w14:textId="77777777" w:rsidR="00F00A3B" w:rsidRPr="00302082" w:rsidRDefault="00F00A3B" w:rsidP="00FF6354">
            <w:pPr>
              <w:spacing w:after="120"/>
              <w:rPr>
                <w:rFonts w:ascii="Arial" w:hAnsi="Arial" w:cs="Arial"/>
                <w:b/>
              </w:rPr>
            </w:pPr>
            <w:r>
              <w:rPr>
                <w:rFonts w:ascii="Arial" w:hAnsi="Arial" w:cs="Arial"/>
                <w:b/>
              </w:rPr>
              <w:t>x</w:t>
            </w:r>
          </w:p>
        </w:tc>
        <w:tc>
          <w:tcPr>
            <w:tcW w:w="567" w:type="dxa"/>
          </w:tcPr>
          <w:p w14:paraId="2F67DA3D" w14:textId="77777777" w:rsidR="00F00A3B" w:rsidRPr="00302082" w:rsidRDefault="00F00A3B" w:rsidP="00FF6354">
            <w:pPr>
              <w:spacing w:after="120"/>
              <w:rPr>
                <w:rFonts w:ascii="Arial" w:hAnsi="Arial" w:cs="Arial"/>
                <w:b/>
              </w:rPr>
            </w:pPr>
            <w:r w:rsidRPr="00C24A19">
              <w:rPr>
                <w:rFonts w:ascii="Arial" w:hAnsi="Arial" w:cs="Arial"/>
                <w:b/>
              </w:rPr>
              <w:t>x</w:t>
            </w:r>
          </w:p>
        </w:tc>
        <w:tc>
          <w:tcPr>
            <w:tcW w:w="709" w:type="dxa"/>
          </w:tcPr>
          <w:p w14:paraId="3E2C21FD" w14:textId="77777777" w:rsidR="00F00A3B" w:rsidRPr="00302082" w:rsidRDefault="00F00A3B" w:rsidP="00FF6354">
            <w:pPr>
              <w:spacing w:after="120"/>
              <w:rPr>
                <w:rFonts w:ascii="Arial" w:hAnsi="Arial" w:cs="Arial"/>
                <w:b/>
              </w:rPr>
            </w:pPr>
            <w:r w:rsidRPr="00C24A19">
              <w:rPr>
                <w:rFonts w:ascii="Arial" w:hAnsi="Arial" w:cs="Arial"/>
                <w:b/>
              </w:rPr>
              <w:t>x</w:t>
            </w:r>
          </w:p>
        </w:tc>
      </w:tr>
      <w:tr w:rsidR="00F00A3B" w:rsidRPr="00302082" w14:paraId="0258B5EB" w14:textId="77777777" w:rsidTr="00F00A3B">
        <w:tc>
          <w:tcPr>
            <w:tcW w:w="1730" w:type="dxa"/>
            <w:shd w:val="clear" w:color="auto" w:fill="D9D9D9" w:themeFill="background1" w:themeFillShade="D9"/>
          </w:tcPr>
          <w:p w14:paraId="0886E353" w14:textId="77777777" w:rsidR="00F00A3B" w:rsidRPr="00302082" w:rsidRDefault="00F00A3B" w:rsidP="00FF6354">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39CB95AF" w14:textId="77777777" w:rsidR="00F00A3B" w:rsidRPr="00302082" w:rsidRDefault="00F00A3B" w:rsidP="00FF6354">
            <w:pPr>
              <w:spacing w:after="120"/>
              <w:rPr>
                <w:rFonts w:ascii="Arial" w:hAnsi="Arial" w:cs="Arial"/>
                <w:b/>
              </w:rPr>
            </w:pPr>
          </w:p>
        </w:tc>
        <w:tc>
          <w:tcPr>
            <w:tcW w:w="567" w:type="dxa"/>
          </w:tcPr>
          <w:p w14:paraId="523A2CB2" w14:textId="77777777" w:rsidR="00F00A3B" w:rsidRPr="00302082" w:rsidRDefault="00F00A3B" w:rsidP="00FF6354">
            <w:pPr>
              <w:spacing w:after="120"/>
              <w:rPr>
                <w:rFonts w:ascii="Arial" w:hAnsi="Arial" w:cs="Arial"/>
                <w:b/>
              </w:rPr>
            </w:pPr>
          </w:p>
        </w:tc>
        <w:tc>
          <w:tcPr>
            <w:tcW w:w="567" w:type="dxa"/>
          </w:tcPr>
          <w:p w14:paraId="1CD18581" w14:textId="77777777" w:rsidR="00F00A3B" w:rsidRPr="00302082" w:rsidRDefault="00F00A3B" w:rsidP="00FF6354">
            <w:pPr>
              <w:spacing w:after="120"/>
              <w:rPr>
                <w:rFonts w:ascii="Arial" w:hAnsi="Arial" w:cs="Arial"/>
                <w:b/>
              </w:rPr>
            </w:pPr>
          </w:p>
        </w:tc>
        <w:tc>
          <w:tcPr>
            <w:tcW w:w="567" w:type="dxa"/>
          </w:tcPr>
          <w:p w14:paraId="2CFB5B5D" w14:textId="77777777" w:rsidR="00F00A3B" w:rsidRPr="00302082" w:rsidRDefault="00F00A3B" w:rsidP="00FF6354">
            <w:pPr>
              <w:spacing w:after="120"/>
              <w:rPr>
                <w:rFonts w:ascii="Arial" w:hAnsi="Arial" w:cs="Arial"/>
                <w:b/>
              </w:rPr>
            </w:pPr>
          </w:p>
        </w:tc>
        <w:tc>
          <w:tcPr>
            <w:tcW w:w="567" w:type="dxa"/>
          </w:tcPr>
          <w:p w14:paraId="41ECCCC9" w14:textId="77777777" w:rsidR="00F00A3B" w:rsidRPr="00302082" w:rsidRDefault="00F00A3B" w:rsidP="00FF6354">
            <w:pPr>
              <w:spacing w:after="120"/>
              <w:rPr>
                <w:rFonts w:ascii="Arial" w:hAnsi="Arial" w:cs="Arial"/>
                <w:b/>
              </w:rPr>
            </w:pPr>
          </w:p>
        </w:tc>
        <w:tc>
          <w:tcPr>
            <w:tcW w:w="567" w:type="dxa"/>
          </w:tcPr>
          <w:p w14:paraId="3479183B" w14:textId="77777777" w:rsidR="00F00A3B" w:rsidRPr="00302082" w:rsidRDefault="00F00A3B" w:rsidP="00FF6354">
            <w:pPr>
              <w:spacing w:after="120"/>
              <w:rPr>
                <w:rFonts w:ascii="Arial" w:hAnsi="Arial" w:cs="Arial"/>
                <w:b/>
              </w:rPr>
            </w:pPr>
          </w:p>
        </w:tc>
        <w:tc>
          <w:tcPr>
            <w:tcW w:w="567" w:type="dxa"/>
          </w:tcPr>
          <w:p w14:paraId="24A367C7" w14:textId="77777777" w:rsidR="00F00A3B" w:rsidRPr="00302082" w:rsidRDefault="00F00A3B" w:rsidP="00FF6354">
            <w:pPr>
              <w:spacing w:after="120"/>
              <w:rPr>
                <w:rFonts w:ascii="Arial" w:hAnsi="Arial" w:cs="Arial"/>
                <w:b/>
              </w:rPr>
            </w:pPr>
          </w:p>
        </w:tc>
        <w:tc>
          <w:tcPr>
            <w:tcW w:w="567" w:type="dxa"/>
          </w:tcPr>
          <w:p w14:paraId="2BD0F6B1" w14:textId="77777777" w:rsidR="00F00A3B" w:rsidRPr="00302082" w:rsidRDefault="00F00A3B" w:rsidP="00FF6354">
            <w:pPr>
              <w:spacing w:after="120"/>
              <w:rPr>
                <w:rFonts w:ascii="Arial" w:hAnsi="Arial" w:cs="Arial"/>
                <w:b/>
              </w:rPr>
            </w:pPr>
          </w:p>
        </w:tc>
        <w:tc>
          <w:tcPr>
            <w:tcW w:w="709" w:type="dxa"/>
          </w:tcPr>
          <w:p w14:paraId="0A949D06" w14:textId="77777777" w:rsidR="00F00A3B" w:rsidRPr="00302082" w:rsidRDefault="00F00A3B" w:rsidP="00FF6354">
            <w:pPr>
              <w:spacing w:after="120"/>
              <w:rPr>
                <w:rFonts w:ascii="Arial" w:hAnsi="Arial" w:cs="Arial"/>
                <w:b/>
              </w:rPr>
            </w:pPr>
          </w:p>
        </w:tc>
      </w:tr>
      <w:tr w:rsidR="00F00A3B" w:rsidRPr="00302082" w14:paraId="491F2E25" w14:textId="77777777" w:rsidTr="00F00A3B">
        <w:tc>
          <w:tcPr>
            <w:tcW w:w="1730" w:type="dxa"/>
          </w:tcPr>
          <w:p w14:paraId="20479778" w14:textId="77777777" w:rsidR="00F00A3B" w:rsidRPr="00A14046" w:rsidRDefault="00F00A3B" w:rsidP="00FF6354">
            <w:pPr>
              <w:spacing w:after="120"/>
              <w:rPr>
                <w:rFonts w:ascii="Arial" w:hAnsi="Arial" w:cs="Arial"/>
              </w:rPr>
            </w:pPr>
            <w:r>
              <w:rPr>
                <w:rFonts w:ascii="Arial" w:hAnsi="Arial" w:cs="Arial"/>
              </w:rPr>
              <w:t>Assignment</w:t>
            </w:r>
          </w:p>
        </w:tc>
        <w:tc>
          <w:tcPr>
            <w:tcW w:w="1247" w:type="dxa"/>
            <w:shd w:val="clear" w:color="auto" w:fill="D9D9D9" w:themeFill="background1" w:themeFillShade="D9"/>
          </w:tcPr>
          <w:p w14:paraId="758A98AE" w14:textId="77777777" w:rsidR="00F00A3B" w:rsidRPr="00302082" w:rsidRDefault="00F00A3B" w:rsidP="00FF6354">
            <w:pPr>
              <w:spacing w:after="120"/>
              <w:rPr>
                <w:rFonts w:ascii="Arial" w:hAnsi="Arial" w:cs="Arial"/>
                <w:i/>
              </w:rPr>
            </w:pPr>
          </w:p>
        </w:tc>
        <w:tc>
          <w:tcPr>
            <w:tcW w:w="567" w:type="dxa"/>
          </w:tcPr>
          <w:p w14:paraId="611043FE"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480D5FFC"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442811ED" w14:textId="77777777" w:rsidR="00F00A3B" w:rsidRPr="00302082" w:rsidRDefault="00F00A3B" w:rsidP="00FF6354">
            <w:pPr>
              <w:spacing w:after="120"/>
              <w:rPr>
                <w:rFonts w:ascii="Arial" w:hAnsi="Arial" w:cs="Arial"/>
                <w:b/>
              </w:rPr>
            </w:pPr>
          </w:p>
        </w:tc>
        <w:tc>
          <w:tcPr>
            <w:tcW w:w="567" w:type="dxa"/>
          </w:tcPr>
          <w:p w14:paraId="50448099" w14:textId="77777777" w:rsidR="00F00A3B" w:rsidRPr="00302082" w:rsidRDefault="00F00A3B" w:rsidP="00FF6354">
            <w:pPr>
              <w:spacing w:after="120"/>
              <w:rPr>
                <w:rFonts w:ascii="Arial" w:hAnsi="Arial" w:cs="Arial"/>
                <w:b/>
              </w:rPr>
            </w:pPr>
            <w:r>
              <w:rPr>
                <w:rFonts w:ascii="Arial" w:hAnsi="Arial" w:cs="Arial"/>
                <w:b/>
              </w:rPr>
              <w:t>x</w:t>
            </w:r>
          </w:p>
        </w:tc>
        <w:tc>
          <w:tcPr>
            <w:tcW w:w="567" w:type="dxa"/>
          </w:tcPr>
          <w:p w14:paraId="6F063CB4"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5D53BE66"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70BC3661" w14:textId="77777777" w:rsidR="00F00A3B" w:rsidRPr="00302082" w:rsidRDefault="00F00A3B" w:rsidP="00FF6354">
            <w:pPr>
              <w:spacing w:after="120"/>
              <w:rPr>
                <w:rFonts w:ascii="Arial" w:hAnsi="Arial" w:cs="Arial"/>
                <w:b/>
              </w:rPr>
            </w:pPr>
            <w:r w:rsidRPr="00C24A19">
              <w:rPr>
                <w:rFonts w:ascii="Arial" w:hAnsi="Arial" w:cs="Arial"/>
                <w:b/>
              </w:rPr>
              <w:t>x</w:t>
            </w:r>
          </w:p>
        </w:tc>
        <w:tc>
          <w:tcPr>
            <w:tcW w:w="709" w:type="dxa"/>
          </w:tcPr>
          <w:p w14:paraId="7F7F1395" w14:textId="77777777" w:rsidR="00F00A3B" w:rsidRPr="00302082" w:rsidRDefault="00F00A3B" w:rsidP="00FF6354">
            <w:pPr>
              <w:spacing w:after="120"/>
              <w:rPr>
                <w:rFonts w:ascii="Arial" w:hAnsi="Arial" w:cs="Arial"/>
                <w:b/>
              </w:rPr>
            </w:pPr>
            <w:r w:rsidRPr="00C24A19">
              <w:rPr>
                <w:rFonts w:ascii="Arial" w:hAnsi="Arial" w:cs="Arial"/>
                <w:b/>
              </w:rPr>
              <w:t>x</w:t>
            </w:r>
          </w:p>
        </w:tc>
      </w:tr>
      <w:tr w:rsidR="00F00A3B" w:rsidRPr="00302082" w14:paraId="27B983BA" w14:textId="77777777" w:rsidTr="00F00A3B">
        <w:tc>
          <w:tcPr>
            <w:tcW w:w="1730" w:type="dxa"/>
          </w:tcPr>
          <w:p w14:paraId="4C3A1463" w14:textId="77777777" w:rsidR="00F00A3B" w:rsidRPr="00A14046" w:rsidRDefault="00F00A3B" w:rsidP="00FF6354">
            <w:pPr>
              <w:spacing w:after="120"/>
              <w:rPr>
                <w:rFonts w:ascii="Arial" w:hAnsi="Arial" w:cs="Arial"/>
              </w:rPr>
            </w:pPr>
            <w:r>
              <w:rPr>
                <w:rFonts w:ascii="Arial" w:hAnsi="Arial" w:cs="Arial"/>
                <w:color w:val="000000" w:themeColor="text1"/>
              </w:rPr>
              <w:t>Lab report</w:t>
            </w:r>
          </w:p>
        </w:tc>
        <w:tc>
          <w:tcPr>
            <w:tcW w:w="1247" w:type="dxa"/>
            <w:shd w:val="clear" w:color="auto" w:fill="D9D9D9" w:themeFill="background1" w:themeFillShade="D9"/>
          </w:tcPr>
          <w:p w14:paraId="6B2CF6B9" w14:textId="77777777" w:rsidR="00F00A3B" w:rsidRPr="00302082" w:rsidRDefault="00F00A3B" w:rsidP="00FF6354">
            <w:pPr>
              <w:spacing w:after="120"/>
              <w:rPr>
                <w:rFonts w:ascii="Arial" w:hAnsi="Arial" w:cs="Arial"/>
                <w:i/>
              </w:rPr>
            </w:pPr>
          </w:p>
        </w:tc>
        <w:tc>
          <w:tcPr>
            <w:tcW w:w="567" w:type="dxa"/>
          </w:tcPr>
          <w:p w14:paraId="37021277"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658B316D"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27F40667"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57A67528" w14:textId="77777777" w:rsidR="00F00A3B" w:rsidRPr="00302082" w:rsidRDefault="00F00A3B" w:rsidP="00FF6354">
            <w:pPr>
              <w:spacing w:after="120"/>
              <w:rPr>
                <w:rFonts w:ascii="Arial" w:hAnsi="Arial" w:cs="Arial"/>
                <w:b/>
              </w:rPr>
            </w:pPr>
          </w:p>
        </w:tc>
        <w:tc>
          <w:tcPr>
            <w:tcW w:w="567" w:type="dxa"/>
          </w:tcPr>
          <w:p w14:paraId="27E97445"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421E54C1"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20A65A37" w14:textId="77777777" w:rsidR="00F00A3B" w:rsidRPr="00302082" w:rsidRDefault="00F00A3B" w:rsidP="00FF6354">
            <w:pPr>
              <w:spacing w:after="120"/>
              <w:rPr>
                <w:rFonts w:ascii="Arial" w:hAnsi="Arial" w:cs="Arial"/>
                <w:b/>
              </w:rPr>
            </w:pPr>
            <w:r w:rsidRPr="00C24A19">
              <w:rPr>
                <w:rFonts w:ascii="Arial" w:hAnsi="Arial" w:cs="Arial"/>
                <w:b/>
              </w:rPr>
              <w:t>x</w:t>
            </w:r>
          </w:p>
        </w:tc>
        <w:tc>
          <w:tcPr>
            <w:tcW w:w="709" w:type="dxa"/>
          </w:tcPr>
          <w:p w14:paraId="28DFAB40" w14:textId="77777777" w:rsidR="00F00A3B" w:rsidRPr="00302082" w:rsidRDefault="00F00A3B" w:rsidP="00FF6354">
            <w:pPr>
              <w:spacing w:after="120"/>
              <w:rPr>
                <w:rFonts w:ascii="Arial" w:hAnsi="Arial" w:cs="Arial"/>
                <w:b/>
              </w:rPr>
            </w:pPr>
            <w:r w:rsidRPr="00C24A19">
              <w:rPr>
                <w:rFonts w:ascii="Arial" w:hAnsi="Arial" w:cs="Arial"/>
                <w:b/>
              </w:rPr>
              <w:t>x</w:t>
            </w:r>
          </w:p>
        </w:tc>
      </w:tr>
      <w:tr w:rsidR="00F00A3B" w:rsidRPr="00302082" w14:paraId="692C4253" w14:textId="77777777" w:rsidTr="00F00A3B">
        <w:tc>
          <w:tcPr>
            <w:tcW w:w="1730" w:type="dxa"/>
          </w:tcPr>
          <w:p w14:paraId="12FF495F" w14:textId="77777777" w:rsidR="00F00A3B" w:rsidRPr="00A14046" w:rsidRDefault="00F00A3B" w:rsidP="00FF6354">
            <w:pPr>
              <w:spacing w:after="120"/>
              <w:rPr>
                <w:rFonts w:ascii="Arial" w:hAnsi="Arial" w:cs="Arial"/>
              </w:rPr>
            </w:pPr>
            <w:r>
              <w:rPr>
                <w:rFonts w:ascii="Arial" w:hAnsi="Arial" w:cs="Arial"/>
              </w:rPr>
              <w:t>Presentation</w:t>
            </w:r>
          </w:p>
        </w:tc>
        <w:tc>
          <w:tcPr>
            <w:tcW w:w="1247" w:type="dxa"/>
            <w:shd w:val="clear" w:color="auto" w:fill="D9D9D9" w:themeFill="background1" w:themeFillShade="D9"/>
          </w:tcPr>
          <w:p w14:paraId="66AE69F9" w14:textId="77777777" w:rsidR="00F00A3B" w:rsidRPr="00302082" w:rsidRDefault="00F00A3B" w:rsidP="00FF6354">
            <w:pPr>
              <w:spacing w:after="120"/>
              <w:rPr>
                <w:rFonts w:ascii="Arial" w:hAnsi="Arial" w:cs="Arial"/>
                <w:i/>
              </w:rPr>
            </w:pPr>
          </w:p>
        </w:tc>
        <w:tc>
          <w:tcPr>
            <w:tcW w:w="567" w:type="dxa"/>
          </w:tcPr>
          <w:p w14:paraId="4C245298" w14:textId="77777777" w:rsidR="00F00A3B" w:rsidRPr="00302082" w:rsidRDefault="00F00A3B" w:rsidP="00FF6354">
            <w:pPr>
              <w:spacing w:after="120"/>
              <w:rPr>
                <w:rFonts w:ascii="Arial" w:hAnsi="Arial" w:cs="Arial"/>
                <w:b/>
              </w:rPr>
            </w:pPr>
          </w:p>
        </w:tc>
        <w:tc>
          <w:tcPr>
            <w:tcW w:w="567" w:type="dxa"/>
          </w:tcPr>
          <w:p w14:paraId="28816298" w14:textId="77777777" w:rsidR="00F00A3B" w:rsidRPr="00302082" w:rsidRDefault="00F00A3B" w:rsidP="00FF6354">
            <w:pPr>
              <w:spacing w:after="120"/>
              <w:rPr>
                <w:rFonts w:ascii="Arial" w:hAnsi="Arial" w:cs="Arial"/>
                <w:b/>
              </w:rPr>
            </w:pPr>
          </w:p>
        </w:tc>
        <w:tc>
          <w:tcPr>
            <w:tcW w:w="567" w:type="dxa"/>
          </w:tcPr>
          <w:p w14:paraId="06B01EBD"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2D97F102"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3905A3FB"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2870AE40" w14:textId="77777777" w:rsidR="00F00A3B" w:rsidRPr="00302082" w:rsidRDefault="00F00A3B" w:rsidP="00FF6354">
            <w:pPr>
              <w:spacing w:after="120"/>
              <w:rPr>
                <w:rFonts w:ascii="Arial" w:hAnsi="Arial" w:cs="Arial"/>
                <w:b/>
              </w:rPr>
            </w:pPr>
            <w:r w:rsidRPr="00C24A19">
              <w:rPr>
                <w:rFonts w:ascii="Arial" w:hAnsi="Arial" w:cs="Arial"/>
                <w:b/>
              </w:rPr>
              <w:t>x</w:t>
            </w:r>
          </w:p>
        </w:tc>
        <w:tc>
          <w:tcPr>
            <w:tcW w:w="567" w:type="dxa"/>
          </w:tcPr>
          <w:p w14:paraId="05D98D78" w14:textId="77777777" w:rsidR="00F00A3B" w:rsidRPr="00302082" w:rsidRDefault="00F00A3B" w:rsidP="00FF6354">
            <w:pPr>
              <w:spacing w:after="120"/>
              <w:rPr>
                <w:rFonts w:ascii="Arial" w:hAnsi="Arial" w:cs="Arial"/>
                <w:b/>
              </w:rPr>
            </w:pPr>
          </w:p>
        </w:tc>
        <w:tc>
          <w:tcPr>
            <w:tcW w:w="709" w:type="dxa"/>
          </w:tcPr>
          <w:p w14:paraId="0614DB43" w14:textId="77777777" w:rsidR="00F00A3B" w:rsidRPr="00302082" w:rsidRDefault="00F00A3B" w:rsidP="00FF6354">
            <w:pPr>
              <w:spacing w:after="120"/>
              <w:rPr>
                <w:rFonts w:ascii="Arial" w:hAnsi="Arial" w:cs="Arial"/>
                <w:b/>
              </w:rPr>
            </w:pPr>
            <w:r w:rsidRPr="00C24A19">
              <w:rPr>
                <w:rFonts w:ascii="Arial" w:hAnsi="Arial" w:cs="Arial"/>
                <w:b/>
              </w:rPr>
              <w:t>x</w:t>
            </w:r>
          </w:p>
        </w:tc>
      </w:tr>
    </w:tbl>
    <w:p w14:paraId="3309D654" w14:textId="77777777" w:rsidR="00636058" w:rsidRDefault="00636058" w:rsidP="00BF3337">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1CEFA7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BF3337">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A079BF">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A99C50" w:rsidR="008D4447" w:rsidRPr="00A079BF" w:rsidRDefault="00F00A3B" w:rsidP="00A079BF">
      <w:pPr>
        <w:spacing w:after="120" w:line="240" w:lineRule="auto"/>
        <w:ind w:left="426" w:right="543"/>
        <w:rPr>
          <w:rFonts w:ascii="Arial" w:hAnsi="Arial" w:cs="Arial"/>
          <w:sz w:val="24"/>
          <w:szCs w:val="24"/>
        </w:rPr>
      </w:pPr>
      <w:r w:rsidRPr="00F00A3B">
        <w:rPr>
          <w:rFonts w:ascii="Arial" w:hAnsi="Arial" w:cs="Arial"/>
          <w:sz w:val="24"/>
          <w:szCs w:val="24"/>
        </w:rPr>
        <w:t>Canterbury</w:t>
      </w:r>
    </w:p>
    <w:p w14:paraId="654C7CE7" w14:textId="77777777" w:rsidR="00883204" w:rsidRPr="009D52D0" w:rsidRDefault="00883204" w:rsidP="00072357">
      <w:pPr>
        <w:pStyle w:val="Heading2"/>
      </w:pPr>
      <w:r w:rsidRPr="009D52D0">
        <w:t xml:space="preserve">Internationalisation </w:t>
      </w:r>
    </w:p>
    <w:p w14:paraId="75F43EF8" w14:textId="77777777" w:rsidR="00F00A3B" w:rsidRPr="00F00A3B" w:rsidRDefault="00F00A3B" w:rsidP="00F00A3B">
      <w:pPr>
        <w:spacing w:after="120" w:line="240" w:lineRule="auto"/>
        <w:ind w:left="426" w:right="543"/>
        <w:rPr>
          <w:rFonts w:ascii="Arial" w:hAnsi="Arial" w:cs="Arial"/>
          <w:sz w:val="24"/>
          <w:szCs w:val="24"/>
        </w:rPr>
      </w:pPr>
      <w:r w:rsidRPr="00F00A3B">
        <w:rPr>
          <w:rFonts w:ascii="Arial" w:hAnsi="Arial" w:cs="Arial"/>
          <w:sz w:val="24"/>
          <w:szCs w:val="24"/>
        </w:rPr>
        <w:t>Internationally recognised books are used as reading material for this course.</w:t>
      </w:r>
    </w:p>
    <w:p w14:paraId="4260A45A" w14:textId="3620A3B6" w:rsidR="00922E9E" w:rsidRDefault="00F00A3B" w:rsidP="00A079BF">
      <w:pPr>
        <w:spacing w:after="120" w:line="240" w:lineRule="auto"/>
        <w:ind w:left="426" w:right="543"/>
        <w:jc w:val="both"/>
        <w:rPr>
          <w:rFonts w:ascii="Arial" w:hAnsi="Arial" w:cs="Arial"/>
          <w:sz w:val="24"/>
          <w:szCs w:val="24"/>
        </w:rPr>
      </w:pPr>
      <w:r w:rsidRPr="00F00A3B">
        <w:rPr>
          <w:rFonts w:ascii="Arial" w:hAnsi="Arial" w:cs="Arial"/>
          <w:sz w:val="24"/>
          <w:szCs w:val="24"/>
        </w:rPr>
        <w:lastRenderedPageBreak/>
        <w:t>Engineering is an international discipline with techniques developed and refined by scientists across the globe. Mastery of the subject-specific learning outcomes, will equip students to apply the theories and techniques of this module in a wide range of international contexts. The module will use internationally developed and recognised notation and mathematics models of mechanical systems. 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4"/>
        <w:gridCol w:w="2306"/>
        <w:gridCol w:w="2857"/>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659D6C81" w:rsidR="00422B69" w:rsidRPr="009D52D0" w:rsidRDefault="00BD51A6" w:rsidP="009D52D0">
            <w:pPr>
              <w:spacing w:after="120"/>
              <w:ind w:right="543"/>
              <w:rPr>
                <w:rFonts w:ascii="Arial" w:hAnsi="Arial" w:cs="Arial"/>
                <w:sz w:val="20"/>
                <w:szCs w:val="20"/>
              </w:rPr>
            </w:pPr>
            <w:r>
              <w:rPr>
                <w:rFonts w:ascii="Arial" w:hAnsi="Arial" w:cs="Arial"/>
                <w:sz w:val="20"/>
                <w:szCs w:val="20"/>
              </w:rPr>
              <w:t>15/11/2021</w:t>
            </w:r>
          </w:p>
        </w:tc>
        <w:tc>
          <w:tcPr>
            <w:tcW w:w="1815" w:type="dxa"/>
          </w:tcPr>
          <w:p w14:paraId="3DB8B056" w14:textId="049DE96C" w:rsidR="00422B69" w:rsidRPr="009D52D0" w:rsidRDefault="00BD51A6" w:rsidP="009D52D0">
            <w:pPr>
              <w:spacing w:after="120"/>
              <w:ind w:right="543"/>
              <w:rPr>
                <w:rFonts w:ascii="Arial" w:hAnsi="Arial" w:cs="Arial"/>
                <w:sz w:val="20"/>
                <w:szCs w:val="20"/>
              </w:rPr>
            </w:pPr>
            <w:r>
              <w:rPr>
                <w:rFonts w:ascii="Arial" w:hAnsi="Arial" w:cs="Arial"/>
                <w:sz w:val="20"/>
                <w:szCs w:val="20"/>
              </w:rPr>
              <w:t>Major</w:t>
            </w:r>
            <w:r w:rsidR="00B23E64">
              <w:rPr>
                <w:rFonts w:ascii="Arial" w:hAnsi="Arial" w:cs="Arial"/>
                <w:sz w:val="20"/>
                <w:szCs w:val="20"/>
              </w:rPr>
              <w:t>- New module</w:t>
            </w:r>
          </w:p>
        </w:tc>
        <w:tc>
          <w:tcPr>
            <w:tcW w:w="1974" w:type="dxa"/>
          </w:tcPr>
          <w:p w14:paraId="7151A835" w14:textId="2E101C7A" w:rsidR="00422B69" w:rsidRPr="009D52D0" w:rsidRDefault="00BD51A6" w:rsidP="009D52D0">
            <w:pPr>
              <w:spacing w:after="120"/>
              <w:ind w:right="543"/>
              <w:rPr>
                <w:rFonts w:ascii="Arial" w:hAnsi="Arial" w:cs="Arial"/>
                <w:sz w:val="20"/>
                <w:szCs w:val="20"/>
              </w:rPr>
            </w:pPr>
            <w:r>
              <w:rPr>
                <w:rFonts w:ascii="Arial" w:hAnsi="Arial" w:cs="Arial"/>
                <w:sz w:val="20"/>
                <w:szCs w:val="20"/>
              </w:rPr>
              <w:t>Autumn 2022</w:t>
            </w: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B891" w14:textId="77777777" w:rsidR="00ED2125" w:rsidRDefault="00ED2125" w:rsidP="009A2D37">
      <w:pPr>
        <w:spacing w:after="0" w:line="240" w:lineRule="auto"/>
      </w:pPr>
      <w:r>
        <w:separator/>
      </w:r>
    </w:p>
  </w:endnote>
  <w:endnote w:type="continuationSeparator" w:id="0">
    <w:p w14:paraId="044AD381" w14:textId="77777777" w:rsidR="00ED2125" w:rsidRDefault="00ED2125" w:rsidP="009A2D37">
      <w:pPr>
        <w:spacing w:after="0" w:line="240" w:lineRule="auto"/>
      </w:pPr>
      <w:r>
        <w:continuationSeparator/>
      </w:r>
    </w:p>
  </w:endnote>
  <w:endnote w:type="continuationNotice" w:id="1">
    <w:p w14:paraId="3F511B57" w14:textId="77777777" w:rsidR="00ED2125" w:rsidRDefault="00ED2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7777777" w:rsidR="008B2543" w:rsidRDefault="0019787E" w:rsidP="009A2D37">
        <w:pPr>
          <w:pStyle w:val="Footer"/>
          <w:jc w:val="center"/>
        </w:pPr>
        <w:r>
          <w:fldChar w:fldCharType="begin"/>
        </w:r>
        <w:r>
          <w:instrText xml:space="preserve"> PAGE   \* MERGEFORMAT </w:instrText>
        </w:r>
        <w:r>
          <w:fldChar w:fldCharType="separate"/>
        </w:r>
        <w:r w:rsidR="006E413A">
          <w:rPr>
            <w:noProof/>
          </w:rPr>
          <w:t>9</w:t>
        </w:r>
        <w:r>
          <w:rPr>
            <w:noProof/>
          </w:rPr>
          <w:fldChar w:fldCharType="end"/>
        </w:r>
      </w:p>
    </w:sdtContent>
  </w:sdt>
  <w:p w14:paraId="26569854" w14:textId="7DE180B9" w:rsidR="008B2543" w:rsidRPr="007B7724" w:rsidRDefault="00BF3337"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7777777" w:rsidR="00EB41D1" w:rsidRDefault="00EB41D1" w:rsidP="00EB41D1">
        <w:pPr>
          <w:pStyle w:val="Footer"/>
          <w:jc w:val="center"/>
        </w:pPr>
        <w:r>
          <w:fldChar w:fldCharType="begin"/>
        </w:r>
        <w:r>
          <w:instrText xml:space="preserve"> PAGE   \* MERGEFORMAT </w:instrText>
        </w:r>
        <w:r>
          <w:fldChar w:fldCharType="separate"/>
        </w:r>
        <w:r w:rsidR="006E413A">
          <w:rPr>
            <w:noProof/>
          </w:rPr>
          <w:t>1</w:t>
        </w:r>
        <w:r>
          <w:rPr>
            <w:noProof/>
          </w:rPr>
          <w:fldChar w:fldCharType="end"/>
        </w:r>
      </w:p>
    </w:sdtContent>
  </w:sdt>
  <w:p w14:paraId="24F79DDC" w14:textId="52C5E04F" w:rsidR="00F17B94" w:rsidRDefault="00BF3337"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7ED4" w14:textId="77777777" w:rsidR="00ED2125" w:rsidRDefault="00ED2125" w:rsidP="009A2D37">
      <w:pPr>
        <w:spacing w:after="0" w:line="240" w:lineRule="auto"/>
      </w:pPr>
      <w:r>
        <w:separator/>
      </w:r>
    </w:p>
  </w:footnote>
  <w:footnote w:type="continuationSeparator" w:id="0">
    <w:p w14:paraId="1AB61451" w14:textId="77777777" w:rsidR="00ED2125" w:rsidRDefault="00ED2125" w:rsidP="009A2D37">
      <w:pPr>
        <w:spacing w:after="0" w:line="240" w:lineRule="auto"/>
      </w:pPr>
      <w:r>
        <w:continuationSeparator/>
      </w:r>
    </w:p>
  </w:footnote>
  <w:footnote w:type="continuationNotice" w:id="1">
    <w:p w14:paraId="749BE29F" w14:textId="77777777" w:rsidR="00ED2125" w:rsidRDefault="00ED2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DD285D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94810"/>
    <w:rsid w:val="00096DA4"/>
    <w:rsid w:val="000A0E79"/>
    <w:rsid w:val="000A23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0B3"/>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2F"/>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2087"/>
    <w:rsid w:val="008B2543"/>
    <w:rsid w:val="008B4B6E"/>
    <w:rsid w:val="008D4447"/>
    <w:rsid w:val="008D6ACD"/>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79BF"/>
    <w:rsid w:val="00A1270E"/>
    <w:rsid w:val="00A13526"/>
    <w:rsid w:val="00A15342"/>
    <w:rsid w:val="00A15EC7"/>
    <w:rsid w:val="00A24AD4"/>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97E19"/>
    <w:rsid w:val="00AA3C15"/>
    <w:rsid w:val="00AA6330"/>
    <w:rsid w:val="00AC7501"/>
    <w:rsid w:val="00AD748B"/>
    <w:rsid w:val="00AE4865"/>
    <w:rsid w:val="00AE6FC7"/>
    <w:rsid w:val="00AF50EE"/>
    <w:rsid w:val="00B03823"/>
    <w:rsid w:val="00B0591D"/>
    <w:rsid w:val="00B13402"/>
    <w:rsid w:val="00B14BC2"/>
    <w:rsid w:val="00B156C5"/>
    <w:rsid w:val="00B17024"/>
    <w:rsid w:val="00B17CD2"/>
    <w:rsid w:val="00B213D2"/>
    <w:rsid w:val="00B23E64"/>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51A6"/>
    <w:rsid w:val="00BD7A8C"/>
    <w:rsid w:val="00BE2126"/>
    <w:rsid w:val="00BE3B17"/>
    <w:rsid w:val="00BF333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64FB"/>
    <w:rsid w:val="00CD7F07"/>
    <w:rsid w:val="00CE04F3"/>
    <w:rsid w:val="00CE12D8"/>
    <w:rsid w:val="00CE4574"/>
    <w:rsid w:val="00CE70E6"/>
    <w:rsid w:val="00CF0BCA"/>
    <w:rsid w:val="00CF2E1E"/>
    <w:rsid w:val="00D02E99"/>
    <w:rsid w:val="00D13357"/>
    <w:rsid w:val="00D13A13"/>
    <w:rsid w:val="00D2689A"/>
    <w:rsid w:val="00D62F36"/>
    <w:rsid w:val="00D65506"/>
    <w:rsid w:val="00D773CF"/>
    <w:rsid w:val="00D83563"/>
    <w:rsid w:val="00D8448F"/>
    <w:rsid w:val="00DA64B6"/>
    <w:rsid w:val="00DB2B91"/>
    <w:rsid w:val="00DB5C9D"/>
    <w:rsid w:val="00DC020F"/>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2125"/>
    <w:rsid w:val="00ED32FF"/>
    <w:rsid w:val="00EF039B"/>
    <w:rsid w:val="00EF4933"/>
    <w:rsid w:val="00EF5044"/>
    <w:rsid w:val="00EF5DCE"/>
    <w:rsid w:val="00F00A3B"/>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UnresolvedMention">
    <w:name w:val="Unresolved Mention"/>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372942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6671F-AC7B-4761-9AC2-33FDD89A9A46}">
  <ds:schemaRefs>
    <ds:schemaRef ds:uri="http://schemas.openxmlformats.org/officeDocument/2006/bibliography"/>
  </ds:schemaRefs>
</ds:datastoreItem>
</file>

<file path=customXml/itemProps2.xml><?xml version="1.0" encoding="utf-8"?>
<ds:datastoreItem xmlns:ds="http://schemas.openxmlformats.org/officeDocument/2006/customXml" ds:itemID="{12A49B26-3022-4B10-A83A-BC0F81B837C0}"/>
</file>

<file path=customXml/itemProps3.xml><?xml version="1.0" encoding="utf-8"?>
<ds:datastoreItem xmlns:ds="http://schemas.openxmlformats.org/officeDocument/2006/customXml" ds:itemID="{200748E1-5799-4C87-BD8B-BDA98B64850D}"/>
</file>

<file path=customXml/itemProps4.xml><?xml version="1.0" encoding="utf-8"?>
<ds:datastoreItem xmlns:ds="http://schemas.openxmlformats.org/officeDocument/2006/customXml" ds:itemID="{DD0B829F-EB9A-45D2-A762-551E7CFF4A66}"/>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2</cp:revision>
  <cp:lastPrinted>2019-02-26T09:40:00Z</cp:lastPrinted>
  <dcterms:created xsi:type="dcterms:W3CDTF">2022-03-01T12:55:00Z</dcterms:created>
  <dcterms:modified xsi:type="dcterms:W3CDTF">2022-03-01T12:55:00Z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