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70083">
      <w:pPr>
        <w:pStyle w:val="Heading2"/>
        <w:spacing w:before="0"/>
      </w:pPr>
      <w:r>
        <w:t>KentVision Code and t</w:t>
      </w:r>
      <w:r w:rsidR="009A2D37" w:rsidRPr="00072357">
        <w:t>itle of the module</w:t>
      </w:r>
    </w:p>
    <w:p w14:paraId="4AE52586" w14:textId="49273196" w:rsidR="009A2D37" w:rsidRPr="00694B52" w:rsidRDefault="00FC2E5A" w:rsidP="00370083">
      <w:pPr>
        <w:pStyle w:val="BodyText"/>
      </w:pPr>
      <w:r>
        <w:t>ECON</w:t>
      </w:r>
      <w:r w:rsidR="007100F0">
        <w:t>5350</w:t>
      </w:r>
      <w:r>
        <w:t xml:space="preserve"> Behavioural Economics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03D21A0" w:rsidR="009A2D37" w:rsidRDefault="00FC2E5A" w:rsidP="00370083">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C22248" w:rsidR="009A2D37" w:rsidRDefault="00FC2E5A" w:rsidP="00370083">
      <w:pPr>
        <w:pStyle w:val="BodyText"/>
      </w:pPr>
      <w:r>
        <w:t>Level 5</w:t>
      </w:r>
      <w:r w:rsidR="003D66FA">
        <w:t xml:space="preserve"> </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A99AF3" w:rsidR="009A2D37" w:rsidRDefault="00FC2E5A" w:rsidP="00370083">
      <w:pPr>
        <w:pStyle w:val="BodyText"/>
      </w:pPr>
      <w:r>
        <w:t>15 credits</w:t>
      </w:r>
      <w:r w:rsidR="003D66FA">
        <w:t xml:space="preserve"> </w:t>
      </w:r>
      <w:r w:rsidR="003D66FA">
        <w:t>(7.5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5EA336B" w:rsidR="009A2D37" w:rsidRDefault="007100F0" w:rsidP="00370083">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C17A26C" w14:textId="77777777" w:rsidR="00370083" w:rsidRPr="00370083" w:rsidRDefault="00C21BDE" w:rsidP="00370083">
      <w:pPr>
        <w:pStyle w:val="BodyText"/>
        <w:rPr>
          <w:b/>
          <w:bCs/>
          <w:i/>
          <w:iCs/>
          <w:shd w:val="clear" w:color="auto" w:fill="FFFFFF"/>
        </w:rPr>
      </w:pPr>
      <w:r w:rsidRPr="00370083">
        <w:rPr>
          <w:b/>
          <w:bCs/>
          <w:i/>
          <w:iCs/>
          <w:shd w:val="clear" w:color="auto" w:fill="FFFFFF"/>
        </w:rPr>
        <w:t xml:space="preserve">Pre-/co-requisites: </w:t>
      </w:r>
    </w:p>
    <w:p w14:paraId="57BF277F" w14:textId="7F8CF8FA" w:rsidR="0049205A" w:rsidRPr="0049205A" w:rsidRDefault="0049205A" w:rsidP="0049205A">
      <w:pPr>
        <w:pStyle w:val="BodyText"/>
      </w:pPr>
      <w:r w:rsidRPr="0049205A">
        <w:t>S</w:t>
      </w:r>
      <w:r w:rsidRPr="0049205A">
        <w:t>tats modules e.g</w:t>
      </w:r>
      <w:r w:rsidR="00A04A60">
        <w:t>.</w:t>
      </w:r>
      <w:r w:rsidRPr="0049205A">
        <w:t xml:space="preserve"> ECON3090 or equivalent from non-Economics disciplines. </w:t>
      </w:r>
    </w:p>
    <w:p w14:paraId="7563C505" w14:textId="148F47B8" w:rsidR="0049205A" w:rsidRPr="0049205A" w:rsidRDefault="0049205A" w:rsidP="0049205A">
      <w:pPr>
        <w:pStyle w:val="BodyText"/>
      </w:pPr>
      <w:r w:rsidRPr="0049205A">
        <w:t>An introductory knowledge of economics (e.g. ECON3040 Principles of Economics, ECON3007 Economics for Accounting, ECON3130 Economics for Business or A level Economics) would also be advantageous.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C497205" w14:textId="45FDA64B" w:rsidR="0057010C" w:rsidRDefault="0057010C" w:rsidP="00370083">
      <w:pPr>
        <w:pStyle w:val="BodyText"/>
      </w:pPr>
      <w:r w:rsidRPr="007100F0">
        <w:t>This module is optional for all students studying single and joint honours degrees in Economics.</w:t>
      </w:r>
    </w:p>
    <w:p w14:paraId="2EE16B3C" w14:textId="351B2765" w:rsidR="00E86B1A" w:rsidRDefault="00E86B1A" w:rsidP="00370083">
      <w:pPr>
        <w:pStyle w:val="BodyText"/>
      </w:pPr>
      <w:r>
        <w:t>This module is available to short-term credit students.</w:t>
      </w:r>
    </w:p>
    <w:p w14:paraId="6DC32B6D" w14:textId="29C86658" w:rsidR="00552457" w:rsidRPr="007100F0" w:rsidRDefault="00552457" w:rsidP="00370083">
      <w:pPr>
        <w:pStyle w:val="BodyText"/>
      </w:pPr>
      <w:r>
        <w:t>This module is available as a</w:t>
      </w:r>
      <w:r w:rsidR="00700ADF">
        <w:t>n</w:t>
      </w:r>
      <w:r>
        <w:t xml:space="preserve"> </w:t>
      </w:r>
      <w:r w:rsidR="00370083">
        <w:t>elective</w:t>
      </w:r>
      <w:r>
        <w:t xml:space="preserve"> module</w:t>
      </w:r>
      <w:r w:rsidR="00370083">
        <w:t>.</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49F3DB1" w14:textId="5D402ACB" w:rsidR="000704F3" w:rsidRDefault="00E86B1A" w:rsidP="00370083">
      <w:pPr>
        <w:pStyle w:val="ListNumber2"/>
      </w:pPr>
      <w:r>
        <w:t xml:space="preserve">8.1  </w:t>
      </w:r>
      <w:r w:rsidR="00433DB6">
        <w:t xml:space="preserve">Demonstrate knowledge and </w:t>
      </w:r>
      <w:r w:rsidR="0057010C" w:rsidRPr="004C13F2">
        <w:t xml:space="preserve">understanding of how behavioural </w:t>
      </w:r>
      <w:r w:rsidR="00433DB6">
        <w:t>approaches</w:t>
      </w:r>
      <w:r w:rsidR="00433DB6" w:rsidRPr="004C13F2">
        <w:t xml:space="preserve"> </w:t>
      </w:r>
      <w:r w:rsidR="00433DB6">
        <w:t>can be integrated into</w:t>
      </w:r>
      <w:r w:rsidR="0057010C" w:rsidRPr="004C13F2">
        <w:t xml:space="preserve"> </w:t>
      </w:r>
      <w:r w:rsidR="001D7402">
        <w:t>models</w:t>
      </w:r>
      <w:r w:rsidR="0057010C" w:rsidRPr="004C13F2">
        <w:t xml:space="preserve"> of human behaviour</w:t>
      </w:r>
    </w:p>
    <w:p w14:paraId="7BFC3FF9" w14:textId="01B6996C" w:rsidR="000704F3" w:rsidRDefault="00E86B1A" w:rsidP="00370083">
      <w:pPr>
        <w:pStyle w:val="ListNumber2"/>
      </w:pPr>
      <w:r>
        <w:t>8.2</w:t>
      </w:r>
      <w:r w:rsidR="0057010C" w:rsidRPr="004C13F2">
        <w:t xml:space="preserve"> </w:t>
      </w:r>
      <w:r>
        <w:t xml:space="preserve"> </w:t>
      </w:r>
      <w:r w:rsidR="008065C5">
        <w:t>Understand</w:t>
      </w:r>
      <w:r w:rsidR="0057010C" w:rsidRPr="004C13F2">
        <w:t xml:space="preserve"> the main predictions of behavioural economics models and compare them with standard economic models</w:t>
      </w:r>
    </w:p>
    <w:p w14:paraId="0A421C1C" w14:textId="55287862" w:rsidR="000704F3" w:rsidRDefault="00E86B1A" w:rsidP="00370083">
      <w:pPr>
        <w:pStyle w:val="ListNumber2"/>
      </w:pPr>
      <w:r>
        <w:t xml:space="preserve">8.3 </w:t>
      </w:r>
      <w:r w:rsidR="000704F3">
        <w:t xml:space="preserve"> </w:t>
      </w:r>
      <w:r w:rsidR="0057010C" w:rsidRPr="004C13F2">
        <w:t xml:space="preserve">Be able to interpret empirical evidence on behavioural economics and to understand its relevance to </w:t>
      </w:r>
      <w:r w:rsidR="00433DB6">
        <w:t>real world phenomena</w:t>
      </w:r>
    </w:p>
    <w:p w14:paraId="56FCB55A" w14:textId="7122C082" w:rsidR="0057010C" w:rsidRPr="0057010C" w:rsidRDefault="00E86B1A" w:rsidP="00370083">
      <w:pPr>
        <w:pStyle w:val="ListNumber2"/>
        <w:rPr>
          <w:rFonts w:ascii="Times New Roman" w:hAnsi="Times New Roman" w:cs="Times New Roman"/>
        </w:rPr>
      </w:pPr>
      <w:r>
        <w:t xml:space="preserve">8.4  </w:t>
      </w:r>
      <w:r w:rsidR="00433DB6">
        <w:t>Gain an understanding of how behavioural economics principles can be used to better design economic policies</w:t>
      </w:r>
      <w:r w:rsidR="0049205A">
        <w:rPr>
          <w:rFonts w:ascii="Times New Roman" w:hAnsi="Times New Roman" w:cs="Times New Roman"/>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1738CC1" w14:textId="3F3506B0" w:rsidR="005C02B5" w:rsidRPr="000704F3" w:rsidRDefault="000704F3" w:rsidP="00370083">
      <w:pPr>
        <w:pStyle w:val="ListNumber2"/>
      </w:pPr>
      <w:r>
        <w:t>9.1</w:t>
      </w:r>
      <w:r>
        <w:tab/>
      </w:r>
      <w:r w:rsidR="005C02B5" w:rsidRPr="000704F3">
        <w:t xml:space="preserve">Engage critically in </w:t>
      </w:r>
      <w:r w:rsidR="00484B9C" w:rsidRPr="000704F3">
        <w:t>understanding models of human behaviour</w:t>
      </w:r>
      <w:r w:rsidR="005C02B5" w:rsidRPr="000704F3">
        <w:t xml:space="preserve"> </w:t>
      </w:r>
    </w:p>
    <w:p w14:paraId="73BF1327" w14:textId="18C7B258" w:rsidR="005C02B5" w:rsidRPr="000704F3" w:rsidRDefault="000704F3" w:rsidP="00370083">
      <w:pPr>
        <w:pStyle w:val="ListNumber2"/>
      </w:pPr>
      <w:r>
        <w:t>9.2</w:t>
      </w:r>
      <w:r>
        <w:tab/>
      </w:r>
      <w:r w:rsidR="005C02B5" w:rsidRPr="000704F3">
        <w:t>Retrieve and review information from a variety of sources</w:t>
      </w:r>
    </w:p>
    <w:p w14:paraId="044EBB2E" w14:textId="348498CA" w:rsidR="005C02B5" w:rsidRPr="000704F3" w:rsidRDefault="000704F3" w:rsidP="00370083">
      <w:pPr>
        <w:pStyle w:val="ListNumber2"/>
      </w:pPr>
      <w:r>
        <w:t>9.3</w:t>
      </w:r>
      <w:r>
        <w:tab/>
      </w:r>
      <w:r w:rsidR="005C02B5" w:rsidRPr="000704F3">
        <w:t xml:space="preserve">Develop economic arguments coherently </w:t>
      </w:r>
      <w:r>
        <w:t>through a variety of methods</w:t>
      </w:r>
    </w:p>
    <w:p w14:paraId="5B6F7880" w14:textId="1110A61A" w:rsidR="005C02B5" w:rsidRPr="000704F3" w:rsidRDefault="000704F3" w:rsidP="00370083">
      <w:pPr>
        <w:pStyle w:val="ListNumber2"/>
      </w:pPr>
      <w:r>
        <w:t>9.4</w:t>
      </w:r>
      <w:r>
        <w:tab/>
      </w:r>
      <w:r w:rsidR="005C02B5" w:rsidRPr="000704F3">
        <w:t>Plan work and study independently</w:t>
      </w:r>
      <w:r w:rsidR="0049205A">
        <w:t>.</w:t>
      </w:r>
    </w:p>
    <w:p w14:paraId="73386C6A" w14:textId="77777777" w:rsidR="009A2D37" w:rsidRPr="009D52D0" w:rsidRDefault="009A2D37" w:rsidP="00072357">
      <w:pPr>
        <w:pStyle w:val="Heading2"/>
      </w:pPr>
      <w:r w:rsidRPr="009D52D0">
        <w:t>A synopsis of the curriculum</w:t>
      </w:r>
    </w:p>
    <w:p w14:paraId="79F209AB" w14:textId="61C8DB75" w:rsidR="00CA00A1" w:rsidRDefault="00B40282" w:rsidP="00370083">
      <w:pPr>
        <w:pStyle w:val="BodyText"/>
      </w:pPr>
      <w:r>
        <w:t xml:space="preserve">The module introduces students to behavioural economics, which combines economic analysis with insights from psychology to understand human behaviour. </w:t>
      </w:r>
      <w:r w:rsidR="00D81398">
        <w:t xml:space="preserve">It will start by </w:t>
      </w:r>
      <w:r w:rsidR="00587526">
        <w:t>briefly presenting</w:t>
      </w:r>
      <w:r w:rsidR="00D81398">
        <w:t xml:space="preserve"> the classical model of rational</w:t>
      </w:r>
      <w:r w:rsidR="00A06A13">
        <w:t>,</w:t>
      </w:r>
      <w:r w:rsidR="00485478">
        <w:t xml:space="preserve"> selfish</w:t>
      </w:r>
      <w:r w:rsidR="00D81398">
        <w:t xml:space="preserve"> economic agents, outlining limitations of this model in predicting and explaining behaviour. Thereafter, it will introduce students to models which relax assumptions of the classical model, incorporating insights from psychology instead</w:t>
      </w:r>
      <w:r w:rsidR="00CA00A1">
        <w:t>, and cover evidence on the power of these behavioural models in explaining human behaviour. Finally, it will cover the implications of these models for the design of public policy.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70083">
      <w:pPr>
        <w:pStyle w:val="BodyText"/>
        <w:rPr>
          <w:b/>
        </w:rPr>
      </w:pPr>
      <w:r w:rsidRPr="00636058">
        <w:t xml:space="preserve">The University is committed to ensuring that core reading materials are in accessible electronic format in line with the Kent Inclusive Practices. </w:t>
      </w:r>
    </w:p>
    <w:p w14:paraId="6A052CDF" w14:textId="0E6721DB" w:rsidR="00636058" w:rsidRDefault="00636058" w:rsidP="00370083">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33361342" w:rsidR="00883204" w:rsidRDefault="00636058" w:rsidP="00072357">
      <w:pPr>
        <w:pStyle w:val="Heading2"/>
      </w:pPr>
      <w:r>
        <w:t>Contac</w:t>
      </w:r>
      <w:r w:rsidR="00370083">
        <w:t>t</w:t>
      </w:r>
      <w:r>
        <w:t xml:space="preserve"> Hours</w:t>
      </w:r>
    </w:p>
    <w:p w14:paraId="1086FCCF" w14:textId="380513FC" w:rsidR="00636058" w:rsidRPr="00636058" w:rsidRDefault="00636058" w:rsidP="00370083">
      <w:pPr>
        <w:pStyle w:val="BodyText"/>
      </w:pPr>
      <w:r w:rsidRPr="00636058">
        <w:t>Private Study</w:t>
      </w:r>
      <w:r w:rsidR="007A3F31">
        <w:t>:</w:t>
      </w:r>
      <w:r w:rsidR="00370083">
        <w:tab/>
      </w:r>
      <w:r w:rsidR="00370083">
        <w:tab/>
      </w:r>
      <w:r w:rsidR="00485478">
        <w:t>121 hours</w:t>
      </w:r>
    </w:p>
    <w:p w14:paraId="3BE5E6D9" w14:textId="21E764B0" w:rsidR="00636058" w:rsidRPr="00636058" w:rsidRDefault="00636058" w:rsidP="00370083">
      <w:pPr>
        <w:pStyle w:val="BodyText"/>
      </w:pPr>
      <w:r w:rsidRPr="00636058">
        <w:t>Contact Hours</w:t>
      </w:r>
      <w:r w:rsidR="007A3F31">
        <w:t>:</w:t>
      </w:r>
      <w:r w:rsidR="00370083">
        <w:tab/>
        <w:t xml:space="preserve">  </w:t>
      </w:r>
      <w:r w:rsidR="00CA00A1">
        <w:t>20 hours lectures + 9 hours workshops/seminars</w:t>
      </w:r>
    </w:p>
    <w:p w14:paraId="260000FF" w14:textId="36D0AE69" w:rsidR="00636058" w:rsidRPr="00636058" w:rsidRDefault="00636058" w:rsidP="00370083">
      <w:pPr>
        <w:pStyle w:val="BodyText"/>
      </w:pPr>
      <w:r w:rsidRPr="00636058">
        <w:t>Total</w:t>
      </w:r>
      <w:r w:rsidR="007A3F31">
        <w:t>:</w:t>
      </w:r>
      <w:r w:rsidR="00485478">
        <w:t xml:space="preserve"> </w:t>
      </w:r>
      <w:r w:rsidR="00370083">
        <w:tab/>
      </w:r>
      <w:r w:rsidR="00370083">
        <w:tab/>
      </w:r>
      <w:r w:rsidR="00370083">
        <w:tab/>
      </w:r>
      <w:r w:rsidR="00485478">
        <w:t>150 hours</w:t>
      </w:r>
    </w:p>
    <w:p w14:paraId="1C49B47B" w14:textId="77777777" w:rsidR="00B2615D" w:rsidRPr="00B2615D" w:rsidRDefault="00EF4933" w:rsidP="00072357">
      <w:pPr>
        <w:pStyle w:val="Heading2"/>
        <w:rPr>
          <w:i/>
          <w:iCs/>
        </w:rPr>
      </w:pPr>
      <w:r w:rsidRPr="009D52D0">
        <w:t>Assessment methods</w:t>
      </w:r>
    </w:p>
    <w:p w14:paraId="7F14E902" w14:textId="318E2DFF" w:rsidR="00696FF5" w:rsidRDefault="00696FF5" w:rsidP="00370083">
      <w:pPr>
        <w:pStyle w:val="header2"/>
        <w:numPr>
          <w:ilvl w:val="1"/>
          <w:numId w:val="11"/>
        </w:numPr>
        <w:spacing w:before="0"/>
        <w:ind w:left="567" w:hanging="567"/>
        <w:rPr>
          <w:b w:val="0"/>
          <w:bCs/>
          <w:iCs/>
        </w:rPr>
      </w:pPr>
      <w:r w:rsidRPr="00B2615D">
        <w:rPr>
          <w:b w:val="0"/>
          <w:bCs/>
          <w:iCs/>
        </w:rPr>
        <w:t>Main assessment methods</w:t>
      </w:r>
      <w:r w:rsidR="00485478">
        <w:rPr>
          <w:b w:val="0"/>
          <w:bCs/>
          <w:iCs/>
        </w:rPr>
        <w:t>:</w:t>
      </w:r>
    </w:p>
    <w:p w14:paraId="07744EC0" w14:textId="7138BE1A" w:rsidR="00485478" w:rsidRPr="00F962FE" w:rsidRDefault="004E7F3E" w:rsidP="00370083">
      <w:pPr>
        <w:pStyle w:val="BodyText"/>
      </w:pPr>
      <w:r>
        <w:t>Take away assignment</w:t>
      </w:r>
      <w:r w:rsidR="00485478" w:rsidRPr="00F962FE">
        <w:t xml:space="preserve"> (</w:t>
      </w:r>
      <w:r>
        <w:t>2</w:t>
      </w:r>
      <w:r w:rsidR="00485478" w:rsidRPr="00F962FE">
        <w:t>0%)</w:t>
      </w:r>
    </w:p>
    <w:p w14:paraId="0CB23025" w14:textId="3E75ABBF" w:rsidR="006F6372" w:rsidRPr="00F962FE" w:rsidRDefault="004E7F3E" w:rsidP="00370083">
      <w:pPr>
        <w:pStyle w:val="BodyText"/>
      </w:pPr>
      <w:r>
        <w:t>Online test</w:t>
      </w:r>
      <w:r w:rsidR="006F6372" w:rsidRPr="00F962FE">
        <w:t xml:space="preserve"> (</w:t>
      </w:r>
      <w:r>
        <w:t>2</w:t>
      </w:r>
      <w:r w:rsidR="006F6372" w:rsidRPr="00F962FE">
        <w:t>0%)</w:t>
      </w:r>
    </w:p>
    <w:p w14:paraId="16E8FF17" w14:textId="434A8F9C" w:rsidR="00485478" w:rsidRPr="00F962FE" w:rsidRDefault="006F6372" w:rsidP="00370083">
      <w:pPr>
        <w:pStyle w:val="BodyText"/>
      </w:pPr>
      <w:r w:rsidRPr="00F962FE">
        <w:t>Extended essay</w:t>
      </w:r>
      <w:r w:rsidR="00154DFF">
        <w:t xml:space="preserve"> (</w:t>
      </w:r>
      <w:r w:rsidR="00154DFF" w:rsidRPr="00F962FE">
        <w:t>3000-word</w:t>
      </w:r>
      <w:r w:rsidR="00154DFF">
        <w:t>)</w:t>
      </w:r>
      <w:r w:rsidRPr="00F962FE">
        <w:t xml:space="preserve"> (60%)</w:t>
      </w: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D9AB425" w:rsidR="008D4447" w:rsidRDefault="00AF6875" w:rsidP="00370083">
      <w:pPr>
        <w:pStyle w:val="BodyText"/>
      </w:pPr>
      <w:r>
        <w:tab/>
      </w:r>
      <w:r w:rsidR="00154DFF">
        <w:t>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700ADF">
      <w:pPr>
        <w:spacing w:before="480" w:after="360" w:line="240" w:lineRule="auto"/>
        <w:ind w:left="567"/>
        <w:jc w:val="both"/>
        <w:rPr>
          <w:rFonts w:ascii="Arial" w:hAnsi="Arial" w:cs="Arial"/>
          <w:b/>
          <w:bCs/>
          <w:sz w:val="24"/>
          <w:szCs w:val="24"/>
        </w:rPr>
      </w:pPr>
      <w:r w:rsidRPr="00636058">
        <w:rPr>
          <w:rFonts w:ascii="Arial" w:hAnsi="Arial" w:cs="Arial"/>
          <w:b/>
          <w:bCs/>
          <w:sz w:val="24"/>
          <w:szCs w:val="24"/>
        </w:rPr>
        <w:lastRenderedPageBreak/>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B0F71" w:rsidRPr="009D52D0" w14:paraId="5413EC92" w14:textId="2E74B8EF" w:rsidTr="4FFA5BB9">
        <w:trPr>
          <w:cantSplit/>
          <w:tblHeader/>
        </w:trPr>
        <w:tc>
          <w:tcPr>
            <w:tcW w:w="2439" w:type="dxa"/>
            <w:shd w:val="clear" w:color="auto" w:fill="D9D9D9" w:themeFill="background1" w:themeFillShade="D9"/>
          </w:tcPr>
          <w:p w14:paraId="140365DD" w14:textId="77777777" w:rsidR="009B0F71" w:rsidRPr="009D52D0" w:rsidRDefault="009B0F71" w:rsidP="00370083">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8.1</w:t>
            </w:r>
          </w:p>
        </w:tc>
        <w:tc>
          <w:tcPr>
            <w:tcW w:w="567" w:type="dxa"/>
          </w:tcPr>
          <w:p w14:paraId="5B554168"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8.2</w:t>
            </w:r>
          </w:p>
        </w:tc>
        <w:tc>
          <w:tcPr>
            <w:tcW w:w="567" w:type="dxa"/>
          </w:tcPr>
          <w:p w14:paraId="70BB1C5A"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8.3</w:t>
            </w:r>
          </w:p>
        </w:tc>
        <w:tc>
          <w:tcPr>
            <w:tcW w:w="567" w:type="dxa"/>
          </w:tcPr>
          <w:p w14:paraId="553BA646"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8.4</w:t>
            </w:r>
          </w:p>
        </w:tc>
        <w:tc>
          <w:tcPr>
            <w:tcW w:w="567" w:type="dxa"/>
          </w:tcPr>
          <w:p w14:paraId="3B577D4A"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9.1</w:t>
            </w:r>
          </w:p>
        </w:tc>
        <w:tc>
          <w:tcPr>
            <w:tcW w:w="567" w:type="dxa"/>
          </w:tcPr>
          <w:p w14:paraId="266E4126"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9.2</w:t>
            </w:r>
          </w:p>
        </w:tc>
        <w:tc>
          <w:tcPr>
            <w:tcW w:w="567" w:type="dxa"/>
          </w:tcPr>
          <w:p w14:paraId="6EC60A4C"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9.3</w:t>
            </w:r>
          </w:p>
        </w:tc>
        <w:tc>
          <w:tcPr>
            <w:tcW w:w="567" w:type="dxa"/>
          </w:tcPr>
          <w:p w14:paraId="3E85E7FE"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9.4</w:t>
            </w:r>
          </w:p>
        </w:tc>
      </w:tr>
      <w:tr w:rsidR="009B0F71" w:rsidRPr="009D52D0" w14:paraId="780DC4A5" w14:textId="1F5C2A29" w:rsidTr="4FFA5BB9">
        <w:tc>
          <w:tcPr>
            <w:tcW w:w="2439" w:type="dxa"/>
          </w:tcPr>
          <w:p w14:paraId="16F79E00" w14:textId="77777777" w:rsidR="009B0F71" w:rsidRPr="00370083" w:rsidRDefault="009B0F71" w:rsidP="00370083">
            <w:pPr>
              <w:spacing w:before="60" w:after="60"/>
              <w:rPr>
                <w:rFonts w:ascii="Arial" w:hAnsi="Arial" w:cs="Arial"/>
                <w:bCs/>
                <w:sz w:val="20"/>
                <w:szCs w:val="20"/>
              </w:rPr>
            </w:pPr>
            <w:r w:rsidRPr="00370083">
              <w:rPr>
                <w:rFonts w:ascii="Arial" w:hAnsi="Arial" w:cs="Arial"/>
                <w:bCs/>
                <w:sz w:val="20"/>
                <w:szCs w:val="20"/>
              </w:rPr>
              <w:t>Private Study</w:t>
            </w:r>
          </w:p>
        </w:tc>
        <w:tc>
          <w:tcPr>
            <w:tcW w:w="567" w:type="dxa"/>
          </w:tcPr>
          <w:p w14:paraId="34752F0E" w14:textId="7D937A98"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B09C0" w14:textId="1DD3147A"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6CD1C02C" w14:textId="45C55E84"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5C64561" w14:textId="3FC7D1C2"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A716802" w14:textId="6FC6D737"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5BAFD1A4" w14:textId="3A3B4DB8"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030A7445" w14:textId="102165B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31B3FED" w14:textId="6C46BC3E"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r>
      <w:tr w:rsidR="009B0F71" w:rsidRPr="009D52D0" w14:paraId="5C50A519" w14:textId="403C9F56" w:rsidTr="4FFA5BB9">
        <w:tc>
          <w:tcPr>
            <w:tcW w:w="2439" w:type="dxa"/>
          </w:tcPr>
          <w:p w14:paraId="433DE3A7" w14:textId="48709385" w:rsidR="009B0F71" w:rsidRPr="00370083" w:rsidRDefault="009B0F71" w:rsidP="00370083">
            <w:pPr>
              <w:spacing w:before="60" w:after="60"/>
              <w:rPr>
                <w:rFonts w:ascii="Arial" w:hAnsi="Arial" w:cs="Arial"/>
                <w:bCs/>
                <w:sz w:val="20"/>
                <w:szCs w:val="20"/>
              </w:rPr>
            </w:pPr>
            <w:r w:rsidRPr="00370083">
              <w:rPr>
                <w:rFonts w:ascii="Arial" w:hAnsi="Arial" w:cs="Arial"/>
                <w:bCs/>
                <w:sz w:val="20"/>
                <w:szCs w:val="20"/>
              </w:rPr>
              <w:t>Lectures</w:t>
            </w:r>
          </w:p>
        </w:tc>
        <w:tc>
          <w:tcPr>
            <w:tcW w:w="567" w:type="dxa"/>
          </w:tcPr>
          <w:p w14:paraId="3853654B" w14:textId="70B09646"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7261D01A" w14:textId="4181F018"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D7957D4" w14:textId="30E49B84"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32B2686" w14:textId="4D2EE5C7"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AE9F109" w14:textId="1B31E06E"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6BD0A090" w14:textId="637BAD55"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DAC9A4A" w14:textId="1AB579C3"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1A7EAF7" w14:textId="3F0CE63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r>
      <w:tr w:rsidR="009B0F71" w:rsidRPr="009D52D0" w14:paraId="460BDA99" w14:textId="15BE8AF6" w:rsidTr="4FFA5BB9">
        <w:tc>
          <w:tcPr>
            <w:tcW w:w="2439" w:type="dxa"/>
          </w:tcPr>
          <w:p w14:paraId="1CDAA785" w14:textId="45AC5A5E" w:rsidR="009B0F71" w:rsidRPr="00370083" w:rsidRDefault="009B0F71" w:rsidP="00370083">
            <w:pPr>
              <w:spacing w:before="60" w:after="60"/>
              <w:rPr>
                <w:rFonts w:ascii="Arial" w:hAnsi="Arial" w:cs="Arial"/>
                <w:bCs/>
                <w:sz w:val="20"/>
                <w:szCs w:val="20"/>
              </w:rPr>
            </w:pPr>
            <w:r w:rsidRPr="00370083">
              <w:rPr>
                <w:rFonts w:ascii="Arial" w:hAnsi="Arial" w:cs="Arial"/>
                <w:bCs/>
                <w:sz w:val="20"/>
                <w:szCs w:val="20"/>
              </w:rPr>
              <w:t>Seminars</w:t>
            </w:r>
          </w:p>
        </w:tc>
        <w:tc>
          <w:tcPr>
            <w:tcW w:w="567" w:type="dxa"/>
          </w:tcPr>
          <w:p w14:paraId="0B596153" w14:textId="6CE789B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7EF775FB" w14:textId="099A255E"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76760D4D" w14:textId="79984782"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9E92B33" w14:textId="61FC478D"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1C240711" w14:textId="2651D9D8"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D2FDCA3" w14:textId="2D1F0358"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20301B4E" w14:textId="19D01293"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70943AC0" w14:textId="5E654F71"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Default="00636058" w:rsidP="00700ADF">
      <w:pPr>
        <w:spacing w:before="48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9B0F71" w:rsidRPr="009D52D0" w14:paraId="7367825C" w14:textId="6EEEB7C2" w:rsidTr="4FFA5BB9">
        <w:trPr>
          <w:tblHeader/>
        </w:trPr>
        <w:tc>
          <w:tcPr>
            <w:tcW w:w="2405" w:type="dxa"/>
            <w:shd w:val="clear" w:color="auto" w:fill="D9D9D9" w:themeFill="background1" w:themeFillShade="D9"/>
          </w:tcPr>
          <w:p w14:paraId="4E99BFB5" w14:textId="77777777" w:rsidR="009B0F71" w:rsidRPr="009D52D0" w:rsidRDefault="009B0F71" w:rsidP="00370083">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8.1</w:t>
            </w:r>
          </w:p>
        </w:tc>
        <w:tc>
          <w:tcPr>
            <w:tcW w:w="567" w:type="dxa"/>
          </w:tcPr>
          <w:p w14:paraId="2210FC9E"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8.2</w:t>
            </w:r>
          </w:p>
        </w:tc>
        <w:tc>
          <w:tcPr>
            <w:tcW w:w="709" w:type="dxa"/>
          </w:tcPr>
          <w:p w14:paraId="00B7F160"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8.3</w:t>
            </w:r>
          </w:p>
        </w:tc>
        <w:tc>
          <w:tcPr>
            <w:tcW w:w="567" w:type="dxa"/>
          </w:tcPr>
          <w:p w14:paraId="2BB3974A"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8.4</w:t>
            </w:r>
          </w:p>
        </w:tc>
        <w:tc>
          <w:tcPr>
            <w:tcW w:w="567" w:type="dxa"/>
          </w:tcPr>
          <w:p w14:paraId="0D56B3A5"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9.1</w:t>
            </w:r>
          </w:p>
        </w:tc>
        <w:tc>
          <w:tcPr>
            <w:tcW w:w="567" w:type="dxa"/>
          </w:tcPr>
          <w:p w14:paraId="523687DC"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9.2</w:t>
            </w:r>
          </w:p>
        </w:tc>
        <w:tc>
          <w:tcPr>
            <w:tcW w:w="567" w:type="dxa"/>
          </w:tcPr>
          <w:p w14:paraId="1106ECFC"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9.3</w:t>
            </w:r>
          </w:p>
        </w:tc>
        <w:tc>
          <w:tcPr>
            <w:tcW w:w="567" w:type="dxa"/>
          </w:tcPr>
          <w:p w14:paraId="51BE4A79" w14:textId="77777777" w:rsidR="009B0F71" w:rsidRPr="00370083" w:rsidRDefault="009B0F71" w:rsidP="00370083">
            <w:pPr>
              <w:spacing w:before="60" w:after="60"/>
              <w:jc w:val="center"/>
              <w:rPr>
                <w:rFonts w:ascii="Arial" w:hAnsi="Arial" w:cs="Arial"/>
                <w:b/>
                <w:bCs/>
                <w:sz w:val="20"/>
                <w:szCs w:val="20"/>
              </w:rPr>
            </w:pPr>
            <w:r w:rsidRPr="00370083">
              <w:rPr>
                <w:rFonts w:ascii="Arial" w:hAnsi="Arial" w:cs="Arial"/>
                <w:b/>
                <w:bCs/>
                <w:sz w:val="20"/>
                <w:szCs w:val="20"/>
              </w:rPr>
              <w:t>9.4</w:t>
            </w:r>
          </w:p>
        </w:tc>
      </w:tr>
      <w:tr w:rsidR="009B0F71" w:rsidRPr="009D52D0" w14:paraId="6D8FD37D" w14:textId="15F4F15C" w:rsidTr="4FFA5BB9">
        <w:trPr>
          <w:tblHeader/>
        </w:trPr>
        <w:tc>
          <w:tcPr>
            <w:tcW w:w="2405" w:type="dxa"/>
          </w:tcPr>
          <w:p w14:paraId="6500FA2E" w14:textId="6279C08F" w:rsidR="009B0F71" w:rsidRPr="00370083" w:rsidRDefault="0049205A" w:rsidP="00370083">
            <w:pPr>
              <w:spacing w:before="60" w:after="60"/>
              <w:rPr>
                <w:rFonts w:ascii="Arial" w:hAnsi="Arial" w:cs="Arial"/>
                <w:iCs/>
                <w:sz w:val="20"/>
                <w:szCs w:val="20"/>
              </w:rPr>
            </w:pPr>
            <w:r>
              <w:rPr>
                <w:rFonts w:ascii="Arial" w:hAnsi="Arial" w:cs="Arial"/>
                <w:iCs/>
                <w:sz w:val="20"/>
                <w:szCs w:val="20"/>
              </w:rPr>
              <w:t>Take away assignment</w:t>
            </w:r>
          </w:p>
        </w:tc>
        <w:tc>
          <w:tcPr>
            <w:tcW w:w="567" w:type="dxa"/>
          </w:tcPr>
          <w:p w14:paraId="718AB32A" w14:textId="26AD0F13"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71084725" w14:textId="582811CF"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709" w:type="dxa"/>
          </w:tcPr>
          <w:p w14:paraId="659E3E11" w14:textId="02C11261"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02BFF41C" w14:textId="43EAC8D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60747C35" w14:textId="2126A889"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6FCDE494" w14:textId="5B5CB5DD"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8C6EE1D" w14:textId="0EB9D00E"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12A99B31" w14:textId="77777777" w:rsidR="009B0F71" w:rsidRPr="009D52D0" w:rsidRDefault="009B0F71" w:rsidP="00370083">
            <w:pPr>
              <w:spacing w:before="60" w:after="60"/>
              <w:jc w:val="center"/>
              <w:rPr>
                <w:rFonts w:ascii="Arial" w:hAnsi="Arial" w:cs="Arial"/>
                <w:b/>
                <w:sz w:val="20"/>
                <w:szCs w:val="20"/>
              </w:rPr>
            </w:pPr>
          </w:p>
        </w:tc>
      </w:tr>
      <w:tr w:rsidR="009B0F71" w:rsidRPr="009D52D0" w14:paraId="33EAAC8E" w14:textId="46155B79" w:rsidTr="4FFA5BB9">
        <w:trPr>
          <w:tblHeader/>
        </w:trPr>
        <w:tc>
          <w:tcPr>
            <w:tcW w:w="2405" w:type="dxa"/>
          </w:tcPr>
          <w:p w14:paraId="41B161CA" w14:textId="3D97463C" w:rsidR="009B0F71" w:rsidRPr="00370083" w:rsidRDefault="0049205A" w:rsidP="00370083">
            <w:pPr>
              <w:spacing w:before="60" w:after="60"/>
              <w:rPr>
                <w:rFonts w:ascii="Arial" w:hAnsi="Arial" w:cs="Arial"/>
                <w:iCs/>
                <w:sz w:val="20"/>
                <w:szCs w:val="20"/>
              </w:rPr>
            </w:pPr>
            <w:r>
              <w:rPr>
                <w:rFonts w:ascii="Arial" w:hAnsi="Arial" w:cs="Arial"/>
                <w:iCs/>
                <w:sz w:val="20"/>
                <w:szCs w:val="20"/>
              </w:rPr>
              <w:t>Online test</w:t>
            </w:r>
          </w:p>
        </w:tc>
        <w:tc>
          <w:tcPr>
            <w:tcW w:w="567" w:type="dxa"/>
          </w:tcPr>
          <w:p w14:paraId="4D015421" w14:textId="096F6ABA"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7055659" w14:textId="125E198B"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709" w:type="dxa"/>
          </w:tcPr>
          <w:p w14:paraId="32CE5E70" w14:textId="3F06B746"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209BAD1" w14:textId="7FB1C0BB"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3F1F7E1" w14:textId="613BD10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4BF4922" w14:textId="77777777" w:rsidR="009B0F71" w:rsidRPr="009D52D0" w:rsidRDefault="009B0F71" w:rsidP="00370083">
            <w:pPr>
              <w:spacing w:before="60" w:after="60"/>
              <w:jc w:val="center"/>
              <w:rPr>
                <w:rFonts w:ascii="Arial" w:hAnsi="Arial" w:cs="Arial"/>
                <w:b/>
                <w:sz w:val="20"/>
                <w:szCs w:val="20"/>
              </w:rPr>
            </w:pPr>
          </w:p>
        </w:tc>
        <w:tc>
          <w:tcPr>
            <w:tcW w:w="567" w:type="dxa"/>
          </w:tcPr>
          <w:p w14:paraId="29656163" w14:textId="4ECDCBA2"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155EA1C" w14:textId="4809EF80"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r>
      <w:tr w:rsidR="009B0F71" w:rsidRPr="009D52D0" w14:paraId="3E872A1E" w14:textId="41036A5D" w:rsidTr="4FFA5BB9">
        <w:trPr>
          <w:tblHeader/>
        </w:trPr>
        <w:tc>
          <w:tcPr>
            <w:tcW w:w="2405" w:type="dxa"/>
          </w:tcPr>
          <w:p w14:paraId="4CEA8453" w14:textId="46E81401" w:rsidR="009B0F71" w:rsidRPr="00370083" w:rsidRDefault="009B0F71" w:rsidP="00370083">
            <w:pPr>
              <w:spacing w:before="60" w:after="60"/>
              <w:rPr>
                <w:rFonts w:ascii="Arial" w:hAnsi="Arial" w:cs="Arial"/>
                <w:iCs/>
                <w:sz w:val="20"/>
                <w:szCs w:val="20"/>
              </w:rPr>
            </w:pPr>
            <w:r w:rsidRPr="00370083">
              <w:rPr>
                <w:rFonts w:ascii="Arial" w:hAnsi="Arial" w:cs="Arial"/>
                <w:iCs/>
                <w:sz w:val="20"/>
                <w:szCs w:val="20"/>
              </w:rPr>
              <w:t xml:space="preserve">Extended essay </w:t>
            </w:r>
          </w:p>
        </w:tc>
        <w:tc>
          <w:tcPr>
            <w:tcW w:w="567" w:type="dxa"/>
          </w:tcPr>
          <w:p w14:paraId="5BE33B98" w14:textId="57E9FCD7"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7720F16" w14:textId="4695A822"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709" w:type="dxa"/>
          </w:tcPr>
          <w:p w14:paraId="2DB982CE" w14:textId="76600CFF"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0DBDB13" w14:textId="5DDF7B03"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641E8425" w14:textId="617EFCFA"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01C0711D" w14:textId="5FBBE952"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4EC007B4" w14:textId="46F2DB36"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c>
          <w:tcPr>
            <w:tcW w:w="567" w:type="dxa"/>
          </w:tcPr>
          <w:p w14:paraId="37F457A4" w14:textId="6DD07A16" w:rsidR="009B0F71" w:rsidRPr="009D52D0" w:rsidRDefault="009B0F71" w:rsidP="00370083">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4A6EE7F" w:rsidR="00883204" w:rsidRPr="009D52D0" w:rsidRDefault="00883204" w:rsidP="00370083">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70083">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370083">
      <w:pPr>
        <w:pStyle w:val="BodyText"/>
        <w:rPr>
          <w:bCs/>
        </w:rPr>
      </w:pPr>
      <w:r w:rsidRPr="009D52D0">
        <w:t xml:space="preserve">a) </w:t>
      </w:r>
      <w:r w:rsidRPr="009D52D0">
        <w:rPr>
          <w:bCs/>
        </w:rPr>
        <w:t>Accessible resources and curriculum</w:t>
      </w:r>
    </w:p>
    <w:p w14:paraId="5F2DDA76" w14:textId="77777777" w:rsidR="00883204" w:rsidRPr="009D52D0" w:rsidRDefault="00883204" w:rsidP="00370083">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342E9E3" w:rsidR="009A2D37" w:rsidRDefault="006F6372" w:rsidP="00370083">
      <w:pPr>
        <w:pStyle w:val="BodyText"/>
      </w:pPr>
      <w: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1DD68DA" w:rsidR="00922E9E" w:rsidRDefault="004C13F2" w:rsidP="00370083">
      <w:pPr>
        <w:pStyle w:val="BodyText"/>
      </w:pPr>
      <w:r>
        <w:t>The subject content will have a strong internationalisation aspect, with several topics drawing on studies</w:t>
      </w:r>
      <w:r w:rsidR="00FF115E">
        <w:t xml:space="preserve"> and experiments</w:t>
      </w:r>
      <w:r>
        <w:t xml:space="preserve"> conducted </w:t>
      </w:r>
      <w:r w:rsidR="00FF115E">
        <w:t>in a variety of countries across the world</w:t>
      </w:r>
      <w: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5B2008F6" w14:textId="57856064" w:rsidR="00370083" w:rsidRDefault="00370083" w:rsidP="009D52D0">
      <w:pPr>
        <w:spacing w:after="120" w:line="240" w:lineRule="auto"/>
        <w:ind w:right="543"/>
        <w:rPr>
          <w:rFonts w:ascii="Arial" w:hAnsi="Arial" w:cs="Arial"/>
          <w:b/>
          <w:sz w:val="24"/>
          <w:szCs w:val="24"/>
        </w:rPr>
      </w:pPr>
    </w:p>
    <w:p w14:paraId="32CFC78D" w14:textId="6827434A" w:rsidR="00370083" w:rsidRDefault="00370083" w:rsidP="009D52D0">
      <w:pPr>
        <w:spacing w:after="120" w:line="240" w:lineRule="auto"/>
        <w:ind w:right="543"/>
        <w:rPr>
          <w:rFonts w:ascii="Arial" w:hAnsi="Arial" w:cs="Arial"/>
          <w:b/>
          <w:sz w:val="24"/>
          <w:szCs w:val="24"/>
        </w:rPr>
      </w:pPr>
    </w:p>
    <w:p w14:paraId="4127117B" w14:textId="77777777" w:rsidR="00370083" w:rsidRDefault="00370083" w:rsidP="00370083">
      <w:pPr>
        <w:rPr>
          <w:rFonts w:ascii="Arial" w:hAnsi="Arial" w:cs="Arial"/>
          <w:sz w:val="24"/>
          <w:szCs w:val="24"/>
        </w:rPr>
      </w:pPr>
      <w:bookmarkStart w:id="0" w:name="_Hlk110347234"/>
      <w:bookmarkStart w:id="1" w:name="_Hlk121209876"/>
    </w:p>
    <w:p w14:paraId="12D6826A" w14:textId="77777777" w:rsidR="00370083" w:rsidRPr="009D52D0" w:rsidRDefault="00370083" w:rsidP="00370083">
      <w:pPr>
        <w:pBdr>
          <w:bottom w:val="single" w:sz="6" w:space="1" w:color="auto"/>
        </w:pBdr>
        <w:spacing w:after="120" w:line="240" w:lineRule="auto"/>
        <w:ind w:right="543"/>
        <w:rPr>
          <w:rFonts w:ascii="Arial" w:hAnsi="Arial" w:cs="Arial"/>
          <w:sz w:val="24"/>
          <w:szCs w:val="24"/>
        </w:rPr>
      </w:pPr>
      <w:bookmarkStart w:id="2" w:name="_Hlk118801091"/>
    </w:p>
    <w:p w14:paraId="4A55D11B" w14:textId="77777777" w:rsidR="00370083" w:rsidRPr="005E5282" w:rsidRDefault="00370083" w:rsidP="00370083">
      <w:pPr>
        <w:spacing w:after="120" w:line="240" w:lineRule="auto"/>
        <w:ind w:right="543"/>
        <w:rPr>
          <w:rFonts w:ascii="Arial" w:hAnsi="Arial" w:cs="Arial"/>
          <w:b/>
        </w:rPr>
      </w:pPr>
      <w:r w:rsidRPr="005E5282">
        <w:rPr>
          <w:rFonts w:ascii="Arial" w:hAnsi="Arial" w:cs="Arial"/>
          <w:b/>
        </w:rPr>
        <w:t xml:space="preserve">DIVISIONAL USE ONLY </w:t>
      </w:r>
    </w:p>
    <w:bookmarkEnd w:id="2"/>
    <w:p w14:paraId="5943E647" w14:textId="77777777" w:rsidR="00370083" w:rsidRPr="005E5282" w:rsidRDefault="00370083" w:rsidP="0037008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CE61A18" w14:textId="77777777" w:rsidR="00370083" w:rsidRPr="005E5282" w:rsidRDefault="00370083" w:rsidP="00370083">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70083" w:rsidRPr="009D52D0" w14:paraId="558CA8E0" w14:textId="77777777" w:rsidTr="00462B3C">
        <w:trPr>
          <w:trHeight w:val="317"/>
          <w:tblHeader/>
        </w:trPr>
        <w:tc>
          <w:tcPr>
            <w:tcW w:w="1592" w:type="dxa"/>
            <w:shd w:val="clear" w:color="auto" w:fill="F2F2F2" w:themeFill="background1" w:themeFillShade="F2"/>
          </w:tcPr>
          <w:p w14:paraId="4283DE90" w14:textId="77777777" w:rsidR="00370083" w:rsidRPr="009D52D0" w:rsidRDefault="00370083" w:rsidP="00462B3C">
            <w:pPr>
              <w:pStyle w:val="Tableoutcomeshead"/>
            </w:pPr>
            <w:r w:rsidRPr="009D52D0">
              <w:t>Date approved</w:t>
            </w:r>
          </w:p>
        </w:tc>
        <w:tc>
          <w:tcPr>
            <w:tcW w:w="1817" w:type="dxa"/>
            <w:shd w:val="clear" w:color="auto" w:fill="F2F2F2" w:themeFill="background1" w:themeFillShade="F2"/>
          </w:tcPr>
          <w:p w14:paraId="57FE1DF7" w14:textId="77777777" w:rsidR="00370083" w:rsidRPr="009D52D0" w:rsidRDefault="00370083" w:rsidP="00462B3C">
            <w:pPr>
              <w:pStyle w:val="Tableoutcomeshead"/>
            </w:pPr>
            <w:r>
              <w:t>New/</w:t>
            </w:r>
            <w:r w:rsidRPr="009D52D0">
              <w:t>Major/</w:t>
            </w:r>
            <w:r>
              <w:t>M</w:t>
            </w:r>
            <w:r w:rsidRPr="009D52D0">
              <w:t>inor revision</w:t>
            </w:r>
          </w:p>
        </w:tc>
        <w:tc>
          <w:tcPr>
            <w:tcW w:w="2256" w:type="dxa"/>
            <w:shd w:val="clear" w:color="auto" w:fill="F2F2F2" w:themeFill="background1" w:themeFillShade="F2"/>
          </w:tcPr>
          <w:p w14:paraId="4AD07CE6" w14:textId="77777777" w:rsidR="00370083" w:rsidRPr="009D52D0" w:rsidRDefault="00370083" w:rsidP="00462B3C">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B545A2C" w14:textId="77777777" w:rsidR="00370083" w:rsidRPr="009D52D0" w:rsidRDefault="00370083" w:rsidP="00462B3C">
            <w:pPr>
              <w:pStyle w:val="Tableoutcomeshead"/>
            </w:pPr>
            <w:r w:rsidRPr="009D52D0">
              <w:t>Section revised</w:t>
            </w:r>
            <w:r>
              <w:t xml:space="preserve"> (if applicable)</w:t>
            </w:r>
          </w:p>
        </w:tc>
        <w:tc>
          <w:tcPr>
            <w:tcW w:w="2940" w:type="dxa"/>
            <w:shd w:val="clear" w:color="auto" w:fill="F2F2F2" w:themeFill="background1" w:themeFillShade="F2"/>
          </w:tcPr>
          <w:p w14:paraId="2E1422ED" w14:textId="77777777" w:rsidR="00370083" w:rsidRPr="009D52D0" w:rsidRDefault="00370083" w:rsidP="00462B3C">
            <w:pPr>
              <w:pStyle w:val="Tableoutcomeshead"/>
            </w:pPr>
            <w:r w:rsidRPr="009D52D0">
              <w:t>Impacts PLOs (Q6</w:t>
            </w:r>
            <w:r>
              <w:t xml:space="preserve"> </w:t>
            </w:r>
            <w:r w:rsidRPr="009D52D0">
              <w:t>&amp;</w:t>
            </w:r>
            <w:r>
              <w:t xml:space="preserve"> </w:t>
            </w:r>
            <w:r w:rsidRPr="009D52D0">
              <w:t>7 cover sheet)</w:t>
            </w:r>
          </w:p>
        </w:tc>
      </w:tr>
      <w:tr w:rsidR="00370083" w:rsidRPr="009D52D0" w14:paraId="08691FA4" w14:textId="77777777" w:rsidTr="00462B3C">
        <w:trPr>
          <w:trHeight w:val="305"/>
        </w:trPr>
        <w:tc>
          <w:tcPr>
            <w:tcW w:w="1592" w:type="dxa"/>
          </w:tcPr>
          <w:p w14:paraId="10377DDB" w14:textId="0D961442" w:rsidR="00370083" w:rsidRPr="009D52D0" w:rsidRDefault="00370083" w:rsidP="00462B3C">
            <w:pPr>
              <w:pStyle w:val="Tabledivuseonly"/>
            </w:pPr>
            <w:r>
              <w:t>11.01.2023</w:t>
            </w:r>
          </w:p>
        </w:tc>
        <w:tc>
          <w:tcPr>
            <w:tcW w:w="1817" w:type="dxa"/>
          </w:tcPr>
          <w:p w14:paraId="3BE4044A" w14:textId="11AD9F93" w:rsidR="00370083" w:rsidRPr="009D52D0" w:rsidRDefault="00370083" w:rsidP="00462B3C">
            <w:pPr>
              <w:pStyle w:val="Tabledivuseonly"/>
            </w:pPr>
            <w:r>
              <w:t>New</w:t>
            </w:r>
          </w:p>
        </w:tc>
        <w:tc>
          <w:tcPr>
            <w:tcW w:w="2256" w:type="dxa"/>
          </w:tcPr>
          <w:p w14:paraId="35855A88" w14:textId="2014C81C" w:rsidR="00370083" w:rsidRPr="009D52D0" w:rsidRDefault="00370083" w:rsidP="00462B3C">
            <w:pPr>
              <w:pStyle w:val="Tabledivuseonly"/>
            </w:pPr>
            <w:r>
              <w:t>September 2023</w:t>
            </w:r>
          </w:p>
        </w:tc>
        <w:tc>
          <w:tcPr>
            <w:tcW w:w="2077" w:type="dxa"/>
          </w:tcPr>
          <w:p w14:paraId="57EEF077" w14:textId="77777777" w:rsidR="00370083" w:rsidRPr="009D52D0" w:rsidRDefault="00370083" w:rsidP="00462B3C">
            <w:pPr>
              <w:pStyle w:val="Tabledivuseonly"/>
            </w:pPr>
          </w:p>
        </w:tc>
        <w:tc>
          <w:tcPr>
            <w:tcW w:w="2940" w:type="dxa"/>
          </w:tcPr>
          <w:p w14:paraId="048BF600" w14:textId="77777777" w:rsidR="00370083" w:rsidRPr="009D52D0" w:rsidRDefault="00370083" w:rsidP="00462B3C">
            <w:pPr>
              <w:pStyle w:val="Tabledivuseonly"/>
            </w:pPr>
          </w:p>
        </w:tc>
      </w:tr>
      <w:tr w:rsidR="00370083" w:rsidRPr="009D52D0" w14:paraId="06FCBA5B" w14:textId="77777777" w:rsidTr="00462B3C">
        <w:trPr>
          <w:trHeight w:val="305"/>
        </w:trPr>
        <w:tc>
          <w:tcPr>
            <w:tcW w:w="1592" w:type="dxa"/>
          </w:tcPr>
          <w:p w14:paraId="43EF8E8D" w14:textId="77777777" w:rsidR="00370083" w:rsidRPr="009D52D0" w:rsidRDefault="00370083" w:rsidP="00462B3C">
            <w:pPr>
              <w:pStyle w:val="Tabledivuseonly"/>
            </w:pPr>
          </w:p>
        </w:tc>
        <w:tc>
          <w:tcPr>
            <w:tcW w:w="1817" w:type="dxa"/>
          </w:tcPr>
          <w:p w14:paraId="583C84FF" w14:textId="77777777" w:rsidR="00370083" w:rsidRPr="009D52D0" w:rsidRDefault="00370083" w:rsidP="00462B3C">
            <w:pPr>
              <w:pStyle w:val="Tabledivuseonly"/>
            </w:pPr>
          </w:p>
        </w:tc>
        <w:tc>
          <w:tcPr>
            <w:tcW w:w="2256" w:type="dxa"/>
          </w:tcPr>
          <w:p w14:paraId="24C7194F" w14:textId="77777777" w:rsidR="00370083" w:rsidRPr="009D52D0" w:rsidRDefault="00370083" w:rsidP="00462B3C">
            <w:pPr>
              <w:pStyle w:val="Tabledivuseonly"/>
            </w:pPr>
          </w:p>
        </w:tc>
        <w:tc>
          <w:tcPr>
            <w:tcW w:w="2077" w:type="dxa"/>
          </w:tcPr>
          <w:p w14:paraId="0522AA0B" w14:textId="77777777" w:rsidR="00370083" w:rsidRPr="009D52D0" w:rsidRDefault="00370083" w:rsidP="00462B3C">
            <w:pPr>
              <w:pStyle w:val="Tabledivuseonly"/>
            </w:pPr>
          </w:p>
        </w:tc>
        <w:tc>
          <w:tcPr>
            <w:tcW w:w="2940" w:type="dxa"/>
          </w:tcPr>
          <w:p w14:paraId="1DE22045" w14:textId="77777777" w:rsidR="00370083" w:rsidRPr="009D52D0" w:rsidRDefault="00370083" w:rsidP="00462B3C">
            <w:pPr>
              <w:pStyle w:val="Tabledivuseonly"/>
            </w:pPr>
          </w:p>
        </w:tc>
      </w:tr>
    </w:tbl>
    <w:p w14:paraId="2885ECE2" w14:textId="77777777" w:rsidR="00370083" w:rsidRDefault="00370083" w:rsidP="00370083">
      <w:pPr>
        <w:spacing w:after="120" w:line="240" w:lineRule="auto"/>
        <w:ind w:right="543"/>
        <w:rPr>
          <w:rFonts w:ascii="Arial" w:hAnsi="Arial" w:cs="Arial"/>
          <w:sz w:val="24"/>
          <w:szCs w:val="24"/>
        </w:rPr>
      </w:pPr>
    </w:p>
    <w:bookmarkEnd w:id="0"/>
    <w:bookmarkEnd w:id="1"/>
    <w:sectPr w:rsidR="00370083" w:rsidSect="00370083">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7F98" w14:textId="77777777" w:rsidR="00AC08CB" w:rsidRDefault="00AC08CB" w:rsidP="009A2D37">
      <w:pPr>
        <w:spacing w:after="0" w:line="240" w:lineRule="auto"/>
      </w:pPr>
      <w:r>
        <w:separator/>
      </w:r>
    </w:p>
  </w:endnote>
  <w:endnote w:type="continuationSeparator" w:id="0">
    <w:p w14:paraId="0DB96455" w14:textId="77777777" w:rsidR="00AC08CB" w:rsidRDefault="00AC08CB" w:rsidP="009A2D37">
      <w:pPr>
        <w:spacing w:after="0" w:line="240" w:lineRule="auto"/>
      </w:pPr>
      <w:r>
        <w:continuationSeparator/>
      </w:r>
    </w:p>
  </w:endnote>
  <w:endnote w:type="continuationNotice" w:id="1">
    <w:p w14:paraId="7C55BD7A" w14:textId="77777777" w:rsidR="00AC08CB" w:rsidRDefault="00AC0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324D11" w:rsidR="008B2543" w:rsidRDefault="0019787E" w:rsidP="009A2D37">
        <w:pPr>
          <w:pStyle w:val="Footer"/>
          <w:jc w:val="center"/>
        </w:pPr>
        <w:r w:rsidRPr="00700ADF">
          <w:rPr>
            <w:shd w:val="clear" w:color="auto" w:fill="E6E6E6"/>
          </w:rPr>
          <w:fldChar w:fldCharType="begin"/>
        </w:r>
        <w:r w:rsidRPr="00700ADF">
          <w:instrText xml:space="preserve"> PAGE   \* MERGEFORMAT </w:instrText>
        </w:r>
        <w:r w:rsidRPr="00700ADF">
          <w:rPr>
            <w:shd w:val="clear" w:color="auto" w:fill="E6E6E6"/>
          </w:rPr>
          <w:fldChar w:fldCharType="separate"/>
        </w:r>
        <w:r w:rsidR="00EA0B07" w:rsidRPr="00700ADF">
          <w:rPr>
            <w:noProof/>
          </w:rPr>
          <w:t>5</w:t>
        </w:r>
        <w:r w:rsidRPr="00700ADF">
          <w:rPr>
            <w:noProof/>
            <w:shd w:val="clear" w:color="auto" w:fill="E6E6E6"/>
          </w:rPr>
          <w:fldChar w:fldCharType="end"/>
        </w:r>
      </w:p>
    </w:sdtContent>
  </w:sdt>
  <w:p w14:paraId="26569854" w14:textId="6B618516" w:rsidR="008B2543" w:rsidRPr="007B7724" w:rsidRDefault="008B2543" w:rsidP="00370083">
    <w:pPr>
      <w:pStyle w:val="Footer"/>
      <w:spacing w:before="0" w:after="0"/>
      <w:ind w:right="-329"/>
      <w:rPr>
        <w:sz w:val="18"/>
      </w:rPr>
    </w:pPr>
    <w:r w:rsidRPr="007B7724">
      <w:rPr>
        <w:sz w:val="18"/>
      </w:rPr>
      <w:t>Module Specification</w:t>
    </w:r>
    <w:r w:rsidR="00154DFF">
      <w:rPr>
        <w:sz w:val="18"/>
      </w:rPr>
      <w:t>: ECON5350 Behavioural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23737123" w:rsidR="00EB41D1" w:rsidRDefault="00EB41D1" w:rsidP="00EB41D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4318E">
      <w:rPr>
        <w:noProof/>
      </w:rPr>
      <w:t>1</w:t>
    </w:r>
    <w:r>
      <w:rPr>
        <w:noProof/>
        <w:color w:val="2B579A"/>
        <w:shd w:val="clear" w:color="auto" w:fill="E6E6E6"/>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790D" w14:textId="77777777" w:rsidR="00AC08CB" w:rsidRDefault="00AC08CB" w:rsidP="009A2D37">
      <w:pPr>
        <w:spacing w:after="0" w:line="240" w:lineRule="auto"/>
      </w:pPr>
      <w:r>
        <w:separator/>
      </w:r>
    </w:p>
  </w:footnote>
  <w:footnote w:type="continuationSeparator" w:id="0">
    <w:p w14:paraId="7D64429D" w14:textId="77777777" w:rsidR="00AC08CB" w:rsidRDefault="00AC08CB" w:rsidP="009A2D37">
      <w:pPr>
        <w:spacing w:after="0" w:line="240" w:lineRule="auto"/>
      </w:pPr>
      <w:r>
        <w:continuationSeparator/>
      </w:r>
    </w:p>
  </w:footnote>
  <w:footnote w:type="continuationNotice" w:id="1">
    <w:p w14:paraId="169DD7F4" w14:textId="77777777" w:rsidR="00AC08CB" w:rsidRDefault="00AC0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color w:val="2B579A"/>
        <w:sz w:val="28"/>
        <w:szCs w:val="28"/>
        <w:shd w:val="clear" w:color="auto" w:fill="E6E6E6"/>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color w:val="2B579A"/>
        <w:sz w:val="28"/>
        <w:szCs w:val="28"/>
        <w:shd w:val="clear" w:color="auto" w:fill="E6E6E6"/>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48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1AE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F6107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25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8A2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2B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FCA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8B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E8F1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C7C66"/>
    <w:multiLevelType w:val="hybridMultilevel"/>
    <w:tmpl w:val="539A9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1DB77E0"/>
    <w:multiLevelType w:val="hybridMultilevel"/>
    <w:tmpl w:val="5392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6FD38EC"/>
    <w:multiLevelType w:val="hybridMultilevel"/>
    <w:tmpl w:val="0938F1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3D52E39"/>
    <w:multiLevelType w:val="multilevel"/>
    <w:tmpl w:val="0C8CDC3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A869A3"/>
    <w:multiLevelType w:val="hybridMultilevel"/>
    <w:tmpl w:val="C8C019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98655079">
    <w:abstractNumId w:val="13"/>
  </w:num>
  <w:num w:numId="2" w16cid:durableId="290983408">
    <w:abstractNumId w:val="9"/>
  </w:num>
  <w:num w:numId="3" w16cid:durableId="1942643887">
    <w:abstractNumId w:val="14"/>
  </w:num>
  <w:num w:numId="4" w16cid:durableId="1558660534">
    <w:abstractNumId w:val="11"/>
  </w:num>
  <w:num w:numId="5" w16cid:durableId="1916356368">
    <w:abstractNumId w:val="20"/>
  </w:num>
  <w:num w:numId="6" w16cid:durableId="2085177466">
    <w:abstractNumId w:val="18"/>
  </w:num>
  <w:num w:numId="7" w16cid:durableId="1396003320">
    <w:abstractNumId w:val="23"/>
  </w:num>
  <w:num w:numId="8" w16cid:durableId="334695918">
    <w:abstractNumId w:val="19"/>
  </w:num>
  <w:num w:numId="9" w16cid:durableId="1911846766">
    <w:abstractNumId w:val="15"/>
  </w:num>
  <w:num w:numId="10" w16cid:durableId="740981000">
    <w:abstractNumId w:val="16"/>
  </w:num>
  <w:num w:numId="11" w16cid:durableId="1793328481">
    <w:abstractNumId w:val="24"/>
  </w:num>
  <w:num w:numId="12" w16cid:durableId="2062703057">
    <w:abstractNumId w:val="21"/>
  </w:num>
  <w:num w:numId="13" w16cid:durableId="648945055">
    <w:abstractNumId w:val="10"/>
  </w:num>
  <w:num w:numId="14" w16cid:durableId="845555662">
    <w:abstractNumId w:val="17"/>
  </w:num>
  <w:num w:numId="15" w16cid:durableId="1047223594">
    <w:abstractNumId w:val="22"/>
  </w:num>
  <w:num w:numId="16" w16cid:durableId="1630282930">
    <w:abstractNumId w:val="12"/>
  </w:num>
  <w:num w:numId="17" w16cid:durableId="1971740774">
    <w:abstractNumId w:val="7"/>
  </w:num>
  <w:num w:numId="18" w16cid:durableId="1074740305">
    <w:abstractNumId w:val="6"/>
  </w:num>
  <w:num w:numId="19" w16cid:durableId="939265253">
    <w:abstractNumId w:val="5"/>
  </w:num>
  <w:num w:numId="20" w16cid:durableId="424889889">
    <w:abstractNumId w:val="4"/>
  </w:num>
  <w:num w:numId="21" w16cid:durableId="771897721">
    <w:abstractNumId w:val="8"/>
  </w:num>
  <w:num w:numId="22" w16cid:durableId="2036729370">
    <w:abstractNumId w:val="3"/>
  </w:num>
  <w:num w:numId="23" w16cid:durableId="1787313591">
    <w:abstractNumId w:val="2"/>
  </w:num>
  <w:num w:numId="24" w16cid:durableId="1443649277">
    <w:abstractNumId w:val="1"/>
  </w:num>
  <w:num w:numId="25" w16cid:durableId="214239185">
    <w:abstractNumId w:val="0"/>
  </w:num>
  <w:num w:numId="26" w16cid:durableId="1786079537">
    <w:abstractNumId w:val="13"/>
  </w:num>
  <w:num w:numId="27" w16cid:durableId="1421221476">
    <w:abstractNumId w:val="13"/>
  </w:num>
  <w:num w:numId="28" w16cid:durableId="599947490">
    <w:abstractNumId w:val="9"/>
  </w:num>
  <w:num w:numId="29" w16cid:durableId="80026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EB8"/>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4F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17ED"/>
    <w:rsid w:val="001540CE"/>
    <w:rsid w:val="00154DF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402"/>
    <w:rsid w:val="001E1F45"/>
    <w:rsid w:val="001E62C1"/>
    <w:rsid w:val="001F0779"/>
    <w:rsid w:val="001F3C3E"/>
    <w:rsid w:val="00201C5F"/>
    <w:rsid w:val="0020243A"/>
    <w:rsid w:val="00204081"/>
    <w:rsid w:val="0021578E"/>
    <w:rsid w:val="00221F0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16E4"/>
    <w:rsid w:val="00334A02"/>
    <w:rsid w:val="00335875"/>
    <w:rsid w:val="00335FBE"/>
    <w:rsid w:val="00351D4F"/>
    <w:rsid w:val="00352D8E"/>
    <w:rsid w:val="00356B68"/>
    <w:rsid w:val="0035702D"/>
    <w:rsid w:val="003604D4"/>
    <w:rsid w:val="003627B0"/>
    <w:rsid w:val="00370083"/>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5C7"/>
    <w:rsid w:val="003D66FA"/>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3DB6"/>
    <w:rsid w:val="00436BE9"/>
    <w:rsid w:val="00441E76"/>
    <w:rsid w:val="004443DA"/>
    <w:rsid w:val="00446A75"/>
    <w:rsid w:val="004474A2"/>
    <w:rsid w:val="00460925"/>
    <w:rsid w:val="00471C6C"/>
    <w:rsid w:val="00472023"/>
    <w:rsid w:val="00476167"/>
    <w:rsid w:val="00484B9C"/>
    <w:rsid w:val="00484E68"/>
    <w:rsid w:val="00485478"/>
    <w:rsid w:val="00486993"/>
    <w:rsid w:val="0049205A"/>
    <w:rsid w:val="00492DA4"/>
    <w:rsid w:val="00496AA3"/>
    <w:rsid w:val="00497C98"/>
    <w:rsid w:val="004A39D7"/>
    <w:rsid w:val="004A3C23"/>
    <w:rsid w:val="004A55FA"/>
    <w:rsid w:val="004B5D03"/>
    <w:rsid w:val="004C13F2"/>
    <w:rsid w:val="004C1EC4"/>
    <w:rsid w:val="004D035C"/>
    <w:rsid w:val="004E7F3E"/>
    <w:rsid w:val="004F3C18"/>
    <w:rsid w:val="004F4328"/>
    <w:rsid w:val="005005E4"/>
    <w:rsid w:val="00500B56"/>
    <w:rsid w:val="00513689"/>
    <w:rsid w:val="0051375A"/>
    <w:rsid w:val="00521097"/>
    <w:rsid w:val="0053059E"/>
    <w:rsid w:val="00532F6F"/>
    <w:rsid w:val="00533663"/>
    <w:rsid w:val="00542219"/>
    <w:rsid w:val="005460C2"/>
    <w:rsid w:val="005475EF"/>
    <w:rsid w:val="00552457"/>
    <w:rsid w:val="005526FB"/>
    <w:rsid w:val="0055280A"/>
    <w:rsid w:val="00553D19"/>
    <w:rsid w:val="005548E1"/>
    <w:rsid w:val="0055585D"/>
    <w:rsid w:val="0056127B"/>
    <w:rsid w:val="00561D26"/>
    <w:rsid w:val="00562BE3"/>
    <w:rsid w:val="00564738"/>
    <w:rsid w:val="00567EC9"/>
    <w:rsid w:val="0057010C"/>
    <w:rsid w:val="00571630"/>
    <w:rsid w:val="005718A2"/>
    <w:rsid w:val="005759F4"/>
    <w:rsid w:val="005779D1"/>
    <w:rsid w:val="0058041A"/>
    <w:rsid w:val="0058743D"/>
    <w:rsid w:val="00587526"/>
    <w:rsid w:val="00587BF7"/>
    <w:rsid w:val="00592034"/>
    <w:rsid w:val="0059477B"/>
    <w:rsid w:val="00596884"/>
    <w:rsid w:val="005A14B5"/>
    <w:rsid w:val="005B2F01"/>
    <w:rsid w:val="005B5A98"/>
    <w:rsid w:val="005C02B5"/>
    <w:rsid w:val="005C1A4F"/>
    <w:rsid w:val="005C27D7"/>
    <w:rsid w:val="005C761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372"/>
    <w:rsid w:val="00700488"/>
    <w:rsid w:val="00700ADF"/>
    <w:rsid w:val="00703404"/>
    <w:rsid w:val="0070379E"/>
    <w:rsid w:val="00703F92"/>
    <w:rsid w:val="00704637"/>
    <w:rsid w:val="007100F0"/>
    <w:rsid w:val="007105E4"/>
    <w:rsid w:val="00710647"/>
    <w:rsid w:val="00714EE5"/>
    <w:rsid w:val="00720270"/>
    <w:rsid w:val="00724362"/>
    <w:rsid w:val="00727517"/>
    <w:rsid w:val="00727780"/>
    <w:rsid w:val="0073792C"/>
    <w:rsid w:val="00754069"/>
    <w:rsid w:val="00765ED0"/>
    <w:rsid w:val="007667DF"/>
    <w:rsid w:val="0077080B"/>
    <w:rsid w:val="00775AD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65C5"/>
    <w:rsid w:val="008102E5"/>
    <w:rsid w:val="008111B4"/>
    <w:rsid w:val="008133F0"/>
    <w:rsid w:val="00815880"/>
    <w:rsid w:val="00816AAB"/>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F71"/>
    <w:rsid w:val="009B4F5B"/>
    <w:rsid w:val="009C2474"/>
    <w:rsid w:val="009C7082"/>
    <w:rsid w:val="009D0006"/>
    <w:rsid w:val="009D068C"/>
    <w:rsid w:val="009D52D0"/>
    <w:rsid w:val="009F058B"/>
    <w:rsid w:val="009F22C2"/>
    <w:rsid w:val="009F3A2A"/>
    <w:rsid w:val="009F5EA4"/>
    <w:rsid w:val="009F731F"/>
    <w:rsid w:val="009F7D33"/>
    <w:rsid w:val="00A021FE"/>
    <w:rsid w:val="00A04A60"/>
    <w:rsid w:val="00A06A13"/>
    <w:rsid w:val="00A1270E"/>
    <w:rsid w:val="00A13526"/>
    <w:rsid w:val="00A15342"/>
    <w:rsid w:val="00A15EC7"/>
    <w:rsid w:val="00A17F62"/>
    <w:rsid w:val="00A3007E"/>
    <w:rsid w:val="00A32048"/>
    <w:rsid w:val="00A41F06"/>
    <w:rsid w:val="00A50FD4"/>
    <w:rsid w:val="00A52DB4"/>
    <w:rsid w:val="00A618E1"/>
    <w:rsid w:val="00A62130"/>
    <w:rsid w:val="00A629B9"/>
    <w:rsid w:val="00A63D3B"/>
    <w:rsid w:val="00A70C20"/>
    <w:rsid w:val="00A74292"/>
    <w:rsid w:val="00A776DE"/>
    <w:rsid w:val="00A80640"/>
    <w:rsid w:val="00A87FFD"/>
    <w:rsid w:val="00A97038"/>
    <w:rsid w:val="00A97CB8"/>
    <w:rsid w:val="00AA3C15"/>
    <w:rsid w:val="00AA6330"/>
    <w:rsid w:val="00AC08CB"/>
    <w:rsid w:val="00AC7501"/>
    <w:rsid w:val="00AD748B"/>
    <w:rsid w:val="00AE4865"/>
    <w:rsid w:val="00AE6FC7"/>
    <w:rsid w:val="00AF50EE"/>
    <w:rsid w:val="00AF6875"/>
    <w:rsid w:val="00B0591D"/>
    <w:rsid w:val="00B13402"/>
    <w:rsid w:val="00B14BC2"/>
    <w:rsid w:val="00B17024"/>
    <w:rsid w:val="00B17CD2"/>
    <w:rsid w:val="00B213D2"/>
    <w:rsid w:val="00B248BA"/>
    <w:rsid w:val="00B24B56"/>
    <w:rsid w:val="00B2615D"/>
    <w:rsid w:val="00B30E07"/>
    <w:rsid w:val="00B34ADD"/>
    <w:rsid w:val="00B4028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C5F"/>
    <w:rsid w:val="00BE2126"/>
    <w:rsid w:val="00BE3B17"/>
    <w:rsid w:val="00BF51AB"/>
    <w:rsid w:val="00BF716B"/>
    <w:rsid w:val="00BF7233"/>
    <w:rsid w:val="00C02AA2"/>
    <w:rsid w:val="00C04C95"/>
    <w:rsid w:val="00C12613"/>
    <w:rsid w:val="00C16DEF"/>
    <w:rsid w:val="00C21BDE"/>
    <w:rsid w:val="00C2492F"/>
    <w:rsid w:val="00C3744A"/>
    <w:rsid w:val="00C4002A"/>
    <w:rsid w:val="00C46912"/>
    <w:rsid w:val="00C612A8"/>
    <w:rsid w:val="00C618D2"/>
    <w:rsid w:val="00C62D88"/>
    <w:rsid w:val="00C67631"/>
    <w:rsid w:val="00C709C6"/>
    <w:rsid w:val="00C729D7"/>
    <w:rsid w:val="00C83354"/>
    <w:rsid w:val="00C84004"/>
    <w:rsid w:val="00C843F6"/>
    <w:rsid w:val="00C84507"/>
    <w:rsid w:val="00C862C7"/>
    <w:rsid w:val="00C866AE"/>
    <w:rsid w:val="00CA00A1"/>
    <w:rsid w:val="00CA3254"/>
    <w:rsid w:val="00CB11CE"/>
    <w:rsid w:val="00CC25A2"/>
    <w:rsid w:val="00CD7F07"/>
    <w:rsid w:val="00CE04F3"/>
    <w:rsid w:val="00CE12D8"/>
    <w:rsid w:val="00CE4574"/>
    <w:rsid w:val="00CE70E6"/>
    <w:rsid w:val="00CF0BCA"/>
    <w:rsid w:val="00CF2E1E"/>
    <w:rsid w:val="00CF3EBB"/>
    <w:rsid w:val="00D02E99"/>
    <w:rsid w:val="00D13357"/>
    <w:rsid w:val="00D13A13"/>
    <w:rsid w:val="00D206C0"/>
    <w:rsid w:val="00D2689A"/>
    <w:rsid w:val="00D46E6E"/>
    <w:rsid w:val="00D56049"/>
    <w:rsid w:val="00D65506"/>
    <w:rsid w:val="00D773CF"/>
    <w:rsid w:val="00D81398"/>
    <w:rsid w:val="00D83563"/>
    <w:rsid w:val="00D8448F"/>
    <w:rsid w:val="00DA64B6"/>
    <w:rsid w:val="00DB2B91"/>
    <w:rsid w:val="00DB2DC1"/>
    <w:rsid w:val="00DB5C9D"/>
    <w:rsid w:val="00DD02E6"/>
    <w:rsid w:val="00DD2E74"/>
    <w:rsid w:val="00DF665B"/>
    <w:rsid w:val="00E0152A"/>
    <w:rsid w:val="00E03394"/>
    <w:rsid w:val="00E066E5"/>
    <w:rsid w:val="00E1736E"/>
    <w:rsid w:val="00E21923"/>
    <w:rsid w:val="00E22F03"/>
    <w:rsid w:val="00E233C1"/>
    <w:rsid w:val="00E4318E"/>
    <w:rsid w:val="00E51404"/>
    <w:rsid w:val="00E574C9"/>
    <w:rsid w:val="00E610DE"/>
    <w:rsid w:val="00E66167"/>
    <w:rsid w:val="00E6694C"/>
    <w:rsid w:val="00E71F2F"/>
    <w:rsid w:val="00E77786"/>
    <w:rsid w:val="00E806FB"/>
    <w:rsid w:val="00E86B1A"/>
    <w:rsid w:val="00EA0B07"/>
    <w:rsid w:val="00EB0365"/>
    <w:rsid w:val="00EB1C2D"/>
    <w:rsid w:val="00EB41D1"/>
    <w:rsid w:val="00EC0EF5"/>
    <w:rsid w:val="00EC1810"/>
    <w:rsid w:val="00EC3FCC"/>
    <w:rsid w:val="00ED32FF"/>
    <w:rsid w:val="00EF039B"/>
    <w:rsid w:val="00EF2D3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540"/>
    <w:rsid w:val="00F34ED0"/>
    <w:rsid w:val="00F43542"/>
    <w:rsid w:val="00F44BAB"/>
    <w:rsid w:val="00F454E2"/>
    <w:rsid w:val="00F527CB"/>
    <w:rsid w:val="00F562AA"/>
    <w:rsid w:val="00F6503F"/>
    <w:rsid w:val="00F66975"/>
    <w:rsid w:val="00F7105A"/>
    <w:rsid w:val="00F7710E"/>
    <w:rsid w:val="00F77676"/>
    <w:rsid w:val="00F8197C"/>
    <w:rsid w:val="00F82B4E"/>
    <w:rsid w:val="00F87559"/>
    <w:rsid w:val="00F962FE"/>
    <w:rsid w:val="00F96D71"/>
    <w:rsid w:val="00F97C9E"/>
    <w:rsid w:val="00FA20DE"/>
    <w:rsid w:val="00FA4EE8"/>
    <w:rsid w:val="00FB0CBC"/>
    <w:rsid w:val="00FB12CA"/>
    <w:rsid w:val="00FB2E32"/>
    <w:rsid w:val="00FB36EC"/>
    <w:rsid w:val="00FB4E1B"/>
    <w:rsid w:val="00FC0291"/>
    <w:rsid w:val="00FC1C92"/>
    <w:rsid w:val="00FC2E5A"/>
    <w:rsid w:val="00FD333B"/>
    <w:rsid w:val="00FD689C"/>
    <w:rsid w:val="00FD705C"/>
    <w:rsid w:val="00FD777A"/>
    <w:rsid w:val="00FE260B"/>
    <w:rsid w:val="00FE3DD7"/>
    <w:rsid w:val="00FE692E"/>
    <w:rsid w:val="00FF115E"/>
    <w:rsid w:val="00FF31CA"/>
    <w:rsid w:val="00FF6EB4"/>
    <w:rsid w:val="00FF7858"/>
    <w:rsid w:val="136EA1BB"/>
    <w:rsid w:val="1A7A1F14"/>
    <w:rsid w:val="1AB0904F"/>
    <w:rsid w:val="21A366B5"/>
    <w:rsid w:val="3E159414"/>
    <w:rsid w:val="4BD583C9"/>
    <w:rsid w:val="4FFA5BB9"/>
    <w:rsid w:val="5FFDE2EB"/>
    <w:rsid w:val="782706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83"/>
    <w:rPr>
      <w:rFonts w:eastAsiaTheme="minorEastAsia"/>
      <w:lang w:eastAsia="en-GB"/>
    </w:rPr>
  </w:style>
  <w:style w:type="paragraph" w:styleId="Heading1">
    <w:name w:val="heading 1"/>
    <w:basedOn w:val="Normal"/>
    <w:next w:val="Normal"/>
    <w:link w:val="Heading1Char"/>
    <w:qFormat/>
    <w:rsid w:val="00370083"/>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70083"/>
    <w:pPr>
      <w:ind w:left="567" w:hanging="567"/>
      <w:outlineLvl w:val="1"/>
    </w:pPr>
  </w:style>
  <w:style w:type="paragraph" w:styleId="Heading3">
    <w:name w:val="heading 3"/>
    <w:basedOn w:val="Normal"/>
    <w:next w:val="Normal"/>
    <w:link w:val="Heading3Char"/>
    <w:uiPriority w:val="9"/>
    <w:unhideWhenUsed/>
    <w:qFormat/>
    <w:rsid w:val="003700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370083"/>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3700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083"/>
  </w:style>
  <w:style w:type="character" w:styleId="Hyperlink">
    <w:name w:val="Hyperlink"/>
    <w:rsid w:val="00370083"/>
    <w:rPr>
      <w:color w:val="0000FF"/>
      <w:u w:val="single"/>
    </w:rPr>
  </w:style>
  <w:style w:type="paragraph" w:customStyle="1" w:styleId="Default">
    <w:name w:val="Default"/>
    <w:rsid w:val="0037008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3700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0083"/>
    <w:pPr>
      <w:ind w:left="720"/>
      <w:contextualSpacing/>
    </w:pPr>
  </w:style>
  <w:style w:type="paragraph" w:styleId="Header">
    <w:name w:val="header"/>
    <w:basedOn w:val="Normal"/>
    <w:link w:val="HeaderChar"/>
    <w:uiPriority w:val="99"/>
    <w:unhideWhenUsed/>
    <w:rsid w:val="00370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83"/>
    <w:rPr>
      <w:rFonts w:eastAsiaTheme="minorEastAsia"/>
      <w:lang w:eastAsia="en-GB"/>
    </w:rPr>
  </w:style>
  <w:style w:type="paragraph" w:styleId="Footer">
    <w:name w:val="footer"/>
    <w:basedOn w:val="Normal"/>
    <w:link w:val="FooterChar"/>
    <w:uiPriority w:val="99"/>
    <w:unhideWhenUsed/>
    <w:rsid w:val="00370083"/>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370083"/>
    <w:rPr>
      <w:rFonts w:ascii="Arial" w:eastAsiaTheme="minorEastAsia" w:hAnsi="Arial"/>
      <w:sz w:val="20"/>
      <w:lang w:eastAsia="en-GB"/>
    </w:rPr>
  </w:style>
  <w:style w:type="character" w:customStyle="1" w:styleId="Heading1Char">
    <w:name w:val="Heading 1 Char"/>
    <w:basedOn w:val="DefaultParagraphFont"/>
    <w:link w:val="Heading1"/>
    <w:rsid w:val="00370083"/>
    <w:rPr>
      <w:rFonts w:ascii="Plantin" w:eastAsia="Times New Roman" w:hAnsi="Plantin" w:cs="Times New Roman"/>
      <w:b/>
      <w:sz w:val="24"/>
      <w:szCs w:val="20"/>
    </w:rPr>
  </w:style>
  <w:style w:type="paragraph" w:styleId="ListBullet">
    <w:name w:val="List Bullet"/>
    <w:basedOn w:val="Normal"/>
    <w:uiPriority w:val="99"/>
    <w:unhideWhenUsed/>
    <w:rsid w:val="00370083"/>
    <w:pPr>
      <w:numPr>
        <w:numId w:val="28"/>
      </w:numPr>
      <w:spacing w:before="120" w:after="120" w:line="240" w:lineRule="auto"/>
    </w:pPr>
    <w:rPr>
      <w:rFonts w:ascii="Arial" w:hAnsi="Arial"/>
      <w:sz w:val="24"/>
    </w:rPr>
  </w:style>
  <w:style w:type="table" w:styleId="TableGrid">
    <w:name w:val="Table Grid"/>
    <w:basedOn w:val="TableNormal"/>
    <w:uiPriority w:val="59"/>
    <w:rsid w:val="003700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0083"/>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370083"/>
    <w:rPr>
      <w:rFonts w:ascii="Plantin" w:eastAsia="Times New Roman" w:hAnsi="Plantin" w:cs="Times New Roman"/>
      <w:b/>
      <w:sz w:val="24"/>
      <w:szCs w:val="20"/>
    </w:rPr>
  </w:style>
  <w:style w:type="paragraph" w:styleId="FootnoteText">
    <w:name w:val="footnote text"/>
    <w:basedOn w:val="Normal"/>
    <w:link w:val="FootnoteTextChar"/>
    <w:semiHidden/>
    <w:rsid w:val="00370083"/>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70083"/>
    <w:rPr>
      <w:rFonts w:ascii="Times New Roman" w:eastAsia="Times New Roman" w:hAnsi="Times New Roman" w:cs="Times New Roman"/>
      <w:sz w:val="20"/>
      <w:szCs w:val="20"/>
    </w:rPr>
  </w:style>
  <w:style w:type="character" w:styleId="FootnoteReference">
    <w:name w:val="footnote reference"/>
    <w:semiHidden/>
    <w:rsid w:val="00370083"/>
    <w:rPr>
      <w:vertAlign w:val="superscript"/>
    </w:rPr>
  </w:style>
  <w:style w:type="paragraph" w:styleId="BalloonText">
    <w:name w:val="Balloon Text"/>
    <w:basedOn w:val="Normal"/>
    <w:link w:val="BalloonTextChar"/>
    <w:uiPriority w:val="99"/>
    <w:semiHidden/>
    <w:unhideWhenUsed/>
    <w:rsid w:val="0037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8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70083"/>
    <w:rPr>
      <w:color w:val="800080" w:themeColor="followedHyperlink"/>
      <w:u w:val="single"/>
    </w:rPr>
  </w:style>
  <w:style w:type="character" w:styleId="CommentReference">
    <w:name w:val="annotation reference"/>
    <w:basedOn w:val="DefaultParagraphFont"/>
    <w:uiPriority w:val="99"/>
    <w:semiHidden/>
    <w:unhideWhenUsed/>
    <w:rsid w:val="00370083"/>
    <w:rPr>
      <w:sz w:val="16"/>
      <w:szCs w:val="16"/>
    </w:rPr>
  </w:style>
  <w:style w:type="paragraph" w:styleId="CommentText">
    <w:name w:val="annotation text"/>
    <w:basedOn w:val="Normal"/>
    <w:link w:val="CommentTextChar"/>
    <w:uiPriority w:val="99"/>
    <w:unhideWhenUsed/>
    <w:rsid w:val="00370083"/>
    <w:pPr>
      <w:spacing w:line="240" w:lineRule="auto"/>
    </w:pPr>
    <w:rPr>
      <w:sz w:val="20"/>
      <w:szCs w:val="20"/>
    </w:rPr>
  </w:style>
  <w:style w:type="character" w:customStyle="1" w:styleId="CommentTextChar">
    <w:name w:val="Comment Text Char"/>
    <w:basedOn w:val="DefaultParagraphFont"/>
    <w:link w:val="CommentText"/>
    <w:uiPriority w:val="99"/>
    <w:rsid w:val="0037008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70083"/>
    <w:rPr>
      <w:b/>
      <w:bCs/>
    </w:rPr>
  </w:style>
  <w:style w:type="character" w:customStyle="1" w:styleId="CommentSubjectChar">
    <w:name w:val="Comment Subject Char"/>
    <w:basedOn w:val="CommentTextChar"/>
    <w:link w:val="CommentSubject"/>
    <w:uiPriority w:val="99"/>
    <w:semiHidden/>
    <w:rsid w:val="00370083"/>
    <w:rPr>
      <w:rFonts w:eastAsiaTheme="minorEastAsia"/>
      <w:b/>
      <w:bCs/>
      <w:sz w:val="20"/>
      <w:szCs w:val="20"/>
      <w:lang w:eastAsia="en-GB"/>
    </w:rPr>
  </w:style>
  <w:style w:type="table" w:customStyle="1" w:styleId="TableGrid1">
    <w:name w:val="Table Grid1"/>
    <w:basedOn w:val="TableNormal"/>
    <w:next w:val="TableGrid"/>
    <w:uiPriority w:val="59"/>
    <w:rsid w:val="0037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370083"/>
  </w:style>
  <w:style w:type="paragraph" w:styleId="PlainText">
    <w:name w:val="Plain Text"/>
    <w:basedOn w:val="Normal"/>
    <w:link w:val="PlainTextChar"/>
    <w:uiPriority w:val="99"/>
    <w:unhideWhenUsed/>
    <w:rsid w:val="003700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70083"/>
    <w:rPr>
      <w:rFonts w:ascii="Calibri" w:hAnsi="Calibri"/>
      <w:szCs w:val="21"/>
    </w:rPr>
  </w:style>
  <w:style w:type="table" w:styleId="LightList">
    <w:name w:val="Light List"/>
    <w:basedOn w:val="TableNormal"/>
    <w:uiPriority w:val="61"/>
    <w:rsid w:val="003700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70083"/>
    <w:rPr>
      <w:b/>
      <w:bCs/>
    </w:rPr>
  </w:style>
  <w:style w:type="character" w:customStyle="1" w:styleId="UnresolvedMention1">
    <w:name w:val="Unresolved Mention1"/>
    <w:basedOn w:val="DefaultParagraphFont"/>
    <w:uiPriority w:val="99"/>
    <w:semiHidden/>
    <w:unhideWhenUsed/>
    <w:rsid w:val="00370083"/>
    <w:rPr>
      <w:color w:val="605E5C"/>
      <w:shd w:val="clear" w:color="auto" w:fill="E1DFDD"/>
    </w:rPr>
  </w:style>
  <w:style w:type="table" w:customStyle="1" w:styleId="TableGrid11">
    <w:name w:val="Table Grid11"/>
    <w:basedOn w:val="TableNormal"/>
    <w:next w:val="TableGrid"/>
    <w:uiPriority w:val="59"/>
    <w:rsid w:val="0037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370083"/>
    <w:pPr>
      <w:numPr>
        <w:numId w:val="27"/>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37008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70083"/>
    <w:rPr>
      <w:rFonts w:ascii="Arial" w:eastAsiaTheme="minorEastAsia" w:hAnsi="Arial" w:cs="Arial"/>
      <w:b/>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0F0"/>
    <w:pPr>
      <w:spacing w:after="0" w:line="240" w:lineRule="auto"/>
    </w:pPr>
    <w:rPr>
      <w:rFonts w:eastAsiaTheme="minorEastAsia"/>
      <w:lang w:eastAsia="en-GB"/>
    </w:rPr>
  </w:style>
  <w:style w:type="paragraph" w:styleId="BodyText">
    <w:name w:val="Body Text"/>
    <w:basedOn w:val="Normal"/>
    <w:link w:val="BodyTextChar"/>
    <w:uiPriority w:val="99"/>
    <w:unhideWhenUsed/>
    <w:rsid w:val="00370083"/>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70083"/>
    <w:rPr>
      <w:rFonts w:ascii="Arial" w:eastAsiaTheme="minorEastAsia" w:hAnsi="Arial"/>
      <w:sz w:val="24"/>
      <w:lang w:eastAsia="en-GB"/>
    </w:rPr>
  </w:style>
  <w:style w:type="character" w:customStyle="1" w:styleId="Heading3Char">
    <w:name w:val="Heading 3 Char"/>
    <w:basedOn w:val="DefaultParagraphFont"/>
    <w:link w:val="Heading3"/>
    <w:uiPriority w:val="9"/>
    <w:rsid w:val="0037008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70083"/>
    <w:rPr>
      <w:rFonts w:ascii="Arial" w:eastAsiaTheme="majorEastAsia" w:hAnsi="Arial" w:cstheme="majorBidi"/>
      <w:b/>
      <w:i/>
      <w:iCs/>
      <w:lang w:eastAsia="en-GB"/>
    </w:rPr>
  </w:style>
  <w:style w:type="paragraph" w:styleId="ListNumber2">
    <w:name w:val="List Number 2"/>
    <w:basedOn w:val="BodyText"/>
    <w:uiPriority w:val="99"/>
    <w:unhideWhenUsed/>
    <w:rsid w:val="00370083"/>
    <w:pPr>
      <w:ind w:left="1021" w:hanging="454"/>
    </w:pPr>
  </w:style>
  <w:style w:type="paragraph" w:styleId="ListNumber3">
    <w:name w:val="List Number 3"/>
    <w:basedOn w:val="Normal"/>
    <w:uiPriority w:val="99"/>
    <w:unhideWhenUsed/>
    <w:rsid w:val="00370083"/>
    <w:pPr>
      <w:numPr>
        <w:numId w:val="29"/>
      </w:numPr>
      <w:spacing w:before="120" w:after="240" w:line="240" w:lineRule="auto"/>
    </w:pPr>
    <w:rPr>
      <w:rFonts w:ascii="Arial" w:hAnsi="Arial"/>
      <w:sz w:val="24"/>
    </w:rPr>
  </w:style>
  <w:style w:type="paragraph" w:customStyle="1" w:styleId="Tableanswer">
    <w:name w:val="Table answer"/>
    <w:basedOn w:val="Normal"/>
    <w:qFormat/>
    <w:rsid w:val="00370083"/>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370083"/>
    <w:pPr>
      <w:spacing w:after="120" w:line="240" w:lineRule="auto"/>
    </w:pPr>
    <w:rPr>
      <w:rFonts w:ascii="Arial" w:hAnsi="Arial" w:cs="Arial"/>
      <w:sz w:val="20"/>
      <w:szCs w:val="20"/>
    </w:rPr>
  </w:style>
  <w:style w:type="paragraph" w:customStyle="1" w:styleId="Tableoutcomecrosses">
    <w:name w:val="Table outcome crosses"/>
    <w:basedOn w:val="Normal"/>
    <w:qFormat/>
    <w:rsid w:val="00370083"/>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370083"/>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370083"/>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37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041">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6780944">
      <w:bodyDiv w:val="1"/>
      <w:marLeft w:val="0"/>
      <w:marRight w:val="0"/>
      <w:marTop w:val="0"/>
      <w:marBottom w:val="0"/>
      <w:divBdr>
        <w:top w:val="none" w:sz="0" w:space="0" w:color="auto"/>
        <w:left w:val="none" w:sz="0" w:space="0" w:color="auto"/>
        <w:bottom w:val="none" w:sz="0" w:space="0" w:color="auto"/>
        <w:right w:val="none" w:sz="0" w:space="0" w:color="auto"/>
      </w:divBdr>
      <w:divsChild>
        <w:div w:id="2059744682">
          <w:marLeft w:val="0"/>
          <w:marRight w:val="0"/>
          <w:marTop w:val="0"/>
          <w:marBottom w:val="0"/>
          <w:divBdr>
            <w:top w:val="none" w:sz="0" w:space="0" w:color="auto"/>
            <w:left w:val="none" w:sz="0" w:space="0" w:color="auto"/>
            <w:bottom w:val="none" w:sz="0" w:space="0" w:color="auto"/>
            <w:right w:val="none" w:sz="0" w:space="0" w:color="auto"/>
          </w:divBdr>
        </w:div>
        <w:div w:id="1259365824">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579">
      <w:bodyDiv w:val="1"/>
      <w:marLeft w:val="0"/>
      <w:marRight w:val="0"/>
      <w:marTop w:val="0"/>
      <w:marBottom w:val="0"/>
      <w:divBdr>
        <w:top w:val="none" w:sz="0" w:space="0" w:color="auto"/>
        <w:left w:val="none" w:sz="0" w:space="0" w:color="auto"/>
        <w:bottom w:val="none" w:sz="0" w:space="0" w:color="auto"/>
        <w:right w:val="none" w:sz="0" w:space="0" w:color="auto"/>
      </w:divBdr>
    </w:div>
    <w:div w:id="78669854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6372600">
      <w:bodyDiv w:val="1"/>
      <w:marLeft w:val="0"/>
      <w:marRight w:val="0"/>
      <w:marTop w:val="0"/>
      <w:marBottom w:val="0"/>
      <w:divBdr>
        <w:top w:val="none" w:sz="0" w:space="0" w:color="auto"/>
        <w:left w:val="none" w:sz="0" w:space="0" w:color="auto"/>
        <w:bottom w:val="none" w:sz="0" w:space="0" w:color="auto"/>
        <w:right w:val="none" w:sz="0" w:space="0" w:color="auto"/>
      </w:divBdr>
      <w:divsChild>
        <w:div w:id="1009451017">
          <w:marLeft w:val="0"/>
          <w:marRight w:val="0"/>
          <w:marTop w:val="0"/>
          <w:marBottom w:val="0"/>
          <w:divBdr>
            <w:top w:val="none" w:sz="0" w:space="0" w:color="auto"/>
            <w:left w:val="none" w:sz="0" w:space="0" w:color="auto"/>
            <w:bottom w:val="none" w:sz="0" w:space="0" w:color="auto"/>
            <w:right w:val="none" w:sz="0" w:space="0" w:color="auto"/>
          </w:divBdr>
        </w:div>
        <w:div w:id="1361853296">
          <w:marLeft w:val="0"/>
          <w:marRight w:val="0"/>
          <w:marTop w:val="0"/>
          <w:marBottom w:val="0"/>
          <w:divBdr>
            <w:top w:val="none" w:sz="0" w:space="0" w:color="auto"/>
            <w:left w:val="none" w:sz="0" w:space="0" w:color="auto"/>
            <w:bottom w:val="none" w:sz="0" w:space="0" w:color="auto"/>
            <w:right w:val="none" w:sz="0" w:space="0" w:color="auto"/>
          </w:divBdr>
        </w:div>
      </w:divsChild>
    </w:div>
    <w:div w:id="18335260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8354-9AF8-49B2-AD3F-32D6CF16D9E2}"/>
</file>

<file path=customXml/itemProps2.xml><?xml version="1.0" encoding="utf-8"?>
<ds:datastoreItem xmlns:ds="http://schemas.openxmlformats.org/officeDocument/2006/customXml" ds:itemID="{5A220D22-C84E-4014-8DFC-D8466A45C369}">
  <ds:schemaRefs>
    <ds:schemaRef ds:uri="http://schemas.microsoft.com/sharepoint/v3/contenttype/forms"/>
  </ds:schemaRefs>
</ds:datastoreItem>
</file>

<file path=customXml/itemProps3.xml><?xml version="1.0" encoding="utf-8"?>
<ds:datastoreItem xmlns:ds="http://schemas.openxmlformats.org/officeDocument/2006/customXml" ds:itemID="{5A89596E-B65C-4673-850B-ED57559DD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29BC3-B753-4DBE-BEEC-0CC1131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2022-12-09T11:28:00Z</cp:lastPrinted>
  <dcterms:created xsi:type="dcterms:W3CDTF">2023-01-12T09:54:00Z</dcterms:created>
  <dcterms:modified xsi:type="dcterms:W3CDTF">2023-01-12T10:25:00Z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