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E7DB" w14:textId="5E066146" w:rsidR="003A43B6" w:rsidRDefault="003A43B6" w:rsidP="00B40B15">
      <w:pPr>
        <w:rPr>
          <w:rFonts w:ascii="Arial" w:hAnsi="Arial" w:cs="Arial"/>
          <w:b/>
        </w:rPr>
      </w:pPr>
      <w:r w:rsidRPr="00302082">
        <w:rPr>
          <w:rFonts w:ascii="Arial" w:hAnsi="Arial" w:cs="Arial"/>
          <w:b/>
        </w:rPr>
        <w:t>Title of the module</w:t>
      </w:r>
    </w:p>
    <w:p w14:paraId="1270C229" w14:textId="77777777" w:rsidR="003A43B6" w:rsidRDefault="003A43B6" w:rsidP="003A43B6">
      <w:pPr>
        <w:spacing w:after="120" w:line="240" w:lineRule="auto"/>
        <w:ind w:left="567" w:right="260"/>
        <w:jc w:val="both"/>
        <w:rPr>
          <w:rFonts w:ascii="Arial" w:hAnsi="Arial" w:cs="Arial"/>
        </w:rPr>
      </w:pPr>
      <w:r>
        <w:rPr>
          <w:rFonts w:ascii="Arial" w:hAnsi="Arial" w:cs="Arial"/>
        </w:rPr>
        <w:t>ECON309</w:t>
      </w:r>
      <w:r w:rsidRPr="00441215">
        <w:rPr>
          <w:rFonts w:ascii="Arial" w:hAnsi="Arial" w:cs="Arial"/>
        </w:rPr>
        <w:t>0 (EC30</w:t>
      </w:r>
      <w:r>
        <w:rPr>
          <w:rFonts w:ascii="Arial" w:hAnsi="Arial" w:cs="Arial"/>
        </w:rPr>
        <w:t>9</w:t>
      </w:r>
      <w:r w:rsidRPr="00441215">
        <w:rPr>
          <w:rFonts w:ascii="Arial" w:hAnsi="Arial" w:cs="Arial"/>
        </w:rPr>
        <w:t xml:space="preserve">) </w:t>
      </w:r>
      <w:r w:rsidRPr="00795F65">
        <w:rPr>
          <w:rFonts w:ascii="Arial" w:hAnsi="Arial" w:cs="Arial"/>
          <w:iCs/>
        </w:rPr>
        <w:t>Statistics for Economics</w:t>
      </w:r>
    </w:p>
    <w:p w14:paraId="0AD54D47" w14:textId="25FD0FCB" w:rsidR="003A43B6" w:rsidRPr="00302082" w:rsidRDefault="00E41E42" w:rsidP="003A43B6">
      <w:pPr>
        <w:numPr>
          <w:ilvl w:val="0"/>
          <w:numId w:val="1"/>
        </w:numPr>
        <w:spacing w:before="360" w:after="120" w:line="240" w:lineRule="auto"/>
        <w:ind w:left="567" w:right="261" w:hanging="567"/>
        <w:rPr>
          <w:rFonts w:ascii="Arial" w:hAnsi="Arial" w:cs="Arial"/>
          <w:b/>
        </w:rPr>
      </w:pPr>
      <w:r>
        <w:rPr>
          <w:rFonts w:ascii="Arial" w:hAnsi="Arial" w:cs="Arial"/>
          <w:b/>
        </w:rPr>
        <w:t>Division</w:t>
      </w:r>
      <w:r w:rsidRPr="00302082">
        <w:rPr>
          <w:rFonts w:ascii="Arial" w:hAnsi="Arial" w:cs="Arial"/>
          <w:b/>
        </w:rPr>
        <w:t xml:space="preserve"> </w:t>
      </w:r>
      <w:r w:rsidR="003A43B6" w:rsidRPr="00302082">
        <w:rPr>
          <w:rFonts w:ascii="Arial" w:hAnsi="Arial" w:cs="Arial"/>
          <w:b/>
        </w:rPr>
        <w:t>or partner institution which will be responsible for management of the module</w:t>
      </w:r>
    </w:p>
    <w:p w14:paraId="340260FB" w14:textId="7853A9D2" w:rsidR="003A43B6" w:rsidRPr="00441215" w:rsidRDefault="00E41E42" w:rsidP="003A43B6">
      <w:pPr>
        <w:spacing w:after="120" w:line="240" w:lineRule="auto"/>
        <w:ind w:left="567" w:right="260"/>
        <w:rPr>
          <w:rFonts w:ascii="Arial" w:hAnsi="Arial" w:cs="Arial"/>
          <w:iCs/>
        </w:rPr>
      </w:pPr>
      <w:r>
        <w:rPr>
          <w:rFonts w:ascii="Arial" w:hAnsi="Arial" w:cs="Arial"/>
          <w:iCs/>
        </w:rPr>
        <w:t>Human and Social Sciences</w:t>
      </w:r>
    </w:p>
    <w:p w14:paraId="5A4F3BE6"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CB9C1AB" w14:textId="77777777" w:rsidR="003A43B6" w:rsidRPr="00441215" w:rsidRDefault="003A43B6" w:rsidP="003A43B6">
      <w:pPr>
        <w:spacing w:after="120" w:line="240" w:lineRule="auto"/>
        <w:ind w:left="567" w:right="260"/>
        <w:jc w:val="both"/>
        <w:rPr>
          <w:rFonts w:ascii="Arial" w:hAnsi="Arial" w:cs="Arial"/>
        </w:rPr>
      </w:pPr>
      <w:r w:rsidRPr="00441215">
        <w:rPr>
          <w:rFonts w:ascii="Arial" w:hAnsi="Arial" w:cs="Arial"/>
        </w:rPr>
        <w:t>Level 4</w:t>
      </w:r>
    </w:p>
    <w:p w14:paraId="6D47922A"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DBF3550" w14:textId="77777777" w:rsidR="003A43B6" w:rsidRPr="00441215" w:rsidRDefault="003A43B6" w:rsidP="003A43B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5B6D392B"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0837113F" w14:textId="5C3EAF79" w:rsidR="003A43B6" w:rsidRDefault="003A43B6" w:rsidP="003A43B6">
      <w:pPr>
        <w:spacing w:after="120" w:line="240" w:lineRule="auto"/>
        <w:ind w:left="567" w:right="260"/>
        <w:jc w:val="both"/>
        <w:rPr>
          <w:rFonts w:ascii="Arial" w:hAnsi="Arial" w:cs="Arial"/>
          <w:iCs/>
        </w:rPr>
      </w:pPr>
      <w:r>
        <w:rPr>
          <w:rFonts w:ascii="Arial" w:hAnsi="Arial" w:cs="Arial"/>
          <w:iCs/>
        </w:rPr>
        <w:t>Spring</w:t>
      </w:r>
    </w:p>
    <w:p w14:paraId="439D6392"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0801AF09" w14:textId="77777777" w:rsidR="003A43B6" w:rsidRPr="00441215" w:rsidRDefault="003A43B6" w:rsidP="003A43B6">
      <w:pPr>
        <w:spacing w:after="120" w:line="240" w:lineRule="auto"/>
        <w:ind w:left="567" w:right="260"/>
        <w:rPr>
          <w:rFonts w:ascii="Arial" w:hAnsi="Arial" w:cs="Arial"/>
          <w:iCs/>
        </w:rPr>
      </w:pPr>
      <w:r w:rsidRPr="00441215">
        <w:rPr>
          <w:rFonts w:ascii="Arial" w:hAnsi="Arial" w:cs="Arial"/>
          <w:iCs/>
        </w:rPr>
        <w:t>N</w:t>
      </w:r>
      <w:r>
        <w:rPr>
          <w:rFonts w:ascii="Arial" w:hAnsi="Arial" w:cs="Arial"/>
          <w:iCs/>
        </w:rPr>
        <w:t>o</w:t>
      </w:r>
      <w:r w:rsidRPr="00441215">
        <w:rPr>
          <w:rFonts w:ascii="Arial" w:hAnsi="Arial" w:cs="Arial"/>
          <w:iCs/>
        </w:rPr>
        <w:t>ne</w:t>
      </w:r>
    </w:p>
    <w:p w14:paraId="43A49B53"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programmes of study to which the module contributes</w:t>
      </w:r>
    </w:p>
    <w:p w14:paraId="1CE79BB1" w14:textId="77777777" w:rsidR="003A43B6" w:rsidRDefault="003A43B6" w:rsidP="003A43B6">
      <w:pPr>
        <w:pStyle w:val="ListParagraph"/>
        <w:spacing w:after="120" w:line="240" w:lineRule="auto"/>
        <w:ind w:left="567" w:right="261"/>
        <w:contextualSpacing w:val="0"/>
        <w:rPr>
          <w:rFonts w:ascii="Arial" w:hAnsi="Arial" w:cs="Arial"/>
        </w:rPr>
      </w:pPr>
      <w:r w:rsidRPr="0066041F">
        <w:rPr>
          <w:rFonts w:ascii="Arial" w:hAnsi="Arial" w:cs="Arial"/>
        </w:rPr>
        <w:t xml:space="preserve">This module is </w:t>
      </w:r>
      <w:r w:rsidRPr="0066041F">
        <w:rPr>
          <w:rFonts w:ascii="Arial" w:hAnsi="Arial" w:cs="Arial"/>
          <w:b/>
        </w:rPr>
        <w:t>compulsory</w:t>
      </w:r>
      <w:r w:rsidRPr="0066041F">
        <w:rPr>
          <w:rFonts w:ascii="Arial" w:hAnsi="Arial" w:cs="Arial"/>
        </w:rPr>
        <w:t xml:space="preserve"> for all students studying single and joint honours degrees in Economics. </w:t>
      </w:r>
    </w:p>
    <w:p w14:paraId="7C4C9549" w14:textId="77777777" w:rsidR="003A43B6" w:rsidRDefault="003A43B6" w:rsidP="003A43B6">
      <w:pPr>
        <w:pStyle w:val="ListParagraph"/>
        <w:spacing w:after="120" w:line="240" w:lineRule="auto"/>
        <w:ind w:left="567" w:right="260"/>
        <w:rPr>
          <w:rFonts w:ascii="Arial" w:hAnsi="Arial" w:cs="Arial"/>
        </w:rPr>
      </w:pPr>
      <w:r w:rsidRPr="0066041F">
        <w:rPr>
          <w:rFonts w:ascii="Arial" w:hAnsi="Arial" w:cs="Arial"/>
        </w:rPr>
        <w:t xml:space="preserve">The module is </w:t>
      </w:r>
      <w:r w:rsidRPr="0066041F">
        <w:rPr>
          <w:rFonts w:ascii="Arial" w:hAnsi="Arial" w:cs="Arial"/>
          <w:b/>
        </w:rPr>
        <w:t>not available</w:t>
      </w:r>
      <w:r w:rsidRPr="0066041F">
        <w:rPr>
          <w:rFonts w:ascii="Arial" w:hAnsi="Arial" w:cs="Arial"/>
        </w:rPr>
        <w:t xml:space="preserve"> to students across other degree programmes in the University.  </w:t>
      </w:r>
    </w:p>
    <w:p w14:paraId="2108165F" w14:textId="77777777" w:rsidR="003A43B6"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E4EEFEF"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Organise, describe and summarise data</w:t>
      </w:r>
    </w:p>
    <w:p w14:paraId="45579138"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Understand the principles of probability</w:t>
      </w:r>
    </w:p>
    <w:p w14:paraId="4B6AF2AD" w14:textId="77777777" w:rsidR="003A43B6" w:rsidRPr="000733E7" w:rsidRDefault="003A43B6" w:rsidP="003A43B6">
      <w:pPr>
        <w:widowControl w:val="0"/>
        <w:snapToGrid w:val="0"/>
        <w:spacing w:after="0" w:line="240" w:lineRule="auto"/>
        <w:ind w:left="1080" w:right="260" w:hanging="371"/>
        <w:rPr>
          <w:rFonts w:ascii="Arial" w:hAnsi="Arial" w:cs="Arial"/>
        </w:rPr>
      </w:pPr>
      <w:r>
        <w:rPr>
          <w:rFonts w:ascii="Arial" w:hAnsi="Arial" w:cs="Arial"/>
        </w:rPr>
        <w:t xml:space="preserve">8.3       </w:t>
      </w:r>
      <w:r w:rsidRPr="000733E7">
        <w:rPr>
          <w:rFonts w:ascii="Arial" w:hAnsi="Arial" w:cs="Arial"/>
        </w:rPr>
        <w:t>Understand the principles underlying sampling theory</w:t>
      </w:r>
    </w:p>
    <w:p w14:paraId="60ECAED0" w14:textId="77777777" w:rsidR="003A43B6" w:rsidRPr="000733E7"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Apply hypothesis testing and interval estimation to sample data</w:t>
      </w:r>
    </w:p>
    <w:p w14:paraId="72FB44D7" w14:textId="77777777" w:rsidR="003A43B6" w:rsidRPr="00CA33ED"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 xml:space="preserve">Use regression </w:t>
      </w:r>
      <w:r>
        <w:rPr>
          <w:rFonts w:ascii="Arial" w:hAnsi="Arial" w:cs="Arial"/>
        </w:rPr>
        <w:t xml:space="preserve">analysis </w:t>
      </w:r>
      <w:r w:rsidRPr="000733E7">
        <w:rPr>
          <w:rFonts w:ascii="Arial" w:hAnsi="Arial" w:cs="Arial"/>
        </w:rPr>
        <w:t xml:space="preserve">to </w:t>
      </w:r>
      <w:r>
        <w:rPr>
          <w:rFonts w:ascii="Arial" w:hAnsi="Arial" w:cs="Arial"/>
        </w:rPr>
        <w:t xml:space="preserve">consider </w:t>
      </w:r>
      <w:r w:rsidRPr="000733E7">
        <w:rPr>
          <w:rFonts w:ascii="Arial" w:hAnsi="Arial" w:cs="Arial"/>
        </w:rPr>
        <w:t>relationships between two variables</w:t>
      </w:r>
    </w:p>
    <w:p w14:paraId="2C8CDFCC" w14:textId="77777777" w:rsidR="003A43B6" w:rsidRDefault="003A43B6" w:rsidP="003A43B6">
      <w:pPr>
        <w:numPr>
          <w:ilvl w:val="0"/>
          <w:numId w:val="22"/>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7259F8"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44F25629"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Demonstrate problem solving skills</w:t>
      </w:r>
    </w:p>
    <w:p w14:paraId="1FE03F49" w14:textId="77777777" w:rsidR="003A43B6" w:rsidRPr="00B33DC7" w:rsidRDefault="003A43B6" w:rsidP="003A43B6">
      <w:pPr>
        <w:widowControl w:val="0"/>
        <w:numPr>
          <w:ilvl w:val="1"/>
          <w:numId w:val="22"/>
        </w:numPr>
        <w:snapToGrid w:val="0"/>
        <w:spacing w:after="0" w:line="240" w:lineRule="auto"/>
        <w:ind w:left="1418" w:right="260" w:hanging="709"/>
        <w:rPr>
          <w:rFonts w:ascii="Arial" w:hAnsi="Arial" w:cs="Arial"/>
        </w:rPr>
      </w:pPr>
      <w:r w:rsidRPr="00B33DC7">
        <w:rPr>
          <w:rFonts w:ascii="Arial" w:hAnsi="Arial" w:cs="Arial"/>
        </w:rPr>
        <w:t xml:space="preserve">Apply statistical methods to analyse </w:t>
      </w:r>
      <w:r>
        <w:rPr>
          <w:rFonts w:ascii="Arial" w:hAnsi="Arial" w:cs="Arial"/>
        </w:rPr>
        <w:t xml:space="preserve">real world </w:t>
      </w:r>
      <w:r w:rsidRPr="00B33DC7">
        <w:rPr>
          <w:rFonts w:ascii="Arial" w:hAnsi="Arial" w:cs="Arial"/>
        </w:rPr>
        <w:t xml:space="preserve">problems and issues </w:t>
      </w:r>
    </w:p>
    <w:p w14:paraId="78E88592" w14:textId="77777777" w:rsidR="003A43B6"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 xml:space="preserve">Communicate economic and statistical arguments clearly </w:t>
      </w:r>
      <w:r w:rsidRPr="0066041F">
        <w:rPr>
          <w:rFonts w:ascii="Arial" w:hAnsi="Arial" w:cs="Arial"/>
        </w:rPr>
        <w:t xml:space="preserve"> </w:t>
      </w:r>
    </w:p>
    <w:p w14:paraId="0B5918C5"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Plan work and study independently</w:t>
      </w:r>
    </w:p>
    <w:p w14:paraId="7417F23D" w14:textId="77777777" w:rsidR="003A43B6" w:rsidRPr="006D0209" w:rsidRDefault="003A43B6" w:rsidP="003A43B6">
      <w:pPr>
        <w:pStyle w:val="ListParagraph"/>
        <w:widowControl w:val="0"/>
        <w:tabs>
          <w:tab w:val="left" w:pos="1134"/>
        </w:tabs>
        <w:snapToGrid w:val="0"/>
        <w:spacing w:after="0" w:line="240" w:lineRule="auto"/>
        <w:ind w:left="993"/>
        <w:rPr>
          <w:rFonts w:ascii="Arial" w:hAnsi="Arial" w:cs="Arial"/>
          <w:sz w:val="20"/>
          <w:szCs w:val="20"/>
          <w:lang w:val="sv-SE"/>
        </w:rPr>
      </w:pPr>
    </w:p>
    <w:p w14:paraId="55B50299" w14:textId="77777777" w:rsidR="003A43B6" w:rsidRDefault="003A43B6" w:rsidP="003A43B6">
      <w:pPr>
        <w:rPr>
          <w:rFonts w:ascii="Arial" w:hAnsi="Arial" w:cs="Arial"/>
          <w:b/>
        </w:rPr>
      </w:pPr>
      <w:r>
        <w:rPr>
          <w:rFonts w:ascii="Arial" w:hAnsi="Arial" w:cs="Arial"/>
          <w:b/>
        </w:rPr>
        <w:br w:type="page"/>
      </w:r>
    </w:p>
    <w:p w14:paraId="1C318BEA" w14:textId="77777777" w:rsidR="003A43B6" w:rsidRPr="00302082" w:rsidRDefault="003A43B6" w:rsidP="003A43B6">
      <w:pPr>
        <w:numPr>
          <w:ilvl w:val="0"/>
          <w:numId w:val="22"/>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3D14BCD" w14:textId="767D14A0" w:rsidR="003A43B6" w:rsidRPr="008F1323" w:rsidRDefault="003A43B6" w:rsidP="00795F65">
      <w:pPr>
        <w:spacing w:after="120" w:line="240" w:lineRule="auto"/>
        <w:ind w:left="567" w:right="260"/>
        <w:jc w:val="both"/>
        <w:rPr>
          <w:rFonts w:ascii="Arial" w:hAnsi="Arial" w:cs="Arial"/>
          <w:color w:val="171717"/>
        </w:rPr>
      </w:pPr>
      <w:r w:rsidRPr="008F1323">
        <w:rPr>
          <w:rFonts w:ascii="Arial" w:hAnsi="Arial" w:cs="Arial"/>
          <w:color w:val="171717"/>
        </w:rPr>
        <w:t>This module introduces students to the basic concepts of probability and statistics, with applications to a variety of topics illustrated with real data. The techniques that are discussed can be used in their own right to solve simple problems, but also serve as an important foundation for later, more advanced, modules.</w:t>
      </w:r>
      <w:r>
        <w:rPr>
          <w:rFonts w:ascii="Arial" w:hAnsi="Arial" w:cs="Arial"/>
          <w:color w:val="171717"/>
        </w:rPr>
        <w:t xml:space="preserve"> Importantly, the module serves as a</w:t>
      </w:r>
      <w:r w:rsidRPr="008F1323">
        <w:rPr>
          <w:rFonts w:ascii="Arial" w:hAnsi="Arial" w:cs="Arial"/>
          <w:color w:val="171717"/>
        </w:rPr>
        <w:t xml:space="preserve"> prerequisite for Stage 2 econometric modules EC</w:t>
      </w:r>
      <w:r w:rsidR="00B40B15">
        <w:rPr>
          <w:rFonts w:ascii="Arial" w:hAnsi="Arial" w:cs="Arial"/>
          <w:color w:val="171717"/>
        </w:rPr>
        <w:t>ON</w:t>
      </w:r>
      <w:r w:rsidRPr="008F1323">
        <w:rPr>
          <w:rFonts w:ascii="Arial" w:hAnsi="Arial" w:cs="Arial"/>
          <w:color w:val="171717"/>
        </w:rPr>
        <w:t>580</w:t>
      </w:r>
      <w:r w:rsidR="00B40B15">
        <w:rPr>
          <w:rFonts w:ascii="Arial" w:hAnsi="Arial" w:cs="Arial"/>
          <w:color w:val="171717"/>
        </w:rPr>
        <w:t>0 (EC580)</w:t>
      </w:r>
      <w:r w:rsidRPr="008F1323">
        <w:rPr>
          <w:rFonts w:ascii="Arial" w:hAnsi="Arial" w:cs="Arial"/>
          <w:color w:val="171717"/>
        </w:rPr>
        <w:t xml:space="preserve"> and EC</w:t>
      </w:r>
      <w:r w:rsidR="00B40B15">
        <w:rPr>
          <w:rFonts w:ascii="Arial" w:hAnsi="Arial" w:cs="Arial"/>
          <w:color w:val="171717"/>
        </w:rPr>
        <w:t>ON</w:t>
      </w:r>
      <w:r w:rsidRPr="008F1323">
        <w:rPr>
          <w:rFonts w:ascii="Arial" w:hAnsi="Arial" w:cs="Arial"/>
          <w:color w:val="171717"/>
        </w:rPr>
        <w:t>581</w:t>
      </w:r>
      <w:r w:rsidR="00B40B15">
        <w:rPr>
          <w:rFonts w:ascii="Arial" w:hAnsi="Arial" w:cs="Arial"/>
          <w:color w:val="171717"/>
        </w:rPr>
        <w:t>0 (EC581)</w:t>
      </w:r>
      <w:r w:rsidRPr="008F1323">
        <w:rPr>
          <w:rFonts w:ascii="Arial" w:hAnsi="Arial" w:cs="Arial"/>
          <w:color w:val="171717"/>
        </w:rPr>
        <w:t xml:space="preserve">. </w:t>
      </w:r>
    </w:p>
    <w:p w14:paraId="7F55CF5C" w14:textId="77777777" w:rsidR="003A43B6" w:rsidRPr="008F1323" w:rsidRDefault="003A43B6" w:rsidP="00795F65">
      <w:pPr>
        <w:spacing w:after="120" w:line="240" w:lineRule="auto"/>
        <w:ind w:left="567" w:right="260"/>
        <w:jc w:val="both"/>
        <w:rPr>
          <w:rFonts w:ascii="Arial" w:hAnsi="Arial" w:cs="Arial"/>
          <w:color w:val="171717"/>
        </w:rPr>
      </w:pPr>
      <w:r>
        <w:rPr>
          <w:rFonts w:ascii="Arial" w:hAnsi="Arial" w:cs="Arial"/>
          <w:color w:val="171717"/>
        </w:rPr>
        <w:t xml:space="preserve">The module commences with an overview of </w:t>
      </w:r>
      <w:r w:rsidRPr="008F1323">
        <w:rPr>
          <w:rFonts w:ascii="Arial" w:hAnsi="Arial" w:cs="Arial"/>
          <w:color w:val="171717"/>
        </w:rPr>
        <w:t>descriptive statistics</w:t>
      </w:r>
      <w:r>
        <w:rPr>
          <w:rFonts w:ascii="Arial" w:hAnsi="Arial" w:cs="Arial"/>
          <w:color w:val="171717"/>
        </w:rPr>
        <w:t xml:space="preserve">. It then considers the </w:t>
      </w:r>
      <w:r w:rsidRPr="008F1323">
        <w:rPr>
          <w:rFonts w:ascii="Arial" w:hAnsi="Arial" w:cs="Arial"/>
          <w:color w:val="171717"/>
        </w:rPr>
        <w:t>key ideas in probability theory</w:t>
      </w:r>
      <w:r>
        <w:rPr>
          <w:rFonts w:ascii="Arial" w:hAnsi="Arial" w:cs="Arial"/>
          <w:color w:val="171717"/>
        </w:rPr>
        <w:t xml:space="preserve"> before </w:t>
      </w:r>
      <w:r w:rsidRPr="008F1323">
        <w:rPr>
          <w:rFonts w:ascii="Arial" w:hAnsi="Arial" w:cs="Arial"/>
          <w:color w:val="171717"/>
        </w:rPr>
        <w:t>moving on to statistical inference - the science of drawing conclusions from data</w:t>
      </w:r>
      <w:r>
        <w:rPr>
          <w:rFonts w:ascii="Arial" w:hAnsi="Arial" w:cs="Arial"/>
          <w:color w:val="171717"/>
        </w:rPr>
        <w:t xml:space="preserve">. The main topics covered in the module include: </w:t>
      </w:r>
    </w:p>
    <w:p w14:paraId="1A00FF19"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Graphical and numerical analyses of data  </w:t>
      </w:r>
    </w:p>
    <w:p w14:paraId="33473388"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The principles of probability  </w:t>
      </w:r>
    </w:p>
    <w:p w14:paraId="4D90ACE4"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Probability Density Functions  </w:t>
      </w:r>
    </w:p>
    <w:p w14:paraId="4245816B"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Sampling and its use in inference </w:t>
      </w:r>
    </w:p>
    <w:p w14:paraId="7F82B07F"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Regression and correlation</w:t>
      </w:r>
    </w:p>
    <w:p w14:paraId="53B9F50B" w14:textId="77777777" w:rsidR="003A43B6" w:rsidRPr="00302082" w:rsidRDefault="003A43B6" w:rsidP="003A43B6">
      <w:pPr>
        <w:numPr>
          <w:ilvl w:val="0"/>
          <w:numId w:val="22"/>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FFA790B"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r w:rsidRPr="0066041F">
        <w:rPr>
          <w:rFonts w:ascii="Arial" w:hAnsi="Arial" w:cs="Arial"/>
        </w:rPr>
        <w:t xml:space="preserve">Barrow, </w:t>
      </w:r>
      <w:r>
        <w:rPr>
          <w:rFonts w:ascii="Arial" w:hAnsi="Arial" w:cs="Arial"/>
        </w:rPr>
        <w:t xml:space="preserve">M. (2017) </w:t>
      </w:r>
      <w:r w:rsidRPr="0066041F">
        <w:rPr>
          <w:rFonts w:ascii="Arial" w:hAnsi="Arial" w:cs="Arial"/>
        </w:rPr>
        <w:t>Statistics for Economics, Accounting and Business Studies, (</w:t>
      </w:r>
      <w:r>
        <w:rPr>
          <w:rFonts w:ascii="Arial" w:hAnsi="Arial" w:cs="Arial"/>
        </w:rPr>
        <w:t>7</w:t>
      </w:r>
      <w:r w:rsidRPr="0066041F">
        <w:rPr>
          <w:rFonts w:ascii="Arial" w:hAnsi="Arial" w:cs="Arial"/>
        </w:rPr>
        <w:t>th ed), Longman</w:t>
      </w:r>
    </w:p>
    <w:p w14:paraId="670270DD"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proofErr w:type="spellStart"/>
      <w:r w:rsidRPr="0066041F">
        <w:rPr>
          <w:rFonts w:ascii="Arial" w:hAnsi="Arial" w:cs="Arial"/>
        </w:rPr>
        <w:t>Wonnacott</w:t>
      </w:r>
      <w:proofErr w:type="spellEnd"/>
      <w:r>
        <w:rPr>
          <w:rFonts w:ascii="Arial" w:hAnsi="Arial" w:cs="Arial"/>
        </w:rPr>
        <w:t xml:space="preserve">, </w:t>
      </w:r>
      <w:r w:rsidRPr="0066041F">
        <w:rPr>
          <w:rFonts w:ascii="Arial" w:hAnsi="Arial" w:cs="Arial"/>
        </w:rPr>
        <w:t>T</w:t>
      </w:r>
      <w:r>
        <w:rPr>
          <w:rFonts w:ascii="Arial" w:hAnsi="Arial" w:cs="Arial"/>
        </w:rPr>
        <w:t>.</w:t>
      </w:r>
      <w:r w:rsidRPr="0066041F">
        <w:rPr>
          <w:rFonts w:ascii="Arial" w:hAnsi="Arial" w:cs="Arial"/>
        </w:rPr>
        <w:t>H</w:t>
      </w:r>
      <w:r>
        <w:rPr>
          <w:rFonts w:ascii="Arial" w:hAnsi="Arial" w:cs="Arial"/>
        </w:rPr>
        <w:t>.</w:t>
      </w:r>
      <w:r w:rsidRPr="0066041F">
        <w:rPr>
          <w:rFonts w:ascii="Arial" w:hAnsi="Arial" w:cs="Arial"/>
        </w:rPr>
        <w:t xml:space="preserve"> and R</w:t>
      </w:r>
      <w:r>
        <w:rPr>
          <w:rFonts w:ascii="Arial" w:hAnsi="Arial" w:cs="Arial"/>
        </w:rPr>
        <w:t>.</w:t>
      </w:r>
      <w:r w:rsidRPr="0066041F">
        <w:rPr>
          <w:rFonts w:ascii="Arial" w:hAnsi="Arial" w:cs="Arial"/>
        </w:rPr>
        <w:t>J</w:t>
      </w:r>
      <w:r>
        <w:rPr>
          <w:rFonts w:ascii="Arial" w:hAnsi="Arial" w:cs="Arial"/>
        </w:rPr>
        <w:t xml:space="preserve"> (1990),</w:t>
      </w:r>
      <w:r w:rsidRPr="0066041F">
        <w:rPr>
          <w:rFonts w:ascii="Arial" w:hAnsi="Arial" w:cs="Arial"/>
        </w:rPr>
        <w:t xml:space="preserve"> Introductory Statistics for Business and Economics</w:t>
      </w:r>
      <w:r>
        <w:rPr>
          <w:rFonts w:ascii="Arial" w:hAnsi="Arial" w:cs="Arial"/>
        </w:rPr>
        <w:t xml:space="preserve"> (4</w:t>
      </w:r>
      <w:r w:rsidRPr="000733E7">
        <w:rPr>
          <w:rFonts w:ascii="Arial" w:hAnsi="Arial" w:cs="Arial"/>
          <w:vertAlign w:val="superscript"/>
        </w:rPr>
        <w:t>th</w:t>
      </w:r>
      <w:r>
        <w:rPr>
          <w:rFonts w:ascii="Arial" w:hAnsi="Arial" w:cs="Arial"/>
        </w:rPr>
        <w:t xml:space="preserve"> ed.), Wiley</w:t>
      </w:r>
    </w:p>
    <w:p w14:paraId="63B0AE44" w14:textId="77777777" w:rsidR="003A43B6" w:rsidRPr="00302082" w:rsidRDefault="003A43B6" w:rsidP="003A43B6">
      <w:pPr>
        <w:widowControl w:val="0"/>
        <w:snapToGrid w:val="0"/>
        <w:spacing w:after="0" w:line="240" w:lineRule="auto"/>
        <w:ind w:left="567"/>
        <w:rPr>
          <w:rFonts w:ascii="Arial" w:hAnsi="Arial" w:cs="Arial"/>
          <w:b/>
        </w:rPr>
      </w:pPr>
    </w:p>
    <w:p w14:paraId="0C1A5AB2"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A161908" w14:textId="2C18A90E"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contact hours</w:t>
      </w:r>
      <w:r w:rsidR="00E41E42">
        <w:rPr>
          <w:rFonts w:ascii="Arial" w:hAnsi="Arial" w:cs="Arial"/>
          <w:iCs/>
        </w:rPr>
        <w:tab/>
      </w:r>
      <w:r>
        <w:rPr>
          <w:rFonts w:ascii="Arial" w:hAnsi="Arial" w:cs="Arial"/>
          <w:iCs/>
        </w:rPr>
        <w:t>32</w:t>
      </w:r>
      <w:r w:rsidRPr="000E4603">
        <w:rPr>
          <w:rFonts w:ascii="Arial" w:hAnsi="Arial" w:cs="Arial"/>
          <w:iCs/>
        </w:rPr>
        <w:t xml:space="preserve"> </w:t>
      </w:r>
      <w:r>
        <w:rPr>
          <w:rFonts w:ascii="Arial" w:hAnsi="Arial" w:cs="Arial"/>
          <w:iCs/>
        </w:rPr>
        <w:t xml:space="preserve"> </w:t>
      </w:r>
    </w:p>
    <w:p w14:paraId="6CCB34D9" w14:textId="491A3FCC"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Private study hours</w:t>
      </w:r>
      <w:r w:rsidR="00E41E42">
        <w:rPr>
          <w:rFonts w:ascii="Arial" w:hAnsi="Arial" w:cs="Arial"/>
          <w:iCs/>
        </w:rPr>
        <w:tab/>
      </w:r>
      <w:r>
        <w:rPr>
          <w:rFonts w:ascii="Arial" w:hAnsi="Arial" w:cs="Arial"/>
          <w:iCs/>
        </w:rPr>
        <w:t>118</w:t>
      </w:r>
    </w:p>
    <w:p w14:paraId="4AB76D15" w14:textId="0F0E5A6A"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study hours</w:t>
      </w:r>
      <w:r w:rsidR="00E41E42">
        <w:rPr>
          <w:rFonts w:ascii="Arial" w:hAnsi="Arial" w:cs="Arial"/>
          <w:iCs/>
        </w:rPr>
        <w:tab/>
      </w:r>
      <w:r w:rsidR="00E41E42">
        <w:rPr>
          <w:rFonts w:ascii="Arial" w:hAnsi="Arial" w:cs="Arial"/>
          <w:iCs/>
        </w:rPr>
        <w:tab/>
        <w:t>1</w:t>
      </w:r>
      <w:r>
        <w:rPr>
          <w:rFonts w:ascii="Arial" w:hAnsi="Arial" w:cs="Arial"/>
          <w:iCs/>
        </w:rPr>
        <w:t>50</w:t>
      </w:r>
    </w:p>
    <w:p w14:paraId="79E08908" w14:textId="77777777" w:rsidR="003A43B6" w:rsidRPr="00302082" w:rsidRDefault="003A43B6" w:rsidP="003A43B6">
      <w:pPr>
        <w:spacing w:after="120" w:line="240" w:lineRule="auto"/>
        <w:ind w:left="426" w:right="260"/>
        <w:rPr>
          <w:rFonts w:ascii="Arial" w:hAnsi="Arial" w:cs="Arial"/>
          <w:i/>
          <w:iCs/>
        </w:rPr>
      </w:pPr>
    </w:p>
    <w:p w14:paraId="35F5DFE8"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Assessment methods</w:t>
      </w:r>
    </w:p>
    <w:p w14:paraId="349BA59E" w14:textId="77777777" w:rsidR="003A43B6" w:rsidRPr="00696FF5" w:rsidRDefault="003A43B6" w:rsidP="003A43B6">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22D6C2C" w14:textId="6891BC42" w:rsidR="00510D67" w:rsidRDefault="00D17B06" w:rsidP="003A43B6">
      <w:pPr>
        <w:spacing w:after="0" w:line="240" w:lineRule="auto"/>
        <w:ind w:left="1134" w:right="261"/>
        <w:jc w:val="both"/>
        <w:rPr>
          <w:rFonts w:ascii="Arial" w:hAnsi="Arial" w:cs="Arial"/>
          <w:iCs/>
        </w:rPr>
      </w:pPr>
      <w:r>
        <w:rPr>
          <w:rFonts w:ascii="Arial" w:hAnsi="Arial" w:cs="Arial"/>
          <w:iCs/>
        </w:rPr>
        <w:t xml:space="preserve">Term-time problem sets </w:t>
      </w:r>
      <w:r w:rsidR="00E41E42">
        <w:rPr>
          <w:rFonts w:ascii="Arial" w:hAnsi="Arial" w:cs="Arial"/>
          <w:iCs/>
        </w:rPr>
        <w:tab/>
      </w:r>
      <w:r w:rsidR="00E41E42">
        <w:rPr>
          <w:rFonts w:ascii="Arial" w:hAnsi="Arial" w:cs="Arial"/>
          <w:iCs/>
        </w:rPr>
        <w:tab/>
      </w:r>
      <w:r w:rsidR="00E41E42">
        <w:rPr>
          <w:rFonts w:ascii="Arial" w:hAnsi="Arial" w:cs="Arial"/>
          <w:iCs/>
        </w:rPr>
        <w:tab/>
      </w:r>
      <w:r w:rsidR="00216B40">
        <w:rPr>
          <w:rFonts w:ascii="Arial" w:hAnsi="Arial" w:cs="Arial"/>
          <w:iCs/>
        </w:rPr>
        <w:t>20</w:t>
      </w:r>
      <w:r w:rsidR="00510D67">
        <w:rPr>
          <w:rFonts w:ascii="Arial" w:hAnsi="Arial" w:cs="Arial"/>
          <w:iCs/>
        </w:rPr>
        <w:t>%</w:t>
      </w:r>
    </w:p>
    <w:p w14:paraId="339BC2A8" w14:textId="16FAD382"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 xml:space="preserve">In Course Test </w:t>
      </w:r>
      <w:r w:rsidR="00E41E42">
        <w:rPr>
          <w:rFonts w:ascii="Arial" w:hAnsi="Arial" w:cs="Arial"/>
          <w:iCs/>
        </w:rPr>
        <w:tab/>
      </w:r>
      <w:r w:rsidR="00E41E42">
        <w:rPr>
          <w:rFonts w:ascii="Arial" w:hAnsi="Arial" w:cs="Arial"/>
          <w:iCs/>
        </w:rPr>
        <w:tab/>
      </w:r>
      <w:r w:rsidR="00216B40">
        <w:rPr>
          <w:rFonts w:ascii="Arial" w:hAnsi="Arial" w:cs="Arial"/>
          <w:iCs/>
        </w:rPr>
        <w:t>105</w:t>
      </w:r>
      <w:r w:rsidR="00216B40" w:rsidRPr="00C8524C">
        <w:rPr>
          <w:rFonts w:ascii="Arial" w:hAnsi="Arial" w:cs="Arial"/>
          <w:iCs/>
        </w:rPr>
        <w:t xml:space="preserve"> </w:t>
      </w:r>
      <w:r w:rsidRPr="00C8524C">
        <w:rPr>
          <w:rFonts w:ascii="Arial" w:hAnsi="Arial" w:cs="Arial"/>
          <w:iCs/>
        </w:rPr>
        <w:t>minutes</w:t>
      </w:r>
      <w:r w:rsidR="00E41E42">
        <w:rPr>
          <w:rFonts w:ascii="Arial" w:hAnsi="Arial" w:cs="Arial"/>
          <w:iCs/>
        </w:rPr>
        <w:tab/>
      </w:r>
      <w:r w:rsidR="00AC2029">
        <w:rPr>
          <w:rFonts w:ascii="Arial" w:hAnsi="Arial" w:cs="Arial"/>
          <w:iCs/>
        </w:rPr>
        <w:t>2</w:t>
      </w:r>
      <w:r w:rsidRPr="00C8524C">
        <w:rPr>
          <w:rFonts w:ascii="Arial" w:hAnsi="Arial" w:cs="Arial"/>
          <w:iCs/>
        </w:rPr>
        <w:t>0%</w:t>
      </w:r>
    </w:p>
    <w:p w14:paraId="7987655E" w14:textId="2F90E7D6"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Examination</w:t>
      </w:r>
      <w:r w:rsidR="00E41E42">
        <w:rPr>
          <w:rFonts w:ascii="Arial" w:hAnsi="Arial" w:cs="Arial"/>
          <w:iCs/>
        </w:rPr>
        <w:tab/>
      </w:r>
      <w:r w:rsidR="00E41E42">
        <w:rPr>
          <w:rFonts w:ascii="Arial" w:hAnsi="Arial" w:cs="Arial"/>
          <w:iCs/>
        </w:rPr>
        <w:tab/>
      </w:r>
      <w:r w:rsidRPr="00156CD2">
        <w:rPr>
          <w:rFonts w:ascii="Arial" w:hAnsi="Arial" w:cs="Arial"/>
          <w:iCs/>
        </w:rPr>
        <w:t xml:space="preserve">2 hours </w:t>
      </w:r>
      <w:r w:rsidR="00E41E42">
        <w:rPr>
          <w:rFonts w:ascii="Arial" w:hAnsi="Arial" w:cs="Arial"/>
          <w:iCs/>
        </w:rPr>
        <w:tab/>
      </w:r>
      <w:r w:rsidR="00AC2029">
        <w:rPr>
          <w:rFonts w:ascii="Arial" w:hAnsi="Arial" w:cs="Arial"/>
          <w:iCs/>
        </w:rPr>
        <w:t>6</w:t>
      </w:r>
      <w:r w:rsidRPr="00156CD2">
        <w:rPr>
          <w:rFonts w:ascii="Arial" w:hAnsi="Arial" w:cs="Arial"/>
          <w:iCs/>
        </w:rPr>
        <w:t>0%</w:t>
      </w:r>
    </w:p>
    <w:p w14:paraId="5A48CC25" w14:textId="77777777" w:rsidR="003A43B6" w:rsidRPr="00612B9D" w:rsidRDefault="003A43B6" w:rsidP="003A43B6">
      <w:pPr>
        <w:spacing w:after="120" w:line="240" w:lineRule="auto"/>
        <w:ind w:left="1134" w:right="260"/>
        <w:jc w:val="both"/>
        <w:rPr>
          <w:rFonts w:ascii="Arial" w:hAnsi="Arial" w:cs="Arial"/>
          <w:b/>
          <w:i/>
          <w:iCs/>
        </w:rPr>
      </w:pPr>
    </w:p>
    <w:p w14:paraId="35CC912B" w14:textId="77777777" w:rsidR="003A43B6" w:rsidRPr="00696FF5" w:rsidRDefault="003A43B6" w:rsidP="003A43B6">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E9DD6A" w14:textId="77777777" w:rsidR="003A43B6" w:rsidRPr="00912740" w:rsidRDefault="003A43B6" w:rsidP="003A43B6">
      <w:pPr>
        <w:spacing w:after="0" w:line="240" w:lineRule="auto"/>
        <w:ind w:left="1134"/>
        <w:rPr>
          <w:rFonts w:ascii="Arial" w:eastAsia="Times New Roman" w:hAnsi="Arial" w:cs="Arial"/>
          <w:color w:val="000000"/>
          <w:szCs w:val="24"/>
        </w:rPr>
      </w:pPr>
      <w:r w:rsidRPr="00912740">
        <w:rPr>
          <w:rFonts w:ascii="Arial" w:eastAsia="Times New Roman" w:hAnsi="Arial" w:cs="Arial"/>
          <w:color w:val="000000"/>
          <w:szCs w:val="24"/>
        </w:rPr>
        <w:t>Reassessment Instrument: 100% exam</w:t>
      </w:r>
    </w:p>
    <w:p w14:paraId="3DDFE73A" w14:textId="77777777" w:rsidR="003A43B6" w:rsidRDefault="003A43B6" w:rsidP="003A43B6">
      <w:pPr>
        <w:spacing w:after="120" w:line="240" w:lineRule="auto"/>
        <w:ind w:left="426" w:right="260"/>
        <w:rPr>
          <w:rFonts w:ascii="Arial" w:hAnsi="Arial" w:cs="Arial"/>
          <w:b/>
          <w:i/>
          <w:iCs/>
        </w:rPr>
      </w:pPr>
    </w:p>
    <w:p w14:paraId="51B66CFE" w14:textId="77777777" w:rsidR="003A43B6" w:rsidRDefault="003A43B6" w:rsidP="003A43B6">
      <w:pPr>
        <w:spacing w:after="120" w:line="240" w:lineRule="auto"/>
        <w:ind w:left="426" w:right="260"/>
        <w:rPr>
          <w:rFonts w:ascii="Arial" w:hAnsi="Arial" w:cs="Arial"/>
          <w:b/>
          <w:i/>
          <w:iCs/>
        </w:rPr>
      </w:pPr>
    </w:p>
    <w:p w14:paraId="5E802CB4" w14:textId="77777777" w:rsidR="003A43B6" w:rsidRDefault="003A43B6" w:rsidP="003A43B6">
      <w:pPr>
        <w:spacing w:after="120" w:line="240" w:lineRule="auto"/>
        <w:ind w:left="426" w:right="260"/>
        <w:rPr>
          <w:rFonts w:ascii="Arial" w:hAnsi="Arial" w:cs="Arial"/>
          <w:b/>
          <w:i/>
          <w:iCs/>
        </w:rPr>
      </w:pPr>
    </w:p>
    <w:p w14:paraId="763FECD3" w14:textId="77777777" w:rsidR="003A43B6" w:rsidRDefault="003A43B6" w:rsidP="003A43B6">
      <w:pPr>
        <w:spacing w:after="120" w:line="240" w:lineRule="auto"/>
        <w:ind w:left="426" w:right="260"/>
        <w:rPr>
          <w:rFonts w:ascii="Arial" w:hAnsi="Arial" w:cs="Arial"/>
          <w:b/>
          <w:i/>
          <w:iCs/>
        </w:rPr>
      </w:pPr>
    </w:p>
    <w:p w14:paraId="0D6D4906" w14:textId="77777777" w:rsidR="003A43B6" w:rsidRDefault="003A43B6" w:rsidP="003A43B6">
      <w:pPr>
        <w:spacing w:after="120" w:line="240" w:lineRule="auto"/>
        <w:ind w:left="426" w:right="260"/>
        <w:rPr>
          <w:rFonts w:ascii="Arial" w:hAnsi="Arial" w:cs="Arial"/>
          <w:b/>
          <w:i/>
          <w:iCs/>
        </w:rPr>
      </w:pPr>
    </w:p>
    <w:p w14:paraId="34973416" w14:textId="77777777" w:rsidR="003A43B6" w:rsidRDefault="003A43B6" w:rsidP="003A43B6">
      <w:pPr>
        <w:rPr>
          <w:rFonts w:ascii="Arial" w:hAnsi="Arial" w:cs="Arial"/>
          <w:b/>
          <w:i/>
          <w:iCs/>
        </w:rPr>
      </w:pPr>
      <w:r>
        <w:rPr>
          <w:rFonts w:ascii="Arial" w:hAnsi="Arial" w:cs="Arial"/>
          <w:b/>
          <w:i/>
          <w:iCs/>
        </w:rPr>
        <w:br w:type="page"/>
      </w:r>
    </w:p>
    <w:p w14:paraId="27B5FFB8" w14:textId="77777777" w:rsidR="003A43B6" w:rsidRPr="00010D38" w:rsidRDefault="003A43B6" w:rsidP="003A43B6">
      <w:pPr>
        <w:numPr>
          <w:ilvl w:val="0"/>
          <w:numId w:val="22"/>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ayout w:type="fixed"/>
        <w:tblLook w:val="04A0" w:firstRow="1" w:lastRow="0" w:firstColumn="1" w:lastColumn="0" w:noHBand="0" w:noVBand="1"/>
      </w:tblPr>
      <w:tblGrid>
        <w:gridCol w:w="2130"/>
        <w:gridCol w:w="723"/>
        <w:gridCol w:w="723"/>
        <w:gridCol w:w="723"/>
        <w:gridCol w:w="723"/>
        <w:gridCol w:w="723"/>
        <w:gridCol w:w="723"/>
        <w:gridCol w:w="722"/>
        <w:gridCol w:w="722"/>
        <w:gridCol w:w="722"/>
        <w:gridCol w:w="722"/>
      </w:tblGrid>
      <w:tr w:rsidR="003A43B6" w:rsidRPr="00501014" w14:paraId="5C927517" w14:textId="77777777" w:rsidTr="00C1271D">
        <w:trPr>
          <w:trHeight w:val="283"/>
        </w:trPr>
        <w:tc>
          <w:tcPr>
            <w:tcW w:w="1138" w:type="pct"/>
            <w:shd w:val="clear" w:color="auto" w:fill="D9D9D9" w:themeFill="background1" w:themeFillShade="D9"/>
          </w:tcPr>
          <w:p w14:paraId="0C1FF383" w14:textId="77777777" w:rsidR="003A43B6" w:rsidRPr="00501014" w:rsidRDefault="003A43B6" w:rsidP="00C1271D">
            <w:pPr>
              <w:spacing w:after="120"/>
              <w:ind w:left="33"/>
              <w:rPr>
                <w:rFonts w:ascii="Arial" w:hAnsi="Arial" w:cs="Arial"/>
                <w:b/>
                <w:sz w:val="20"/>
              </w:rPr>
            </w:pPr>
            <w:r w:rsidRPr="00501014">
              <w:rPr>
                <w:rFonts w:ascii="Arial" w:hAnsi="Arial" w:cs="Arial"/>
                <w:b/>
                <w:sz w:val="20"/>
              </w:rPr>
              <w:t>Module learning outcome</w:t>
            </w:r>
          </w:p>
        </w:tc>
        <w:tc>
          <w:tcPr>
            <w:tcW w:w="386" w:type="pct"/>
          </w:tcPr>
          <w:p w14:paraId="40CDAED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8.1</w:t>
            </w:r>
          </w:p>
        </w:tc>
        <w:tc>
          <w:tcPr>
            <w:tcW w:w="386" w:type="pct"/>
          </w:tcPr>
          <w:p w14:paraId="2DBA896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8.2</w:t>
            </w:r>
          </w:p>
        </w:tc>
        <w:tc>
          <w:tcPr>
            <w:tcW w:w="386" w:type="pct"/>
          </w:tcPr>
          <w:p w14:paraId="683575C7"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8.3</w:t>
            </w:r>
          </w:p>
        </w:tc>
        <w:tc>
          <w:tcPr>
            <w:tcW w:w="386" w:type="pct"/>
          </w:tcPr>
          <w:p w14:paraId="65F432D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8.4</w:t>
            </w:r>
          </w:p>
        </w:tc>
        <w:tc>
          <w:tcPr>
            <w:tcW w:w="386" w:type="pct"/>
          </w:tcPr>
          <w:p w14:paraId="644EB931"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8.5</w:t>
            </w:r>
          </w:p>
        </w:tc>
        <w:tc>
          <w:tcPr>
            <w:tcW w:w="386" w:type="pct"/>
          </w:tcPr>
          <w:p w14:paraId="3B23864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9.1</w:t>
            </w:r>
          </w:p>
        </w:tc>
        <w:tc>
          <w:tcPr>
            <w:tcW w:w="386" w:type="pct"/>
          </w:tcPr>
          <w:p w14:paraId="5CE27CAC"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9.2</w:t>
            </w:r>
          </w:p>
        </w:tc>
        <w:tc>
          <w:tcPr>
            <w:tcW w:w="386" w:type="pct"/>
          </w:tcPr>
          <w:p w14:paraId="77D5C57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9.3</w:t>
            </w:r>
          </w:p>
        </w:tc>
        <w:tc>
          <w:tcPr>
            <w:tcW w:w="386" w:type="pct"/>
          </w:tcPr>
          <w:p w14:paraId="5F06925E"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9.4</w:t>
            </w:r>
          </w:p>
        </w:tc>
        <w:tc>
          <w:tcPr>
            <w:tcW w:w="386" w:type="pct"/>
          </w:tcPr>
          <w:p w14:paraId="1A2A1C75"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9.5</w:t>
            </w:r>
          </w:p>
        </w:tc>
      </w:tr>
      <w:tr w:rsidR="003A43B6" w:rsidRPr="00501014" w14:paraId="1C661D90" w14:textId="77777777" w:rsidTr="00C1271D">
        <w:trPr>
          <w:trHeight w:val="283"/>
        </w:trPr>
        <w:tc>
          <w:tcPr>
            <w:tcW w:w="1138" w:type="pct"/>
            <w:shd w:val="clear" w:color="auto" w:fill="D9D9D9" w:themeFill="background1" w:themeFillShade="D9"/>
          </w:tcPr>
          <w:p w14:paraId="79A2E338" w14:textId="77777777" w:rsidR="003A43B6" w:rsidRPr="003042D9" w:rsidRDefault="003A43B6" w:rsidP="00C1271D">
            <w:pPr>
              <w:spacing w:after="120"/>
              <w:rPr>
                <w:rFonts w:ascii="Arial" w:hAnsi="Arial" w:cs="Arial"/>
                <w:b/>
                <w:sz w:val="18"/>
              </w:rPr>
            </w:pPr>
            <w:r w:rsidRPr="003042D9">
              <w:rPr>
                <w:rFonts w:ascii="Arial" w:hAnsi="Arial" w:cs="Arial"/>
                <w:b/>
                <w:sz w:val="18"/>
              </w:rPr>
              <w:t>Learning/ teaching method</w:t>
            </w:r>
          </w:p>
        </w:tc>
        <w:tc>
          <w:tcPr>
            <w:tcW w:w="386" w:type="pct"/>
          </w:tcPr>
          <w:p w14:paraId="78F3E2D0" w14:textId="77777777" w:rsidR="003A43B6" w:rsidRPr="00501014" w:rsidRDefault="003A43B6" w:rsidP="00C1271D">
            <w:pPr>
              <w:spacing w:after="120"/>
              <w:jc w:val="center"/>
              <w:rPr>
                <w:rFonts w:ascii="Arial" w:hAnsi="Arial" w:cs="Arial"/>
                <w:b/>
                <w:sz w:val="20"/>
              </w:rPr>
            </w:pPr>
          </w:p>
        </w:tc>
        <w:tc>
          <w:tcPr>
            <w:tcW w:w="386" w:type="pct"/>
          </w:tcPr>
          <w:p w14:paraId="3F512EFD" w14:textId="77777777" w:rsidR="003A43B6" w:rsidRPr="00501014" w:rsidRDefault="003A43B6" w:rsidP="00C1271D">
            <w:pPr>
              <w:spacing w:after="120"/>
              <w:jc w:val="center"/>
              <w:rPr>
                <w:rFonts w:ascii="Arial" w:hAnsi="Arial" w:cs="Arial"/>
                <w:b/>
                <w:sz w:val="20"/>
              </w:rPr>
            </w:pPr>
          </w:p>
        </w:tc>
        <w:tc>
          <w:tcPr>
            <w:tcW w:w="386" w:type="pct"/>
          </w:tcPr>
          <w:p w14:paraId="28846944" w14:textId="77777777" w:rsidR="003A43B6" w:rsidRPr="00501014" w:rsidRDefault="003A43B6" w:rsidP="00C1271D">
            <w:pPr>
              <w:spacing w:after="120"/>
              <w:jc w:val="center"/>
              <w:rPr>
                <w:rFonts w:ascii="Arial" w:hAnsi="Arial" w:cs="Arial"/>
                <w:b/>
                <w:sz w:val="20"/>
              </w:rPr>
            </w:pPr>
          </w:p>
        </w:tc>
        <w:tc>
          <w:tcPr>
            <w:tcW w:w="386" w:type="pct"/>
          </w:tcPr>
          <w:p w14:paraId="7AC728DF" w14:textId="77777777" w:rsidR="003A43B6" w:rsidRPr="00501014" w:rsidRDefault="003A43B6" w:rsidP="00C1271D">
            <w:pPr>
              <w:spacing w:after="120"/>
              <w:jc w:val="center"/>
              <w:rPr>
                <w:rFonts w:ascii="Arial" w:hAnsi="Arial" w:cs="Arial"/>
                <w:b/>
                <w:sz w:val="20"/>
              </w:rPr>
            </w:pPr>
          </w:p>
        </w:tc>
        <w:tc>
          <w:tcPr>
            <w:tcW w:w="386" w:type="pct"/>
          </w:tcPr>
          <w:p w14:paraId="4577E4AE" w14:textId="77777777" w:rsidR="003A43B6" w:rsidRPr="00501014" w:rsidRDefault="003A43B6" w:rsidP="00C1271D">
            <w:pPr>
              <w:spacing w:after="120"/>
              <w:jc w:val="center"/>
              <w:rPr>
                <w:rFonts w:ascii="Arial" w:hAnsi="Arial" w:cs="Arial"/>
                <w:b/>
                <w:sz w:val="20"/>
              </w:rPr>
            </w:pPr>
          </w:p>
        </w:tc>
        <w:tc>
          <w:tcPr>
            <w:tcW w:w="386" w:type="pct"/>
          </w:tcPr>
          <w:p w14:paraId="238CAFD2" w14:textId="77777777" w:rsidR="003A43B6" w:rsidRPr="00501014" w:rsidRDefault="003A43B6" w:rsidP="00C1271D">
            <w:pPr>
              <w:spacing w:after="120"/>
              <w:jc w:val="center"/>
              <w:rPr>
                <w:rFonts w:ascii="Arial" w:hAnsi="Arial" w:cs="Arial"/>
                <w:b/>
                <w:sz w:val="20"/>
              </w:rPr>
            </w:pPr>
          </w:p>
        </w:tc>
        <w:tc>
          <w:tcPr>
            <w:tcW w:w="386" w:type="pct"/>
          </w:tcPr>
          <w:p w14:paraId="6741BF23" w14:textId="77777777" w:rsidR="003A43B6" w:rsidRPr="00501014" w:rsidRDefault="003A43B6" w:rsidP="00C1271D">
            <w:pPr>
              <w:spacing w:after="120"/>
              <w:jc w:val="center"/>
              <w:rPr>
                <w:rFonts w:ascii="Arial" w:hAnsi="Arial" w:cs="Arial"/>
                <w:b/>
                <w:sz w:val="20"/>
              </w:rPr>
            </w:pPr>
          </w:p>
        </w:tc>
        <w:tc>
          <w:tcPr>
            <w:tcW w:w="386" w:type="pct"/>
          </w:tcPr>
          <w:p w14:paraId="604E963A" w14:textId="77777777" w:rsidR="003A43B6" w:rsidRPr="00501014" w:rsidRDefault="003A43B6" w:rsidP="00C1271D">
            <w:pPr>
              <w:spacing w:after="120"/>
              <w:jc w:val="center"/>
              <w:rPr>
                <w:rFonts w:ascii="Arial" w:hAnsi="Arial" w:cs="Arial"/>
                <w:b/>
                <w:sz w:val="20"/>
              </w:rPr>
            </w:pPr>
          </w:p>
        </w:tc>
        <w:tc>
          <w:tcPr>
            <w:tcW w:w="386" w:type="pct"/>
          </w:tcPr>
          <w:p w14:paraId="41E61A38" w14:textId="77777777" w:rsidR="003A43B6" w:rsidRPr="00501014" w:rsidRDefault="003A43B6" w:rsidP="00C1271D">
            <w:pPr>
              <w:spacing w:after="120"/>
              <w:jc w:val="center"/>
              <w:rPr>
                <w:rFonts w:ascii="Arial" w:hAnsi="Arial" w:cs="Arial"/>
                <w:b/>
                <w:sz w:val="20"/>
              </w:rPr>
            </w:pPr>
          </w:p>
        </w:tc>
        <w:tc>
          <w:tcPr>
            <w:tcW w:w="386" w:type="pct"/>
          </w:tcPr>
          <w:p w14:paraId="3388A671" w14:textId="77777777" w:rsidR="003A43B6" w:rsidRPr="00501014" w:rsidRDefault="003A43B6" w:rsidP="00C1271D">
            <w:pPr>
              <w:spacing w:after="120"/>
              <w:jc w:val="center"/>
              <w:rPr>
                <w:rFonts w:ascii="Arial" w:hAnsi="Arial" w:cs="Arial"/>
                <w:b/>
                <w:sz w:val="20"/>
              </w:rPr>
            </w:pPr>
          </w:p>
        </w:tc>
      </w:tr>
      <w:tr w:rsidR="003A43B6" w:rsidRPr="00501014" w14:paraId="73A828D2" w14:textId="77777777" w:rsidTr="00C1271D">
        <w:trPr>
          <w:trHeight w:val="283"/>
        </w:trPr>
        <w:tc>
          <w:tcPr>
            <w:tcW w:w="1138" w:type="pct"/>
          </w:tcPr>
          <w:p w14:paraId="1488CEFE" w14:textId="77777777" w:rsidR="003A43B6" w:rsidRPr="00795F65" w:rsidRDefault="003A43B6" w:rsidP="00C1271D">
            <w:pPr>
              <w:spacing w:after="120"/>
              <w:rPr>
                <w:rFonts w:ascii="Arial" w:hAnsi="Arial" w:cs="Arial"/>
                <w:sz w:val="20"/>
              </w:rPr>
            </w:pPr>
            <w:r w:rsidRPr="00795F65">
              <w:rPr>
                <w:rFonts w:ascii="Arial" w:hAnsi="Arial" w:cs="Arial"/>
                <w:sz w:val="20"/>
              </w:rPr>
              <w:t>Lectures</w:t>
            </w:r>
          </w:p>
        </w:tc>
        <w:tc>
          <w:tcPr>
            <w:tcW w:w="386" w:type="pct"/>
          </w:tcPr>
          <w:p w14:paraId="5F79AA28" w14:textId="77777777" w:rsidR="003A43B6" w:rsidRPr="00501014" w:rsidRDefault="003A43B6" w:rsidP="00C1271D">
            <w:pPr>
              <w:spacing w:after="120"/>
              <w:jc w:val="center"/>
              <w:rPr>
                <w:rFonts w:ascii="Arial" w:hAnsi="Arial" w:cs="Arial"/>
                <w:b/>
                <w:sz w:val="20"/>
              </w:rPr>
            </w:pPr>
            <w:r>
              <w:rPr>
                <w:rFonts w:ascii="Arial" w:hAnsi="Arial" w:cs="Arial"/>
                <w:b/>
                <w:sz w:val="20"/>
              </w:rPr>
              <w:t>x</w:t>
            </w:r>
          </w:p>
        </w:tc>
        <w:tc>
          <w:tcPr>
            <w:tcW w:w="386" w:type="pct"/>
          </w:tcPr>
          <w:p w14:paraId="5981B019" w14:textId="77777777" w:rsidR="003A43B6" w:rsidRDefault="003A43B6" w:rsidP="00C1271D">
            <w:pPr>
              <w:jc w:val="center"/>
            </w:pPr>
            <w:r w:rsidRPr="00F60A0D">
              <w:rPr>
                <w:rFonts w:ascii="Arial" w:hAnsi="Arial" w:cs="Arial"/>
                <w:b/>
                <w:sz w:val="20"/>
              </w:rPr>
              <w:t>x</w:t>
            </w:r>
          </w:p>
        </w:tc>
        <w:tc>
          <w:tcPr>
            <w:tcW w:w="386" w:type="pct"/>
          </w:tcPr>
          <w:p w14:paraId="5F4D9AAD" w14:textId="77777777" w:rsidR="003A43B6" w:rsidRDefault="003A43B6" w:rsidP="00C1271D">
            <w:pPr>
              <w:jc w:val="center"/>
            </w:pPr>
            <w:r w:rsidRPr="00F60A0D">
              <w:rPr>
                <w:rFonts w:ascii="Arial" w:hAnsi="Arial" w:cs="Arial"/>
                <w:b/>
                <w:sz w:val="20"/>
              </w:rPr>
              <w:t>x</w:t>
            </w:r>
          </w:p>
        </w:tc>
        <w:tc>
          <w:tcPr>
            <w:tcW w:w="386" w:type="pct"/>
          </w:tcPr>
          <w:p w14:paraId="3F33D8C2" w14:textId="77777777" w:rsidR="003A43B6" w:rsidRDefault="003A43B6" w:rsidP="00C1271D">
            <w:pPr>
              <w:jc w:val="center"/>
            </w:pPr>
            <w:r w:rsidRPr="00F60A0D">
              <w:rPr>
                <w:rFonts w:ascii="Arial" w:hAnsi="Arial" w:cs="Arial"/>
                <w:b/>
                <w:sz w:val="20"/>
              </w:rPr>
              <w:t>x</w:t>
            </w:r>
          </w:p>
        </w:tc>
        <w:tc>
          <w:tcPr>
            <w:tcW w:w="386" w:type="pct"/>
          </w:tcPr>
          <w:p w14:paraId="430F5242" w14:textId="77777777" w:rsidR="003A43B6" w:rsidRDefault="003A43B6" w:rsidP="00C1271D">
            <w:pPr>
              <w:jc w:val="center"/>
            </w:pPr>
            <w:r w:rsidRPr="00F60A0D">
              <w:rPr>
                <w:rFonts w:ascii="Arial" w:hAnsi="Arial" w:cs="Arial"/>
                <w:b/>
                <w:sz w:val="20"/>
              </w:rPr>
              <w:t>x</w:t>
            </w:r>
          </w:p>
        </w:tc>
        <w:tc>
          <w:tcPr>
            <w:tcW w:w="386" w:type="pct"/>
          </w:tcPr>
          <w:p w14:paraId="3DD38844" w14:textId="77777777" w:rsidR="003A43B6" w:rsidRDefault="003A43B6" w:rsidP="00C1271D">
            <w:pPr>
              <w:jc w:val="center"/>
            </w:pPr>
            <w:r w:rsidRPr="00F3454C">
              <w:rPr>
                <w:rFonts w:ascii="Arial" w:hAnsi="Arial" w:cs="Arial"/>
                <w:b/>
                <w:sz w:val="20"/>
              </w:rPr>
              <w:t>x</w:t>
            </w:r>
          </w:p>
        </w:tc>
        <w:tc>
          <w:tcPr>
            <w:tcW w:w="386" w:type="pct"/>
          </w:tcPr>
          <w:p w14:paraId="771F6DD2" w14:textId="77777777" w:rsidR="003A43B6" w:rsidRDefault="003A43B6" w:rsidP="00C1271D">
            <w:pPr>
              <w:jc w:val="center"/>
            </w:pPr>
            <w:r w:rsidRPr="00F3454C">
              <w:rPr>
                <w:rFonts w:ascii="Arial" w:hAnsi="Arial" w:cs="Arial"/>
                <w:b/>
                <w:sz w:val="20"/>
              </w:rPr>
              <w:t>x</w:t>
            </w:r>
          </w:p>
        </w:tc>
        <w:tc>
          <w:tcPr>
            <w:tcW w:w="386" w:type="pct"/>
          </w:tcPr>
          <w:p w14:paraId="0BC4F852" w14:textId="77777777" w:rsidR="003A43B6" w:rsidRDefault="003A43B6" w:rsidP="00C1271D">
            <w:pPr>
              <w:jc w:val="center"/>
            </w:pPr>
            <w:r w:rsidRPr="00F3454C">
              <w:rPr>
                <w:rFonts w:ascii="Arial" w:hAnsi="Arial" w:cs="Arial"/>
                <w:b/>
                <w:sz w:val="20"/>
              </w:rPr>
              <w:t>x</w:t>
            </w:r>
          </w:p>
        </w:tc>
        <w:tc>
          <w:tcPr>
            <w:tcW w:w="386" w:type="pct"/>
          </w:tcPr>
          <w:p w14:paraId="1E770BFA" w14:textId="77777777" w:rsidR="003A43B6" w:rsidRDefault="003A43B6" w:rsidP="00C1271D">
            <w:pPr>
              <w:jc w:val="center"/>
            </w:pPr>
          </w:p>
        </w:tc>
        <w:tc>
          <w:tcPr>
            <w:tcW w:w="386" w:type="pct"/>
          </w:tcPr>
          <w:p w14:paraId="58133369" w14:textId="77777777" w:rsidR="003A43B6" w:rsidRDefault="003A43B6" w:rsidP="00C1271D">
            <w:pPr>
              <w:jc w:val="center"/>
            </w:pPr>
          </w:p>
        </w:tc>
      </w:tr>
      <w:tr w:rsidR="003A43B6" w:rsidRPr="00501014" w14:paraId="4CD71545" w14:textId="77777777" w:rsidTr="00C1271D">
        <w:trPr>
          <w:trHeight w:val="283"/>
        </w:trPr>
        <w:tc>
          <w:tcPr>
            <w:tcW w:w="1138" w:type="pct"/>
          </w:tcPr>
          <w:p w14:paraId="1532ECCA" w14:textId="77777777" w:rsidR="003A43B6" w:rsidRPr="00795F65" w:rsidRDefault="003A43B6" w:rsidP="00C1271D">
            <w:pPr>
              <w:spacing w:after="120"/>
              <w:rPr>
                <w:rFonts w:ascii="Arial" w:hAnsi="Arial" w:cs="Arial"/>
                <w:sz w:val="20"/>
              </w:rPr>
            </w:pPr>
            <w:r w:rsidRPr="00795F65">
              <w:rPr>
                <w:rFonts w:ascii="Arial" w:hAnsi="Arial" w:cs="Arial"/>
                <w:sz w:val="20"/>
              </w:rPr>
              <w:t xml:space="preserve">Seminars </w:t>
            </w:r>
          </w:p>
        </w:tc>
        <w:tc>
          <w:tcPr>
            <w:tcW w:w="386" w:type="pct"/>
          </w:tcPr>
          <w:p w14:paraId="5DB2B575" w14:textId="77777777" w:rsidR="003A43B6" w:rsidRDefault="003A43B6" w:rsidP="00C1271D">
            <w:pPr>
              <w:jc w:val="center"/>
            </w:pPr>
            <w:r w:rsidRPr="004D00E4">
              <w:rPr>
                <w:rFonts w:ascii="Arial" w:hAnsi="Arial" w:cs="Arial"/>
                <w:b/>
                <w:sz w:val="20"/>
              </w:rPr>
              <w:t>x</w:t>
            </w:r>
          </w:p>
        </w:tc>
        <w:tc>
          <w:tcPr>
            <w:tcW w:w="386" w:type="pct"/>
          </w:tcPr>
          <w:p w14:paraId="2BE82C90" w14:textId="77777777" w:rsidR="003A43B6" w:rsidRDefault="003A43B6" w:rsidP="00C1271D">
            <w:pPr>
              <w:jc w:val="center"/>
            </w:pPr>
            <w:r w:rsidRPr="004D00E4">
              <w:rPr>
                <w:rFonts w:ascii="Arial" w:hAnsi="Arial" w:cs="Arial"/>
                <w:b/>
                <w:sz w:val="20"/>
              </w:rPr>
              <w:t>x</w:t>
            </w:r>
          </w:p>
        </w:tc>
        <w:tc>
          <w:tcPr>
            <w:tcW w:w="386" w:type="pct"/>
          </w:tcPr>
          <w:p w14:paraId="050248BD" w14:textId="77777777" w:rsidR="003A43B6" w:rsidRDefault="003A43B6" w:rsidP="00C1271D">
            <w:pPr>
              <w:jc w:val="center"/>
            </w:pPr>
            <w:r w:rsidRPr="004D00E4">
              <w:rPr>
                <w:rFonts w:ascii="Arial" w:hAnsi="Arial" w:cs="Arial"/>
                <w:b/>
                <w:sz w:val="20"/>
              </w:rPr>
              <w:t>x</w:t>
            </w:r>
          </w:p>
        </w:tc>
        <w:tc>
          <w:tcPr>
            <w:tcW w:w="386" w:type="pct"/>
          </w:tcPr>
          <w:p w14:paraId="43AD2585" w14:textId="77777777" w:rsidR="003A43B6" w:rsidRDefault="003A43B6" w:rsidP="00C1271D">
            <w:pPr>
              <w:jc w:val="center"/>
            </w:pPr>
            <w:r w:rsidRPr="004D00E4">
              <w:rPr>
                <w:rFonts w:ascii="Arial" w:hAnsi="Arial" w:cs="Arial"/>
                <w:b/>
                <w:sz w:val="20"/>
              </w:rPr>
              <w:t>x</w:t>
            </w:r>
          </w:p>
        </w:tc>
        <w:tc>
          <w:tcPr>
            <w:tcW w:w="386" w:type="pct"/>
          </w:tcPr>
          <w:p w14:paraId="64853542" w14:textId="77777777" w:rsidR="003A43B6" w:rsidRDefault="003A43B6" w:rsidP="00C1271D">
            <w:pPr>
              <w:jc w:val="center"/>
            </w:pPr>
            <w:r w:rsidRPr="004D00E4">
              <w:rPr>
                <w:rFonts w:ascii="Arial" w:hAnsi="Arial" w:cs="Arial"/>
                <w:b/>
                <w:sz w:val="20"/>
              </w:rPr>
              <w:t>x</w:t>
            </w:r>
          </w:p>
        </w:tc>
        <w:tc>
          <w:tcPr>
            <w:tcW w:w="386" w:type="pct"/>
          </w:tcPr>
          <w:p w14:paraId="65590BED" w14:textId="77777777" w:rsidR="003A43B6" w:rsidRDefault="003A43B6" w:rsidP="00C1271D">
            <w:pPr>
              <w:jc w:val="center"/>
            </w:pPr>
            <w:r w:rsidRPr="00F3454C">
              <w:rPr>
                <w:rFonts w:ascii="Arial" w:hAnsi="Arial" w:cs="Arial"/>
                <w:b/>
                <w:sz w:val="20"/>
              </w:rPr>
              <w:t>x</w:t>
            </w:r>
          </w:p>
        </w:tc>
        <w:tc>
          <w:tcPr>
            <w:tcW w:w="386" w:type="pct"/>
          </w:tcPr>
          <w:p w14:paraId="242B72F8" w14:textId="77777777" w:rsidR="003A43B6" w:rsidRDefault="003A43B6" w:rsidP="00C1271D">
            <w:pPr>
              <w:jc w:val="center"/>
            </w:pPr>
            <w:r w:rsidRPr="00F3454C">
              <w:rPr>
                <w:rFonts w:ascii="Arial" w:hAnsi="Arial" w:cs="Arial"/>
                <w:b/>
                <w:sz w:val="20"/>
              </w:rPr>
              <w:t>x</w:t>
            </w:r>
          </w:p>
        </w:tc>
        <w:tc>
          <w:tcPr>
            <w:tcW w:w="386" w:type="pct"/>
          </w:tcPr>
          <w:p w14:paraId="31E64ED7" w14:textId="77777777" w:rsidR="003A43B6" w:rsidRDefault="003A43B6" w:rsidP="00C1271D">
            <w:pPr>
              <w:jc w:val="center"/>
            </w:pPr>
            <w:r w:rsidRPr="00F3454C">
              <w:rPr>
                <w:rFonts w:ascii="Arial" w:hAnsi="Arial" w:cs="Arial"/>
                <w:b/>
                <w:sz w:val="20"/>
              </w:rPr>
              <w:t>x</w:t>
            </w:r>
          </w:p>
        </w:tc>
        <w:tc>
          <w:tcPr>
            <w:tcW w:w="386" w:type="pct"/>
          </w:tcPr>
          <w:p w14:paraId="6B6B512A" w14:textId="77777777" w:rsidR="003A43B6" w:rsidRDefault="003A43B6" w:rsidP="00C1271D">
            <w:pPr>
              <w:jc w:val="center"/>
            </w:pPr>
            <w:r w:rsidRPr="00F3454C">
              <w:rPr>
                <w:rFonts w:ascii="Arial" w:hAnsi="Arial" w:cs="Arial"/>
                <w:b/>
                <w:sz w:val="20"/>
              </w:rPr>
              <w:t>x</w:t>
            </w:r>
          </w:p>
        </w:tc>
        <w:tc>
          <w:tcPr>
            <w:tcW w:w="386" w:type="pct"/>
          </w:tcPr>
          <w:p w14:paraId="0F15A7E7" w14:textId="77777777" w:rsidR="003A43B6" w:rsidRDefault="003A43B6" w:rsidP="00C1271D">
            <w:pPr>
              <w:jc w:val="center"/>
            </w:pPr>
            <w:r w:rsidRPr="00F3454C">
              <w:rPr>
                <w:rFonts w:ascii="Arial" w:hAnsi="Arial" w:cs="Arial"/>
                <w:b/>
                <w:sz w:val="20"/>
              </w:rPr>
              <w:t>x</w:t>
            </w:r>
          </w:p>
        </w:tc>
      </w:tr>
      <w:tr w:rsidR="003A43B6" w:rsidRPr="00501014" w14:paraId="2336085B" w14:textId="77777777" w:rsidTr="00C1271D">
        <w:trPr>
          <w:trHeight w:val="283"/>
        </w:trPr>
        <w:tc>
          <w:tcPr>
            <w:tcW w:w="1138" w:type="pct"/>
          </w:tcPr>
          <w:p w14:paraId="7257D56D" w14:textId="77777777" w:rsidR="003A43B6" w:rsidRPr="00795F65" w:rsidRDefault="003A43B6" w:rsidP="00C1271D">
            <w:pPr>
              <w:spacing w:after="120"/>
              <w:rPr>
                <w:rFonts w:ascii="Arial" w:hAnsi="Arial" w:cs="Arial"/>
                <w:sz w:val="20"/>
              </w:rPr>
            </w:pPr>
            <w:r w:rsidRPr="00795F65">
              <w:rPr>
                <w:rFonts w:ascii="Arial" w:hAnsi="Arial" w:cs="Arial"/>
                <w:sz w:val="20"/>
              </w:rPr>
              <w:t>Private Study</w:t>
            </w:r>
          </w:p>
        </w:tc>
        <w:tc>
          <w:tcPr>
            <w:tcW w:w="386" w:type="pct"/>
          </w:tcPr>
          <w:p w14:paraId="2EA39CE0" w14:textId="77777777" w:rsidR="003A43B6" w:rsidRDefault="003A43B6" w:rsidP="00C1271D">
            <w:pPr>
              <w:jc w:val="center"/>
            </w:pPr>
            <w:r w:rsidRPr="004D00E4">
              <w:rPr>
                <w:rFonts w:ascii="Arial" w:hAnsi="Arial" w:cs="Arial"/>
                <w:b/>
                <w:sz w:val="20"/>
              </w:rPr>
              <w:t>x</w:t>
            </w:r>
          </w:p>
        </w:tc>
        <w:tc>
          <w:tcPr>
            <w:tcW w:w="386" w:type="pct"/>
          </w:tcPr>
          <w:p w14:paraId="55C614F7" w14:textId="77777777" w:rsidR="003A43B6" w:rsidRDefault="003A43B6" w:rsidP="00C1271D">
            <w:pPr>
              <w:jc w:val="center"/>
            </w:pPr>
            <w:r w:rsidRPr="004D00E4">
              <w:rPr>
                <w:rFonts w:ascii="Arial" w:hAnsi="Arial" w:cs="Arial"/>
                <w:b/>
                <w:sz w:val="20"/>
              </w:rPr>
              <w:t>x</w:t>
            </w:r>
          </w:p>
        </w:tc>
        <w:tc>
          <w:tcPr>
            <w:tcW w:w="386" w:type="pct"/>
          </w:tcPr>
          <w:p w14:paraId="2B1F2E89" w14:textId="77777777" w:rsidR="003A43B6" w:rsidRDefault="003A43B6" w:rsidP="00C1271D">
            <w:pPr>
              <w:jc w:val="center"/>
            </w:pPr>
            <w:r w:rsidRPr="004D00E4">
              <w:rPr>
                <w:rFonts w:ascii="Arial" w:hAnsi="Arial" w:cs="Arial"/>
                <w:b/>
                <w:sz w:val="20"/>
              </w:rPr>
              <w:t>x</w:t>
            </w:r>
          </w:p>
        </w:tc>
        <w:tc>
          <w:tcPr>
            <w:tcW w:w="386" w:type="pct"/>
          </w:tcPr>
          <w:p w14:paraId="6648F956" w14:textId="77777777" w:rsidR="003A43B6" w:rsidRDefault="003A43B6" w:rsidP="00C1271D">
            <w:pPr>
              <w:jc w:val="center"/>
            </w:pPr>
            <w:r w:rsidRPr="004D00E4">
              <w:rPr>
                <w:rFonts w:ascii="Arial" w:hAnsi="Arial" w:cs="Arial"/>
                <w:b/>
                <w:sz w:val="20"/>
              </w:rPr>
              <w:t>x</w:t>
            </w:r>
          </w:p>
        </w:tc>
        <w:tc>
          <w:tcPr>
            <w:tcW w:w="386" w:type="pct"/>
          </w:tcPr>
          <w:p w14:paraId="18924198" w14:textId="77777777" w:rsidR="003A43B6" w:rsidRDefault="003A43B6" w:rsidP="00C1271D">
            <w:pPr>
              <w:jc w:val="center"/>
            </w:pPr>
            <w:r w:rsidRPr="004D00E4">
              <w:rPr>
                <w:rFonts w:ascii="Arial" w:hAnsi="Arial" w:cs="Arial"/>
                <w:b/>
                <w:sz w:val="20"/>
              </w:rPr>
              <w:t>x</w:t>
            </w:r>
          </w:p>
        </w:tc>
        <w:tc>
          <w:tcPr>
            <w:tcW w:w="386" w:type="pct"/>
          </w:tcPr>
          <w:p w14:paraId="3DEB2688" w14:textId="77777777" w:rsidR="003A43B6" w:rsidRDefault="003A43B6" w:rsidP="00C1271D">
            <w:pPr>
              <w:jc w:val="center"/>
            </w:pPr>
            <w:r w:rsidRPr="00F3454C">
              <w:rPr>
                <w:rFonts w:ascii="Arial" w:hAnsi="Arial" w:cs="Arial"/>
                <w:b/>
                <w:sz w:val="20"/>
              </w:rPr>
              <w:t>x</w:t>
            </w:r>
          </w:p>
        </w:tc>
        <w:tc>
          <w:tcPr>
            <w:tcW w:w="386" w:type="pct"/>
          </w:tcPr>
          <w:p w14:paraId="0131FFBC" w14:textId="77777777" w:rsidR="003A43B6" w:rsidRDefault="003A43B6" w:rsidP="00C1271D">
            <w:pPr>
              <w:jc w:val="center"/>
            </w:pPr>
            <w:r w:rsidRPr="00F3454C">
              <w:rPr>
                <w:rFonts w:ascii="Arial" w:hAnsi="Arial" w:cs="Arial"/>
                <w:b/>
                <w:sz w:val="20"/>
              </w:rPr>
              <w:t>x</w:t>
            </w:r>
          </w:p>
        </w:tc>
        <w:tc>
          <w:tcPr>
            <w:tcW w:w="386" w:type="pct"/>
          </w:tcPr>
          <w:p w14:paraId="762C77FB" w14:textId="77777777" w:rsidR="003A43B6" w:rsidRDefault="003A43B6" w:rsidP="00C1271D">
            <w:pPr>
              <w:jc w:val="center"/>
            </w:pPr>
            <w:r w:rsidRPr="00F3454C">
              <w:rPr>
                <w:rFonts w:ascii="Arial" w:hAnsi="Arial" w:cs="Arial"/>
                <w:b/>
                <w:sz w:val="20"/>
              </w:rPr>
              <w:t>x</w:t>
            </w:r>
          </w:p>
        </w:tc>
        <w:tc>
          <w:tcPr>
            <w:tcW w:w="386" w:type="pct"/>
          </w:tcPr>
          <w:p w14:paraId="2303CA3A" w14:textId="77777777" w:rsidR="003A43B6" w:rsidRDefault="003A43B6" w:rsidP="00C1271D">
            <w:pPr>
              <w:jc w:val="center"/>
            </w:pPr>
            <w:r w:rsidRPr="00F3454C">
              <w:rPr>
                <w:rFonts w:ascii="Arial" w:hAnsi="Arial" w:cs="Arial"/>
                <w:b/>
                <w:sz w:val="20"/>
              </w:rPr>
              <w:t>x</w:t>
            </w:r>
          </w:p>
        </w:tc>
        <w:tc>
          <w:tcPr>
            <w:tcW w:w="386" w:type="pct"/>
          </w:tcPr>
          <w:p w14:paraId="6371E39E" w14:textId="77777777" w:rsidR="003A43B6" w:rsidRDefault="003A43B6" w:rsidP="00C1271D">
            <w:pPr>
              <w:jc w:val="center"/>
            </w:pPr>
            <w:r w:rsidRPr="00F3454C">
              <w:rPr>
                <w:rFonts w:ascii="Arial" w:hAnsi="Arial" w:cs="Arial"/>
                <w:b/>
                <w:sz w:val="20"/>
              </w:rPr>
              <w:t>x</w:t>
            </w:r>
          </w:p>
        </w:tc>
      </w:tr>
      <w:tr w:rsidR="003A43B6" w:rsidRPr="00501014" w14:paraId="17382848" w14:textId="77777777" w:rsidTr="00C1271D">
        <w:trPr>
          <w:trHeight w:val="283"/>
        </w:trPr>
        <w:tc>
          <w:tcPr>
            <w:tcW w:w="1138" w:type="pct"/>
            <w:shd w:val="clear" w:color="auto" w:fill="D9D9D9" w:themeFill="background1" w:themeFillShade="D9"/>
          </w:tcPr>
          <w:p w14:paraId="6AEB4A5F" w14:textId="77777777" w:rsidR="003A43B6" w:rsidRPr="003042D9" w:rsidRDefault="003A43B6" w:rsidP="00C1271D">
            <w:pPr>
              <w:spacing w:after="120"/>
              <w:rPr>
                <w:rFonts w:ascii="Arial" w:hAnsi="Arial" w:cs="Arial"/>
                <w:b/>
                <w:sz w:val="18"/>
              </w:rPr>
            </w:pPr>
            <w:r w:rsidRPr="003042D9">
              <w:rPr>
                <w:rFonts w:ascii="Arial" w:hAnsi="Arial" w:cs="Arial"/>
                <w:b/>
                <w:sz w:val="18"/>
              </w:rPr>
              <w:t>Assessment method</w:t>
            </w:r>
          </w:p>
        </w:tc>
        <w:tc>
          <w:tcPr>
            <w:tcW w:w="386" w:type="pct"/>
          </w:tcPr>
          <w:p w14:paraId="5F910B02" w14:textId="77777777" w:rsidR="003A43B6" w:rsidRPr="00501014" w:rsidRDefault="003A43B6" w:rsidP="00C1271D">
            <w:pPr>
              <w:spacing w:after="120"/>
              <w:jc w:val="center"/>
              <w:rPr>
                <w:rFonts w:ascii="Arial" w:hAnsi="Arial" w:cs="Arial"/>
                <w:b/>
                <w:sz w:val="20"/>
              </w:rPr>
            </w:pPr>
          </w:p>
        </w:tc>
        <w:tc>
          <w:tcPr>
            <w:tcW w:w="386" w:type="pct"/>
          </w:tcPr>
          <w:p w14:paraId="5A60262A" w14:textId="77777777" w:rsidR="003A43B6" w:rsidRPr="00501014" w:rsidRDefault="003A43B6" w:rsidP="00C1271D">
            <w:pPr>
              <w:spacing w:after="120"/>
              <w:jc w:val="center"/>
              <w:rPr>
                <w:rFonts w:ascii="Arial" w:hAnsi="Arial" w:cs="Arial"/>
                <w:b/>
                <w:sz w:val="20"/>
              </w:rPr>
            </w:pPr>
          </w:p>
        </w:tc>
        <w:tc>
          <w:tcPr>
            <w:tcW w:w="386" w:type="pct"/>
          </w:tcPr>
          <w:p w14:paraId="35A4FC50" w14:textId="77777777" w:rsidR="003A43B6" w:rsidRPr="00501014" w:rsidRDefault="003A43B6" w:rsidP="00C1271D">
            <w:pPr>
              <w:spacing w:after="120"/>
              <w:jc w:val="center"/>
              <w:rPr>
                <w:rFonts w:ascii="Arial" w:hAnsi="Arial" w:cs="Arial"/>
                <w:b/>
                <w:sz w:val="20"/>
              </w:rPr>
            </w:pPr>
          </w:p>
        </w:tc>
        <w:tc>
          <w:tcPr>
            <w:tcW w:w="386" w:type="pct"/>
          </w:tcPr>
          <w:p w14:paraId="157067DA" w14:textId="77777777" w:rsidR="003A43B6" w:rsidRPr="00501014" w:rsidRDefault="003A43B6" w:rsidP="00C1271D">
            <w:pPr>
              <w:spacing w:after="120"/>
              <w:jc w:val="center"/>
              <w:rPr>
                <w:rFonts w:ascii="Arial" w:hAnsi="Arial" w:cs="Arial"/>
                <w:b/>
                <w:sz w:val="20"/>
              </w:rPr>
            </w:pPr>
          </w:p>
        </w:tc>
        <w:tc>
          <w:tcPr>
            <w:tcW w:w="386" w:type="pct"/>
          </w:tcPr>
          <w:p w14:paraId="144CC10F" w14:textId="77777777" w:rsidR="003A43B6" w:rsidRPr="00501014" w:rsidRDefault="003A43B6" w:rsidP="00C1271D">
            <w:pPr>
              <w:spacing w:after="120"/>
              <w:jc w:val="center"/>
              <w:rPr>
                <w:rFonts w:ascii="Arial" w:hAnsi="Arial" w:cs="Arial"/>
                <w:b/>
                <w:sz w:val="20"/>
              </w:rPr>
            </w:pPr>
          </w:p>
        </w:tc>
        <w:tc>
          <w:tcPr>
            <w:tcW w:w="386" w:type="pct"/>
          </w:tcPr>
          <w:p w14:paraId="5F970C07" w14:textId="77777777" w:rsidR="003A43B6" w:rsidRPr="00501014" w:rsidRDefault="003A43B6" w:rsidP="00C1271D">
            <w:pPr>
              <w:spacing w:after="120"/>
              <w:jc w:val="center"/>
              <w:rPr>
                <w:rFonts w:ascii="Arial" w:hAnsi="Arial" w:cs="Arial"/>
                <w:b/>
                <w:sz w:val="20"/>
              </w:rPr>
            </w:pPr>
          </w:p>
        </w:tc>
        <w:tc>
          <w:tcPr>
            <w:tcW w:w="386" w:type="pct"/>
          </w:tcPr>
          <w:p w14:paraId="40B54F7F" w14:textId="77777777" w:rsidR="003A43B6" w:rsidRPr="00501014" w:rsidRDefault="003A43B6" w:rsidP="00C1271D">
            <w:pPr>
              <w:spacing w:after="120"/>
              <w:jc w:val="center"/>
              <w:rPr>
                <w:rFonts w:ascii="Arial" w:hAnsi="Arial" w:cs="Arial"/>
                <w:b/>
                <w:sz w:val="20"/>
              </w:rPr>
            </w:pPr>
          </w:p>
        </w:tc>
        <w:tc>
          <w:tcPr>
            <w:tcW w:w="386" w:type="pct"/>
          </w:tcPr>
          <w:p w14:paraId="06B784A5" w14:textId="77777777" w:rsidR="003A43B6" w:rsidRPr="00501014" w:rsidRDefault="003A43B6" w:rsidP="00C1271D">
            <w:pPr>
              <w:spacing w:after="120"/>
              <w:jc w:val="center"/>
              <w:rPr>
                <w:rFonts w:ascii="Arial" w:hAnsi="Arial" w:cs="Arial"/>
                <w:b/>
                <w:sz w:val="20"/>
              </w:rPr>
            </w:pPr>
          </w:p>
        </w:tc>
        <w:tc>
          <w:tcPr>
            <w:tcW w:w="386" w:type="pct"/>
          </w:tcPr>
          <w:p w14:paraId="496868AF" w14:textId="77777777" w:rsidR="003A43B6" w:rsidRPr="00501014" w:rsidRDefault="003A43B6" w:rsidP="00C1271D">
            <w:pPr>
              <w:spacing w:after="120"/>
              <w:jc w:val="center"/>
              <w:rPr>
                <w:rFonts w:ascii="Arial" w:hAnsi="Arial" w:cs="Arial"/>
                <w:b/>
                <w:sz w:val="20"/>
              </w:rPr>
            </w:pPr>
          </w:p>
        </w:tc>
        <w:tc>
          <w:tcPr>
            <w:tcW w:w="386" w:type="pct"/>
          </w:tcPr>
          <w:p w14:paraId="4584EB00" w14:textId="77777777" w:rsidR="003A43B6" w:rsidRPr="00501014" w:rsidRDefault="003A43B6" w:rsidP="00C1271D">
            <w:pPr>
              <w:spacing w:after="120"/>
              <w:jc w:val="center"/>
              <w:rPr>
                <w:rFonts w:ascii="Arial" w:hAnsi="Arial" w:cs="Arial"/>
                <w:b/>
                <w:sz w:val="20"/>
              </w:rPr>
            </w:pPr>
          </w:p>
        </w:tc>
      </w:tr>
      <w:tr w:rsidR="003A43B6" w:rsidRPr="00501014" w14:paraId="7E10C242" w14:textId="77777777" w:rsidTr="00C1271D">
        <w:trPr>
          <w:trHeight w:val="283"/>
        </w:trPr>
        <w:tc>
          <w:tcPr>
            <w:tcW w:w="1138" w:type="pct"/>
          </w:tcPr>
          <w:p w14:paraId="606E1E5B" w14:textId="087B7D65" w:rsidR="003A43B6" w:rsidRPr="00795F65" w:rsidRDefault="003A43B6" w:rsidP="00C1271D">
            <w:pPr>
              <w:spacing w:after="120"/>
              <w:rPr>
                <w:rFonts w:ascii="Arial" w:hAnsi="Arial" w:cs="Arial"/>
                <w:sz w:val="20"/>
              </w:rPr>
            </w:pPr>
            <w:r w:rsidRPr="00795F65">
              <w:rPr>
                <w:rFonts w:ascii="Arial" w:hAnsi="Arial" w:cs="Arial"/>
                <w:sz w:val="20"/>
              </w:rPr>
              <w:t>In-Course Test</w:t>
            </w:r>
          </w:p>
        </w:tc>
        <w:tc>
          <w:tcPr>
            <w:tcW w:w="386" w:type="pct"/>
          </w:tcPr>
          <w:p w14:paraId="7B8F7ED8" w14:textId="77777777" w:rsidR="003A43B6" w:rsidRDefault="003A43B6" w:rsidP="00C1271D">
            <w:pPr>
              <w:jc w:val="center"/>
            </w:pPr>
            <w:r w:rsidRPr="00D4461F">
              <w:rPr>
                <w:rFonts w:ascii="Arial" w:hAnsi="Arial" w:cs="Arial"/>
                <w:b/>
                <w:sz w:val="20"/>
              </w:rPr>
              <w:t>x</w:t>
            </w:r>
          </w:p>
        </w:tc>
        <w:tc>
          <w:tcPr>
            <w:tcW w:w="386" w:type="pct"/>
          </w:tcPr>
          <w:p w14:paraId="4B0212FD" w14:textId="77777777" w:rsidR="003A43B6" w:rsidRDefault="003A43B6" w:rsidP="00C1271D">
            <w:pPr>
              <w:jc w:val="center"/>
            </w:pPr>
            <w:r w:rsidRPr="00D4461F">
              <w:rPr>
                <w:rFonts w:ascii="Arial" w:hAnsi="Arial" w:cs="Arial"/>
                <w:b/>
                <w:sz w:val="20"/>
              </w:rPr>
              <w:t>x</w:t>
            </w:r>
          </w:p>
        </w:tc>
        <w:tc>
          <w:tcPr>
            <w:tcW w:w="386" w:type="pct"/>
          </w:tcPr>
          <w:p w14:paraId="299F4AC1" w14:textId="77777777" w:rsidR="003A43B6" w:rsidRDefault="003A43B6" w:rsidP="00C1271D">
            <w:pPr>
              <w:jc w:val="center"/>
            </w:pPr>
            <w:r w:rsidRPr="00D4461F">
              <w:rPr>
                <w:rFonts w:ascii="Arial" w:hAnsi="Arial" w:cs="Arial"/>
                <w:b/>
                <w:sz w:val="20"/>
              </w:rPr>
              <w:t>x</w:t>
            </w:r>
          </w:p>
        </w:tc>
        <w:tc>
          <w:tcPr>
            <w:tcW w:w="386" w:type="pct"/>
          </w:tcPr>
          <w:p w14:paraId="5F039598" w14:textId="77777777" w:rsidR="003A43B6" w:rsidRDefault="003A43B6" w:rsidP="00C1271D">
            <w:pPr>
              <w:jc w:val="center"/>
            </w:pPr>
            <w:r w:rsidRPr="00D4461F">
              <w:rPr>
                <w:rFonts w:ascii="Arial" w:hAnsi="Arial" w:cs="Arial"/>
                <w:b/>
                <w:sz w:val="20"/>
              </w:rPr>
              <w:t>x</w:t>
            </w:r>
          </w:p>
        </w:tc>
        <w:tc>
          <w:tcPr>
            <w:tcW w:w="386" w:type="pct"/>
          </w:tcPr>
          <w:p w14:paraId="278ECD00" w14:textId="77777777" w:rsidR="003A43B6" w:rsidRDefault="003A43B6" w:rsidP="00C1271D">
            <w:pPr>
              <w:jc w:val="center"/>
            </w:pPr>
            <w:r w:rsidRPr="00D4461F">
              <w:rPr>
                <w:rFonts w:ascii="Arial" w:hAnsi="Arial" w:cs="Arial"/>
                <w:b/>
                <w:sz w:val="20"/>
              </w:rPr>
              <w:t>x</w:t>
            </w:r>
          </w:p>
        </w:tc>
        <w:tc>
          <w:tcPr>
            <w:tcW w:w="386" w:type="pct"/>
          </w:tcPr>
          <w:p w14:paraId="2C5B383E" w14:textId="77777777" w:rsidR="003A43B6" w:rsidRDefault="003A43B6" w:rsidP="00C1271D">
            <w:pPr>
              <w:jc w:val="center"/>
            </w:pPr>
            <w:r w:rsidRPr="00D4461F">
              <w:rPr>
                <w:rFonts w:ascii="Arial" w:hAnsi="Arial" w:cs="Arial"/>
                <w:b/>
                <w:sz w:val="20"/>
              </w:rPr>
              <w:t>x</w:t>
            </w:r>
          </w:p>
        </w:tc>
        <w:tc>
          <w:tcPr>
            <w:tcW w:w="386" w:type="pct"/>
          </w:tcPr>
          <w:p w14:paraId="428961B0" w14:textId="77777777" w:rsidR="003A43B6" w:rsidRDefault="003A43B6" w:rsidP="00C1271D">
            <w:pPr>
              <w:jc w:val="center"/>
            </w:pPr>
            <w:r w:rsidRPr="00D4461F">
              <w:rPr>
                <w:rFonts w:ascii="Arial" w:hAnsi="Arial" w:cs="Arial"/>
                <w:b/>
                <w:sz w:val="20"/>
              </w:rPr>
              <w:t>x</w:t>
            </w:r>
          </w:p>
        </w:tc>
        <w:tc>
          <w:tcPr>
            <w:tcW w:w="386" w:type="pct"/>
          </w:tcPr>
          <w:p w14:paraId="2B757B80" w14:textId="77777777" w:rsidR="003A43B6" w:rsidRDefault="003A43B6" w:rsidP="00C1271D">
            <w:pPr>
              <w:jc w:val="center"/>
            </w:pPr>
            <w:r w:rsidRPr="00D4461F">
              <w:rPr>
                <w:rFonts w:ascii="Arial" w:hAnsi="Arial" w:cs="Arial"/>
                <w:b/>
                <w:sz w:val="20"/>
              </w:rPr>
              <w:t>x</w:t>
            </w:r>
          </w:p>
        </w:tc>
        <w:tc>
          <w:tcPr>
            <w:tcW w:w="386" w:type="pct"/>
          </w:tcPr>
          <w:p w14:paraId="550F99D1" w14:textId="77777777" w:rsidR="003A43B6" w:rsidRDefault="003A43B6" w:rsidP="00C1271D">
            <w:pPr>
              <w:jc w:val="center"/>
            </w:pPr>
            <w:r w:rsidRPr="00D4461F">
              <w:rPr>
                <w:rFonts w:ascii="Arial" w:hAnsi="Arial" w:cs="Arial"/>
                <w:b/>
                <w:sz w:val="20"/>
              </w:rPr>
              <w:t>x</w:t>
            </w:r>
          </w:p>
        </w:tc>
        <w:tc>
          <w:tcPr>
            <w:tcW w:w="386" w:type="pct"/>
          </w:tcPr>
          <w:p w14:paraId="528CC93B" w14:textId="77777777" w:rsidR="003A43B6" w:rsidRDefault="003A43B6" w:rsidP="00C1271D">
            <w:pPr>
              <w:jc w:val="center"/>
            </w:pPr>
            <w:r w:rsidRPr="00D4461F">
              <w:rPr>
                <w:rFonts w:ascii="Arial" w:hAnsi="Arial" w:cs="Arial"/>
                <w:b/>
                <w:sz w:val="20"/>
              </w:rPr>
              <w:t>x</w:t>
            </w:r>
          </w:p>
        </w:tc>
      </w:tr>
      <w:tr w:rsidR="003A43B6" w:rsidRPr="00501014" w14:paraId="0A276F1B" w14:textId="77777777" w:rsidTr="00C1271D">
        <w:trPr>
          <w:trHeight w:val="283"/>
        </w:trPr>
        <w:tc>
          <w:tcPr>
            <w:tcW w:w="1138" w:type="pct"/>
          </w:tcPr>
          <w:p w14:paraId="63F95868" w14:textId="2F402EA1" w:rsidR="003A43B6" w:rsidRPr="00795F65" w:rsidRDefault="00CB4773">
            <w:pPr>
              <w:spacing w:after="120"/>
              <w:rPr>
                <w:rFonts w:ascii="Arial" w:hAnsi="Arial" w:cs="Arial"/>
                <w:sz w:val="20"/>
              </w:rPr>
            </w:pPr>
            <w:r>
              <w:rPr>
                <w:rFonts w:ascii="Arial" w:hAnsi="Arial" w:cs="Arial"/>
                <w:sz w:val="20"/>
              </w:rPr>
              <w:t>Problem Sets</w:t>
            </w:r>
          </w:p>
        </w:tc>
        <w:tc>
          <w:tcPr>
            <w:tcW w:w="386" w:type="pct"/>
          </w:tcPr>
          <w:p w14:paraId="6FC1867D"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E515B26"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222B6D1"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8CC4D10"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0B5302F"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2065EF5"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9759559"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5EEF67F3"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173AF58" w14:textId="4C4996A0" w:rsidR="003A43B6" w:rsidRPr="00D4461F" w:rsidRDefault="003A43B6" w:rsidP="00C1271D">
            <w:pPr>
              <w:jc w:val="center"/>
              <w:rPr>
                <w:rFonts w:ascii="Arial" w:hAnsi="Arial" w:cs="Arial"/>
                <w:b/>
                <w:sz w:val="20"/>
              </w:rPr>
            </w:pPr>
          </w:p>
        </w:tc>
        <w:tc>
          <w:tcPr>
            <w:tcW w:w="386" w:type="pct"/>
          </w:tcPr>
          <w:p w14:paraId="6E1A832E"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r>
      <w:tr w:rsidR="003A43B6" w:rsidRPr="00501014" w14:paraId="16669A3A" w14:textId="77777777" w:rsidTr="00C1271D">
        <w:trPr>
          <w:trHeight w:val="283"/>
        </w:trPr>
        <w:tc>
          <w:tcPr>
            <w:tcW w:w="1138" w:type="pct"/>
          </w:tcPr>
          <w:p w14:paraId="25DE07CC" w14:textId="77777777" w:rsidR="003A43B6" w:rsidRPr="00795F65" w:rsidRDefault="003A43B6" w:rsidP="00C1271D">
            <w:pPr>
              <w:spacing w:after="120"/>
              <w:rPr>
                <w:rFonts w:ascii="Arial" w:hAnsi="Arial" w:cs="Arial"/>
                <w:sz w:val="20"/>
              </w:rPr>
            </w:pPr>
            <w:r w:rsidRPr="00795F65">
              <w:rPr>
                <w:rFonts w:ascii="Arial" w:hAnsi="Arial" w:cs="Arial"/>
                <w:sz w:val="20"/>
              </w:rPr>
              <w:t>Examination</w:t>
            </w:r>
          </w:p>
        </w:tc>
        <w:tc>
          <w:tcPr>
            <w:tcW w:w="386" w:type="pct"/>
          </w:tcPr>
          <w:p w14:paraId="51DDDE4C" w14:textId="77777777" w:rsidR="003A43B6" w:rsidRDefault="003A43B6" w:rsidP="00C1271D">
            <w:pPr>
              <w:jc w:val="center"/>
            </w:pPr>
            <w:r w:rsidRPr="00D4461F">
              <w:rPr>
                <w:rFonts w:ascii="Arial" w:hAnsi="Arial" w:cs="Arial"/>
                <w:b/>
                <w:sz w:val="20"/>
              </w:rPr>
              <w:t>x</w:t>
            </w:r>
          </w:p>
        </w:tc>
        <w:tc>
          <w:tcPr>
            <w:tcW w:w="386" w:type="pct"/>
          </w:tcPr>
          <w:p w14:paraId="47A5E47F" w14:textId="77777777" w:rsidR="003A43B6" w:rsidRDefault="003A43B6" w:rsidP="00C1271D">
            <w:pPr>
              <w:jc w:val="center"/>
            </w:pPr>
            <w:r w:rsidRPr="00D4461F">
              <w:rPr>
                <w:rFonts w:ascii="Arial" w:hAnsi="Arial" w:cs="Arial"/>
                <w:b/>
                <w:sz w:val="20"/>
              </w:rPr>
              <w:t>x</w:t>
            </w:r>
          </w:p>
        </w:tc>
        <w:tc>
          <w:tcPr>
            <w:tcW w:w="386" w:type="pct"/>
          </w:tcPr>
          <w:p w14:paraId="423BC2A4" w14:textId="77777777" w:rsidR="003A43B6" w:rsidRDefault="003A43B6" w:rsidP="00C1271D">
            <w:pPr>
              <w:jc w:val="center"/>
            </w:pPr>
            <w:r w:rsidRPr="00D4461F">
              <w:rPr>
                <w:rFonts w:ascii="Arial" w:hAnsi="Arial" w:cs="Arial"/>
                <w:b/>
                <w:sz w:val="20"/>
              </w:rPr>
              <w:t>x</w:t>
            </w:r>
          </w:p>
        </w:tc>
        <w:tc>
          <w:tcPr>
            <w:tcW w:w="386" w:type="pct"/>
          </w:tcPr>
          <w:p w14:paraId="09A6D3A4" w14:textId="77777777" w:rsidR="003A43B6" w:rsidRDefault="003A43B6" w:rsidP="00C1271D">
            <w:pPr>
              <w:jc w:val="center"/>
            </w:pPr>
            <w:r w:rsidRPr="00D4461F">
              <w:rPr>
                <w:rFonts w:ascii="Arial" w:hAnsi="Arial" w:cs="Arial"/>
                <w:b/>
                <w:sz w:val="20"/>
              </w:rPr>
              <w:t>x</w:t>
            </w:r>
          </w:p>
        </w:tc>
        <w:tc>
          <w:tcPr>
            <w:tcW w:w="386" w:type="pct"/>
          </w:tcPr>
          <w:p w14:paraId="6011E7AF" w14:textId="77777777" w:rsidR="003A43B6" w:rsidRDefault="003A43B6" w:rsidP="00C1271D">
            <w:pPr>
              <w:jc w:val="center"/>
            </w:pPr>
            <w:r w:rsidRPr="00D4461F">
              <w:rPr>
                <w:rFonts w:ascii="Arial" w:hAnsi="Arial" w:cs="Arial"/>
                <w:b/>
                <w:sz w:val="20"/>
              </w:rPr>
              <w:t>x</w:t>
            </w:r>
          </w:p>
        </w:tc>
        <w:tc>
          <w:tcPr>
            <w:tcW w:w="386" w:type="pct"/>
          </w:tcPr>
          <w:p w14:paraId="29F20BC1" w14:textId="77777777" w:rsidR="003A43B6" w:rsidRDefault="003A43B6" w:rsidP="00C1271D">
            <w:pPr>
              <w:jc w:val="center"/>
            </w:pPr>
            <w:r w:rsidRPr="00D4461F">
              <w:rPr>
                <w:rFonts w:ascii="Arial" w:hAnsi="Arial" w:cs="Arial"/>
                <w:b/>
                <w:sz w:val="20"/>
              </w:rPr>
              <w:t>x</w:t>
            </w:r>
          </w:p>
        </w:tc>
        <w:tc>
          <w:tcPr>
            <w:tcW w:w="386" w:type="pct"/>
          </w:tcPr>
          <w:p w14:paraId="45B9A329" w14:textId="77777777" w:rsidR="003A43B6" w:rsidRDefault="003A43B6" w:rsidP="00C1271D">
            <w:pPr>
              <w:jc w:val="center"/>
            </w:pPr>
            <w:r w:rsidRPr="00D4461F">
              <w:rPr>
                <w:rFonts w:ascii="Arial" w:hAnsi="Arial" w:cs="Arial"/>
                <w:b/>
                <w:sz w:val="20"/>
              </w:rPr>
              <w:t>x</w:t>
            </w:r>
          </w:p>
        </w:tc>
        <w:tc>
          <w:tcPr>
            <w:tcW w:w="386" w:type="pct"/>
          </w:tcPr>
          <w:p w14:paraId="7DB530A3" w14:textId="77777777" w:rsidR="003A43B6" w:rsidRDefault="003A43B6" w:rsidP="00C1271D">
            <w:pPr>
              <w:jc w:val="center"/>
            </w:pPr>
            <w:r w:rsidRPr="00D4461F">
              <w:rPr>
                <w:rFonts w:ascii="Arial" w:hAnsi="Arial" w:cs="Arial"/>
                <w:b/>
                <w:sz w:val="20"/>
              </w:rPr>
              <w:t>x</w:t>
            </w:r>
          </w:p>
        </w:tc>
        <w:tc>
          <w:tcPr>
            <w:tcW w:w="386" w:type="pct"/>
          </w:tcPr>
          <w:p w14:paraId="2B17C7C4" w14:textId="77777777" w:rsidR="003A43B6" w:rsidRDefault="003A43B6" w:rsidP="00C1271D">
            <w:pPr>
              <w:jc w:val="center"/>
            </w:pPr>
            <w:r w:rsidRPr="00D4461F">
              <w:rPr>
                <w:rFonts w:ascii="Arial" w:hAnsi="Arial" w:cs="Arial"/>
                <w:b/>
                <w:sz w:val="20"/>
              </w:rPr>
              <w:t>x</w:t>
            </w:r>
          </w:p>
        </w:tc>
        <w:tc>
          <w:tcPr>
            <w:tcW w:w="386" w:type="pct"/>
          </w:tcPr>
          <w:p w14:paraId="4A576911" w14:textId="77777777" w:rsidR="003A43B6" w:rsidRDefault="003A43B6" w:rsidP="00C1271D">
            <w:pPr>
              <w:jc w:val="center"/>
            </w:pPr>
            <w:r w:rsidRPr="00D4461F">
              <w:rPr>
                <w:rFonts w:ascii="Arial" w:hAnsi="Arial" w:cs="Arial"/>
                <w:b/>
                <w:sz w:val="20"/>
              </w:rPr>
              <w:t>x</w:t>
            </w:r>
          </w:p>
        </w:tc>
      </w:tr>
    </w:tbl>
    <w:p w14:paraId="79376FDE" w14:textId="77777777" w:rsidR="003A43B6" w:rsidRDefault="003A43B6" w:rsidP="003A43B6">
      <w:pPr>
        <w:spacing w:after="120" w:line="240" w:lineRule="auto"/>
        <w:ind w:left="426" w:right="260"/>
        <w:rPr>
          <w:rFonts w:ascii="Arial" w:hAnsi="Arial" w:cs="Arial"/>
          <w:b/>
          <w:iCs/>
        </w:rPr>
      </w:pPr>
    </w:p>
    <w:p w14:paraId="5ECB9ED1" w14:textId="77777777" w:rsidR="003A43B6" w:rsidRPr="00D50113" w:rsidRDefault="003A43B6" w:rsidP="003A43B6">
      <w:pPr>
        <w:numPr>
          <w:ilvl w:val="0"/>
          <w:numId w:val="2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98ABD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8F756D">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530DF"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0A5B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523AFE" w14:textId="77777777" w:rsidR="003A43B6" w:rsidRPr="00C07B3D" w:rsidRDefault="003A43B6" w:rsidP="003A43B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ADF021" w14:textId="77777777" w:rsidR="003A43B6" w:rsidRPr="00302082" w:rsidRDefault="003A43B6" w:rsidP="003A43B6">
      <w:pPr>
        <w:numPr>
          <w:ilvl w:val="0"/>
          <w:numId w:val="22"/>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E1CAE7" w14:textId="77777777" w:rsidR="003A43B6" w:rsidRPr="00C07B3D" w:rsidRDefault="003A43B6" w:rsidP="003A43B6">
      <w:pPr>
        <w:spacing w:after="120" w:line="240" w:lineRule="auto"/>
        <w:ind w:left="567" w:right="260"/>
        <w:jc w:val="both"/>
        <w:rPr>
          <w:rFonts w:ascii="Arial" w:hAnsi="Arial" w:cs="Arial"/>
          <w:b/>
        </w:rPr>
      </w:pPr>
      <w:r w:rsidRPr="000E4603">
        <w:rPr>
          <w:rFonts w:ascii="Arial" w:hAnsi="Arial" w:cs="Arial"/>
        </w:rPr>
        <w:t>Canterbury</w:t>
      </w:r>
    </w:p>
    <w:p w14:paraId="1031BA24" w14:textId="77777777" w:rsidR="003A43B6" w:rsidRPr="002A7F48" w:rsidRDefault="003A43B6" w:rsidP="003A43B6">
      <w:pPr>
        <w:numPr>
          <w:ilvl w:val="0"/>
          <w:numId w:val="22"/>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BEBB39" w14:textId="77777777" w:rsidR="003A43B6" w:rsidRPr="00C07B3D" w:rsidRDefault="003A43B6" w:rsidP="003A43B6">
      <w:pPr>
        <w:pStyle w:val="ListParagraph"/>
        <w:spacing w:after="120" w:line="240" w:lineRule="auto"/>
        <w:ind w:left="567" w:right="261"/>
        <w:jc w:val="both"/>
        <w:rPr>
          <w:rFonts w:ascii="Arial" w:hAnsi="Arial" w:cs="Arial"/>
        </w:rPr>
      </w:pPr>
      <w:r w:rsidRPr="00F64BB8">
        <w:rPr>
          <w:rFonts w:ascii="Arial" w:hAnsi="Arial" w:cs="Arial"/>
        </w:rPr>
        <w:t xml:space="preserve">The module studies examples of </w:t>
      </w:r>
      <w:r>
        <w:rPr>
          <w:rFonts w:ascii="Arial" w:hAnsi="Arial" w:cs="Arial"/>
        </w:rPr>
        <w:t>statistical concepts and methods w</w:t>
      </w:r>
      <w:r w:rsidRPr="00F64BB8">
        <w:rPr>
          <w:rFonts w:ascii="Arial" w:hAnsi="Arial" w:cs="Arial"/>
        </w:rPr>
        <w:t xml:space="preserve">ith a focus on examples and data from the United Kingdom and </w:t>
      </w:r>
      <w:r>
        <w:rPr>
          <w:rFonts w:ascii="Arial" w:hAnsi="Arial" w:cs="Arial"/>
        </w:rPr>
        <w:t xml:space="preserve">the rest of the world. </w:t>
      </w:r>
      <w:r w:rsidRPr="00F64BB8">
        <w:rPr>
          <w:rFonts w:ascii="Arial" w:hAnsi="Arial" w:cs="Arial"/>
        </w:rPr>
        <w:t xml:space="preserve">The module develops skills and techniques that are globally transferrable. </w:t>
      </w:r>
    </w:p>
    <w:p w14:paraId="56216E7B" w14:textId="77777777" w:rsidR="003A43B6" w:rsidRPr="00302082" w:rsidRDefault="003A43B6" w:rsidP="003A43B6">
      <w:pPr>
        <w:pBdr>
          <w:bottom w:val="single" w:sz="6" w:space="1" w:color="auto"/>
        </w:pBdr>
        <w:spacing w:after="120" w:line="240" w:lineRule="auto"/>
        <w:ind w:right="260"/>
        <w:rPr>
          <w:rFonts w:ascii="Arial" w:hAnsi="Arial" w:cs="Arial"/>
        </w:rPr>
      </w:pPr>
    </w:p>
    <w:p w14:paraId="5B985513"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E04A56C"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4B132D" w14:textId="77777777" w:rsidR="003A43B6" w:rsidRPr="00302082" w:rsidRDefault="003A43B6" w:rsidP="003A43B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A43B6" w:rsidRPr="00BA453C" w14:paraId="2A27DDA9" w14:textId="77777777" w:rsidTr="00C1271D">
        <w:trPr>
          <w:trHeight w:val="317"/>
        </w:trPr>
        <w:tc>
          <w:tcPr>
            <w:tcW w:w="1526" w:type="dxa"/>
          </w:tcPr>
          <w:p w14:paraId="422B7166" w14:textId="77777777" w:rsidR="003A43B6" w:rsidRPr="00BA453C" w:rsidRDefault="003A43B6"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17AA3DE8" w14:textId="77777777" w:rsidR="003A43B6" w:rsidRPr="00BA453C" w:rsidRDefault="003A43B6" w:rsidP="00C1271D">
            <w:pPr>
              <w:spacing w:after="120"/>
              <w:rPr>
                <w:rFonts w:ascii="Arial" w:hAnsi="Arial" w:cs="Arial"/>
                <w:sz w:val="18"/>
              </w:rPr>
            </w:pPr>
            <w:r w:rsidRPr="00BA453C">
              <w:rPr>
                <w:rFonts w:ascii="Arial" w:hAnsi="Arial" w:cs="Arial"/>
                <w:sz w:val="18"/>
              </w:rPr>
              <w:t>Major/minor revision</w:t>
            </w:r>
          </w:p>
        </w:tc>
        <w:tc>
          <w:tcPr>
            <w:tcW w:w="2410" w:type="dxa"/>
          </w:tcPr>
          <w:p w14:paraId="7915BDAD" w14:textId="77777777" w:rsidR="003A43B6" w:rsidRPr="00BA453C" w:rsidRDefault="003A43B6"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1A923A" w14:textId="77777777" w:rsidR="003A43B6" w:rsidRPr="00BA453C" w:rsidRDefault="003A43B6"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6068A8FD" w14:textId="77777777" w:rsidR="003A43B6" w:rsidRPr="00BA453C" w:rsidRDefault="003A43B6"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A43B6" w:rsidRPr="00302082" w14:paraId="626152E9" w14:textId="77777777" w:rsidTr="00C1271D">
        <w:trPr>
          <w:trHeight w:val="305"/>
        </w:trPr>
        <w:tc>
          <w:tcPr>
            <w:tcW w:w="1526" w:type="dxa"/>
          </w:tcPr>
          <w:p w14:paraId="566F5783" w14:textId="77777777" w:rsidR="003A43B6" w:rsidRPr="00302082" w:rsidRDefault="003A43B6" w:rsidP="00C1271D">
            <w:pPr>
              <w:spacing w:after="120"/>
              <w:ind w:right="-330"/>
              <w:rPr>
                <w:rFonts w:ascii="Arial" w:hAnsi="Arial" w:cs="Arial"/>
              </w:rPr>
            </w:pPr>
            <w:r>
              <w:rPr>
                <w:rFonts w:ascii="Arial" w:hAnsi="Arial" w:cs="Arial"/>
              </w:rPr>
              <w:t>19/07/16</w:t>
            </w:r>
          </w:p>
        </w:tc>
        <w:tc>
          <w:tcPr>
            <w:tcW w:w="1701" w:type="dxa"/>
          </w:tcPr>
          <w:p w14:paraId="087D227F" w14:textId="77777777" w:rsidR="003A43B6" w:rsidRPr="00302082" w:rsidRDefault="003A43B6" w:rsidP="00C1271D">
            <w:pPr>
              <w:spacing w:after="120"/>
              <w:ind w:right="-330"/>
              <w:rPr>
                <w:rFonts w:ascii="Arial" w:hAnsi="Arial" w:cs="Arial"/>
              </w:rPr>
            </w:pPr>
            <w:r>
              <w:rPr>
                <w:rFonts w:ascii="Arial" w:hAnsi="Arial" w:cs="Arial"/>
              </w:rPr>
              <w:t>Minor</w:t>
            </w:r>
          </w:p>
        </w:tc>
        <w:tc>
          <w:tcPr>
            <w:tcW w:w="2410" w:type="dxa"/>
          </w:tcPr>
          <w:p w14:paraId="43A116D0" w14:textId="77777777" w:rsidR="003A43B6" w:rsidRPr="00302082" w:rsidRDefault="003A43B6" w:rsidP="00C1271D">
            <w:pPr>
              <w:spacing w:after="120"/>
              <w:ind w:right="-330"/>
              <w:rPr>
                <w:rFonts w:ascii="Arial" w:hAnsi="Arial" w:cs="Arial"/>
              </w:rPr>
            </w:pPr>
            <w:r>
              <w:rPr>
                <w:rFonts w:ascii="Arial" w:hAnsi="Arial" w:cs="Arial"/>
              </w:rPr>
              <w:t>September 2016</w:t>
            </w:r>
          </w:p>
        </w:tc>
        <w:tc>
          <w:tcPr>
            <w:tcW w:w="2448" w:type="dxa"/>
          </w:tcPr>
          <w:p w14:paraId="15F4F7A4" w14:textId="77777777" w:rsidR="003A43B6" w:rsidRPr="00302082" w:rsidRDefault="003A43B6" w:rsidP="00C1271D">
            <w:pPr>
              <w:spacing w:after="120"/>
              <w:ind w:right="-330"/>
              <w:rPr>
                <w:rFonts w:ascii="Arial" w:hAnsi="Arial" w:cs="Arial"/>
              </w:rPr>
            </w:pPr>
            <w:r>
              <w:rPr>
                <w:rFonts w:ascii="Arial" w:hAnsi="Arial" w:cs="Arial"/>
              </w:rPr>
              <w:t>1</w:t>
            </w:r>
          </w:p>
        </w:tc>
        <w:tc>
          <w:tcPr>
            <w:tcW w:w="2597" w:type="dxa"/>
          </w:tcPr>
          <w:p w14:paraId="71CD0C64" w14:textId="77777777" w:rsidR="003A43B6" w:rsidRPr="00302082" w:rsidRDefault="003A43B6" w:rsidP="00C1271D">
            <w:pPr>
              <w:spacing w:after="120"/>
              <w:ind w:right="-330"/>
              <w:rPr>
                <w:rFonts w:ascii="Arial" w:hAnsi="Arial" w:cs="Arial"/>
              </w:rPr>
            </w:pPr>
            <w:r>
              <w:rPr>
                <w:rFonts w:ascii="Arial" w:hAnsi="Arial" w:cs="Arial"/>
              </w:rPr>
              <w:t>No</w:t>
            </w:r>
          </w:p>
        </w:tc>
      </w:tr>
      <w:tr w:rsidR="003A43B6" w:rsidRPr="00302082" w14:paraId="2ED6E1F2" w14:textId="77777777" w:rsidTr="00C1271D">
        <w:trPr>
          <w:trHeight w:val="305"/>
        </w:trPr>
        <w:tc>
          <w:tcPr>
            <w:tcW w:w="1526" w:type="dxa"/>
          </w:tcPr>
          <w:p w14:paraId="4AB694C7" w14:textId="4E302A86" w:rsidR="003A43B6" w:rsidRPr="00302082" w:rsidRDefault="00795F65" w:rsidP="00C1271D">
            <w:pPr>
              <w:spacing w:after="120"/>
              <w:ind w:right="-330"/>
              <w:rPr>
                <w:rFonts w:ascii="Arial" w:hAnsi="Arial" w:cs="Arial"/>
              </w:rPr>
            </w:pPr>
            <w:r>
              <w:rPr>
                <w:rFonts w:ascii="Arial" w:hAnsi="Arial" w:cs="Arial"/>
              </w:rPr>
              <w:t>12/03/20</w:t>
            </w:r>
          </w:p>
        </w:tc>
        <w:tc>
          <w:tcPr>
            <w:tcW w:w="1701" w:type="dxa"/>
          </w:tcPr>
          <w:p w14:paraId="597671DB" w14:textId="66B0A7DA" w:rsidR="003A43B6" w:rsidRPr="00302082" w:rsidRDefault="00795F65" w:rsidP="00C1271D">
            <w:pPr>
              <w:spacing w:after="120"/>
              <w:ind w:right="-330"/>
              <w:rPr>
                <w:rFonts w:ascii="Arial" w:hAnsi="Arial" w:cs="Arial"/>
              </w:rPr>
            </w:pPr>
            <w:r>
              <w:rPr>
                <w:rFonts w:ascii="Arial" w:hAnsi="Arial" w:cs="Arial"/>
              </w:rPr>
              <w:t>Minor</w:t>
            </w:r>
          </w:p>
        </w:tc>
        <w:tc>
          <w:tcPr>
            <w:tcW w:w="2410" w:type="dxa"/>
          </w:tcPr>
          <w:p w14:paraId="2FFAB70D" w14:textId="70503390" w:rsidR="003A43B6" w:rsidRPr="00302082" w:rsidRDefault="00795F65" w:rsidP="00C1271D">
            <w:pPr>
              <w:spacing w:after="120"/>
              <w:ind w:right="-330"/>
              <w:rPr>
                <w:rFonts w:ascii="Arial" w:hAnsi="Arial" w:cs="Arial"/>
              </w:rPr>
            </w:pPr>
            <w:r>
              <w:rPr>
                <w:rFonts w:ascii="Arial" w:hAnsi="Arial" w:cs="Arial"/>
              </w:rPr>
              <w:t>September 2020</w:t>
            </w:r>
          </w:p>
        </w:tc>
        <w:tc>
          <w:tcPr>
            <w:tcW w:w="2448" w:type="dxa"/>
          </w:tcPr>
          <w:p w14:paraId="404D350E" w14:textId="0B9356A9" w:rsidR="003A43B6" w:rsidRPr="00302082" w:rsidRDefault="00795F65" w:rsidP="00C1271D">
            <w:pPr>
              <w:spacing w:after="120"/>
              <w:ind w:right="-330"/>
              <w:rPr>
                <w:rFonts w:ascii="Arial" w:hAnsi="Arial" w:cs="Arial"/>
              </w:rPr>
            </w:pPr>
            <w:r>
              <w:rPr>
                <w:rFonts w:ascii="Arial" w:hAnsi="Arial" w:cs="Arial"/>
              </w:rPr>
              <w:t>10,13,14</w:t>
            </w:r>
          </w:p>
        </w:tc>
        <w:tc>
          <w:tcPr>
            <w:tcW w:w="2597" w:type="dxa"/>
          </w:tcPr>
          <w:p w14:paraId="6CF930ED" w14:textId="266D7566" w:rsidR="003A43B6" w:rsidRPr="00302082" w:rsidRDefault="00795F65" w:rsidP="00C1271D">
            <w:pPr>
              <w:spacing w:after="120"/>
              <w:ind w:right="-330"/>
              <w:rPr>
                <w:rFonts w:ascii="Arial" w:hAnsi="Arial" w:cs="Arial"/>
              </w:rPr>
            </w:pPr>
            <w:r>
              <w:rPr>
                <w:rFonts w:ascii="Arial" w:hAnsi="Arial" w:cs="Arial"/>
              </w:rPr>
              <w:t>No</w:t>
            </w:r>
          </w:p>
        </w:tc>
      </w:tr>
    </w:tbl>
    <w:p w14:paraId="04A6BF7C" w14:textId="77777777" w:rsidR="003A43B6" w:rsidRDefault="003A43B6" w:rsidP="003A43B6">
      <w:pPr>
        <w:spacing w:after="120" w:line="240" w:lineRule="auto"/>
        <w:ind w:right="-330"/>
        <w:rPr>
          <w:rFonts w:ascii="Arial" w:hAnsi="Arial" w:cs="Arial"/>
        </w:rPr>
      </w:pPr>
    </w:p>
    <w:p w14:paraId="0C0C9EDD" w14:textId="77777777" w:rsidR="003A43B6" w:rsidRPr="00302082" w:rsidRDefault="003A43B6" w:rsidP="003A43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B373B35" w14:textId="77777777" w:rsidR="00D83563" w:rsidRPr="00302082" w:rsidRDefault="00D83563" w:rsidP="003A43B6">
      <w:pPr>
        <w:spacing w:after="120" w:line="240" w:lineRule="auto"/>
        <w:ind w:left="567" w:right="260"/>
        <w:jc w:val="both"/>
        <w:rPr>
          <w:rFonts w:ascii="Arial" w:hAnsi="Arial" w:cs="Arial"/>
        </w:rPr>
      </w:pPr>
    </w:p>
    <w:sectPr w:rsidR="00D83563" w:rsidRPr="00302082" w:rsidSect="00A0280A">
      <w:headerReference w:type="default" r:id="rId8"/>
      <w:footerReference w:type="default" r:id="rId9"/>
      <w:headerReference w:type="first" r:id="rId10"/>
      <w:pgSz w:w="11906" w:h="16838" w:code="9"/>
      <w:pgMar w:top="720"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1915" w14:textId="77777777" w:rsidR="003C774E" w:rsidRDefault="003C774E" w:rsidP="009A2D37">
      <w:pPr>
        <w:spacing w:after="0" w:line="240" w:lineRule="auto"/>
      </w:pPr>
      <w:r>
        <w:separator/>
      </w:r>
    </w:p>
  </w:endnote>
  <w:endnote w:type="continuationSeparator" w:id="0">
    <w:p w14:paraId="231DE3BF" w14:textId="77777777" w:rsidR="003C774E" w:rsidRDefault="003C774E" w:rsidP="009A2D37">
      <w:pPr>
        <w:spacing w:after="0" w:line="240" w:lineRule="auto"/>
      </w:pPr>
      <w:r>
        <w:continuationSeparator/>
      </w:r>
    </w:p>
  </w:endnote>
  <w:endnote w:type="continuationNotice" w:id="1">
    <w:p w14:paraId="1C6DA952" w14:textId="77777777" w:rsidR="003C774E" w:rsidRDefault="003C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08150"/>
      <w:docPartObj>
        <w:docPartGallery w:val="Page Numbers (Bottom of Page)"/>
        <w:docPartUnique/>
      </w:docPartObj>
    </w:sdtPr>
    <w:sdtEndPr/>
    <w:sdtContent>
      <w:p w14:paraId="0BC42E23" w14:textId="25A8BDD5" w:rsidR="008B2543" w:rsidRDefault="0019787E" w:rsidP="009A2D37">
        <w:pPr>
          <w:pStyle w:val="Footer"/>
          <w:jc w:val="center"/>
        </w:pPr>
        <w:r>
          <w:fldChar w:fldCharType="begin"/>
        </w:r>
        <w:r>
          <w:instrText xml:space="preserve"> PAGE   \* MERGEFORMAT </w:instrText>
        </w:r>
        <w:r>
          <w:fldChar w:fldCharType="separate"/>
        </w:r>
        <w:r w:rsidR="00216B40">
          <w:rPr>
            <w:noProof/>
          </w:rPr>
          <w:t>3</w:t>
        </w:r>
        <w:r>
          <w:rPr>
            <w:noProof/>
          </w:rPr>
          <w:fldChar w:fldCharType="end"/>
        </w:r>
      </w:p>
    </w:sdtContent>
  </w:sdt>
  <w:p w14:paraId="002A9D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3126" w14:textId="77777777" w:rsidR="003C774E" w:rsidRDefault="003C774E" w:rsidP="009A2D37">
      <w:pPr>
        <w:spacing w:after="0" w:line="240" w:lineRule="auto"/>
      </w:pPr>
      <w:r>
        <w:separator/>
      </w:r>
    </w:p>
  </w:footnote>
  <w:footnote w:type="continuationSeparator" w:id="0">
    <w:p w14:paraId="3161B96A" w14:textId="77777777" w:rsidR="003C774E" w:rsidRDefault="003C774E" w:rsidP="009A2D37">
      <w:pPr>
        <w:spacing w:after="0" w:line="240" w:lineRule="auto"/>
      </w:pPr>
      <w:r>
        <w:continuationSeparator/>
      </w:r>
    </w:p>
  </w:footnote>
  <w:footnote w:type="continuationNotice" w:id="1">
    <w:p w14:paraId="28EA4A37" w14:textId="77777777" w:rsidR="003C774E" w:rsidRDefault="003C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AD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49A68A" wp14:editId="6B86E568">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E815C" w14:textId="77777777" w:rsidR="008B2543" w:rsidRPr="008C00F8" w:rsidRDefault="008B2543" w:rsidP="005E6D38">
    <w:pPr>
      <w:pStyle w:val="Heading1"/>
      <w:spacing w:before="60" w:after="60"/>
      <w:rPr>
        <w:rFonts w:ascii="Arial" w:hAnsi="Arial" w:cs="Arial"/>
      </w:rPr>
    </w:pPr>
  </w:p>
  <w:p w14:paraId="03755A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DFA8" w14:textId="77777777" w:rsidR="00A30344" w:rsidRPr="0075408A" w:rsidRDefault="00A30344" w:rsidP="00A3034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11BA890" wp14:editId="0D1E77CE">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0FFE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6"/>
  </w:num>
  <w:num w:numId="6">
    <w:abstractNumId w:val="14"/>
  </w:num>
  <w:num w:numId="7">
    <w:abstractNumId w:val="21"/>
  </w:num>
  <w:num w:numId="8">
    <w:abstractNumId w:val="15"/>
  </w:num>
  <w:num w:numId="9">
    <w:abstractNumId w:val="10"/>
  </w:num>
  <w:num w:numId="10">
    <w:abstractNumId w:val="13"/>
  </w:num>
  <w:num w:numId="11">
    <w:abstractNumId w:val="3"/>
  </w:num>
  <w:num w:numId="12">
    <w:abstractNumId w:val="8"/>
  </w:num>
  <w:num w:numId="13">
    <w:abstractNumId w:val="7"/>
  </w:num>
  <w:num w:numId="14">
    <w:abstractNumId w:val="5"/>
  </w:num>
  <w:num w:numId="15">
    <w:abstractNumId w:val="12"/>
  </w:num>
  <w:num w:numId="16">
    <w:abstractNumId w:val="18"/>
  </w:num>
  <w:num w:numId="17">
    <w:abstractNumId w:val="2"/>
  </w:num>
  <w:num w:numId="18">
    <w:abstractNumId w:val="17"/>
  </w:num>
  <w:num w:numId="19">
    <w:abstractNumId w:val="19"/>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74A"/>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B40"/>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4F28"/>
    <w:rsid w:val="0028590C"/>
    <w:rsid w:val="00291E43"/>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4E"/>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67"/>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0D6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104D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2186"/>
    <w:rsid w:val="00703404"/>
    <w:rsid w:val="00703F92"/>
    <w:rsid w:val="00704637"/>
    <w:rsid w:val="007076A3"/>
    <w:rsid w:val="007105E4"/>
    <w:rsid w:val="00710647"/>
    <w:rsid w:val="00714EE5"/>
    <w:rsid w:val="00720270"/>
    <w:rsid w:val="00724362"/>
    <w:rsid w:val="00727780"/>
    <w:rsid w:val="0073792C"/>
    <w:rsid w:val="00754069"/>
    <w:rsid w:val="007667DF"/>
    <w:rsid w:val="00767AE0"/>
    <w:rsid w:val="0077080B"/>
    <w:rsid w:val="00787070"/>
    <w:rsid w:val="007906FD"/>
    <w:rsid w:val="00795F65"/>
    <w:rsid w:val="00797197"/>
    <w:rsid w:val="007972A7"/>
    <w:rsid w:val="007A2BA2"/>
    <w:rsid w:val="007A6245"/>
    <w:rsid w:val="007B1DB2"/>
    <w:rsid w:val="007B375B"/>
    <w:rsid w:val="007B412A"/>
    <w:rsid w:val="007B635E"/>
    <w:rsid w:val="007B7724"/>
    <w:rsid w:val="007B7CDC"/>
    <w:rsid w:val="007C153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04A85"/>
    <w:rsid w:val="00A1270E"/>
    <w:rsid w:val="00A15342"/>
    <w:rsid w:val="00A3007E"/>
    <w:rsid w:val="00A30344"/>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029"/>
    <w:rsid w:val="00AC7501"/>
    <w:rsid w:val="00AD748B"/>
    <w:rsid w:val="00AE4865"/>
    <w:rsid w:val="00AF50EE"/>
    <w:rsid w:val="00B0591D"/>
    <w:rsid w:val="00B0614A"/>
    <w:rsid w:val="00B13402"/>
    <w:rsid w:val="00B14BC2"/>
    <w:rsid w:val="00B17024"/>
    <w:rsid w:val="00B17CD2"/>
    <w:rsid w:val="00B213D2"/>
    <w:rsid w:val="00B248BA"/>
    <w:rsid w:val="00B24B56"/>
    <w:rsid w:val="00B30E07"/>
    <w:rsid w:val="00B34ADD"/>
    <w:rsid w:val="00B40B15"/>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7DE"/>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B4773"/>
    <w:rsid w:val="00CC25A2"/>
    <w:rsid w:val="00CD7F07"/>
    <w:rsid w:val="00CE04F3"/>
    <w:rsid w:val="00CE12D8"/>
    <w:rsid w:val="00CE4574"/>
    <w:rsid w:val="00CE70E6"/>
    <w:rsid w:val="00CF0BCA"/>
    <w:rsid w:val="00CF2E1E"/>
    <w:rsid w:val="00D02E99"/>
    <w:rsid w:val="00D13357"/>
    <w:rsid w:val="00D13609"/>
    <w:rsid w:val="00D13A13"/>
    <w:rsid w:val="00D15D6F"/>
    <w:rsid w:val="00D17B06"/>
    <w:rsid w:val="00D2689A"/>
    <w:rsid w:val="00D57C50"/>
    <w:rsid w:val="00D65506"/>
    <w:rsid w:val="00D773CF"/>
    <w:rsid w:val="00D83563"/>
    <w:rsid w:val="00D8448F"/>
    <w:rsid w:val="00DA64B6"/>
    <w:rsid w:val="00DB5C9D"/>
    <w:rsid w:val="00DD02E6"/>
    <w:rsid w:val="00DF665B"/>
    <w:rsid w:val="00E0152A"/>
    <w:rsid w:val="00E03394"/>
    <w:rsid w:val="00E066E5"/>
    <w:rsid w:val="00E22F03"/>
    <w:rsid w:val="00E233C1"/>
    <w:rsid w:val="00E41E42"/>
    <w:rsid w:val="00E4700E"/>
    <w:rsid w:val="00E51404"/>
    <w:rsid w:val="00E574C9"/>
    <w:rsid w:val="00E610DE"/>
    <w:rsid w:val="00E66167"/>
    <w:rsid w:val="00E71F2F"/>
    <w:rsid w:val="00E77786"/>
    <w:rsid w:val="00E806FB"/>
    <w:rsid w:val="00EB1C2D"/>
    <w:rsid w:val="00EC1810"/>
    <w:rsid w:val="00EC3FCC"/>
    <w:rsid w:val="00ED32FF"/>
    <w:rsid w:val="00ED45C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36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67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494FF-C4A4-42A1-A7D5-00615C4C9625}">
  <ds:schemaRefs>
    <ds:schemaRef ds:uri="http://schemas.openxmlformats.org/officeDocument/2006/bibliography"/>
  </ds:schemaRefs>
</ds:datastoreItem>
</file>

<file path=customXml/itemProps2.xml><?xml version="1.0" encoding="utf-8"?>
<ds:datastoreItem xmlns:ds="http://schemas.openxmlformats.org/officeDocument/2006/customXml" ds:itemID="{66279AD2-5C27-468A-9958-501A7BE274E4}"/>
</file>

<file path=customXml/itemProps3.xml><?xml version="1.0" encoding="utf-8"?>
<ds:datastoreItem xmlns:ds="http://schemas.openxmlformats.org/officeDocument/2006/customXml" ds:itemID="{F1164275-AF91-40A6-BE05-9CE58AA54A00}"/>
</file>

<file path=customXml/itemProps4.xml><?xml version="1.0" encoding="utf-8"?>
<ds:datastoreItem xmlns:ds="http://schemas.openxmlformats.org/officeDocument/2006/customXml" ds:itemID="{5886B84F-6C50-4D6E-B55A-54F6D72699A3}"/>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2015-09-09T08:37:00Z</cp:lastPrinted>
  <dcterms:created xsi:type="dcterms:W3CDTF">2020-12-08T13:14:00Z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