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B5BAB4B" w14:textId="1D0BEEFD" w:rsidR="009A2D37" w:rsidRPr="00302082" w:rsidRDefault="00BC54C5" w:rsidP="00745702">
      <w:pPr>
        <w:spacing w:after="120" w:line="240" w:lineRule="auto"/>
        <w:ind w:left="567" w:right="260"/>
        <w:jc w:val="both"/>
        <w:rPr>
          <w:rFonts w:ascii="Arial" w:hAnsi="Arial" w:cs="Arial"/>
        </w:rPr>
      </w:pPr>
      <w:r>
        <w:rPr>
          <w:rFonts w:ascii="Arial" w:hAnsi="Arial" w:cs="Arial"/>
        </w:rPr>
        <w:t>DRAM9110 (DR911) – Creative Producing 3 – Professional Study</w:t>
      </w:r>
    </w:p>
    <w:p w14:paraId="56C70A53" w14:textId="05B5FFBA" w:rsidR="009A2D37" w:rsidRPr="00302082" w:rsidRDefault="00F12857" w:rsidP="00AE6CD0">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2CE40731" w14:textId="142028FF" w:rsidR="009A2D37" w:rsidRPr="0036174D" w:rsidRDefault="00F12857" w:rsidP="00745702">
      <w:pPr>
        <w:spacing w:after="120" w:line="240" w:lineRule="auto"/>
        <w:ind w:left="567" w:right="260"/>
        <w:rPr>
          <w:rFonts w:ascii="Arial" w:hAnsi="Arial" w:cs="Arial"/>
          <w:iCs/>
        </w:rPr>
      </w:pPr>
      <w:r>
        <w:rPr>
          <w:rFonts w:ascii="Arial" w:hAnsi="Arial" w:cs="Arial"/>
          <w:iCs/>
        </w:rPr>
        <w:t>Arts and Humanities (</w:t>
      </w:r>
      <w:r w:rsidR="004C0727">
        <w:rPr>
          <w:rFonts w:ascii="Arial" w:hAnsi="Arial" w:cs="Arial"/>
          <w:iCs/>
        </w:rPr>
        <w:t xml:space="preserve">School of </w:t>
      </w:r>
      <w:r w:rsidR="00BC54C5">
        <w:rPr>
          <w:rFonts w:ascii="Arial" w:hAnsi="Arial" w:cs="Arial"/>
          <w:iCs/>
        </w:rPr>
        <w:t>Arts</w:t>
      </w:r>
      <w:r>
        <w:rPr>
          <w:rFonts w:ascii="Arial" w:hAnsi="Arial" w:cs="Arial"/>
          <w:iCs/>
        </w:rPr>
        <w:t>)</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53DAC3DD"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BC54C5">
        <w:rPr>
          <w:rFonts w:ascii="Arial" w:hAnsi="Arial" w:cs="Arial"/>
          <w:iCs/>
        </w:rPr>
        <w:t>7</w:t>
      </w:r>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6D83B9EB" w:rsidR="009A2D37" w:rsidRPr="0036174D" w:rsidRDefault="00BC54C5" w:rsidP="00745702">
      <w:pPr>
        <w:spacing w:after="120" w:line="240" w:lineRule="auto"/>
        <w:ind w:left="567" w:right="260"/>
        <w:rPr>
          <w:rFonts w:ascii="Arial" w:hAnsi="Arial" w:cs="Arial"/>
        </w:rPr>
      </w:pPr>
      <w:r>
        <w:rPr>
          <w:rFonts w:ascii="Arial" w:hAnsi="Arial" w:cs="Arial"/>
        </w:rPr>
        <w:t>30 Credits (15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653FE736" w:rsidR="009A2D37" w:rsidRPr="0036174D" w:rsidRDefault="00BC54C5" w:rsidP="00745702">
      <w:pPr>
        <w:spacing w:after="120" w:line="240" w:lineRule="auto"/>
        <w:ind w:left="567" w:right="260"/>
        <w:rPr>
          <w:rFonts w:ascii="Arial" w:hAnsi="Arial" w:cs="Arial"/>
          <w:iCs/>
        </w:rPr>
      </w:pPr>
      <w:r>
        <w:rPr>
          <w:rFonts w:ascii="Arial" w:hAnsi="Arial" w:cs="Arial"/>
          <w:iCs/>
        </w:rPr>
        <w:t>Spring</w:t>
      </w: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4D99C0D1" w:rsidR="009A2D37" w:rsidRPr="0036174D" w:rsidRDefault="00361074" w:rsidP="000047AB">
      <w:pPr>
        <w:spacing w:after="120" w:line="240" w:lineRule="auto"/>
        <w:ind w:left="567" w:right="260"/>
        <w:jc w:val="both"/>
        <w:outlineLvl w:val="0"/>
        <w:rPr>
          <w:rFonts w:ascii="Arial" w:hAnsi="Arial" w:cs="Arial"/>
          <w:iCs/>
        </w:rPr>
      </w:pPr>
      <w:r>
        <w:rPr>
          <w:rFonts w:ascii="Arial" w:hAnsi="Arial" w:cs="Arial"/>
          <w:iCs/>
        </w:rPr>
        <w:t>None</w:t>
      </w:r>
    </w:p>
    <w:p w14:paraId="769C506C" w14:textId="61913688"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F12857">
        <w:rPr>
          <w:rFonts w:ascii="Arial" w:hAnsi="Arial" w:cs="Arial"/>
          <w:b/>
        </w:rPr>
        <w:t>course(s)</w:t>
      </w:r>
      <w:r w:rsidRPr="00302082">
        <w:rPr>
          <w:rFonts w:ascii="Arial" w:hAnsi="Arial" w:cs="Arial"/>
          <w:b/>
        </w:rPr>
        <w:t xml:space="preserve"> of study to which the module contributes</w:t>
      </w:r>
    </w:p>
    <w:p w14:paraId="7D85CB28" w14:textId="29EF69E2" w:rsidR="004412BE" w:rsidRPr="0036174D" w:rsidRDefault="00A75605" w:rsidP="00745702">
      <w:pPr>
        <w:spacing w:after="120" w:line="240" w:lineRule="auto"/>
        <w:ind w:left="567" w:right="260"/>
        <w:rPr>
          <w:rFonts w:ascii="Arial" w:hAnsi="Arial" w:cs="Arial"/>
          <w:iCs/>
        </w:rPr>
      </w:pPr>
      <w:r>
        <w:rPr>
          <w:rFonts w:ascii="Arial" w:hAnsi="Arial" w:cs="Arial"/>
          <w:iCs/>
        </w:rPr>
        <w:t xml:space="preserve">Compulsory for </w:t>
      </w:r>
      <w:r w:rsidRPr="00A75605">
        <w:rPr>
          <w:rFonts w:ascii="Arial" w:hAnsi="Arial" w:cs="Arial"/>
          <w:iCs/>
        </w:rPr>
        <w:t>MA Creative Producing</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4759E10" w14:textId="567F58CA" w:rsidR="00A75605" w:rsidRPr="00A75605" w:rsidRDefault="00A75605" w:rsidP="00A75605">
      <w:pPr>
        <w:spacing w:after="120" w:line="240" w:lineRule="auto"/>
        <w:ind w:left="1418" w:right="260" w:hanging="567"/>
        <w:jc w:val="both"/>
        <w:rPr>
          <w:rFonts w:ascii="Arial" w:hAnsi="Arial" w:cs="Arial"/>
        </w:rPr>
      </w:pPr>
      <w:r w:rsidRPr="00A75605">
        <w:rPr>
          <w:rFonts w:ascii="Arial" w:hAnsi="Arial" w:cs="Arial"/>
        </w:rPr>
        <w:t>8.1</w:t>
      </w:r>
      <w:r w:rsidRPr="00A75605">
        <w:rPr>
          <w:rFonts w:ascii="Arial" w:hAnsi="Arial" w:cs="Arial"/>
        </w:rPr>
        <w:tab/>
        <w:t>Demonstrate advanced knowledge and systemic understanding of professional procedures, processes and disciplines in the running and programming of a venue and theatre company, (including the use of Contracts, Employment and Freelance practices, developing Creative Teams, Legal Structures, Finance and Budgeting), Marketing, Audience Development, Development and Fun</w:t>
      </w:r>
      <w:r>
        <w:rPr>
          <w:rFonts w:ascii="Arial" w:hAnsi="Arial" w:cs="Arial"/>
        </w:rPr>
        <w:t>draising, Intellectual Property;</w:t>
      </w:r>
      <w:r w:rsidRPr="00A75605">
        <w:rPr>
          <w:rFonts w:ascii="Arial" w:hAnsi="Arial" w:cs="Arial"/>
        </w:rPr>
        <w:t xml:space="preserve"> </w:t>
      </w:r>
    </w:p>
    <w:p w14:paraId="0F3DA92D" w14:textId="6C0638BE" w:rsidR="00A75605" w:rsidRPr="00A75605" w:rsidRDefault="00A75605" w:rsidP="00A75605">
      <w:pPr>
        <w:spacing w:after="120" w:line="240" w:lineRule="auto"/>
        <w:ind w:left="1418" w:right="260" w:hanging="567"/>
        <w:jc w:val="both"/>
        <w:rPr>
          <w:rFonts w:ascii="Arial" w:hAnsi="Arial" w:cs="Arial"/>
        </w:rPr>
      </w:pPr>
      <w:r w:rsidRPr="00A75605">
        <w:rPr>
          <w:rFonts w:ascii="Arial" w:hAnsi="Arial" w:cs="Arial"/>
        </w:rPr>
        <w:t>8.2</w:t>
      </w:r>
      <w:r w:rsidRPr="00A75605">
        <w:rPr>
          <w:rFonts w:ascii="Arial" w:hAnsi="Arial" w:cs="Arial"/>
        </w:rPr>
        <w:tab/>
        <w:t>Demonstrate advanced analytical capabilities in assessing and delivering professional practice, and to present and defend original, informed and competent proposals with analysis, arguments, and credibility</w:t>
      </w:r>
      <w:r>
        <w:rPr>
          <w:rFonts w:ascii="Arial" w:hAnsi="Arial" w:cs="Arial"/>
        </w:rPr>
        <w:t>;</w:t>
      </w:r>
    </w:p>
    <w:p w14:paraId="4B8FE343" w14:textId="15871B5B" w:rsidR="00A75605" w:rsidRPr="00A75605" w:rsidRDefault="00A75605" w:rsidP="00A75605">
      <w:pPr>
        <w:spacing w:after="120" w:line="240" w:lineRule="auto"/>
        <w:ind w:left="1418" w:right="260" w:hanging="567"/>
        <w:jc w:val="both"/>
        <w:rPr>
          <w:rFonts w:ascii="Arial" w:hAnsi="Arial" w:cs="Arial"/>
        </w:rPr>
      </w:pPr>
      <w:r w:rsidRPr="00A75605">
        <w:rPr>
          <w:rFonts w:ascii="Arial" w:hAnsi="Arial" w:cs="Arial"/>
        </w:rPr>
        <w:t>8.3</w:t>
      </w:r>
      <w:r w:rsidRPr="00A75605">
        <w:rPr>
          <w:rFonts w:ascii="Arial" w:hAnsi="Arial" w:cs="Arial"/>
        </w:rPr>
        <w:tab/>
        <w:t>Demonstrate advanced skills in individual engagement in the professional world, communicating and operating at a professional level, displaying an ability to understand how companies work an</w:t>
      </w:r>
      <w:r>
        <w:rPr>
          <w:rFonts w:ascii="Arial" w:hAnsi="Arial" w:cs="Arial"/>
        </w:rPr>
        <w:t>d deliver productions;</w:t>
      </w:r>
    </w:p>
    <w:p w14:paraId="6A0E58DB" w14:textId="34479ACF" w:rsidR="00A75605" w:rsidRPr="00A75605" w:rsidRDefault="00A75605" w:rsidP="00A75605">
      <w:pPr>
        <w:spacing w:after="120" w:line="240" w:lineRule="auto"/>
        <w:ind w:left="1418" w:right="260" w:hanging="567"/>
        <w:jc w:val="both"/>
        <w:rPr>
          <w:rFonts w:ascii="Arial" w:hAnsi="Arial" w:cs="Arial"/>
        </w:rPr>
      </w:pPr>
      <w:r w:rsidRPr="00A75605">
        <w:rPr>
          <w:rFonts w:ascii="Arial" w:hAnsi="Arial" w:cs="Arial"/>
        </w:rPr>
        <w:t>8.4</w:t>
      </w:r>
      <w:r w:rsidRPr="00A75605">
        <w:rPr>
          <w:rFonts w:ascii="Arial" w:hAnsi="Arial" w:cs="Arial"/>
        </w:rPr>
        <w:tab/>
        <w:t>Document, analyse and appraise their own work, with appropriate references to profes</w:t>
      </w:r>
      <w:r>
        <w:rPr>
          <w:rFonts w:ascii="Arial" w:hAnsi="Arial" w:cs="Arial"/>
        </w:rPr>
        <w:t>sional practice and experience;</w:t>
      </w:r>
    </w:p>
    <w:p w14:paraId="08342674" w14:textId="71EB514D" w:rsidR="00C25C76" w:rsidRPr="00C25C76" w:rsidRDefault="00A75605" w:rsidP="00A75605">
      <w:pPr>
        <w:spacing w:after="120" w:line="240" w:lineRule="auto"/>
        <w:ind w:left="1418" w:right="260" w:hanging="567"/>
        <w:jc w:val="both"/>
        <w:rPr>
          <w:rFonts w:ascii="Arial" w:hAnsi="Arial" w:cs="Arial"/>
        </w:rPr>
      </w:pPr>
      <w:r w:rsidRPr="00A75605">
        <w:rPr>
          <w:rFonts w:ascii="Arial" w:hAnsi="Arial" w:cs="Arial"/>
        </w:rPr>
        <w:t>8.5</w:t>
      </w:r>
      <w:r w:rsidRPr="00A75605">
        <w:rPr>
          <w:rFonts w:ascii="Arial" w:hAnsi="Arial" w:cs="Arial"/>
        </w:rPr>
        <w:tab/>
        <w:t>Demonstrate advanced comprehension of the custom and practice of a professional enterprise</w:t>
      </w:r>
      <w:r>
        <w:rPr>
          <w:rFonts w:ascii="Arial" w:hAnsi="Arial" w:cs="Arial"/>
        </w:rPr>
        <w:t>.</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EE258AF" w14:textId="047568CE" w:rsidR="00A75605" w:rsidRPr="00A75605" w:rsidRDefault="00A75605" w:rsidP="00A75605">
      <w:pPr>
        <w:spacing w:after="120" w:line="240" w:lineRule="auto"/>
        <w:ind w:left="1418" w:right="260" w:hanging="567"/>
        <w:jc w:val="both"/>
        <w:rPr>
          <w:rFonts w:ascii="Arial" w:hAnsi="Arial" w:cs="Arial"/>
        </w:rPr>
      </w:pPr>
      <w:r w:rsidRPr="00A75605">
        <w:rPr>
          <w:rFonts w:ascii="Arial" w:hAnsi="Arial" w:cs="Arial"/>
        </w:rPr>
        <w:t>9.1</w:t>
      </w:r>
      <w:r w:rsidRPr="00A75605">
        <w:rPr>
          <w:rFonts w:ascii="Arial" w:hAnsi="Arial" w:cs="Arial"/>
        </w:rPr>
        <w:tab/>
        <w:t>Develop, plan and present practical and credible creative solution to a real world project using specific knowledge gained, seek and engage with practitioners or companies on a professional level thus developing problem solving skills</w:t>
      </w:r>
      <w:r>
        <w:rPr>
          <w:rFonts w:ascii="Arial" w:hAnsi="Arial" w:cs="Arial"/>
        </w:rPr>
        <w:t>;</w:t>
      </w:r>
      <w:r w:rsidRPr="00A75605">
        <w:rPr>
          <w:rFonts w:ascii="Arial" w:hAnsi="Arial" w:cs="Arial"/>
        </w:rPr>
        <w:t xml:space="preserve"> </w:t>
      </w:r>
    </w:p>
    <w:p w14:paraId="2C71227E" w14:textId="18E704CF" w:rsidR="00A75605" w:rsidRPr="00A75605" w:rsidRDefault="00A75605" w:rsidP="00A75605">
      <w:pPr>
        <w:spacing w:after="120" w:line="240" w:lineRule="auto"/>
        <w:ind w:left="1418" w:right="260" w:hanging="567"/>
        <w:jc w:val="both"/>
        <w:rPr>
          <w:rFonts w:ascii="Arial" w:hAnsi="Arial" w:cs="Arial"/>
        </w:rPr>
      </w:pPr>
      <w:r w:rsidRPr="00A75605">
        <w:rPr>
          <w:rFonts w:ascii="Arial" w:hAnsi="Arial" w:cs="Arial"/>
        </w:rPr>
        <w:t>9.2</w:t>
      </w:r>
      <w:r w:rsidRPr="00A75605">
        <w:rPr>
          <w:rFonts w:ascii="Arial" w:hAnsi="Arial" w:cs="Arial"/>
        </w:rPr>
        <w:tab/>
        <w:t>Identify health and safety issues and risk assessments</w:t>
      </w:r>
      <w:r>
        <w:rPr>
          <w:rFonts w:ascii="Arial" w:hAnsi="Arial" w:cs="Arial"/>
        </w:rPr>
        <w:t>;</w:t>
      </w:r>
    </w:p>
    <w:p w14:paraId="0B450B5A" w14:textId="4F496C59" w:rsidR="00A75605" w:rsidRPr="00A75605" w:rsidRDefault="00A75605" w:rsidP="00A75605">
      <w:pPr>
        <w:spacing w:after="120" w:line="240" w:lineRule="auto"/>
        <w:ind w:left="1418" w:right="260" w:hanging="567"/>
        <w:jc w:val="both"/>
        <w:rPr>
          <w:rFonts w:ascii="Arial" w:hAnsi="Arial" w:cs="Arial"/>
        </w:rPr>
      </w:pPr>
      <w:r w:rsidRPr="00A75605">
        <w:rPr>
          <w:rFonts w:ascii="Arial" w:hAnsi="Arial" w:cs="Arial"/>
        </w:rPr>
        <w:t>9.3</w:t>
      </w:r>
      <w:r w:rsidRPr="00A75605">
        <w:rPr>
          <w:rFonts w:ascii="Arial" w:hAnsi="Arial" w:cs="Arial"/>
        </w:rPr>
        <w:tab/>
        <w:t>Manage individual activity developing time management, people management, and self-management skills</w:t>
      </w:r>
      <w:r>
        <w:rPr>
          <w:rFonts w:ascii="Arial" w:hAnsi="Arial" w:cs="Arial"/>
        </w:rPr>
        <w:t>;</w:t>
      </w:r>
      <w:r w:rsidRPr="00A75605">
        <w:rPr>
          <w:rFonts w:ascii="Arial" w:hAnsi="Arial" w:cs="Arial"/>
        </w:rPr>
        <w:t xml:space="preserve"> </w:t>
      </w:r>
    </w:p>
    <w:p w14:paraId="72D12B6C" w14:textId="7BB96B5B" w:rsidR="00A75605" w:rsidRPr="00A75605" w:rsidRDefault="00A75605" w:rsidP="00A75605">
      <w:pPr>
        <w:spacing w:after="120" w:line="240" w:lineRule="auto"/>
        <w:ind w:left="1418" w:right="260" w:hanging="567"/>
        <w:jc w:val="both"/>
        <w:rPr>
          <w:rFonts w:ascii="Arial" w:hAnsi="Arial" w:cs="Arial"/>
        </w:rPr>
      </w:pPr>
      <w:r w:rsidRPr="00A75605">
        <w:rPr>
          <w:rFonts w:ascii="Arial" w:hAnsi="Arial" w:cs="Arial"/>
        </w:rPr>
        <w:t>9.4</w:t>
      </w:r>
      <w:r w:rsidRPr="00A75605">
        <w:rPr>
          <w:rFonts w:ascii="Arial" w:hAnsi="Arial" w:cs="Arial"/>
        </w:rPr>
        <w:tab/>
        <w:t>Communicate and negotiate with a variety of professionals, companies and agencies developing interpersonal skills</w:t>
      </w:r>
      <w:r>
        <w:rPr>
          <w:rFonts w:ascii="Arial" w:hAnsi="Arial" w:cs="Arial"/>
        </w:rPr>
        <w:t>;</w:t>
      </w:r>
      <w:r w:rsidRPr="00A75605">
        <w:rPr>
          <w:rFonts w:ascii="Arial" w:hAnsi="Arial" w:cs="Arial"/>
        </w:rPr>
        <w:t xml:space="preserve">  </w:t>
      </w:r>
    </w:p>
    <w:p w14:paraId="311C938C" w14:textId="5DEDA037" w:rsidR="00085472" w:rsidRDefault="00A75605" w:rsidP="00A75605">
      <w:pPr>
        <w:spacing w:after="120" w:line="240" w:lineRule="auto"/>
        <w:ind w:left="1418" w:right="260" w:hanging="567"/>
        <w:jc w:val="both"/>
        <w:rPr>
          <w:rFonts w:ascii="Arial" w:hAnsi="Arial" w:cs="Arial"/>
        </w:rPr>
      </w:pPr>
      <w:r w:rsidRPr="00A75605">
        <w:rPr>
          <w:rFonts w:ascii="Arial" w:hAnsi="Arial" w:cs="Arial"/>
        </w:rPr>
        <w:lastRenderedPageBreak/>
        <w:t>9.5</w:t>
      </w:r>
      <w:r w:rsidRPr="00A75605">
        <w:rPr>
          <w:rFonts w:ascii="Arial" w:hAnsi="Arial" w:cs="Arial"/>
        </w:rPr>
        <w:tab/>
        <w:t>Reflect on their own learning, identifying strategies for development exploring strengths and weaknesses and developing autonomy in learning</w:t>
      </w:r>
      <w:r>
        <w:rPr>
          <w:rFonts w:ascii="Arial" w:hAnsi="Arial" w:cs="Arial"/>
        </w:rPr>
        <w:t>.</w:t>
      </w:r>
    </w:p>
    <w:p w14:paraId="002854BF" w14:textId="18429F51" w:rsidR="00085472" w:rsidRDefault="00085472">
      <w:pPr>
        <w:rPr>
          <w:rFonts w:ascii="Arial" w:hAnsi="Arial" w:cs="Arial"/>
        </w:rPr>
      </w:pP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C344980" w14:textId="22B4EC02" w:rsidR="009A2D37" w:rsidRPr="0036174D" w:rsidRDefault="00A75605" w:rsidP="00C25C76">
      <w:pPr>
        <w:spacing w:after="120" w:line="240" w:lineRule="auto"/>
        <w:ind w:left="567" w:right="260"/>
        <w:jc w:val="both"/>
        <w:rPr>
          <w:rFonts w:ascii="Arial" w:hAnsi="Arial" w:cs="Arial"/>
          <w:iCs/>
        </w:rPr>
      </w:pPr>
      <w:r w:rsidRPr="00A75605">
        <w:rPr>
          <w:rFonts w:ascii="Arial" w:hAnsi="Arial" w:cs="Arial"/>
          <w:iCs/>
        </w:rPr>
        <w:t xml:space="preserve">The students will experience the idea of pitching and selling an idea/concept within a short space of time, effectively communicating and answering queries credibly within a fixed time frame. They will also learn how the business operates either through the main part of the module being work placement engagement, or through an in-depth study of an individual or company operation. The students need to show initiative and persuasion to obtain a suitable placement and will understand the importance of reliability, timekeeping, adaptability and commitment through working with professionals within the professional environment. They will analyse an operation and observe how the skills and knowledge learned are applied and put into practice within the business.   </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292E680" w14:textId="1597D528" w:rsidR="00A75605" w:rsidRPr="00A75605" w:rsidRDefault="00A75605" w:rsidP="00A75605">
      <w:pPr>
        <w:spacing w:after="120" w:line="240" w:lineRule="auto"/>
        <w:ind w:left="567" w:right="260"/>
        <w:jc w:val="both"/>
        <w:rPr>
          <w:rFonts w:ascii="Arial" w:hAnsi="Arial" w:cs="Arial"/>
        </w:rPr>
      </w:pPr>
      <w:r w:rsidRPr="00A75605">
        <w:rPr>
          <w:rFonts w:ascii="Arial" w:hAnsi="Arial" w:cs="Arial"/>
        </w:rPr>
        <w:t xml:space="preserve">Barba, Eugenio and </w:t>
      </w:r>
      <w:proofErr w:type="spellStart"/>
      <w:r w:rsidRPr="00A75605">
        <w:rPr>
          <w:rFonts w:ascii="Arial" w:hAnsi="Arial" w:cs="Arial"/>
        </w:rPr>
        <w:t>Savarese</w:t>
      </w:r>
      <w:proofErr w:type="spellEnd"/>
      <w:r w:rsidRPr="00A75605">
        <w:rPr>
          <w:rFonts w:ascii="Arial" w:hAnsi="Arial" w:cs="Arial"/>
        </w:rPr>
        <w:t>, Nicola (2005)</w:t>
      </w:r>
      <w:r>
        <w:rPr>
          <w:rFonts w:ascii="Arial" w:hAnsi="Arial" w:cs="Arial"/>
        </w:rPr>
        <w:t>.</w:t>
      </w:r>
      <w:r w:rsidRPr="00A75605">
        <w:rPr>
          <w:rFonts w:ascii="Arial" w:hAnsi="Arial" w:cs="Arial"/>
        </w:rPr>
        <w:t xml:space="preserve"> 'Dramaturgy', in Barba &amp; </w:t>
      </w:r>
      <w:proofErr w:type="spellStart"/>
      <w:r w:rsidRPr="00A75605">
        <w:rPr>
          <w:rFonts w:ascii="Arial" w:hAnsi="Arial" w:cs="Arial"/>
        </w:rPr>
        <w:t>Savarese</w:t>
      </w:r>
      <w:proofErr w:type="spellEnd"/>
      <w:r w:rsidRPr="00A75605">
        <w:rPr>
          <w:rFonts w:ascii="Arial" w:hAnsi="Arial" w:cs="Arial"/>
        </w:rPr>
        <w:t xml:space="preserve">, </w:t>
      </w:r>
      <w:proofErr w:type="spellStart"/>
      <w:proofErr w:type="gramStart"/>
      <w:r w:rsidRPr="00A75605">
        <w:rPr>
          <w:rFonts w:ascii="Arial" w:hAnsi="Arial" w:cs="Arial"/>
        </w:rPr>
        <w:t>eds</w:t>
      </w:r>
      <w:proofErr w:type="spellEnd"/>
      <w:proofErr w:type="gramEnd"/>
      <w:r w:rsidRPr="00A75605">
        <w:rPr>
          <w:rFonts w:ascii="Arial" w:hAnsi="Arial" w:cs="Arial"/>
        </w:rPr>
        <w:t xml:space="preserve">, </w:t>
      </w:r>
      <w:r w:rsidRPr="00A75605">
        <w:rPr>
          <w:rFonts w:ascii="Arial" w:hAnsi="Arial" w:cs="Arial"/>
          <w:i/>
        </w:rPr>
        <w:t>A Dictionary of Theatre Anthropology</w:t>
      </w:r>
      <w:r w:rsidRPr="00A75605">
        <w:rPr>
          <w:rFonts w:ascii="Arial" w:hAnsi="Arial" w:cs="Arial"/>
        </w:rPr>
        <w:t xml:space="preserve">, pp. 68-73  </w:t>
      </w:r>
    </w:p>
    <w:p w14:paraId="29CF3C41" w14:textId="0BD86165" w:rsidR="00A75605" w:rsidRPr="00A75605" w:rsidRDefault="00A75605" w:rsidP="00A75605">
      <w:pPr>
        <w:spacing w:after="120" w:line="240" w:lineRule="auto"/>
        <w:ind w:left="567" w:right="260"/>
        <w:jc w:val="both"/>
        <w:rPr>
          <w:rFonts w:ascii="Arial" w:hAnsi="Arial" w:cs="Arial"/>
        </w:rPr>
      </w:pPr>
      <w:r w:rsidRPr="00A75605">
        <w:rPr>
          <w:rFonts w:ascii="Arial" w:hAnsi="Arial" w:cs="Arial"/>
        </w:rPr>
        <w:t>Evans, Vaughn (2011)</w:t>
      </w:r>
      <w:r>
        <w:rPr>
          <w:rFonts w:ascii="Arial" w:hAnsi="Arial" w:cs="Arial"/>
        </w:rPr>
        <w:t>.</w:t>
      </w:r>
      <w:r w:rsidRPr="00A75605">
        <w:rPr>
          <w:rFonts w:ascii="Arial" w:hAnsi="Arial" w:cs="Arial"/>
        </w:rPr>
        <w:t xml:space="preserve"> </w:t>
      </w:r>
      <w:r w:rsidRPr="00A75605">
        <w:rPr>
          <w:rFonts w:ascii="Arial" w:hAnsi="Arial" w:cs="Arial"/>
          <w:i/>
        </w:rPr>
        <w:t>Financial Times Essential Guides Writing a Business Plan: How to win backing to start up or grow your business</w:t>
      </w:r>
      <w:r w:rsidRPr="00A75605">
        <w:rPr>
          <w:rFonts w:ascii="Arial" w:hAnsi="Arial" w:cs="Arial"/>
        </w:rPr>
        <w:t>, FT Press</w:t>
      </w:r>
    </w:p>
    <w:p w14:paraId="60A2EEA2" w14:textId="52150F63" w:rsidR="00A75605" w:rsidRPr="00A75605" w:rsidRDefault="00A75605" w:rsidP="00A75605">
      <w:pPr>
        <w:spacing w:after="120" w:line="240" w:lineRule="auto"/>
        <w:ind w:left="567" w:right="260"/>
        <w:jc w:val="both"/>
        <w:rPr>
          <w:rFonts w:ascii="Arial" w:hAnsi="Arial" w:cs="Arial"/>
        </w:rPr>
      </w:pPr>
      <w:proofErr w:type="spellStart"/>
      <w:r w:rsidRPr="00A75605">
        <w:rPr>
          <w:rFonts w:ascii="Arial" w:hAnsi="Arial" w:cs="Arial"/>
        </w:rPr>
        <w:t>Harvie</w:t>
      </w:r>
      <w:proofErr w:type="spellEnd"/>
      <w:r w:rsidRPr="00A75605">
        <w:rPr>
          <w:rFonts w:ascii="Arial" w:hAnsi="Arial" w:cs="Arial"/>
        </w:rPr>
        <w:t>, Jen (2005)</w:t>
      </w:r>
      <w:r>
        <w:rPr>
          <w:rFonts w:ascii="Arial" w:hAnsi="Arial" w:cs="Arial"/>
        </w:rPr>
        <w:t>.</w:t>
      </w:r>
      <w:r w:rsidRPr="00A75605">
        <w:rPr>
          <w:rFonts w:ascii="Arial" w:hAnsi="Arial" w:cs="Arial"/>
        </w:rPr>
        <w:t xml:space="preserve"> </w:t>
      </w:r>
      <w:r w:rsidRPr="00A75605">
        <w:rPr>
          <w:rFonts w:ascii="Arial" w:hAnsi="Arial" w:cs="Arial"/>
          <w:i/>
        </w:rPr>
        <w:t>Staging the UK</w:t>
      </w:r>
      <w:r w:rsidRPr="00A75605">
        <w:rPr>
          <w:rFonts w:ascii="Arial" w:hAnsi="Arial" w:cs="Arial"/>
        </w:rPr>
        <w:t>, Manchester University Press</w:t>
      </w:r>
    </w:p>
    <w:p w14:paraId="38ADD250" w14:textId="4F280153" w:rsidR="00A75605" w:rsidRPr="00A75605" w:rsidRDefault="00A75605" w:rsidP="00A75605">
      <w:pPr>
        <w:spacing w:after="120" w:line="240" w:lineRule="auto"/>
        <w:ind w:left="567" w:right="260"/>
        <w:jc w:val="both"/>
        <w:rPr>
          <w:rFonts w:ascii="Arial" w:hAnsi="Arial" w:cs="Arial"/>
        </w:rPr>
      </w:pPr>
      <w:r w:rsidRPr="00A75605">
        <w:rPr>
          <w:rFonts w:ascii="Arial" w:hAnsi="Arial" w:cs="Arial"/>
        </w:rPr>
        <w:t>Kotte, Andreas (2011)</w:t>
      </w:r>
      <w:r>
        <w:rPr>
          <w:rFonts w:ascii="Arial" w:hAnsi="Arial" w:cs="Arial"/>
        </w:rPr>
        <w:t>.</w:t>
      </w:r>
      <w:r w:rsidRPr="00A75605">
        <w:rPr>
          <w:rFonts w:ascii="Arial" w:hAnsi="Arial" w:cs="Arial"/>
        </w:rPr>
        <w:t xml:space="preserve"> 'Dramaturgy', in </w:t>
      </w:r>
      <w:r w:rsidRPr="00A75605">
        <w:rPr>
          <w:rFonts w:ascii="Arial" w:hAnsi="Arial" w:cs="Arial"/>
          <w:i/>
        </w:rPr>
        <w:t>Studying Theatre</w:t>
      </w:r>
      <w:r w:rsidRPr="00A75605">
        <w:rPr>
          <w:rFonts w:ascii="Arial" w:hAnsi="Arial" w:cs="Arial"/>
        </w:rPr>
        <w:t xml:space="preserve">, Lit </w:t>
      </w:r>
      <w:proofErr w:type="spellStart"/>
      <w:r w:rsidRPr="00A75605">
        <w:rPr>
          <w:rFonts w:ascii="Arial" w:hAnsi="Arial" w:cs="Arial"/>
        </w:rPr>
        <w:t>Verlag</w:t>
      </w:r>
      <w:proofErr w:type="spellEnd"/>
      <w:r w:rsidRPr="00A75605">
        <w:rPr>
          <w:rFonts w:ascii="Arial" w:hAnsi="Arial" w:cs="Arial"/>
        </w:rPr>
        <w:t>, 167-186</w:t>
      </w:r>
    </w:p>
    <w:p w14:paraId="23860639" w14:textId="64215CED" w:rsidR="00A75605" w:rsidRPr="00A75605" w:rsidRDefault="00A75605" w:rsidP="00A75605">
      <w:pPr>
        <w:spacing w:after="120" w:line="240" w:lineRule="auto"/>
        <w:ind w:left="567" w:right="260"/>
        <w:jc w:val="both"/>
        <w:rPr>
          <w:rFonts w:ascii="Arial" w:hAnsi="Arial" w:cs="Arial"/>
        </w:rPr>
      </w:pPr>
      <w:r w:rsidRPr="00A75605">
        <w:rPr>
          <w:rFonts w:ascii="Arial" w:hAnsi="Arial" w:cs="Arial"/>
        </w:rPr>
        <w:t>Rickman, Cheryl D and Roddick, Dame Anita (2005)</w:t>
      </w:r>
      <w:r>
        <w:rPr>
          <w:rFonts w:ascii="Arial" w:hAnsi="Arial" w:cs="Arial"/>
        </w:rPr>
        <w:t>.</w:t>
      </w:r>
      <w:r w:rsidRPr="00A75605">
        <w:rPr>
          <w:rFonts w:ascii="Arial" w:hAnsi="Arial" w:cs="Arial"/>
        </w:rPr>
        <w:t xml:space="preserve"> </w:t>
      </w:r>
      <w:r w:rsidRPr="00A75605">
        <w:rPr>
          <w:rFonts w:ascii="Arial" w:hAnsi="Arial" w:cs="Arial"/>
          <w:i/>
        </w:rPr>
        <w:t>The Small Business Start-Up Workbook: A step-by-step guide to starting the business you've dreamed of</w:t>
      </w:r>
      <w:r>
        <w:rPr>
          <w:rFonts w:ascii="Arial" w:hAnsi="Arial" w:cs="Arial"/>
        </w:rPr>
        <w:t>,</w:t>
      </w:r>
      <w:r w:rsidRPr="00A75605">
        <w:rPr>
          <w:rFonts w:ascii="Arial" w:hAnsi="Arial" w:cs="Arial"/>
        </w:rPr>
        <w:t xml:space="preserve"> How </w:t>
      </w:r>
      <w:r>
        <w:rPr>
          <w:rFonts w:ascii="Arial" w:hAnsi="Arial" w:cs="Arial"/>
        </w:rPr>
        <w:t>t</w:t>
      </w:r>
      <w:r w:rsidRPr="00A75605">
        <w:rPr>
          <w:rFonts w:ascii="Arial" w:hAnsi="Arial" w:cs="Arial"/>
        </w:rPr>
        <w:t>o Books</w:t>
      </w:r>
    </w:p>
    <w:p w14:paraId="21861B0D" w14:textId="77777777" w:rsidR="00085472" w:rsidRDefault="00A75605" w:rsidP="00085472">
      <w:pPr>
        <w:spacing w:after="120" w:line="240" w:lineRule="auto"/>
        <w:ind w:left="567" w:right="260"/>
        <w:jc w:val="both"/>
        <w:rPr>
          <w:rFonts w:ascii="Arial" w:hAnsi="Arial" w:cs="Arial"/>
        </w:rPr>
      </w:pPr>
      <w:proofErr w:type="spellStart"/>
      <w:r w:rsidRPr="00A75605">
        <w:rPr>
          <w:rFonts w:ascii="Arial" w:hAnsi="Arial" w:cs="Arial"/>
        </w:rPr>
        <w:t>Seabright</w:t>
      </w:r>
      <w:proofErr w:type="spellEnd"/>
      <w:r w:rsidRPr="00A75605">
        <w:rPr>
          <w:rFonts w:ascii="Arial" w:hAnsi="Arial" w:cs="Arial"/>
        </w:rPr>
        <w:t>, James (2010)</w:t>
      </w:r>
      <w:r>
        <w:rPr>
          <w:rFonts w:ascii="Arial" w:hAnsi="Arial" w:cs="Arial"/>
        </w:rPr>
        <w:t>.</w:t>
      </w:r>
      <w:r w:rsidRPr="00A75605">
        <w:rPr>
          <w:rFonts w:ascii="Arial" w:hAnsi="Arial" w:cs="Arial"/>
        </w:rPr>
        <w:t xml:space="preserve"> </w:t>
      </w:r>
      <w:r w:rsidRPr="00A75605">
        <w:rPr>
          <w:rFonts w:ascii="Arial" w:hAnsi="Arial" w:cs="Arial"/>
          <w:i/>
        </w:rPr>
        <w:t xml:space="preserve">So, You </w:t>
      </w:r>
      <w:proofErr w:type="gramStart"/>
      <w:r w:rsidRPr="00A75605">
        <w:rPr>
          <w:rFonts w:ascii="Arial" w:hAnsi="Arial" w:cs="Arial"/>
          <w:i/>
        </w:rPr>
        <w:t>Want</w:t>
      </w:r>
      <w:proofErr w:type="gramEnd"/>
      <w:r w:rsidRPr="00A75605">
        <w:rPr>
          <w:rFonts w:ascii="Arial" w:hAnsi="Arial" w:cs="Arial"/>
          <w:i/>
        </w:rPr>
        <w:t xml:space="preserve"> to be a Theatre Producer?</w:t>
      </w:r>
      <w:r w:rsidRPr="00A75605">
        <w:rPr>
          <w:rFonts w:ascii="Arial" w:hAnsi="Arial" w:cs="Arial"/>
        </w:rPr>
        <w:t xml:space="preserve"> Nick </w:t>
      </w:r>
      <w:proofErr w:type="spellStart"/>
      <w:r w:rsidRPr="00A75605">
        <w:rPr>
          <w:rFonts w:ascii="Arial" w:hAnsi="Arial" w:cs="Arial"/>
        </w:rPr>
        <w:t>Hern</w:t>
      </w:r>
      <w:proofErr w:type="spellEnd"/>
      <w:r w:rsidRPr="00A75605">
        <w:rPr>
          <w:rFonts w:ascii="Arial" w:hAnsi="Arial" w:cs="Arial"/>
        </w:rPr>
        <w:t xml:space="preserve"> Books</w:t>
      </w:r>
    </w:p>
    <w:p w14:paraId="754D0B41" w14:textId="6E43AA87" w:rsidR="009A2D37" w:rsidRPr="00085472" w:rsidRDefault="00085472" w:rsidP="00085472">
      <w:pPr>
        <w:pStyle w:val="ListParagraph"/>
        <w:numPr>
          <w:ilvl w:val="0"/>
          <w:numId w:val="1"/>
        </w:numPr>
        <w:spacing w:after="120" w:line="240" w:lineRule="auto"/>
        <w:ind w:right="260"/>
        <w:jc w:val="both"/>
        <w:rPr>
          <w:rFonts w:ascii="Arial" w:hAnsi="Arial" w:cs="Arial"/>
        </w:rPr>
      </w:pPr>
      <w:r>
        <w:rPr>
          <w:rFonts w:ascii="Arial" w:hAnsi="Arial" w:cs="Arial"/>
          <w:b/>
        </w:rPr>
        <w:t xml:space="preserve"> </w:t>
      </w:r>
      <w:r w:rsidR="009A2D37" w:rsidRPr="00085472">
        <w:rPr>
          <w:rFonts w:ascii="Arial" w:hAnsi="Arial" w:cs="Arial"/>
          <w:b/>
        </w:rPr>
        <w:t>Learning</w:t>
      </w:r>
      <w:r w:rsidR="002A7F48" w:rsidRPr="00085472">
        <w:rPr>
          <w:rFonts w:ascii="Arial" w:hAnsi="Arial" w:cs="Arial"/>
          <w:b/>
        </w:rPr>
        <w:t xml:space="preserve"> and t</w:t>
      </w:r>
      <w:r w:rsidR="006F3F8B" w:rsidRPr="00085472">
        <w:rPr>
          <w:rFonts w:ascii="Arial" w:hAnsi="Arial" w:cs="Arial"/>
          <w:b/>
        </w:rPr>
        <w:t>eaching m</w:t>
      </w:r>
      <w:r w:rsidR="009A2D37" w:rsidRPr="00085472">
        <w:rPr>
          <w:rFonts w:ascii="Arial" w:hAnsi="Arial" w:cs="Arial"/>
          <w:b/>
        </w:rPr>
        <w:t>ethods</w:t>
      </w:r>
    </w:p>
    <w:p w14:paraId="27B5C210" w14:textId="3CD87140"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A75605">
        <w:rPr>
          <w:rFonts w:ascii="Arial" w:hAnsi="Arial" w:cs="Arial"/>
          <w:iCs/>
        </w:rPr>
        <w:t>18</w:t>
      </w:r>
    </w:p>
    <w:p w14:paraId="02E2B22A" w14:textId="11CEC665" w:rsidR="005E5A80" w:rsidRDefault="005E5A80" w:rsidP="00745702">
      <w:pPr>
        <w:spacing w:after="120" w:line="240" w:lineRule="auto"/>
        <w:ind w:left="567" w:right="260"/>
        <w:rPr>
          <w:rFonts w:ascii="Arial" w:hAnsi="Arial" w:cs="Arial"/>
          <w:iCs/>
        </w:rPr>
      </w:pPr>
      <w:r>
        <w:rPr>
          <w:rFonts w:ascii="Arial" w:hAnsi="Arial" w:cs="Arial"/>
          <w:iCs/>
        </w:rPr>
        <w:t>Private Study</w:t>
      </w:r>
      <w:r w:rsidR="00E67BAF">
        <w:rPr>
          <w:rFonts w:ascii="Arial" w:hAnsi="Arial" w:cs="Arial"/>
          <w:iCs/>
        </w:rPr>
        <w:t>/Placement</w:t>
      </w:r>
      <w:r>
        <w:rPr>
          <w:rFonts w:ascii="Arial" w:hAnsi="Arial" w:cs="Arial"/>
          <w:iCs/>
        </w:rPr>
        <w:t xml:space="preserve"> Hours: </w:t>
      </w:r>
      <w:r w:rsidR="000B19F2">
        <w:rPr>
          <w:rFonts w:ascii="Arial" w:hAnsi="Arial" w:cs="Arial"/>
          <w:iCs/>
        </w:rPr>
        <w:t>282</w:t>
      </w:r>
    </w:p>
    <w:p w14:paraId="4DD99A46" w14:textId="76CA074F"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A75605">
        <w:rPr>
          <w:rFonts w:ascii="Arial" w:hAnsi="Arial" w:cs="Arial"/>
          <w:iCs/>
        </w:rPr>
        <w:t>300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2E9F4744"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72345761" w:rsidR="00B81E6B" w:rsidRDefault="001059DA" w:rsidP="00B81E6B">
      <w:pPr>
        <w:pStyle w:val="ListParagraph"/>
        <w:numPr>
          <w:ilvl w:val="0"/>
          <w:numId w:val="10"/>
        </w:numPr>
        <w:spacing w:after="120"/>
        <w:ind w:right="260"/>
        <w:contextualSpacing w:val="0"/>
        <w:rPr>
          <w:rFonts w:ascii="Arial" w:hAnsi="Arial" w:cs="Arial"/>
          <w:iCs/>
        </w:rPr>
      </w:pPr>
      <w:r>
        <w:rPr>
          <w:rFonts w:ascii="Arial" w:hAnsi="Arial" w:cs="Arial"/>
          <w:iCs/>
        </w:rPr>
        <w:t>Professional Practice</w:t>
      </w:r>
      <w:r w:rsidR="00A75605">
        <w:rPr>
          <w:rFonts w:ascii="Arial" w:hAnsi="Arial" w:cs="Arial"/>
          <w:iCs/>
        </w:rPr>
        <w:t xml:space="preserve"> Portfolio</w:t>
      </w:r>
      <w:r>
        <w:rPr>
          <w:rFonts w:ascii="Arial" w:hAnsi="Arial" w:cs="Arial"/>
          <w:iCs/>
        </w:rPr>
        <w:t xml:space="preserve"> </w:t>
      </w:r>
      <w:r w:rsidR="00A75605">
        <w:rPr>
          <w:rFonts w:ascii="Arial" w:hAnsi="Arial" w:cs="Arial"/>
          <w:iCs/>
        </w:rPr>
        <w:t xml:space="preserve">(5,000 words) </w:t>
      </w:r>
      <w:r>
        <w:rPr>
          <w:rFonts w:ascii="Arial" w:hAnsi="Arial" w:cs="Arial"/>
          <w:iCs/>
        </w:rPr>
        <w:t>(</w:t>
      </w:r>
      <w:r w:rsidR="000B4BAF">
        <w:rPr>
          <w:rFonts w:ascii="Arial" w:hAnsi="Arial" w:cs="Arial"/>
          <w:iCs/>
        </w:rPr>
        <w:t>8</w:t>
      </w:r>
      <w:r w:rsidR="00A75605">
        <w:rPr>
          <w:rFonts w:ascii="Arial" w:hAnsi="Arial" w:cs="Arial"/>
          <w:iCs/>
        </w:rPr>
        <w:t>0%</w:t>
      </w:r>
      <w:r>
        <w:rPr>
          <w:rFonts w:ascii="Arial" w:hAnsi="Arial" w:cs="Arial"/>
          <w:iCs/>
        </w:rPr>
        <w:t>)</w:t>
      </w:r>
    </w:p>
    <w:p w14:paraId="459E59D4" w14:textId="5B544F45" w:rsidR="00A75605" w:rsidRDefault="00084C6B" w:rsidP="00B81E6B">
      <w:pPr>
        <w:pStyle w:val="ListParagraph"/>
        <w:numPr>
          <w:ilvl w:val="0"/>
          <w:numId w:val="10"/>
        </w:numPr>
        <w:spacing w:after="120"/>
        <w:ind w:right="260"/>
        <w:contextualSpacing w:val="0"/>
        <w:rPr>
          <w:rFonts w:ascii="Arial" w:hAnsi="Arial" w:cs="Arial"/>
          <w:iCs/>
        </w:rPr>
      </w:pPr>
      <w:r>
        <w:rPr>
          <w:rFonts w:ascii="Arial" w:hAnsi="Arial" w:cs="Arial"/>
          <w:iCs/>
        </w:rPr>
        <w:t>Weekly Blog</w:t>
      </w:r>
      <w:r w:rsidR="00A75605">
        <w:rPr>
          <w:rFonts w:ascii="Arial" w:hAnsi="Arial" w:cs="Arial"/>
          <w:iCs/>
        </w:rPr>
        <w:t xml:space="preserve"> </w:t>
      </w:r>
      <w:r w:rsidR="001059DA">
        <w:rPr>
          <w:rFonts w:ascii="Arial" w:hAnsi="Arial" w:cs="Arial"/>
          <w:iCs/>
        </w:rPr>
        <w:t>(</w:t>
      </w:r>
      <w:r w:rsidR="00A75605">
        <w:rPr>
          <w:rFonts w:ascii="Arial" w:hAnsi="Arial" w:cs="Arial"/>
          <w:iCs/>
        </w:rPr>
        <w:t>20%</w:t>
      </w:r>
      <w:r w:rsidR="001059DA">
        <w:rPr>
          <w:rFonts w:ascii="Arial" w:hAnsi="Arial" w:cs="Arial"/>
          <w:iCs/>
        </w:rPr>
        <w:t>)</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4C7D1619" w:rsidR="00AE6CD0" w:rsidRDefault="00A75605" w:rsidP="00B81E6B">
      <w:pPr>
        <w:pStyle w:val="ListParagraph"/>
        <w:numPr>
          <w:ilvl w:val="0"/>
          <w:numId w:val="9"/>
        </w:numPr>
        <w:spacing w:after="120"/>
        <w:ind w:right="260"/>
        <w:contextualSpacing w:val="0"/>
        <w:rPr>
          <w:rFonts w:ascii="Arial" w:hAnsi="Arial" w:cs="Arial"/>
          <w:iCs/>
        </w:rPr>
      </w:pPr>
      <w:r>
        <w:rPr>
          <w:rFonts w:ascii="Arial" w:hAnsi="Arial" w:cs="Arial"/>
          <w:iCs/>
        </w:rPr>
        <w:t>Like-for-like</w:t>
      </w:r>
    </w:p>
    <w:p w14:paraId="75C5883B" w14:textId="77777777" w:rsidR="001059DA" w:rsidRPr="0036174D" w:rsidRDefault="001059DA" w:rsidP="001059DA">
      <w:pPr>
        <w:pStyle w:val="ListParagraph"/>
        <w:spacing w:after="120"/>
        <w:ind w:left="1287" w:right="260"/>
        <w:contextualSpacing w:val="0"/>
        <w:rPr>
          <w:rFonts w:ascii="Arial" w:hAnsi="Arial" w:cs="Arial"/>
          <w:iCs/>
        </w:rPr>
      </w:pPr>
    </w:p>
    <w:p w14:paraId="4116AB14" w14:textId="62ADB4A9" w:rsidR="00274ED7"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p w14:paraId="3CF8A4CA" w14:textId="77777777" w:rsidR="001059DA" w:rsidRPr="00D50113" w:rsidRDefault="001059DA" w:rsidP="001059DA">
      <w:pPr>
        <w:spacing w:after="120" w:line="240" w:lineRule="auto"/>
        <w:ind w:left="567" w:right="260"/>
        <w:jc w:val="both"/>
        <w:rPr>
          <w:rFonts w:ascii="Arial" w:hAnsi="Arial" w:cs="Arial"/>
          <w:b/>
          <w:iCs/>
        </w:rPr>
      </w:pPr>
    </w:p>
    <w:tbl>
      <w:tblPr>
        <w:tblStyle w:val="TableGrid"/>
        <w:tblW w:w="8931" w:type="dxa"/>
        <w:tblInd w:w="562" w:type="dxa"/>
        <w:tblLayout w:type="fixed"/>
        <w:tblLook w:val="04A0" w:firstRow="1" w:lastRow="0" w:firstColumn="1" w:lastColumn="0" w:noHBand="0" w:noVBand="1"/>
      </w:tblPr>
      <w:tblGrid>
        <w:gridCol w:w="3261"/>
        <w:gridCol w:w="567"/>
        <w:gridCol w:w="567"/>
        <w:gridCol w:w="567"/>
        <w:gridCol w:w="567"/>
        <w:gridCol w:w="567"/>
        <w:gridCol w:w="567"/>
        <w:gridCol w:w="567"/>
        <w:gridCol w:w="567"/>
        <w:gridCol w:w="567"/>
        <w:gridCol w:w="567"/>
      </w:tblGrid>
      <w:tr w:rsidR="00E67BAF" w:rsidRPr="00F87704" w14:paraId="11142AF3" w14:textId="6FD4FB53" w:rsidTr="00E67BAF">
        <w:tc>
          <w:tcPr>
            <w:tcW w:w="3261" w:type="dxa"/>
            <w:shd w:val="clear" w:color="auto" w:fill="D9D9D9" w:themeFill="background1" w:themeFillShade="D9"/>
          </w:tcPr>
          <w:p w14:paraId="3176A1C1" w14:textId="3269CE11" w:rsidR="00E67BAF" w:rsidRPr="00F87704" w:rsidRDefault="00E67BAF" w:rsidP="007547ED">
            <w:pPr>
              <w:spacing w:after="120"/>
              <w:ind w:left="33"/>
              <w:rPr>
                <w:rFonts w:ascii="Arial" w:hAnsi="Arial" w:cs="Arial"/>
                <w:b/>
              </w:rPr>
            </w:pPr>
            <w:r w:rsidRPr="00F87704">
              <w:rPr>
                <w:rFonts w:ascii="Arial" w:hAnsi="Arial" w:cs="Arial"/>
                <w:b/>
              </w:rPr>
              <w:t>Module learning outcome</w:t>
            </w:r>
          </w:p>
        </w:tc>
        <w:tc>
          <w:tcPr>
            <w:tcW w:w="567" w:type="dxa"/>
          </w:tcPr>
          <w:p w14:paraId="35EB2455" w14:textId="1DC9CD6E" w:rsidR="00E67BAF" w:rsidRPr="00F87704" w:rsidRDefault="00E67BAF" w:rsidP="007547ED">
            <w:pPr>
              <w:spacing w:after="120"/>
              <w:rPr>
                <w:rFonts w:ascii="Arial" w:hAnsi="Arial" w:cs="Arial"/>
                <w:i/>
              </w:rPr>
            </w:pPr>
            <w:r w:rsidRPr="00F87704">
              <w:rPr>
                <w:rFonts w:ascii="Arial" w:hAnsi="Arial" w:cs="Arial"/>
                <w:i/>
              </w:rPr>
              <w:t>8.1</w:t>
            </w:r>
          </w:p>
        </w:tc>
        <w:tc>
          <w:tcPr>
            <w:tcW w:w="567" w:type="dxa"/>
          </w:tcPr>
          <w:p w14:paraId="18DD9D3C" w14:textId="1C1806E3" w:rsidR="00E67BAF" w:rsidRPr="00F87704" w:rsidRDefault="00E67BAF" w:rsidP="007547ED">
            <w:pPr>
              <w:spacing w:after="120"/>
              <w:rPr>
                <w:rFonts w:ascii="Arial" w:hAnsi="Arial" w:cs="Arial"/>
                <w:i/>
              </w:rPr>
            </w:pPr>
            <w:r w:rsidRPr="00F87704">
              <w:rPr>
                <w:rFonts w:ascii="Arial" w:hAnsi="Arial" w:cs="Arial"/>
                <w:i/>
              </w:rPr>
              <w:t>8.2</w:t>
            </w:r>
          </w:p>
        </w:tc>
        <w:tc>
          <w:tcPr>
            <w:tcW w:w="567" w:type="dxa"/>
          </w:tcPr>
          <w:p w14:paraId="08E5BDCC" w14:textId="33EB0EB1" w:rsidR="00E67BAF" w:rsidRPr="00F87704" w:rsidRDefault="00E67BAF" w:rsidP="007547ED">
            <w:pPr>
              <w:spacing w:after="120"/>
              <w:rPr>
                <w:rFonts w:ascii="Arial" w:hAnsi="Arial" w:cs="Arial"/>
                <w:i/>
              </w:rPr>
            </w:pPr>
            <w:r w:rsidRPr="00F87704">
              <w:rPr>
                <w:rFonts w:ascii="Arial" w:hAnsi="Arial" w:cs="Arial"/>
                <w:i/>
              </w:rPr>
              <w:t>8.3</w:t>
            </w:r>
          </w:p>
        </w:tc>
        <w:tc>
          <w:tcPr>
            <w:tcW w:w="567" w:type="dxa"/>
          </w:tcPr>
          <w:p w14:paraId="70AEFB05" w14:textId="0EA0FEF8" w:rsidR="00E67BAF" w:rsidRPr="00F87704" w:rsidRDefault="00E67BAF" w:rsidP="007547ED">
            <w:pPr>
              <w:spacing w:after="120"/>
              <w:rPr>
                <w:rFonts w:ascii="Arial" w:hAnsi="Arial" w:cs="Arial"/>
                <w:i/>
              </w:rPr>
            </w:pPr>
            <w:r w:rsidRPr="00F87704">
              <w:rPr>
                <w:rFonts w:ascii="Arial" w:hAnsi="Arial" w:cs="Arial"/>
                <w:i/>
              </w:rPr>
              <w:t>8.4</w:t>
            </w:r>
          </w:p>
        </w:tc>
        <w:tc>
          <w:tcPr>
            <w:tcW w:w="567" w:type="dxa"/>
          </w:tcPr>
          <w:p w14:paraId="03E0ECB3" w14:textId="3FB5EA49" w:rsidR="00E67BAF" w:rsidRPr="00F87704" w:rsidRDefault="00E67BAF" w:rsidP="007547ED">
            <w:pPr>
              <w:spacing w:after="120"/>
              <w:rPr>
                <w:rFonts w:ascii="Arial" w:hAnsi="Arial" w:cs="Arial"/>
                <w:i/>
              </w:rPr>
            </w:pPr>
            <w:r w:rsidRPr="00F87704">
              <w:rPr>
                <w:rFonts w:ascii="Arial" w:hAnsi="Arial" w:cs="Arial"/>
                <w:i/>
              </w:rPr>
              <w:t>8.5</w:t>
            </w:r>
          </w:p>
        </w:tc>
        <w:tc>
          <w:tcPr>
            <w:tcW w:w="567" w:type="dxa"/>
          </w:tcPr>
          <w:p w14:paraId="66E5487F" w14:textId="63A81EB9" w:rsidR="00E67BAF" w:rsidRPr="00F87704" w:rsidRDefault="00E67BAF" w:rsidP="007547ED">
            <w:pPr>
              <w:spacing w:after="120"/>
              <w:rPr>
                <w:rFonts w:ascii="Arial" w:hAnsi="Arial" w:cs="Arial"/>
                <w:i/>
              </w:rPr>
            </w:pPr>
            <w:r w:rsidRPr="00F87704">
              <w:rPr>
                <w:rFonts w:ascii="Arial" w:hAnsi="Arial" w:cs="Arial"/>
                <w:i/>
              </w:rPr>
              <w:t>9.1</w:t>
            </w:r>
          </w:p>
        </w:tc>
        <w:tc>
          <w:tcPr>
            <w:tcW w:w="567" w:type="dxa"/>
          </w:tcPr>
          <w:p w14:paraId="051B1631" w14:textId="3FA39D6F" w:rsidR="00E67BAF" w:rsidRPr="00F87704" w:rsidRDefault="00E67BAF" w:rsidP="007547ED">
            <w:pPr>
              <w:spacing w:after="120"/>
              <w:rPr>
                <w:rFonts w:ascii="Arial" w:hAnsi="Arial" w:cs="Arial"/>
                <w:i/>
              </w:rPr>
            </w:pPr>
            <w:r w:rsidRPr="00F87704">
              <w:rPr>
                <w:rFonts w:ascii="Arial" w:hAnsi="Arial" w:cs="Arial"/>
                <w:i/>
              </w:rPr>
              <w:t>9.2</w:t>
            </w:r>
          </w:p>
        </w:tc>
        <w:tc>
          <w:tcPr>
            <w:tcW w:w="567" w:type="dxa"/>
          </w:tcPr>
          <w:p w14:paraId="7B2F1869" w14:textId="3AD84AB2" w:rsidR="00E67BAF" w:rsidRPr="00F87704" w:rsidRDefault="00E67BAF" w:rsidP="007547ED">
            <w:pPr>
              <w:spacing w:after="120"/>
              <w:rPr>
                <w:rFonts w:ascii="Arial" w:hAnsi="Arial" w:cs="Arial"/>
                <w:i/>
              </w:rPr>
            </w:pPr>
            <w:r w:rsidRPr="00F87704">
              <w:rPr>
                <w:rFonts w:ascii="Arial" w:hAnsi="Arial" w:cs="Arial"/>
                <w:i/>
              </w:rPr>
              <w:t>9.3</w:t>
            </w:r>
          </w:p>
        </w:tc>
        <w:tc>
          <w:tcPr>
            <w:tcW w:w="567" w:type="dxa"/>
          </w:tcPr>
          <w:p w14:paraId="58C86057" w14:textId="7091917D" w:rsidR="00E67BAF" w:rsidRPr="00F87704" w:rsidRDefault="00E67BAF" w:rsidP="007547ED">
            <w:pPr>
              <w:spacing w:after="120"/>
              <w:rPr>
                <w:rFonts w:ascii="Arial" w:hAnsi="Arial" w:cs="Arial"/>
                <w:i/>
              </w:rPr>
            </w:pPr>
            <w:r w:rsidRPr="00F87704">
              <w:rPr>
                <w:rFonts w:ascii="Arial" w:hAnsi="Arial" w:cs="Arial"/>
                <w:i/>
              </w:rPr>
              <w:t>9.4</w:t>
            </w:r>
          </w:p>
        </w:tc>
        <w:tc>
          <w:tcPr>
            <w:tcW w:w="567" w:type="dxa"/>
          </w:tcPr>
          <w:p w14:paraId="1A24CE89" w14:textId="355A9A0F" w:rsidR="00E67BAF" w:rsidRPr="00F87704" w:rsidRDefault="00E67BAF" w:rsidP="007547ED">
            <w:pPr>
              <w:spacing w:after="120"/>
              <w:rPr>
                <w:rFonts w:ascii="Arial" w:hAnsi="Arial" w:cs="Arial"/>
                <w:i/>
              </w:rPr>
            </w:pPr>
            <w:r w:rsidRPr="00F87704">
              <w:rPr>
                <w:rFonts w:ascii="Arial" w:hAnsi="Arial" w:cs="Arial"/>
                <w:i/>
              </w:rPr>
              <w:t>9.5</w:t>
            </w:r>
          </w:p>
        </w:tc>
      </w:tr>
      <w:tr w:rsidR="00E67BAF" w:rsidRPr="00F87704" w14:paraId="5AC21FB1" w14:textId="44ABB5C2" w:rsidTr="00E67BAF">
        <w:tc>
          <w:tcPr>
            <w:tcW w:w="3261" w:type="dxa"/>
            <w:shd w:val="clear" w:color="auto" w:fill="D9D9D9" w:themeFill="background1" w:themeFillShade="D9"/>
          </w:tcPr>
          <w:p w14:paraId="4DC06333" w14:textId="0B0FF158" w:rsidR="00E67BAF" w:rsidRPr="00F87704" w:rsidRDefault="00E67BAF" w:rsidP="007547ED">
            <w:pPr>
              <w:spacing w:after="120"/>
              <w:rPr>
                <w:rFonts w:ascii="Arial" w:hAnsi="Arial" w:cs="Arial"/>
                <w:b/>
              </w:rPr>
            </w:pPr>
            <w:r w:rsidRPr="00F87704">
              <w:rPr>
                <w:rFonts w:ascii="Arial" w:hAnsi="Arial" w:cs="Arial"/>
                <w:b/>
              </w:rPr>
              <w:t>Learning/ teaching method</w:t>
            </w:r>
          </w:p>
        </w:tc>
        <w:tc>
          <w:tcPr>
            <w:tcW w:w="567" w:type="dxa"/>
          </w:tcPr>
          <w:p w14:paraId="6F373F60" w14:textId="7DAA68B9" w:rsidR="00E67BAF" w:rsidRPr="00F87704" w:rsidRDefault="00E67BAF" w:rsidP="007547ED">
            <w:pPr>
              <w:spacing w:after="120"/>
              <w:rPr>
                <w:rFonts w:ascii="Arial" w:hAnsi="Arial" w:cs="Arial"/>
                <w:b/>
              </w:rPr>
            </w:pPr>
          </w:p>
        </w:tc>
        <w:tc>
          <w:tcPr>
            <w:tcW w:w="567" w:type="dxa"/>
          </w:tcPr>
          <w:p w14:paraId="35874BB3" w14:textId="0D808469" w:rsidR="00E67BAF" w:rsidRPr="00F87704" w:rsidRDefault="00E67BAF" w:rsidP="007547ED">
            <w:pPr>
              <w:spacing w:after="120"/>
              <w:rPr>
                <w:rFonts w:ascii="Arial" w:hAnsi="Arial" w:cs="Arial"/>
                <w:b/>
              </w:rPr>
            </w:pPr>
          </w:p>
        </w:tc>
        <w:tc>
          <w:tcPr>
            <w:tcW w:w="567" w:type="dxa"/>
          </w:tcPr>
          <w:p w14:paraId="226FD564" w14:textId="166465B9" w:rsidR="00E67BAF" w:rsidRPr="00F87704" w:rsidRDefault="00E67BAF" w:rsidP="007547ED">
            <w:pPr>
              <w:spacing w:after="120"/>
              <w:rPr>
                <w:rFonts w:ascii="Arial" w:hAnsi="Arial" w:cs="Arial"/>
                <w:b/>
              </w:rPr>
            </w:pPr>
          </w:p>
        </w:tc>
        <w:tc>
          <w:tcPr>
            <w:tcW w:w="567" w:type="dxa"/>
          </w:tcPr>
          <w:p w14:paraId="375A1C1E" w14:textId="249F18D0" w:rsidR="00E67BAF" w:rsidRPr="00F87704" w:rsidRDefault="00E67BAF" w:rsidP="007547ED">
            <w:pPr>
              <w:spacing w:after="120"/>
              <w:rPr>
                <w:rFonts w:ascii="Arial" w:hAnsi="Arial" w:cs="Arial"/>
                <w:b/>
              </w:rPr>
            </w:pPr>
          </w:p>
        </w:tc>
        <w:tc>
          <w:tcPr>
            <w:tcW w:w="567" w:type="dxa"/>
          </w:tcPr>
          <w:p w14:paraId="16F58CFB" w14:textId="0687BCA8" w:rsidR="00E67BAF" w:rsidRPr="00F87704" w:rsidRDefault="00E67BAF" w:rsidP="007547ED">
            <w:pPr>
              <w:spacing w:after="120"/>
              <w:rPr>
                <w:rFonts w:ascii="Arial" w:hAnsi="Arial" w:cs="Arial"/>
                <w:b/>
              </w:rPr>
            </w:pPr>
          </w:p>
        </w:tc>
        <w:tc>
          <w:tcPr>
            <w:tcW w:w="567" w:type="dxa"/>
          </w:tcPr>
          <w:p w14:paraId="652E4A1B" w14:textId="205D2B63" w:rsidR="00E67BAF" w:rsidRPr="00F87704" w:rsidRDefault="00E67BAF" w:rsidP="007547ED">
            <w:pPr>
              <w:spacing w:after="120"/>
              <w:rPr>
                <w:rFonts w:ascii="Arial" w:hAnsi="Arial" w:cs="Arial"/>
                <w:b/>
              </w:rPr>
            </w:pPr>
          </w:p>
        </w:tc>
        <w:tc>
          <w:tcPr>
            <w:tcW w:w="567" w:type="dxa"/>
          </w:tcPr>
          <w:p w14:paraId="3BDDCE3E" w14:textId="31562AD7" w:rsidR="00E67BAF" w:rsidRPr="00F87704" w:rsidRDefault="00E67BAF" w:rsidP="007547ED">
            <w:pPr>
              <w:spacing w:after="120"/>
              <w:rPr>
                <w:rFonts w:ascii="Arial" w:hAnsi="Arial" w:cs="Arial"/>
                <w:b/>
              </w:rPr>
            </w:pPr>
          </w:p>
        </w:tc>
        <w:tc>
          <w:tcPr>
            <w:tcW w:w="567" w:type="dxa"/>
          </w:tcPr>
          <w:p w14:paraId="473DF199" w14:textId="51B64495" w:rsidR="00E67BAF" w:rsidRPr="00F87704" w:rsidRDefault="00E67BAF" w:rsidP="007547ED">
            <w:pPr>
              <w:spacing w:after="120"/>
              <w:rPr>
                <w:rFonts w:ascii="Arial" w:hAnsi="Arial" w:cs="Arial"/>
                <w:b/>
              </w:rPr>
            </w:pPr>
          </w:p>
        </w:tc>
        <w:tc>
          <w:tcPr>
            <w:tcW w:w="567" w:type="dxa"/>
          </w:tcPr>
          <w:p w14:paraId="2E6A4297" w14:textId="5871F719" w:rsidR="00E67BAF" w:rsidRPr="00F87704" w:rsidRDefault="00E67BAF" w:rsidP="007547ED">
            <w:pPr>
              <w:spacing w:after="120"/>
              <w:rPr>
                <w:rFonts w:ascii="Arial" w:hAnsi="Arial" w:cs="Arial"/>
                <w:b/>
              </w:rPr>
            </w:pPr>
          </w:p>
        </w:tc>
        <w:tc>
          <w:tcPr>
            <w:tcW w:w="567" w:type="dxa"/>
          </w:tcPr>
          <w:p w14:paraId="3D8963B0" w14:textId="2721544C" w:rsidR="00E67BAF" w:rsidRPr="00F87704" w:rsidRDefault="00E67BAF" w:rsidP="007547ED">
            <w:pPr>
              <w:spacing w:after="120"/>
              <w:rPr>
                <w:rFonts w:ascii="Arial" w:hAnsi="Arial" w:cs="Arial"/>
                <w:b/>
              </w:rPr>
            </w:pPr>
          </w:p>
        </w:tc>
      </w:tr>
      <w:tr w:rsidR="00E67BAF" w:rsidRPr="00F87704" w14:paraId="7F10923B" w14:textId="78CE8CDD" w:rsidTr="00E67BAF">
        <w:tc>
          <w:tcPr>
            <w:tcW w:w="3261" w:type="dxa"/>
          </w:tcPr>
          <w:p w14:paraId="6446B173" w14:textId="6F65D039" w:rsidR="00E67BAF" w:rsidRPr="00E67BAF" w:rsidRDefault="00E67BAF" w:rsidP="007547ED">
            <w:pPr>
              <w:spacing w:after="120"/>
              <w:rPr>
                <w:rFonts w:ascii="Arial" w:hAnsi="Arial" w:cs="Arial"/>
              </w:rPr>
            </w:pPr>
            <w:r w:rsidRPr="00E67BAF">
              <w:rPr>
                <w:rFonts w:ascii="Arial" w:hAnsi="Arial" w:cs="Arial"/>
              </w:rPr>
              <w:lastRenderedPageBreak/>
              <w:t>Private Study/work placement</w:t>
            </w:r>
          </w:p>
        </w:tc>
        <w:tc>
          <w:tcPr>
            <w:tcW w:w="567" w:type="dxa"/>
          </w:tcPr>
          <w:p w14:paraId="6A213941" w14:textId="713F4505" w:rsidR="00E67BAF" w:rsidRPr="00F87704" w:rsidRDefault="00E67BAF" w:rsidP="00E67BAF">
            <w:pPr>
              <w:spacing w:after="120"/>
              <w:jc w:val="center"/>
              <w:rPr>
                <w:rFonts w:ascii="Arial" w:hAnsi="Arial" w:cs="Arial"/>
                <w:b/>
              </w:rPr>
            </w:pPr>
            <w:r>
              <w:rPr>
                <w:rFonts w:ascii="Arial" w:hAnsi="Arial" w:cs="Arial"/>
                <w:b/>
              </w:rPr>
              <w:t>x</w:t>
            </w:r>
          </w:p>
        </w:tc>
        <w:tc>
          <w:tcPr>
            <w:tcW w:w="567" w:type="dxa"/>
          </w:tcPr>
          <w:p w14:paraId="179E6209" w14:textId="11E04489" w:rsidR="00E67BAF" w:rsidRPr="00F87704" w:rsidRDefault="00E67BAF" w:rsidP="00E67BAF">
            <w:pPr>
              <w:spacing w:after="120"/>
              <w:jc w:val="center"/>
              <w:rPr>
                <w:rFonts w:ascii="Arial" w:hAnsi="Arial" w:cs="Arial"/>
                <w:b/>
              </w:rPr>
            </w:pPr>
            <w:r>
              <w:rPr>
                <w:rFonts w:ascii="Arial" w:hAnsi="Arial" w:cs="Arial"/>
                <w:b/>
              </w:rPr>
              <w:t>x</w:t>
            </w:r>
          </w:p>
        </w:tc>
        <w:tc>
          <w:tcPr>
            <w:tcW w:w="567" w:type="dxa"/>
          </w:tcPr>
          <w:p w14:paraId="3223AA91" w14:textId="3B344112" w:rsidR="00E67BAF" w:rsidRPr="00F87704" w:rsidRDefault="00E67BAF" w:rsidP="007547ED">
            <w:pPr>
              <w:spacing w:after="120"/>
              <w:jc w:val="center"/>
              <w:rPr>
                <w:rFonts w:ascii="Arial" w:hAnsi="Arial" w:cs="Arial"/>
                <w:b/>
              </w:rPr>
            </w:pPr>
            <w:r>
              <w:rPr>
                <w:rFonts w:ascii="Arial" w:hAnsi="Arial" w:cs="Arial"/>
                <w:b/>
              </w:rPr>
              <w:t>x</w:t>
            </w:r>
          </w:p>
        </w:tc>
        <w:tc>
          <w:tcPr>
            <w:tcW w:w="567" w:type="dxa"/>
          </w:tcPr>
          <w:p w14:paraId="1D535877" w14:textId="4AF53DC9" w:rsidR="00E67BAF" w:rsidRPr="00F87704" w:rsidRDefault="00E67BAF" w:rsidP="007547ED">
            <w:pPr>
              <w:spacing w:after="120"/>
              <w:jc w:val="center"/>
              <w:rPr>
                <w:rFonts w:ascii="Arial" w:hAnsi="Arial" w:cs="Arial"/>
                <w:b/>
              </w:rPr>
            </w:pPr>
            <w:r>
              <w:rPr>
                <w:rFonts w:ascii="Arial" w:hAnsi="Arial" w:cs="Arial"/>
                <w:b/>
              </w:rPr>
              <w:t>x</w:t>
            </w:r>
          </w:p>
        </w:tc>
        <w:tc>
          <w:tcPr>
            <w:tcW w:w="567" w:type="dxa"/>
          </w:tcPr>
          <w:p w14:paraId="21759444" w14:textId="450D73A8" w:rsidR="00E67BAF" w:rsidRPr="00F87704" w:rsidRDefault="00E67BAF" w:rsidP="007547ED">
            <w:pPr>
              <w:spacing w:after="120"/>
              <w:jc w:val="center"/>
              <w:rPr>
                <w:rFonts w:ascii="Arial" w:hAnsi="Arial" w:cs="Arial"/>
                <w:b/>
              </w:rPr>
            </w:pPr>
            <w:r>
              <w:rPr>
                <w:rFonts w:ascii="Arial" w:hAnsi="Arial" w:cs="Arial"/>
                <w:b/>
              </w:rPr>
              <w:t>x</w:t>
            </w:r>
          </w:p>
        </w:tc>
        <w:tc>
          <w:tcPr>
            <w:tcW w:w="567" w:type="dxa"/>
          </w:tcPr>
          <w:p w14:paraId="36C5AFAC" w14:textId="0E6A206C" w:rsidR="00E67BAF" w:rsidRPr="00F87704" w:rsidRDefault="00E67BAF" w:rsidP="00E67BAF">
            <w:pPr>
              <w:spacing w:after="120"/>
              <w:jc w:val="center"/>
              <w:rPr>
                <w:rFonts w:ascii="Arial" w:hAnsi="Arial" w:cs="Arial"/>
                <w:b/>
              </w:rPr>
            </w:pPr>
            <w:r>
              <w:rPr>
                <w:rFonts w:ascii="Arial" w:hAnsi="Arial" w:cs="Arial"/>
                <w:b/>
              </w:rPr>
              <w:t>x</w:t>
            </w:r>
          </w:p>
        </w:tc>
        <w:tc>
          <w:tcPr>
            <w:tcW w:w="567" w:type="dxa"/>
          </w:tcPr>
          <w:p w14:paraId="58F13173" w14:textId="48987820" w:rsidR="00E67BAF" w:rsidRPr="00F87704" w:rsidRDefault="00E67BAF" w:rsidP="007547ED">
            <w:pPr>
              <w:spacing w:after="120"/>
              <w:jc w:val="center"/>
              <w:rPr>
                <w:rFonts w:ascii="Arial" w:hAnsi="Arial" w:cs="Arial"/>
                <w:b/>
              </w:rPr>
            </w:pPr>
            <w:r>
              <w:rPr>
                <w:rFonts w:ascii="Arial" w:hAnsi="Arial" w:cs="Arial"/>
                <w:b/>
              </w:rPr>
              <w:t>x</w:t>
            </w:r>
          </w:p>
        </w:tc>
        <w:tc>
          <w:tcPr>
            <w:tcW w:w="567" w:type="dxa"/>
          </w:tcPr>
          <w:p w14:paraId="3802EC0F" w14:textId="28C69F39" w:rsidR="00E67BAF" w:rsidRPr="00F87704" w:rsidRDefault="00E67BAF" w:rsidP="007547ED">
            <w:pPr>
              <w:spacing w:after="120"/>
              <w:jc w:val="center"/>
              <w:rPr>
                <w:rFonts w:ascii="Arial" w:hAnsi="Arial" w:cs="Arial"/>
                <w:b/>
              </w:rPr>
            </w:pPr>
            <w:r>
              <w:rPr>
                <w:rFonts w:ascii="Arial" w:hAnsi="Arial" w:cs="Arial"/>
                <w:b/>
              </w:rPr>
              <w:t>x</w:t>
            </w:r>
          </w:p>
        </w:tc>
        <w:tc>
          <w:tcPr>
            <w:tcW w:w="567" w:type="dxa"/>
          </w:tcPr>
          <w:p w14:paraId="6326C8C6" w14:textId="6215D114" w:rsidR="00E67BAF" w:rsidRPr="00F87704" w:rsidRDefault="00E67BAF" w:rsidP="007547ED">
            <w:pPr>
              <w:spacing w:after="120"/>
              <w:jc w:val="center"/>
              <w:rPr>
                <w:rFonts w:ascii="Arial" w:hAnsi="Arial" w:cs="Arial"/>
                <w:b/>
              </w:rPr>
            </w:pPr>
            <w:r>
              <w:rPr>
                <w:rFonts w:ascii="Arial" w:hAnsi="Arial" w:cs="Arial"/>
                <w:b/>
              </w:rPr>
              <w:t>x</w:t>
            </w:r>
          </w:p>
        </w:tc>
        <w:tc>
          <w:tcPr>
            <w:tcW w:w="567" w:type="dxa"/>
          </w:tcPr>
          <w:p w14:paraId="61F13F26" w14:textId="5C02F71A" w:rsidR="00E67BAF" w:rsidRPr="00F87704" w:rsidRDefault="00E67BAF" w:rsidP="00E67BAF">
            <w:pPr>
              <w:spacing w:after="120"/>
              <w:jc w:val="center"/>
              <w:rPr>
                <w:rFonts w:ascii="Arial" w:hAnsi="Arial" w:cs="Arial"/>
                <w:b/>
              </w:rPr>
            </w:pPr>
            <w:r>
              <w:rPr>
                <w:rFonts w:ascii="Arial" w:hAnsi="Arial" w:cs="Arial"/>
                <w:b/>
              </w:rPr>
              <w:t>x</w:t>
            </w:r>
          </w:p>
        </w:tc>
      </w:tr>
      <w:tr w:rsidR="00E67BAF" w:rsidRPr="00F87704" w14:paraId="7BDE4FBC" w14:textId="3D4C6F77" w:rsidTr="00E67BAF">
        <w:tc>
          <w:tcPr>
            <w:tcW w:w="3261" w:type="dxa"/>
          </w:tcPr>
          <w:p w14:paraId="39C6E42F" w14:textId="1DE80A3A" w:rsidR="00E67BAF" w:rsidRPr="00E67BAF" w:rsidRDefault="00E67BAF" w:rsidP="007547ED">
            <w:pPr>
              <w:spacing w:after="120"/>
              <w:rPr>
                <w:rFonts w:ascii="Arial" w:hAnsi="Arial" w:cs="Arial"/>
              </w:rPr>
            </w:pPr>
            <w:r w:rsidRPr="00E67BAF">
              <w:rPr>
                <w:rFonts w:ascii="Arial" w:hAnsi="Arial" w:cs="Arial"/>
              </w:rPr>
              <w:t>Seminars/individual tutorial</w:t>
            </w:r>
          </w:p>
        </w:tc>
        <w:tc>
          <w:tcPr>
            <w:tcW w:w="567" w:type="dxa"/>
          </w:tcPr>
          <w:p w14:paraId="348AFD02" w14:textId="6216FA96" w:rsidR="00E67BAF" w:rsidRPr="00F87704" w:rsidRDefault="00E67BAF" w:rsidP="007547ED">
            <w:pPr>
              <w:spacing w:after="120"/>
              <w:jc w:val="center"/>
              <w:rPr>
                <w:rFonts w:ascii="Arial" w:hAnsi="Arial" w:cs="Arial"/>
                <w:b/>
              </w:rPr>
            </w:pPr>
            <w:r>
              <w:rPr>
                <w:rFonts w:ascii="Arial" w:hAnsi="Arial" w:cs="Arial"/>
                <w:b/>
              </w:rPr>
              <w:t>x</w:t>
            </w:r>
          </w:p>
        </w:tc>
        <w:tc>
          <w:tcPr>
            <w:tcW w:w="567" w:type="dxa"/>
          </w:tcPr>
          <w:p w14:paraId="53190C91" w14:textId="38A11E6B" w:rsidR="00E67BAF" w:rsidRPr="00F87704" w:rsidRDefault="00E67BAF" w:rsidP="007547ED">
            <w:pPr>
              <w:spacing w:after="120"/>
              <w:jc w:val="center"/>
              <w:rPr>
                <w:rFonts w:ascii="Arial" w:hAnsi="Arial" w:cs="Arial"/>
                <w:b/>
              </w:rPr>
            </w:pPr>
            <w:r>
              <w:rPr>
                <w:rFonts w:ascii="Arial" w:hAnsi="Arial" w:cs="Arial"/>
                <w:b/>
              </w:rPr>
              <w:t>x</w:t>
            </w:r>
          </w:p>
        </w:tc>
        <w:tc>
          <w:tcPr>
            <w:tcW w:w="567" w:type="dxa"/>
          </w:tcPr>
          <w:p w14:paraId="03040486" w14:textId="099C6282" w:rsidR="00E67BAF" w:rsidRPr="00F87704" w:rsidRDefault="00E67BAF" w:rsidP="007547ED">
            <w:pPr>
              <w:spacing w:after="120"/>
              <w:jc w:val="center"/>
              <w:rPr>
                <w:rFonts w:ascii="Arial" w:hAnsi="Arial" w:cs="Arial"/>
                <w:b/>
              </w:rPr>
            </w:pPr>
            <w:r>
              <w:rPr>
                <w:rFonts w:ascii="Arial" w:hAnsi="Arial" w:cs="Arial"/>
                <w:b/>
              </w:rPr>
              <w:t>x</w:t>
            </w:r>
          </w:p>
        </w:tc>
        <w:tc>
          <w:tcPr>
            <w:tcW w:w="567" w:type="dxa"/>
          </w:tcPr>
          <w:p w14:paraId="4C2E4718" w14:textId="5C36C2E5" w:rsidR="00E67BAF" w:rsidRPr="00F87704" w:rsidRDefault="00E67BAF" w:rsidP="007547ED">
            <w:pPr>
              <w:spacing w:after="120"/>
              <w:jc w:val="center"/>
              <w:rPr>
                <w:rFonts w:ascii="Arial" w:hAnsi="Arial" w:cs="Arial"/>
                <w:b/>
              </w:rPr>
            </w:pPr>
            <w:r>
              <w:rPr>
                <w:rFonts w:ascii="Arial" w:hAnsi="Arial" w:cs="Arial"/>
                <w:b/>
              </w:rPr>
              <w:t>x</w:t>
            </w:r>
          </w:p>
        </w:tc>
        <w:tc>
          <w:tcPr>
            <w:tcW w:w="567" w:type="dxa"/>
          </w:tcPr>
          <w:p w14:paraId="266A4953" w14:textId="1103F077" w:rsidR="00E67BAF" w:rsidRPr="00F87704" w:rsidRDefault="00E67BAF" w:rsidP="007547ED">
            <w:pPr>
              <w:spacing w:after="120"/>
              <w:jc w:val="center"/>
              <w:rPr>
                <w:rFonts w:ascii="Arial" w:hAnsi="Arial" w:cs="Arial"/>
                <w:b/>
              </w:rPr>
            </w:pPr>
            <w:r>
              <w:rPr>
                <w:rFonts w:ascii="Arial" w:hAnsi="Arial" w:cs="Arial"/>
                <w:b/>
              </w:rPr>
              <w:t>x</w:t>
            </w:r>
          </w:p>
        </w:tc>
        <w:tc>
          <w:tcPr>
            <w:tcW w:w="567" w:type="dxa"/>
          </w:tcPr>
          <w:p w14:paraId="568BCB52" w14:textId="529F9EF3" w:rsidR="00E67BAF" w:rsidRPr="00F87704" w:rsidRDefault="00E67BAF" w:rsidP="007547ED">
            <w:pPr>
              <w:spacing w:after="120"/>
              <w:jc w:val="center"/>
              <w:rPr>
                <w:rFonts w:ascii="Arial" w:hAnsi="Arial" w:cs="Arial"/>
                <w:b/>
              </w:rPr>
            </w:pPr>
            <w:r>
              <w:rPr>
                <w:rFonts w:ascii="Arial" w:hAnsi="Arial" w:cs="Arial"/>
                <w:b/>
              </w:rPr>
              <w:t>x</w:t>
            </w:r>
          </w:p>
        </w:tc>
        <w:tc>
          <w:tcPr>
            <w:tcW w:w="567" w:type="dxa"/>
          </w:tcPr>
          <w:p w14:paraId="4C03DE48" w14:textId="66AE9F8F" w:rsidR="00E67BAF" w:rsidRPr="00F87704" w:rsidRDefault="00E67BAF" w:rsidP="00E67BAF">
            <w:pPr>
              <w:spacing w:after="120"/>
              <w:jc w:val="center"/>
              <w:rPr>
                <w:rFonts w:ascii="Arial" w:hAnsi="Arial" w:cs="Arial"/>
                <w:b/>
              </w:rPr>
            </w:pPr>
            <w:r>
              <w:rPr>
                <w:rFonts w:ascii="Arial" w:hAnsi="Arial" w:cs="Arial"/>
                <w:b/>
              </w:rPr>
              <w:t>x</w:t>
            </w:r>
          </w:p>
        </w:tc>
        <w:tc>
          <w:tcPr>
            <w:tcW w:w="567" w:type="dxa"/>
          </w:tcPr>
          <w:p w14:paraId="4B7353A9" w14:textId="39C90BFE" w:rsidR="00E67BAF" w:rsidRPr="00F87704" w:rsidRDefault="00E67BAF" w:rsidP="007547ED">
            <w:pPr>
              <w:spacing w:after="120"/>
              <w:jc w:val="center"/>
              <w:rPr>
                <w:rFonts w:ascii="Arial" w:hAnsi="Arial" w:cs="Arial"/>
                <w:b/>
              </w:rPr>
            </w:pPr>
            <w:r>
              <w:rPr>
                <w:rFonts w:ascii="Arial" w:hAnsi="Arial" w:cs="Arial"/>
                <w:b/>
              </w:rPr>
              <w:t>x</w:t>
            </w:r>
          </w:p>
        </w:tc>
        <w:tc>
          <w:tcPr>
            <w:tcW w:w="567" w:type="dxa"/>
          </w:tcPr>
          <w:p w14:paraId="225D5CA1" w14:textId="0D10E607" w:rsidR="00E67BAF" w:rsidRPr="00F87704" w:rsidRDefault="00E67BAF" w:rsidP="007547ED">
            <w:pPr>
              <w:spacing w:after="120"/>
              <w:jc w:val="center"/>
              <w:rPr>
                <w:rFonts w:ascii="Arial" w:hAnsi="Arial" w:cs="Arial"/>
                <w:b/>
              </w:rPr>
            </w:pPr>
            <w:r>
              <w:rPr>
                <w:rFonts w:ascii="Arial" w:hAnsi="Arial" w:cs="Arial"/>
                <w:b/>
              </w:rPr>
              <w:t>x</w:t>
            </w:r>
          </w:p>
        </w:tc>
        <w:tc>
          <w:tcPr>
            <w:tcW w:w="567" w:type="dxa"/>
          </w:tcPr>
          <w:p w14:paraId="72B744FB" w14:textId="51B58F6F" w:rsidR="00E67BAF" w:rsidRPr="00F87704" w:rsidRDefault="00E67BAF" w:rsidP="00E67BAF">
            <w:pPr>
              <w:spacing w:after="120"/>
              <w:jc w:val="center"/>
              <w:rPr>
                <w:rFonts w:ascii="Arial" w:hAnsi="Arial" w:cs="Arial"/>
                <w:b/>
              </w:rPr>
            </w:pPr>
            <w:r>
              <w:rPr>
                <w:rFonts w:ascii="Arial" w:hAnsi="Arial" w:cs="Arial"/>
                <w:b/>
              </w:rPr>
              <w:t>x</w:t>
            </w:r>
          </w:p>
        </w:tc>
      </w:tr>
      <w:tr w:rsidR="00E67BAF" w:rsidRPr="00F87704" w14:paraId="2CA03668" w14:textId="3F6ECDEE" w:rsidTr="00E67BAF">
        <w:tc>
          <w:tcPr>
            <w:tcW w:w="3261" w:type="dxa"/>
            <w:shd w:val="clear" w:color="auto" w:fill="D9D9D9" w:themeFill="background1" w:themeFillShade="D9"/>
          </w:tcPr>
          <w:p w14:paraId="1AA5D78F" w14:textId="60597E69" w:rsidR="00E67BAF" w:rsidRPr="00F87704" w:rsidRDefault="00E67BAF" w:rsidP="007547ED">
            <w:pPr>
              <w:spacing w:after="120"/>
              <w:rPr>
                <w:rFonts w:ascii="Arial" w:hAnsi="Arial" w:cs="Arial"/>
                <w:b/>
              </w:rPr>
            </w:pPr>
            <w:r w:rsidRPr="00F87704">
              <w:rPr>
                <w:rFonts w:ascii="Arial" w:hAnsi="Arial" w:cs="Arial"/>
                <w:b/>
              </w:rPr>
              <w:t>Assessment method</w:t>
            </w:r>
          </w:p>
        </w:tc>
        <w:tc>
          <w:tcPr>
            <w:tcW w:w="567" w:type="dxa"/>
          </w:tcPr>
          <w:p w14:paraId="4F6D8FD5" w14:textId="6453783B" w:rsidR="00E67BAF" w:rsidRPr="00F87704" w:rsidRDefault="00E67BAF" w:rsidP="007547ED">
            <w:pPr>
              <w:spacing w:after="120"/>
              <w:jc w:val="center"/>
              <w:rPr>
                <w:rFonts w:ascii="Arial" w:hAnsi="Arial" w:cs="Arial"/>
                <w:b/>
              </w:rPr>
            </w:pPr>
          </w:p>
        </w:tc>
        <w:tc>
          <w:tcPr>
            <w:tcW w:w="567" w:type="dxa"/>
          </w:tcPr>
          <w:p w14:paraId="3933CD80" w14:textId="71385376" w:rsidR="00E67BAF" w:rsidRPr="00F87704" w:rsidRDefault="00E67BAF" w:rsidP="007547ED">
            <w:pPr>
              <w:spacing w:after="120"/>
              <w:jc w:val="center"/>
              <w:rPr>
                <w:rFonts w:ascii="Arial" w:hAnsi="Arial" w:cs="Arial"/>
                <w:b/>
              </w:rPr>
            </w:pPr>
          </w:p>
        </w:tc>
        <w:tc>
          <w:tcPr>
            <w:tcW w:w="567" w:type="dxa"/>
          </w:tcPr>
          <w:p w14:paraId="135F694A" w14:textId="18E6C284" w:rsidR="00E67BAF" w:rsidRPr="00F87704" w:rsidRDefault="00E67BAF" w:rsidP="007547ED">
            <w:pPr>
              <w:spacing w:after="120"/>
              <w:jc w:val="center"/>
              <w:rPr>
                <w:rFonts w:ascii="Arial" w:hAnsi="Arial" w:cs="Arial"/>
                <w:b/>
              </w:rPr>
            </w:pPr>
          </w:p>
        </w:tc>
        <w:tc>
          <w:tcPr>
            <w:tcW w:w="567" w:type="dxa"/>
          </w:tcPr>
          <w:p w14:paraId="4E5701CA" w14:textId="67C1041D" w:rsidR="00E67BAF" w:rsidRPr="00F87704" w:rsidRDefault="00E67BAF" w:rsidP="007547ED">
            <w:pPr>
              <w:spacing w:after="120"/>
              <w:jc w:val="center"/>
              <w:rPr>
                <w:rFonts w:ascii="Arial" w:hAnsi="Arial" w:cs="Arial"/>
                <w:b/>
              </w:rPr>
            </w:pPr>
          </w:p>
        </w:tc>
        <w:tc>
          <w:tcPr>
            <w:tcW w:w="567" w:type="dxa"/>
          </w:tcPr>
          <w:p w14:paraId="7AEC8E47" w14:textId="72C7B548" w:rsidR="00E67BAF" w:rsidRPr="00F87704" w:rsidRDefault="00E67BAF" w:rsidP="007547ED">
            <w:pPr>
              <w:spacing w:after="120"/>
              <w:jc w:val="center"/>
              <w:rPr>
                <w:rFonts w:ascii="Arial" w:hAnsi="Arial" w:cs="Arial"/>
                <w:b/>
              </w:rPr>
            </w:pPr>
          </w:p>
        </w:tc>
        <w:tc>
          <w:tcPr>
            <w:tcW w:w="567" w:type="dxa"/>
          </w:tcPr>
          <w:p w14:paraId="601B2936" w14:textId="728288CF" w:rsidR="00E67BAF" w:rsidRPr="00F87704" w:rsidRDefault="00E67BAF" w:rsidP="007547ED">
            <w:pPr>
              <w:spacing w:after="120"/>
              <w:jc w:val="center"/>
              <w:rPr>
                <w:rFonts w:ascii="Arial" w:hAnsi="Arial" w:cs="Arial"/>
                <w:b/>
              </w:rPr>
            </w:pPr>
          </w:p>
        </w:tc>
        <w:tc>
          <w:tcPr>
            <w:tcW w:w="567" w:type="dxa"/>
          </w:tcPr>
          <w:p w14:paraId="0D08DA5B" w14:textId="14C75E92" w:rsidR="00E67BAF" w:rsidRPr="00F87704" w:rsidRDefault="00E67BAF" w:rsidP="007547ED">
            <w:pPr>
              <w:spacing w:after="120"/>
              <w:jc w:val="center"/>
              <w:rPr>
                <w:rFonts w:ascii="Arial" w:hAnsi="Arial" w:cs="Arial"/>
                <w:b/>
              </w:rPr>
            </w:pPr>
          </w:p>
        </w:tc>
        <w:tc>
          <w:tcPr>
            <w:tcW w:w="567" w:type="dxa"/>
          </w:tcPr>
          <w:p w14:paraId="27AD9174" w14:textId="3F83B3C6" w:rsidR="00E67BAF" w:rsidRPr="00F87704" w:rsidRDefault="00E67BAF" w:rsidP="007547ED">
            <w:pPr>
              <w:spacing w:after="120"/>
              <w:jc w:val="center"/>
              <w:rPr>
                <w:rFonts w:ascii="Arial" w:hAnsi="Arial" w:cs="Arial"/>
                <w:b/>
              </w:rPr>
            </w:pPr>
          </w:p>
        </w:tc>
        <w:tc>
          <w:tcPr>
            <w:tcW w:w="567" w:type="dxa"/>
          </w:tcPr>
          <w:p w14:paraId="48B1D20D" w14:textId="3A947744" w:rsidR="00E67BAF" w:rsidRPr="00F87704" w:rsidRDefault="00E67BAF" w:rsidP="007547ED">
            <w:pPr>
              <w:spacing w:after="120"/>
              <w:jc w:val="center"/>
              <w:rPr>
                <w:rFonts w:ascii="Arial" w:hAnsi="Arial" w:cs="Arial"/>
                <w:b/>
              </w:rPr>
            </w:pPr>
          </w:p>
        </w:tc>
        <w:tc>
          <w:tcPr>
            <w:tcW w:w="567" w:type="dxa"/>
          </w:tcPr>
          <w:p w14:paraId="68D41E6D" w14:textId="6CB0385A" w:rsidR="00E67BAF" w:rsidRPr="00F87704" w:rsidRDefault="00E67BAF" w:rsidP="007547ED">
            <w:pPr>
              <w:spacing w:after="120"/>
              <w:jc w:val="center"/>
              <w:rPr>
                <w:rFonts w:ascii="Arial" w:hAnsi="Arial" w:cs="Arial"/>
                <w:b/>
              </w:rPr>
            </w:pPr>
          </w:p>
        </w:tc>
      </w:tr>
      <w:tr w:rsidR="001059DA" w:rsidRPr="00F87704" w14:paraId="5640F97F" w14:textId="51102712" w:rsidTr="00E67BAF">
        <w:tc>
          <w:tcPr>
            <w:tcW w:w="3261" w:type="dxa"/>
          </w:tcPr>
          <w:p w14:paraId="19540275" w14:textId="5D091A79" w:rsidR="001059DA" w:rsidRPr="00E67BAF" w:rsidRDefault="001059DA" w:rsidP="001059DA">
            <w:pPr>
              <w:spacing w:after="120"/>
              <w:rPr>
                <w:rFonts w:ascii="Arial" w:hAnsi="Arial" w:cs="Arial"/>
              </w:rPr>
            </w:pPr>
            <w:r>
              <w:rPr>
                <w:rFonts w:ascii="Arial" w:hAnsi="Arial" w:cs="Arial"/>
              </w:rPr>
              <w:t>Professional Practice Portfolio</w:t>
            </w:r>
          </w:p>
        </w:tc>
        <w:tc>
          <w:tcPr>
            <w:tcW w:w="567" w:type="dxa"/>
          </w:tcPr>
          <w:p w14:paraId="5C870001" w14:textId="3F630B90" w:rsidR="001059DA" w:rsidRPr="00F87704" w:rsidRDefault="001059DA" w:rsidP="001059DA">
            <w:pPr>
              <w:spacing w:after="120"/>
              <w:jc w:val="center"/>
              <w:rPr>
                <w:rFonts w:ascii="Arial" w:hAnsi="Arial" w:cs="Arial"/>
                <w:b/>
              </w:rPr>
            </w:pPr>
            <w:r>
              <w:rPr>
                <w:rFonts w:ascii="Arial" w:hAnsi="Arial" w:cs="Arial"/>
                <w:b/>
              </w:rPr>
              <w:t>x</w:t>
            </w:r>
          </w:p>
        </w:tc>
        <w:tc>
          <w:tcPr>
            <w:tcW w:w="567" w:type="dxa"/>
          </w:tcPr>
          <w:p w14:paraId="4218097E" w14:textId="28616A28" w:rsidR="001059DA" w:rsidRPr="00F87704" w:rsidRDefault="001059DA" w:rsidP="001059DA">
            <w:pPr>
              <w:spacing w:after="120"/>
              <w:jc w:val="center"/>
              <w:rPr>
                <w:rFonts w:ascii="Arial" w:hAnsi="Arial" w:cs="Arial"/>
                <w:b/>
              </w:rPr>
            </w:pPr>
            <w:r>
              <w:rPr>
                <w:rFonts w:ascii="Arial" w:hAnsi="Arial" w:cs="Arial"/>
                <w:b/>
              </w:rPr>
              <w:t>x</w:t>
            </w:r>
          </w:p>
        </w:tc>
        <w:tc>
          <w:tcPr>
            <w:tcW w:w="567" w:type="dxa"/>
          </w:tcPr>
          <w:p w14:paraId="2F310C87" w14:textId="56230EAD" w:rsidR="001059DA" w:rsidRPr="00F87704" w:rsidRDefault="001059DA" w:rsidP="001059DA">
            <w:pPr>
              <w:spacing w:after="120"/>
              <w:jc w:val="center"/>
              <w:rPr>
                <w:rFonts w:ascii="Arial" w:hAnsi="Arial" w:cs="Arial"/>
                <w:b/>
              </w:rPr>
            </w:pPr>
            <w:r>
              <w:rPr>
                <w:rFonts w:ascii="Arial" w:hAnsi="Arial" w:cs="Arial"/>
                <w:b/>
              </w:rPr>
              <w:t xml:space="preserve">x </w:t>
            </w:r>
          </w:p>
        </w:tc>
        <w:tc>
          <w:tcPr>
            <w:tcW w:w="567" w:type="dxa"/>
          </w:tcPr>
          <w:p w14:paraId="07BA6426" w14:textId="41498613" w:rsidR="001059DA" w:rsidRPr="00F87704" w:rsidRDefault="001059DA" w:rsidP="001059DA">
            <w:pPr>
              <w:spacing w:after="120"/>
              <w:jc w:val="center"/>
              <w:rPr>
                <w:rFonts w:ascii="Arial" w:hAnsi="Arial" w:cs="Arial"/>
                <w:b/>
              </w:rPr>
            </w:pPr>
            <w:r w:rsidRPr="00595431">
              <w:rPr>
                <w:rFonts w:ascii="Arial" w:hAnsi="Arial" w:cs="Arial"/>
                <w:b/>
              </w:rPr>
              <w:t>x</w:t>
            </w:r>
          </w:p>
        </w:tc>
        <w:tc>
          <w:tcPr>
            <w:tcW w:w="567" w:type="dxa"/>
          </w:tcPr>
          <w:p w14:paraId="14A0B5C3" w14:textId="3CA952E1" w:rsidR="001059DA" w:rsidRPr="00F87704" w:rsidRDefault="001059DA" w:rsidP="001059DA">
            <w:pPr>
              <w:spacing w:after="120"/>
              <w:jc w:val="center"/>
              <w:rPr>
                <w:rFonts w:ascii="Arial" w:hAnsi="Arial" w:cs="Arial"/>
                <w:b/>
              </w:rPr>
            </w:pPr>
            <w:r w:rsidRPr="00595431">
              <w:rPr>
                <w:rFonts w:ascii="Arial" w:hAnsi="Arial" w:cs="Arial"/>
                <w:b/>
              </w:rPr>
              <w:t>x</w:t>
            </w:r>
          </w:p>
        </w:tc>
        <w:tc>
          <w:tcPr>
            <w:tcW w:w="567" w:type="dxa"/>
          </w:tcPr>
          <w:p w14:paraId="7469B6E7" w14:textId="407DA358" w:rsidR="001059DA" w:rsidRPr="00F87704" w:rsidRDefault="001059DA" w:rsidP="001059DA">
            <w:pPr>
              <w:spacing w:after="120"/>
              <w:jc w:val="center"/>
              <w:rPr>
                <w:rFonts w:ascii="Arial" w:hAnsi="Arial" w:cs="Arial"/>
                <w:b/>
              </w:rPr>
            </w:pPr>
            <w:r>
              <w:rPr>
                <w:rFonts w:ascii="Arial" w:hAnsi="Arial" w:cs="Arial"/>
                <w:b/>
              </w:rPr>
              <w:t>x</w:t>
            </w:r>
          </w:p>
        </w:tc>
        <w:tc>
          <w:tcPr>
            <w:tcW w:w="567" w:type="dxa"/>
          </w:tcPr>
          <w:p w14:paraId="169ABD8C" w14:textId="52C4ED6E" w:rsidR="001059DA" w:rsidRPr="00F87704" w:rsidRDefault="001059DA" w:rsidP="001059DA">
            <w:pPr>
              <w:spacing w:after="120"/>
              <w:jc w:val="center"/>
              <w:rPr>
                <w:rFonts w:ascii="Arial" w:hAnsi="Arial" w:cs="Arial"/>
                <w:b/>
              </w:rPr>
            </w:pPr>
            <w:r>
              <w:rPr>
                <w:rFonts w:ascii="Arial" w:hAnsi="Arial" w:cs="Arial"/>
                <w:b/>
              </w:rPr>
              <w:t>x</w:t>
            </w:r>
          </w:p>
        </w:tc>
        <w:tc>
          <w:tcPr>
            <w:tcW w:w="567" w:type="dxa"/>
          </w:tcPr>
          <w:p w14:paraId="496660A0" w14:textId="46DD629F" w:rsidR="001059DA" w:rsidRPr="00F87704" w:rsidRDefault="001059DA" w:rsidP="001059DA">
            <w:pPr>
              <w:spacing w:after="120"/>
              <w:jc w:val="center"/>
              <w:rPr>
                <w:rFonts w:ascii="Arial" w:hAnsi="Arial" w:cs="Arial"/>
                <w:b/>
              </w:rPr>
            </w:pPr>
            <w:r w:rsidRPr="000C24C3">
              <w:rPr>
                <w:rFonts w:ascii="Arial" w:hAnsi="Arial" w:cs="Arial"/>
                <w:b/>
              </w:rPr>
              <w:t>x</w:t>
            </w:r>
          </w:p>
        </w:tc>
        <w:tc>
          <w:tcPr>
            <w:tcW w:w="567" w:type="dxa"/>
          </w:tcPr>
          <w:p w14:paraId="7795BFE0" w14:textId="361D4248" w:rsidR="001059DA" w:rsidRPr="00F87704" w:rsidRDefault="001059DA" w:rsidP="001059DA">
            <w:pPr>
              <w:spacing w:after="120"/>
              <w:jc w:val="center"/>
              <w:rPr>
                <w:rFonts w:ascii="Arial" w:hAnsi="Arial" w:cs="Arial"/>
                <w:b/>
              </w:rPr>
            </w:pPr>
            <w:r w:rsidRPr="000C24C3">
              <w:rPr>
                <w:rFonts w:ascii="Arial" w:hAnsi="Arial" w:cs="Arial"/>
                <w:b/>
              </w:rPr>
              <w:t>x</w:t>
            </w:r>
          </w:p>
        </w:tc>
        <w:tc>
          <w:tcPr>
            <w:tcW w:w="567" w:type="dxa"/>
          </w:tcPr>
          <w:p w14:paraId="46EEE7D7" w14:textId="0E462EEA" w:rsidR="001059DA" w:rsidRPr="00F87704" w:rsidRDefault="001059DA" w:rsidP="001059DA">
            <w:pPr>
              <w:spacing w:after="120"/>
              <w:jc w:val="center"/>
              <w:rPr>
                <w:rFonts w:ascii="Arial" w:hAnsi="Arial" w:cs="Arial"/>
                <w:b/>
              </w:rPr>
            </w:pPr>
            <w:r w:rsidRPr="000C24C3">
              <w:rPr>
                <w:rFonts w:ascii="Arial" w:hAnsi="Arial" w:cs="Arial"/>
                <w:b/>
              </w:rPr>
              <w:t>x</w:t>
            </w:r>
          </w:p>
        </w:tc>
      </w:tr>
      <w:tr w:rsidR="00E67BAF" w:rsidRPr="00F87704" w14:paraId="28CDCA7A" w14:textId="36D430B9" w:rsidTr="00E67BAF">
        <w:tc>
          <w:tcPr>
            <w:tcW w:w="3261" w:type="dxa"/>
          </w:tcPr>
          <w:p w14:paraId="15B0678A" w14:textId="490D188D" w:rsidR="00E67BAF" w:rsidRPr="00E67BAF" w:rsidRDefault="001059DA" w:rsidP="007547ED">
            <w:pPr>
              <w:spacing w:after="120"/>
              <w:rPr>
                <w:rFonts w:ascii="Arial" w:hAnsi="Arial" w:cs="Arial"/>
              </w:rPr>
            </w:pPr>
            <w:r>
              <w:rPr>
                <w:rFonts w:ascii="Arial" w:hAnsi="Arial" w:cs="Arial"/>
              </w:rPr>
              <w:t>Weekly Blog</w:t>
            </w:r>
          </w:p>
        </w:tc>
        <w:tc>
          <w:tcPr>
            <w:tcW w:w="567" w:type="dxa"/>
          </w:tcPr>
          <w:p w14:paraId="06CED301" w14:textId="653C58E6" w:rsidR="00E67BAF" w:rsidRPr="00F87704" w:rsidRDefault="00E67BAF" w:rsidP="007547ED">
            <w:pPr>
              <w:spacing w:after="120"/>
              <w:jc w:val="center"/>
              <w:rPr>
                <w:rFonts w:ascii="Arial" w:hAnsi="Arial" w:cs="Arial"/>
                <w:b/>
              </w:rPr>
            </w:pPr>
            <w:r>
              <w:rPr>
                <w:rFonts w:ascii="Arial" w:hAnsi="Arial" w:cs="Arial"/>
                <w:b/>
              </w:rPr>
              <w:t>x</w:t>
            </w:r>
          </w:p>
        </w:tc>
        <w:tc>
          <w:tcPr>
            <w:tcW w:w="567" w:type="dxa"/>
          </w:tcPr>
          <w:p w14:paraId="47817B4B" w14:textId="37180669" w:rsidR="00E67BAF" w:rsidRPr="00F87704" w:rsidRDefault="00E67BAF" w:rsidP="00E67BAF">
            <w:pPr>
              <w:spacing w:after="120"/>
              <w:jc w:val="center"/>
              <w:rPr>
                <w:rFonts w:ascii="Arial" w:hAnsi="Arial" w:cs="Arial"/>
                <w:b/>
              </w:rPr>
            </w:pPr>
            <w:r>
              <w:rPr>
                <w:rFonts w:ascii="Arial" w:hAnsi="Arial" w:cs="Arial"/>
                <w:b/>
              </w:rPr>
              <w:t>x</w:t>
            </w:r>
          </w:p>
        </w:tc>
        <w:tc>
          <w:tcPr>
            <w:tcW w:w="567" w:type="dxa"/>
          </w:tcPr>
          <w:p w14:paraId="4D63D359" w14:textId="290F0277" w:rsidR="00E67BAF" w:rsidRPr="00F87704" w:rsidRDefault="00E67BAF" w:rsidP="007547ED">
            <w:pPr>
              <w:spacing w:after="120"/>
              <w:jc w:val="center"/>
              <w:rPr>
                <w:rFonts w:ascii="Arial" w:hAnsi="Arial" w:cs="Arial"/>
                <w:b/>
              </w:rPr>
            </w:pPr>
            <w:r>
              <w:rPr>
                <w:rFonts w:ascii="Arial" w:hAnsi="Arial" w:cs="Arial"/>
                <w:b/>
              </w:rPr>
              <w:t>x</w:t>
            </w:r>
          </w:p>
        </w:tc>
        <w:tc>
          <w:tcPr>
            <w:tcW w:w="567" w:type="dxa"/>
          </w:tcPr>
          <w:p w14:paraId="09AFD4C7" w14:textId="4F5E0CA5" w:rsidR="00E67BAF" w:rsidRPr="00F87704" w:rsidRDefault="00E67BAF" w:rsidP="007547ED">
            <w:pPr>
              <w:spacing w:after="120"/>
              <w:jc w:val="center"/>
              <w:rPr>
                <w:rFonts w:ascii="Arial" w:hAnsi="Arial" w:cs="Arial"/>
                <w:b/>
              </w:rPr>
            </w:pPr>
            <w:r>
              <w:rPr>
                <w:rFonts w:ascii="Arial" w:hAnsi="Arial" w:cs="Arial"/>
                <w:b/>
              </w:rPr>
              <w:t>x</w:t>
            </w:r>
          </w:p>
        </w:tc>
        <w:tc>
          <w:tcPr>
            <w:tcW w:w="567" w:type="dxa"/>
          </w:tcPr>
          <w:p w14:paraId="398288CC" w14:textId="41C38165" w:rsidR="00E67BAF" w:rsidRPr="00F87704" w:rsidRDefault="00E67BAF" w:rsidP="007547ED">
            <w:pPr>
              <w:spacing w:after="120"/>
              <w:jc w:val="center"/>
              <w:rPr>
                <w:rFonts w:ascii="Arial" w:hAnsi="Arial" w:cs="Arial"/>
                <w:b/>
              </w:rPr>
            </w:pPr>
            <w:r>
              <w:rPr>
                <w:rFonts w:ascii="Arial" w:hAnsi="Arial" w:cs="Arial"/>
                <w:b/>
              </w:rPr>
              <w:t>x</w:t>
            </w:r>
          </w:p>
        </w:tc>
        <w:tc>
          <w:tcPr>
            <w:tcW w:w="567" w:type="dxa"/>
          </w:tcPr>
          <w:p w14:paraId="5FC6BDEB" w14:textId="5234D64E" w:rsidR="00E67BAF" w:rsidRPr="00F87704" w:rsidRDefault="00E67BAF" w:rsidP="007547ED">
            <w:pPr>
              <w:spacing w:after="120"/>
              <w:jc w:val="center"/>
              <w:rPr>
                <w:rFonts w:ascii="Arial" w:hAnsi="Arial" w:cs="Arial"/>
                <w:b/>
              </w:rPr>
            </w:pPr>
            <w:r>
              <w:rPr>
                <w:rFonts w:ascii="Arial" w:hAnsi="Arial" w:cs="Arial"/>
                <w:b/>
              </w:rPr>
              <w:t>x</w:t>
            </w:r>
          </w:p>
        </w:tc>
        <w:tc>
          <w:tcPr>
            <w:tcW w:w="567" w:type="dxa"/>
          </w:tcPr>
          <w:p w14:paraId="6670C8F8" w14:textId="4DD444F4" w:rsidR="00E67BAF" w:rsidRPr="00F87704" w:rsidRDefault="00E67BAF" w:rsidP="007547ED">
            <w:pPr>
              <w:spacing w:after="120"/>
              <w:jc w:val="center"/>
              <w:rPr>
                <w:rFonts w:ascii="Arial" w:hAnsi="Arial" w:cs="Arial"/>
                <w:b/>
              </w:rPr>
            </w:pPr>
            <w:r>
              <w:rPr>
                <w:rFonts w:ascii="Arial" w:hAnsi="Arial" w:cs="Arial"/>
                <w:b/>
              </w:rPr>
              <w:t>x</w:t>
            </w:r>
          </w:p>
        </w:tc>
        <w:tc>
          <w:tcPr>
            <w:tcW w:w="567" w:type="dxa"/>
          </w:tcPr>
          <w:p w14:paraId="0FDAC1D1" w14:textId="5E1F7833" w:rsidR="00E67BAF" w:rsidRPr="00F87704" w:rsidRDefault="00E67BAF" w:rsidP="007547ED">
            <w:pPr>
              <w:spacing w:after="120"/>
              <w:jc w:val="center"/>
              <w:rPr>
                <w:rFonts w:ascii="Arial" w:hAnsi="Arial" w:cs="Arial"/>
                <w:b/>
              </w:rPr>
            </w:pPr>
            <w:r>
              <w:rPr>
                <w:rFonts w:ascii="Arial" w:hAnsi="Arial" w:cs="Arial"/>
                <w:b/>
              </w:rPr>
              <w:t>x</w:t>
            </w:r>
          </w:p>
        </w:tc>
        <w:tc>
          <w:tcPr>
            <w:tcW w:w="567" w:type="dxa"/>
          </w:tcPr>
          <w:p w14:paraId="564A1BBB" w14:textId="2B39B006" w:rsidR="00E67BAF" w:rsidRPr="00F87704" w:rsidRDefault="00E67BAF" w:rsidP="007547ED">
            <w:pPr>
              <w:spacing w:after="120"/>
              <w:jc w:val="center"/>
              <w:rPr>
                <w:rFonts w:ascii="Arial" w:hAnsi="Arial" w:cs="Arial"/>
                <w:b/>
              </w:rPr>
            </w:pPr>
            <w:r>
              <w:rPr>
                <w:rFonts w:ascii="Arial" w:hAnsi="Arial" w:cs="Arial"/>
                <w:b/>
              </w:rPr>
              <w:t>x</w:t>
            </w:r>
          </w:p>
        </w:tc>
        <w:tc>
          <w:tcPr>
            <w:tcW w:w="567" w:type="dxa"/>
          </w:tcPr>
          <w:p w14:paraId="7416C699" w14:textId="4CC82F87" w:rsidR="00E67BAF" w:rsidRPr="00F87704" w:rsidRDefault="00E67BAF" w:rsidP="00E67BAF">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306A03B1"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 xml:space="preserve">The </w:t>
      </w:r>
      <w:r w:rsidR="00F12857">
        <w:rPr>
          <w:rFonts w:ascii="Arial" w:hAnsi="Arial" w:cs="Arial"/>
        </w:rPr>
        <w:t>Division</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2C065B7"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AE60888" w14:textId="2C2C144D" w:rsidR="00CE256C" w:rsidRPr="00745702" w:rsidRDefault="00E67BAF" w:rsidP="00745702">
      <w:pPr>
        <w:autoSpaceDE w:val="0"/>
        <w:autoSpaceDN w:val="0"/>
        <w:adjustRightInd w:val="0"/>
        <w:spacing w:after="120" w:line="240" w:lineRule="auto"/>
        <w:ind w:left="567" w:right="261"/>
        <w:jc w:val="both"/>
        <w:rPr>
          <w:rFonts w:ascii="Arial" w:hAnsi="Arial" w:cs="Arial"/>
        </w:rPr>
      </w:pPr>
      <w:r w:rsidRPr="00E67BAF">
        <w:rPr>
          <w:rFonts w:ascii="Arial" w:hAnsi="Arial" w:cs="Arial"/>
        </w:rPr>
        <w:t>Producing and touring the arts is a global industry, with the UK being a leading proponent through its Theatre, Museums and Galleries. This is a part of a programme that attracts students from across the globe, including USA, EU, Hong Kong and China among others. The programme, and this module in particular, introduces the students to practitioners who regularly work with international touring.</w:t>
      </w:r>
      <w:r w:rsidR="00CE256C" w:rsidRPr="005D4D5C">
        <w:rPr>
          <w:rFonts w:ascii="Arial" w:hAnsi="Arial" w:cs="Arial"/>
          <w:iCs/>
        </w:rPr>
        <w:t xml:space="preserve"> </w:t>
      </w:r>
    </w:p>
    <w:p w14:paraId="05E21C35" w14:textId="77777777" w:rsidR="00641D6D" w:rsidRPr="001059DA" w:rsidRDefault="00641D6D" w:rsidP="002A7F48">
      <w:pPr>
        <w:pBdr>
          <w:bottom w:val="single" w:sz="6" w:space="1" w:color="auto"/>
        </w:pBdr>
        <w:spacing w:after="120" w:line="240" w:lineRule="auto"/>
        <w:ind w:right="261"/>
        <w:rPr>
          <w:rFonts w:ascii="Arial" w:hAnsi="Arial" w:cs="Arial"/>
          <w:sz w:val="24"/>
          <w:szCs w:val="24"/>
        </w:rPr>
      </w:pPr>
    </w:p>
    <w:p w14:paraId="4E60C5B7" w14:textId="5D80F644" w:rsidR="00441E76" w:rsidRPr="001059DA" w:rsidRDefault="001059DA" w:rsidP="000047AB">
      <w:pPr>
        <w:spacing w:after="120" w:line="240" w:lineRule="auto"/>
        <w:ind w:right="260"/>
        <w:outlineLvl w:val="0"/>
        <w:rPr>
          <w:rFonts w:ascii="Arial" w:hAnsi="Arial" w:cs="Arial"/>
          <w:b/>
          <w:sz w:val="24"/>
          <w:szCs w:val="24"/>
        </w:rPr>
      </w:pPr>
      <w:r w:rsidRPr="001059DA">
        <w:rPr>
          <w:rFonts w:ascii="Arial" w:hAnsi="Arial" w:cs="Arial"/>
          <w:b/>
          <w:sz w:val="24"/>
          <w:szCs w:val="24"/>
        </w:rPr>
        <w:t>DIVISIONAL</w:t>
      </w:r>
      <w:r w:rsidR="00441E76" w:rsidRPr="001059DA">
        <w:rPr>
          <w:rFonts w:ascii="Arial" w:hAnsi="Arial" w:cs="Arial"/>
          <w:b/>
          <w:sz w:val="24"/>
          <w:szCs w:val="24"/>
        </w:rPr>
        <w:t xml:space="preserve"> USE ONLY</w:t>
      </w:r>
      <w:r w:rsidR="00C612A8" w:rsidRPr="001059DA">
        <w:rPr>
          <w:rFonts w:ascii="Arial" w:hAnsi="Arial" w:cs="Arial"/>
          <w:b/>
          <w:sz w:val="24"/>
          <w:szCs w:val="24"/>
        </w:rPr>
        <w:t xml:space="preserve"> </w:t>
      </w:r>
    </w:p>
    <w:p w14:paraId="718DDA9D" w14:textId="77777777" w:rsidR="00D83563" w:rsidRPr="001059DA" w:rsidRDefault="00D83563" w:rsidP="00302082">
      <w:pPr>
        <w:spacing w:after="120" w:line="240" w:lineRule="auto"/>
        <w:ind w:right="260"/>
        <w:rPr>
          <w:rFonts w:ascii="Arial" w:hAnsi="Arial" w:cs="Arial"/>
          <w:b/>
          <w:sz w:val="24"/>
          <w:szCs w:val="24"/>
        </w:rPr>
      </w:pPr>
      <w:r w:rsidRPr="001059DA">
        <w:rPr>
          <w:rFonts w:ascii="Arial" w:hAnsi="Arial" w:cs="Arial"/>
          <w:b/>
          <w:sz w:val="24"/>
          <w:szCs w:val="24"/>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7547ED">
        <w:trPr>
          <w:trHeight w:val="317"/>
        </w:trPr>
        <w:tc>
          <w:tcPr>
            <w:tcW w:w="1526" w:type="dxa"/>
          </w:tcPr>
          <w:p w14:paraId="6A725998" w14:textId="77777777" w:rsidR="007A648C" w:rsidRPr="00BA453C" w:rsidRDefault="007A648C" w:rsidP="007547ED">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7547ED">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7547ED">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7547ED">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7547ED">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7547ED">
        <w:trPr>
          <w:trHeight w:val="305"/>
        </w:trPr>
        <w:tc>
          <w:tcPr>
            <w:tcW w:w="1526" w:type="dxa"/>
            <w:vAlign w:val="center"/>
          </w:tcPr>
          <w:p w14:paraId="758F5E8E" w14:textId="42FD306D" w:rsidR="007A648C" w:rsidRPr="00DF4971" w:rsidRDefault="00085472" w:rsidP="007547ED">
            <w:pPr>
              <w:rPr>
                <w:rFonts w:ascii="Arial" w:hAnsi="Arial" w:cs="Arial"/>
                <w:sz w:val="18"/>
                <w:szCs w:val="18"/>
              </w:rPr>
            </w:pPr>
            <w:r>
              <w:rPr>
                <w:rFonts w:ascii="Arial" w:hAnsi="Arial" w:cs="Arial"/>
                <w:sz w:val="18"/>
                <w:szCs w:val="18"/>
              </w:rPr>
              <w:t>23/01/2019</w:t>
            </w:r>
          </w:p>
        </w:tc>
        <w:tc>
          <w:tcPr>
            <w:tcW w:w="1701" w:type="dxa"/>
            <w:vAlign w:val="center"/>
          </w:tcPr>
          <w:p w14:paraId="182B6639" w14:textId="65F45174" w:rsidR="007A648C" w:rsidRPr="00DF4971" w:rsidRDefault="00085472" w:rsidP="007547ED">
            <w:pPr>
              <w:rPr>
                <w:rFonts w:ascii="Arial" w:hAnsi="Arial" w:cs="Arial"/>
                <w:sz w:val="18"/>
                <w:szCs w:val="18"/>
              </w:rPr>
            </w:pPr>
            <w:r>
              <w:rPr>
                <w:rFonts w:ascii="Arial" w:hAnsi="Arial" w:cs="Arial"/>
                <w:sz w:val="18"/>
                <w:szCs w:val="18"/>
              </w:rPr>
              <w:t>Major</w:t>
            </w:r>
          </w:p>
        </w:tc>
        <w:tc>
          <w:tcPr>
            <w:tcW w:w="2410" w:type="dxa"/>
            <w:vAlign w:val="center"/>
          </w:tcPr>
          <w:p w14:paraId="53FD5D44" w14:textId="38D5C3E0" w:rsidR="007A648C" w:rsidRPr="00DF4971" w:rsidRDefault="00085472" w:rsidP="007547ED">
            <w:pPr>
              <w:rPr>
                <w:rFonts w:ascii="Arial" w:hAnsi="Arial" w:cs="Arial"/>
                <w:sz w:val="18"/>
                <w:szCs w:val="18"/>
              </w:rPr>
            </w:pPr>
            <w:r>
              <w:rPr>
                <w:rFonts w:ascii="Arial" w:hAnsi="Arial" w:cs="Arial"/>
                <w:sz w:val="18"/>
                <w:szCs w:val="18"/>
              </w:rPr>
              <w:t>September 2019</w:t>
            </w:r>
          </w:p>
        </w:tc>
        <w:tc>
          <w:tcPr>
            <w:tcW w:w="2448" w:type="dxa"/>
            <w:vAlign w:val="center"/>
          </w:tcPr>
          <w:p w14:paraId="39EFDB43" w14:textId="09F3EAE2" w:rsidR="007A648C" w:rsidRPr="00DF4971" w:rsidRDefault="00085472" w:rsidP="007547ED">
            <w:pPr>
              <w:rPr>
                <w:rFonts w:ascii="Arial" w:hAnsi="Arial" w:cs="Arial"/>
                <w:sz w:val="18"/>
                <w:szCs w:val="18"/>
              </w:rPr>
            </w:pPr>
            <w:r>
              <w:rPr>
                <w:rFonts w:ascii="Arial" w:hAnsi="Arial" w:cs="Arial"/>
                <w:sz w:val="18"/>
                <w:szCs w:val="18"/>
              </w:rPr>
              <w:t>10, 12-13</w:t>
            </w:r>
          </w:p>
        </w:tc>
        <w:tc>
          <w:tcPr>
            <w:tcW w:w="2597" w:type="dxa"/>
            <w:vAlign w:val="center"/>
          </w:tcPr>
          <w:p w14:paraId="41BB5FD9" w14:textId="33E7F5EE" w:rsidR="007A648C" w:rsidRPr="00DF4971" w:rsidRDefault="00085472" w:rsidP="007547ED">
            <w:pPr>
              <w:rPr>
                <w:rFonts w:ascii="Arial" w:hAnsi="Arial" w:cs="Arial"/>
                <w:sz w:val="18"/>
                <w:szCs w:val="18"/>
              </w:rPr>
            </w:pPr>
            <w:r>
              <w:rPr>
                <w:rFonts w:ascii="Arial" w:hAnsi="Arial" w:cs="Arial"/>
                <w:sz w:val="18"/>
                <w:szCs w:val="18"/>
              </w:rPr>
              <w:t>No</w:t>
            </w:r>
          </w:p>
        </w:tc>
      </w:tr>
      <w:tr w:rsidR="00154FE2" w14:paraId="2BE5A120" w14:textId="77777777" w:rsidTr="00154FE2">
        <w:trPr>
          <w:trHeight w:val="305"/>
        </w:trPr>
        <w:tc>
          <w:tcPr>
            <w:tcW w:w="1526" w:type="dxa"/>
          </w:tcPr>
          <w:p w14:paraId="63F35B93" w14:textId="15AB1B89" w:rsidR="00154FE2" w:rsidRDefault="00CD5003">
            <w:pPr>
              <w:spacing w:after="120"/>
              <w:ind w:right="-330"/>
              <w:rPr>
                <w:rFonts w:ascii="Arial" w:hAnsi="Arial" w:cs="Arial"/>
                <w:sz w:val="20"/>
                <w:szCs w:val="20"/>
              </w:rPr>
            </w:pPr>
            <w:r>
              <w:rPr>
                <w:rFonts w:ascii="Arial" w:hAnsi="Arial" w:cs="Arial"/>
                <w:sz w:val="18"/>
              </w:rPr>
              <w:t>1</w:t>
            </w:r>
            <w:r>
              <w:rPr>
                <w:rFonts w:ascii="Arial" w:hAnsi="Arial" w:cs="Arial"/>
                <w:sz w:val="18"/>
              </w:rPr>
              <w:t>6/02/2021</w:t>
            </w:r>
          </w:p>
        </w:tc>
        <w:tc>
          <w:tcPr>
            <w:tcW w:w="1701" w:type="dxa"/>
            <w:hideMark/>
          </w:tcPr>
          <w:p w14:paraId="0A0D00A7" w14:textId="173BDA61" w:rsidR="00154FE2" w:rsidRDefault="00154FE2">
            <w:pPr>
              <w:spacing w:after="120"/>
              <w:ind w:right="-330"/>
              <w:rPr>
                <w:rFonts w:ascii="Arial" w:hAnsi="Arial" w:cs="Arial"/>
                <w:sz w:val="20"/>
                <w:szCs w:val="20"/>
              </w:rPr>
            </w:pPr>
            <w:r>
              <w:rPr>
                <w:rFonts w:ascii="Arial" w:hAnsi="Arial" w:cs="Arial"/>
                <w:sz w:val="20"/>
                <w:szCs w:val="20"/>
              </w:rPr>
              <w:t>Minor</w:t>
            </w:r>
            <w:r w:rsidR="00CD5003">
              <w:rPr>
                <w:rFonts w:ascii="Arial" w:hAnsi="Arial" w:cs="Arial"/>
                <w:sz w:val="20"/>
                <w:szCs w:val="20"/>
              </w:rPr>
              <w:t xml:space="preserve"> (ECA)</w:t>
            </w:r>
            <w:bookmarkStart w:id="0" w:name="_GoBack"/>
            <w:bookmarkEnd w:id="0"/>
          </w:p>
        </w:tc>
        <w:tc>
          <w:tcPr>
            <w:tcW w:w="2410" w:type="dxa"/>
            <w:hideMark/>
          </w:tcPr>
          <w:p w14:paraId="2FDECFE0" w14:textId="77777777" w:rsidR="00154FE2" w:rsidRDefault="00154FE2">
            <w:pPr>
              <w:spacing w:after="120"/>
              <w:ind w:right="-330"/>
              <w:rPr>
                <w:rFonts w:ascii="Arial" w:hAnsi="Arial" w:cs="Arial"/>
                <w:sz w:val="20"/>
                <w:szCs w:val="20"/>
              </w:rPr>
            </w:pPr>
            <w:r>
              <w:rPr>
                <w:rFonts w:ascii="Arial" w:hAnsi="Arial" w:cs="Arial"/>
                <w:sz w:val="20"/>
                <w:szCs w:val="20"/>
              </w:rPr>
              <w:t>2021/22</w:t>
            </w:r>
          </w:p>
        </w:tc>
        <w:tc>
          <w:tcPr>
            <w:tcW w:w="2448" w:type="dxa"/>
            <w:hideMark/>
          </w:tcPr>
          <w:p w14:paraId="11D9899D" w14:textId="77777777" w:rsidR="00154FE2" w:rsidRDefault="00154FE2">
            <w:pPr>
              <w:spacing w:after="120"/>
              <w:ind w:right="-330"/>
              <w:rPr>
                <w:rFonts w:ascii="Arial" w:hAnsi="Arial" w:cs="Arial"/>
                <w:sz w:val="20"/>
                <w:szCs w:val="20"/>
              </w:rPr>
            </w:pPr>
            <w:r>
              <w:rPr>
                <w:rFonts w:ascii="Arial" w:hAnsi="Arial" w:cs="Arial"/>
                <w:sz w:val="20"/>
                <w:szCs w:val="20"/>
              </w:rPr>
              <w:t>13-14</w:t>
            </w:r>
          </w:p>
        </w:tc>
        <w:tc>
          <w:tcPr>
            <w:tcW w:w="2597" w:type="dxa"/>
            <w:hideMark/>
          </w:tcPr>
          <w:p w14:paraId="6180F937" w14:textId="77777777" w:rsidR="00154FE2" w:rsidRDefault="00154FE2">
            <w:pPr>
              <w:spacing w:after="120"/>
              <w:ind w:right="-330"/>
              <w:rPr>
                <w:rFonts w:ascii="Arial" w:hAnsi="Arial" w:cs="Arial"/>
                <w:sz w:val="20"/>
                <w:szCs w:val="20"/>
              </w:rPr>
            </w:pPr>
            <w:r>
              <w:rPr>
                <w:rFonts w:ascii="Arial" w:hAnsi="Arial" w:cs="Arial"/>
                <w:sz w:val="20"/>
                <w:szCs w:val="20"/>
              </w:rPr>
              <w:t>No</w:t>
            </w: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7547ED">
        <w:trPr>
          <w:trHeight w:val="305"/>
        </w:trPr>
        <w:tc>
          <w:tcPr>
            <w:tcW w:w="10627" w:type="dxa"/>
            <w:vAlign w:val="center"/>
          </w:tcPr>
          <w:p w14:paraId="02FECF7C" w14:textId="77777777" w:rsidR="007A648C" w:rsidRPr="00F74B16" w:rsidRDefault="007A648C" w:rsidP="007547ED">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D3B3F" w14:textId="77777777" w:rsidR="00096A4B" w:rsidRDefault="00096A4B" w:rsidP="009A2D37">
      <w:pPr>
        <w:spacing w:after="0" w:line="240" w:lineRule="auto"/>
      </w:pPr>
      <w:r>
        <w:separator/>
      </w:r>
    </w:p>
  </w:endnote>
  <w:endnote w:type="continuationSeparator" w:id="0">
    <w:p w14:paraId="665EAD2B" w14:textId="77777777" w:rsidR="00096A4B" w:rsidRDefault="00096A4B" w:rsidP="009A2D37">
      <w:pPr>
        <w:spacing w:after="0" w:line="240" w:lineRule="auto"/>
      </w:pPr>
      <w:r>
        <w:continuationSeparator/>
      </w:r>
    </w:p>
  </w:endnote>
  <w:endnote w:type="continuationNotice" w:id="1">
    <w:p w14:paraId="292BDF34" w14:textId="77777777" w:rsidR="00096A4B" w:rsidRDefault="00096A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55B22FF3" w:rsidR="008B2543" w:rsidRDefault="0019787E" w:rsidP="009A2D37">
        <w:pPr>
          <w:pStyle w:val="Footer"/>
          <w:jc w:val="center"/>
        </w:pPr>
        <w:r>
          <w:fldChar w:fldCharType="begin"/>
        </w:r>
        <w:r>
          <w:instrText xml:space="preserve"> PAGE   \* MERGEFORMAT </w:instrText>
        </w:r>
        <w:r>
          <w:fldChar w:fldCharType="separate"/>
        </w:r>
        <w:r w:rsidR="00CD5003">
          <w:rPr>
            <w:noProof/>
          </w:rPr>
          <w:t>2</w:t>
        </w:r>
        <w:r>
          <w:rPr>
            <w:noProof/>
          </w:rPr>
          <w:fldChar w:fldCharType="end"/>
        </w:r>
      </w:p>
    </w:sdtContent>
  </w:sdt>
  <w:p w14:paraId="4C78C59C" w14:textId="5178CBE4" w:rsidR="008B2543" w:rsidRPr="00F12857" w:rsidRDefault="00F12857" w:rsidP="00F12857">
    <w:pPr>
      <w:pStyle w:val="Footer"/>
      <w:spacing w:after="120"/>
      <w:ind w:right="-330"/>
      <w:jc w:val="center"/>
      <w:rPr>
        <w:rFonts w:ascii="Arial" w:hAnsi="Arial"/>
        <w:sz w:val="18"/>
        <w:szCs w:val="18"/>
      </w:rPr>
    </w:pPr>
    <w:r w:rsidRPr="00F12857">
      <w:rPr>
        <w:rFonts w:ascii="Arial" w:hAnsi="Arial" w:cs="Arial"/>
        <w:sz w:val="18"/>
        <w:szCs w:val="18"/>
      </w:rPr>
      <w:t>Creative Producing 3 – Professional Study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2591752"/>
      <w:docPartObj>
        <w:docPartGallery w:val="Page Numbers (Bottom of Page)"/>
        <w:docPartUnique/>
      </w:docPartObj>
    </w:sdtPr>
    <w:sdtEndPr>
      <w:rPr>
        <w:noProof/>
      </w:rPr>
    </w:sdtEndPr>
    <w:sdtContent>
      <w:p w14:paraId="26D2B942" w14:textId="7632FB4F" w:rsidR="00F12857" w:rsidRDefault="00F12857" w:rsidP="00F12857">
        <w:pPr>
          <w:pStyle w:val="Footer"/>
          <w:jc w:val="center"/>
        </w:pPr>
        <w:r>
          <w:fldChar w:fldCharType="begin"/>
        </w:r>
        <w:r>
          <w:instrText xml:space="preserve"> PAGE   \* MERGEFORMAT </w:instrText>
        </w:r>
        <w:r>
          <w:fldChar w:fldCharType="separate"/>
        </w:r>
        <w:r w:rsidR="00CD5003">
          <w:rPr>
            <w:noProof/>
          </w:rPr>
          <w:t>1</w:t>
        </w:r>
        <w:r>
          <w:rPr>
            <w:noProof/>
          </w:rPr>
          <w:fldChar w:fldCharType="end"/>
        </w:r>
      </w:p>
    </w:sdtContent>
  </w:sdt>
  <w:p w14:paraId="6A2426ED" w14:textId="77777777" w:rsidR="00F12857" w:rsidRPr="00F12857" w:rsidRDefault="00F12857" w:rsidP="00F12857">
    <w:pPr>
      <w:pStyle w:val="Footer"/>
      <w:spacing w:after="120"/>
      <w:ind w:right="-330"/>
      <w:jc w:val="center"/>
      <w:rPr>
        <w:rFonts w:ascii="Arial" w:hAnsi="Arial"/>
        <w:sz w:val="18"/>
        <w:szCs w:val="18"/>
      </w:rPr>
    </w:pPr>
    <w:r w:rsidRPr="00F12857">
      <w:rPr>
        <w:rFonts w:ascii="Arial" w:hAnsi="Arial" w:cs="Arial"/>
        <w:sz w:val="18"/>
        <w:szCs w:val="18"/>
      </w:rPr>
      <w:t>Creative Producing 3 – Professional Study</w:t>
    </w:r>
  </w:p>
  <w:p w14:paraId="3CBF1E8F" w14:textId="77777777" w:rsidR="00F12857" w:rsidRDefault="00F12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F30BF" w14:textId="77777777" w:rsidR="00096A4B" w:rsidRDefault="00096A4B" w:rsidP="009A2D37">
      <w:pPr>
        <w:spacing w:after="0" w:line="240" w:lineRule="auto"/>
      </w:pPr>
      <w:r>
        <w:separator/>
      </w:r>
    </w:p>
  </w:footnote>
  <w:footnote w:type="continuationSeparator" w:id="0">
    <w:p w14:paraId="49C8B184" w14:textId="77777777" w:rsidR="00096A4B" w:rsidRDefault="00096A4B" w:rsidP="009A2D37">
      <w:pPr>
        <w:spacing w:after="0" w:line="240" w:lineRule="auto"/>
      </w:pPr>
      <w:r>
        <w:continuationSeparator/>
      </w:r>
    </w:p>
  </w:footnote>
  <w:footnote w:type="continuationNotice" w:id="1">
    <w:p w14:paraId="77CF6089" w14:textId="77777777" w:rsidR="00096A4B" w:rsidRDefault="00096A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2DF15CA"/>
    <w:multiLevelType w:val="hybridMultilevel"/>
    <w:tmpl w:val="23E8F5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10"/>
  </w:num>
  <w:num w:numId="8">
    <w:abstractNumId w:val="6"/>
  </w:num>
  <w:num w:numId="9">
    <w:abstractNumId w:val="9"/>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47AB"/>
    <w:rsid w:val="00005661"/>
    <w:rsid w:val="00010A16"/>
    <w:rsid w:val="0001243F"/>
    <w:rsid w:val="00021EA0"/>
    <w:rsid w:val="00025992"/>
    <w:rsid w:val="00027937"/>
    <w:rsid w:val="00030C9E"/>
    <w:rsid w:val="00031E67"/>
    <w:rsid w:val="000408CC"/>
    <w:rsid w:val="00042502"/>
    <w:rsid w:val="00045373"/>
    <w:rsid w:val="00063A2F"/>
    <w:rsid w:val="000678D3"/>
    <w:rsid w:val="00084C6B"/>
    <w:rsid w:val="00085472"/>
    <w:rsid w:val="00094810"/>
    <w:rsid w:val="0009626C"/>
    <w:rsid w:val="00096A4B"/>
    <w:rsid w:val="000B19F2"/>
    <w:rsid w:val="000B4BAF"/>
    <w:rsid w:val="000C0294"/>
    <w:rsid w:val="000C7A1C"/>
    <w:rsid w:val="000D2A8A"/>
    <w:rsid w:val="000D32AC"/>
    <w:rsid w:val="000E20C1"/>
    <w:rsid w:val="000E3B73"/>
    <w:rsid w:val="000F6C56"/>
    <w:rsid w:val="000F7FBF"/>
    <w:rsid w:val="001059DA"/>
    <w:rsid w:val="00106BE5"/>
    <w:rsid w:val="00110947"/>
    <w:rsid w:val="00111906"/>
    <w:rsid w:val="00111CB3"/>
    <w:rsid w:val="00117577"/>
    <w:rsid w:val="00117793"/>
    <w:rsid w:val="001206E4"/>
    <w:rsid w:val="001214D3"/>
    <w:rsid w:val="00121BFC"/>
    <w:rsid w:val="001402AD"/>
    <w:rsid w:val="001540CE"/>
    <w:rsid w:val="00154FE2"/>
    <w:rsid w:val="0015717B"/>
    <w:rsid w:val="00157ACA"/>
    <w:rsid w:val="00160427"/>
    <w:rsid w:val="00162D46"/>
    <w:rsid w:val="00172793"/>
    <w:rsid w:val="00180558"/>
    <w:rsid w:val="001811E5"/>
    <w:rsid w:val="00183B34"/>
    <w:rsid w:val="00185F46"/>
    <w:rsid w:val="00196C6A"/>
    <w:rsid w:val="0019787E"/>
    <w:rsid w:val="001A28B1"/>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3A7A"/>
    <w:rsid w:val="002E6AC4"/>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074"/>
    <w:rsid w:val="0036174D"/>
    <w:rsid w:val="003627B0"/>
    <w:rsid w:val="00374DF6"/>
    <w:rsid w:val="003759B0"/>
    <w:rsid w:val="00375F84"/>
    <w:rsid w:val="00376E34"/>
    <w:rsid w:val="003804E7"/>
    <w:rsid w:val="0038527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05038"/>
    <w:rsid w:val="004114F8"/>
    <w:rsid w:val="00416240"/>
    <w:rsid w:val="00422B69"/>
    <w:rsid w:val="00423D86"/>
    <w:rsid w:val="00424C90"/>
    <w:rsid w:val="00432E5A"/>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188A"/>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1BE"/>
    <w:rsid w:val="00703404"/>
    <w:rsid w:val="00703F92"/>
    <w:rsid w:val="00704637"/>
    <w:rsid w:val="007105E4"/>
    <w:rsid w:val="00714EE5"/>
    <w:rsid w:val="00720270"/>
    <w:rsid w:val="00724362"/>
    <w:rsid w:val="00727780"/>
    <w:rsid w:val="0073792C"/>
    <w:rsid w:val="00745702"/>
    <w:rsid w:val="00754069"/>
    <w:rsid w:val="007547ED"/>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49D5"/>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04D9"/>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5D95"/>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5605"/>
    <w:rsid w:val="00A776DE"/>
    <w:rsid w:val="00A80640"/>
    <w:rsid w:val="00A87FFD"/>
    <w:rsid w:val="00A97038"/>
    <w:rsid w:val="00AA3C15"/>
    <w:rsid w:val="00AA6330"/>
    <w:rsid w:val="00AC7501"/>
    <w:rsid w:val="00AD675F"/>
    <w:rsid w:val="00AD748B"/>
    <w:rsid w:val="00AE4865"/>
    <w:rsid w:val="00AE6CD0"/>
    <w:rsid w:val="00AF50EE"/>
    <w:rsid w:val="00B0591D"/>
    <w:rsid w:val="00B11060"/>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C54C5"/>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2F2B"/>
    <w:rsid w:val="00C67631"/>
    <w:rsid w:val="00C729D7"/>
    <w:rsid w:val="00C83354"/>
    <w:rsid w:val="00C84004"/>
    <w:rsid w:val="00C843F6"/>
    <w:rsid w:val="00C84507"/>
    <w:rsid w:val="00C862C7"/>
    <w:rsid w:val="00CA296B"/>
    <w:rsid w:val="00CA3254"/>
    <w:rsid w:val="00CB11CE"/>
    <w:rsid w:val="00CB217D"/>
    <w:rsid w:val="00CB6CC2"/>
    <w:rsid w:val="00CC25A2"/>
    <w:rsid w:val="00CD5003"/>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0D26"/>
    <w:rsid w:val="00DB5C9D"/>
    <w:rsid w:val="00DD02E6"/>
    <w:rsid w:val="00DF665B"/>
    <w:rsid w:val="00E0152A"/>
    <w:rsid w:val="00E03394"/>
    <w:rsid w:val="00E066E5"/>
    <w:rsid w:val="00E22F03"/>
    <w:rsid w:val="00E233C1"/>
    <w:rsid w:val="00E51404"/>
    <w:rsid w:val="00E574C9"/>
    <w:rsid w:val="00E610DE"/>
    <w:rsid w:val="00E66167"/>
    <w:rsid w:val="00E661B8"/>
    <w:rsid w:val="00E67BAF"/>
    <w:rsid w:val="00E71F2F"/>
    <w:rsid w:val="00E77786"/>
    <w:rsid w:val="00E806FB"/>
    <w:rsid w:val="00EB1C2D"/>
    <w:rsid w:val="00EC1810"/>
    <w:rsid w:val="00EC3FCC"/>
    <w:rsid w:val="00ED32FF"/>
    <w:rsid w:val="00EF039B"/>
    <w:rsid w:val="00EF4933"/>
    <w:rsid w:val="00EF5044"/>
    <w:rsid w:val="00F01956"/>
    <w:rsid w:val="00F116CE"/>
    <w:rsid w:val="00F12857"/>
    <w:rsid w:val="00F176DE"/>
    <w:rsid w:val="00F21C47"/>
    <w:rsid w:val="00F244E2"/>
    <w:rsid w:val="00F2511F"/>
    <w:rsid w:val="00F340DE"/>
    <w:rsid w:val="00F43542"/>
    <w:rsid w:val="00F527CB"/>
    <w:rsid w:val="00F562AA"/>
    <w:rsid w:val="00F7105A"/>
    <w:rsid w:val="00F77676"/>
    <w:rsid w:val="00F8197C"/>
    <w:rsid w:val="00F82B4E"/>
    <w:rsid w:val="00F87559"/>
    <w:rsid w:val="00F9293B"/>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CEBF70"/>
  <w15:docId w15:val="{F7935ABA-73AA-4BAF-8464-226F95383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047AB"/>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7925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EAFE3-7FE4-4AC9-BAB8-3F1727A41B6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4047392-9985-41C9-88E5-08CFC538B031}">
  <ds:schemaRefs>
    <ds:schemaRef ds:uri="http://schemas.microsoft.com/sharepoint/events"/>
  </ds:schemaRefs>
</ds:datastoreItem>
</file>

<file path=customXml/itemProps3.xml><?xml version="1.0" encoding="utf-8"?>
<ds:datastoreItem xmlns:ds="http://schemas.openxmlformats.org/officeDocument/2006/customXml" ds:itemID="{AB772B1A-1961-46E4-8189-1346A20A01D6}"/>
</file>

<file path=customXml/itemProps4.xml><?xml version="1.0" encoding="utf-8"?>
<ds:datastoreItem xmlns:ds="http://schemas.openxmlformats.org/officeDocument/2006/customXml" ds:itemID="{1F7E62FA-3227-4D87-8FDB-E0120EE009B5}">
  <ds:schemaRefs>
    <ds:schemaRef ds:uri="http://schemas.microsoft.com/sharepoint/v3/contenttype/forms"/>
  </ds:schemaRefs>
</ds:datastoreItem>
</file>

<file path=customXml/itemProps5.xml><?xml version="1.0" encoding="utf-8"?>
<ds:datastoreItem xmlns:ds="http://schemas.openxmlformats.org/officeDocument/2006/customXml" ds:itemID="{FE4CBA1A-E5DE-477A-B0DF-7D501905A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cp:keywords/>
  <dc:description/>
  <cp:lastModifiedBy>Ben Martin</cp:lastModifiedBy>
  <cp:revision>5</cp:revision>
  <cp:lastPrinted>2015-09-09T08:37:00Z</cp:lastPrinted>
  <dcterms:created xsi:type="dcterms:W3CDTF">2021-02-02T09:46:00Z</dcterms:created>
  <dcterms:modified xsi:type="dcterms:W3CDTF">2021-03-01T10:30:00Z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4e57b691-237a-4f27-b2d6-6453de556759</vt:lpwstr>
  </property>
</Properties>
</file>