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4875B521" w:rsidR="009A2D37" w:rsidRPr="007F4798" w:rsidRDefault="007A3186" w:rsidP="007F4798">
      <w:pPr>
        <w:spacing w:after="120" w:line="240" w:lineRule="auto"/>
        <w:ind w:left="567" w:right="260"/>
        <w:jc w:val="both"/>
        <w:rPr>
          <w:rFonts w:ascii="Arial" w:hAnsi="Arial" w:cs="Arial"/>
        </w:rPr>
      </w:pPr>
      <w:r>
        <w:rPr>
          <w:rFonts w:ascii="Arial" w:hAnsi="Arial" w:cs="Arial"/>
        </w:rPr>
        <w:t>DRAM636</w:t>
      </w:r>
      <w:r w:rsidR="008930E8">
        <w:rPr>
          <w:rFonts w:ascii="Arial" w:hAnsi="Arial" w:cs="Arial"/>
        </w:rPr>
        <w:t>0</w:t>
      </w:r>
      <w:r>
        <w:rPr>
          <w:rFonts w:ascii="Arial" w:hAnsi="Arial" w:cs="Arial"/>
        </w:rPr>
        <w:t xml:space="preserve"> (DR636</w:t>
      </w:r>
      <w:r w:rsidR="00621B0D" w:rsidRPr="00621B0D">
        <w:rPr>
          <w:rFonts w:ascii="Arial" w:hAnsi="Arial" w:cs="Arial"/>
        </w:rPr>
        <w:t>)</w:t>
      </w:r>
      <w:r w:rsidR="007F4798">
        <w:rPr>
          <w:rFonts w:ascii="Arial" w:hAnsi="Arial" w:cs="Arial"/>
        </w:rPr>
        <w:t xml:space="preserve"> </w:t>
      </w:r>
      <w:proofErr w:type="gramStart"/>
      <w:r>
        <w:rPr>
          <w:rFonts w:ascii="Arial" w:hAnsi="Arial" w:cs="Arial"/>
        </w:rPr>
        <w:t>The</w:t>
      </w:r>
      <w:proofErr w:type="gramEnd"/>
      <w:r>
        <w:rPr>
          <w:rFonts w:ascii="Arial" w:hAnsi="Arial" w:cs="Arial"/>
        </w:rPr>
        <w:t xml:space="preserve"> Shakespeare Effect</w:t>
      </w:r>
    </w:p>
    <w:p w14:paraId="049395C3" w14:textId="1D51E75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6F1BE5" w:rsidR="009A2D37" w:rsidRPr="00621B0D" w:rsidRDefault="00632412"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3005F3C5" w:rsidR="009A2D37" w:rsidRPr="00621B0D" w:rsidRDefault="00307060"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sidR="009F75BF">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CB06B7" w14:textId="08E7DDEF" w:rsidR="0066505A" w:rsidRPr="00621B0D" w:rsidRDefault="00610A9C" w:rsidP="00610A9C">
      <w:pPr>
        <w:spacing w:after="120" w:line="240" w:lineRule="auto"/>
        <w:ind w:left="567" w:right="260"/>
        <w:rPr>
          <w:rFonts w:ascii="Arial" w:hAnsi="Arial" w:cs="Arial"/>
          <w:iCs/>
        </w:rPr>
      </w:pPr>
      <w:r>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A10ADB" w14:textId="01AEB633" w:rsidR="009F75BF" w:rsidRDefault="00610A9C" w:rsidP="00610A9C">
      <w:pPr>
        <w:pStyle w:val="ListParagraph"/>
        <w:spacing w:after="0" w:line="240" w:lineRule="auto"/>
        <w:ind w:left="567"/>
        <w:rPr>
          <w:rFonts w:ascii="Arial" w:hAnsi="Arial" w:cs="Arial"/>
          <w:iCs/>
        </w:rPr>
      </w:pPr>
      <w:r>
        <w:rPr>
          <w:rFonts w:ascii="Arial" w:hAnsi="Arial" w:cs="Arial"/>
          <w:iCs/>
        </w:rPr>
        <w:t xml:space="preserve">BA </w:t>
      </w:r>
      <w:proofErr w:type="gramStart"/>
      <w:r>
        <w:rPr>
          <w:rFonts w:ascii="Arial" w:hAnsi="Arial" w:cs="Arial"/>
          <w:iCs/>
        </w:rPr>
        <w:t>Drama and Theatre</w:t>
      </w:r>
      <w:proofErr w:type="gramEnd"/>
      <w:r w:rsidR="00632412">
        <w:rPr>
          <w:rFonts w:ascii="Arial" w:hAnsi="Arial" w:cs="Arial"/>
          <w:iCs/>
        </w:rPr>
        <w:t xml:space="preserve"> and associated programmes</w:t>
      </w:r>
    </w:p>
    <w:p w14:paraId="3E0DEDDB" w14:textId="77777777" w:rsidR="00632412" w:rsidRPr="004411C6" w:rsidRDefault="00632412" w:rsidP="00632412">
      <w:pPr>
        <w:pStyle w:val="ListParagraph"/>
        <w:spacing w:after="0" w:line="240" w:lineRule="auto"/>
        <w:ind w:left="567"/>
        <w:rPr>
          <w:rFonts w:ascii="Arial" w:hAnsi="Arial" w:cs="Arial"/>
          <w:iCs/>
        </w:rPr>
      </w:pPr>
    </w:p>
    <w:p w14:paraId="1A08DD42" w14:textId="70CD486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83BAB9" w14:textId="5395332B" w:rsidR="00B85E48" w:rsidRPr="00B85E48" w:rsidRDefault="00B85E48" w:rsidP="00B85E48">
      <w:pPr>
        <w:spacing w:after="0" w:line="240" w:lineRule="auto"/>
        <w:ind w:left="567"/>
        <w:rPr>
          <w:rFonts w:ascii="Arial" w:hAnsi="Arial" w:cs="Arial"/>
        </w:rPr>
      </w:pPr>
      <w:proofErr w:type="gramStart"/>
      <w:r>
        <w:rPr>
          <w:rFonts w:ascii="Arial" w:hAnsi="Arial" w:cs="Arial"/>
        </w:rPr>
        <w:t>8.1</w:t>
      </w:r>
      <w:proofErr w:type="gramEnd"/>
      <w:r>
        <w:rPr>
          <w:rFonts w:ascii="Arial" w:hAnsi="Arial" w:cs="Arial"/>
        </w:rPr>
        <w:t xml:space="preserve"> demonstrate </w:t>
      </w:r>
      <w:r w:rsidRPr="00B85E48">
        <w:rPr>
          <w:rFonts w:ascii="Arial" w:hAnsi="Arial" w:cs="Arial"/>
        </w:rPr>
        <w:t>knowledge and understanding of the places of Shakespeare within contemporary theatre and pe</w:t>
      </w:r>
      <w:r>
        <w:rPr>
          <w:rFonts w:ascii="Arial" w:hAnsi="Arial" w:cs="Arial"/>
        </w:rPr>
        <w:t>rformance cultures;</w:t>
      </w:r>
    </w:p>
    <w:p w14:paraId="499F00C8" w14:textId="7EFB1E1A" w:rsidR="00B85E48" w:rsidRPr="00B85E48" w:rsidRDefault="00B85E48" w:rsidP="00B85E48">
      <w:pPr>
        <w:spacing w:after="0" w:line="240" w:lineRule="auto"/>
        <w:ind w:left="567"/>
        <w:rPr>
          <w:rFonts w:ascii="Arial" w:hAnsi="Arial" w:cs="Arial"/>
        </w:rPr>
      </w:pPr>
      <w:proofErr w:type="gramStart"/>
      <w:r>
        <w:rPr>
          <w:rFonts w:ascii="Arial" w:hAnsi="Arial" w:cs="Arial"/>
        </w:rPr>
        <w:t>8.2</w:t>
      </w:r>
      <w:proofErr w:type="gramEnd"/>
      <w:r>
        <w:rPr>
          <w:rFonts w:ascii="Arial" w:hAnsi="Arial" w:cs="Arial"/>
        </w:rPr>
        <w:t xml:space="preserve"> demonstrate </w:t>
      </w:r>
      <w:r w:rsidRPr="00B85E48">
        <w:rPr>
          <w:rFonts w:ascii="Arial" w:hAnsi="Arial" w:cs="Arial"/>
        </w:rPr>
        <w:t>an understanding of the environmental, critical and theoretical frames of reference within which Sha</w:t>
      </w:r>
      <w:r>
        <w:rPr>
          <w:rFonts w:ascii="Arial" w:hAnsi="Arial" w:cs="Arial"/>
        </w:rPr>
        <w:t>kespearean performance operates;</w:t>
      </w:r>
    </w:p>
    <w:p w14:paraId="04F64C38" w14:textId="1A8F01D3" w:rsidR="00B85E48" w:rsidRPr="00B85E48" w:rsidRDefault="00B85E48" w:rsidP="00B85E48">
      <w:pPr>
        <w:spacing w:after="0" w:line="240" w:lineRule="auto"/>
        <w:ind w:left="567"/>
        <w:rPr>
          <w:rFonts w:ascii="Arial" w:hAnsi="Arial" w:cs="Arial"/>
        </w:rPr>
      </w:pPr>
      <w:proofErr w:type="gramStart"/>
      <w:r>
        <w:rPr>
          <w:rFonts w:ascii="Arial" w:hAnsi="Arial" w:cs="Arial"/>
        </w:rPr>
        <w:t>8.3</w:t>
      </w:r>
      <w:proofErr w:type="gramEnd"/>
      <w:r>
        <w:rPr>
          <w:rFonts w:ascii="Arial" w:hAnsi="Arial" w:cs="Arial"/>
        </w:rPr>
        <w:t xml:space="preserve"> demonstrate a developed </w:t>
      </w:r>
      <w:r w:rsidRPr="00B85E48">
        <w:rPr>
          <w:rFonts w:ascii="Arial" w:hAnsi="Arial" w:cs="Arial"/>
        </w:rPr>
        <w:t>familiarity with the work of key contemporary practitioners, including directors and performers</w:t>
      </w:r>
      <w:r>
        <w:rPr>
          <w:rFonts w:ascii="Arial" w:hAnsi="Arial" w:cs="Arial"/>
        </w:rPr>
        <w:t>;</w:t>
      </w:r>
    </w:p>
    <w:p w14:paraId="77D6B2C4" w14:textId="112730F8" w:rsidR="00B85E48" w:rsidRPr="00B85E48" w:rsidRDefault="00B85E48" w:rsidP="00B85E48">
      <w:pPr>
        <w:spacing w:after="0" w:line="240" w:lineRule="auto"/>
        <w:ind w:left="567"/>
        <w:rPr>
          <w:rFonts w:ascii="Arial" w:hAnsi="Arial" w:cs="Arial"/>
        </w:rPr>
      </w:pPr>
      <w:proofErr w:type="gramStart"/>
      <w:r>
        <w:rPr>
          <w:rFonts w:ascii="Arial" w:hAnsi="Arial" w:cs="Arial"/>
        </w:rPr>
        <w:t>8.4</w:t>
      </w:r>
      <w:proofErr w:type="gramEnd"/>
      <w:r>
        <w:rPr>
          <w:rFonts w:ascii="Arial" w:hAnsi="Arial" w:cs="Arial"/>
        </w:rPr>
        <w:t xml:space="preserve"> undertake</w:t>
      </w:r>
      <w:r w:rsidRPr="00B85E48">
        <w:rPr>
          <w:rFonts w:ascii="Arial" w:hAnsi="Arial" w:cs="Arial"/>
        </w:rPr>
        <w:t xml:space="preserve"> critical analysis of performance texts informed by script, production, </w:t>
      </w:r>
      <w:r>
        <w:rPr>
          <w:rFonts w:ascii="Arial" w:hAnsi="Arial" w:cs="Arial"/>
        </w:rPr>
        <w:t>critical response and context;</w:t>
      </w:r>
      <w:r w:rsidRPr="00B85E48">
        <w:rPr>
          <w:rFonts w:ascii="Arial" w:hAnsi="Arial" w:cs="Arial"/>
        </w:rPr>
        <w:t xml:space="preserve"> </w:t>
      </w:r>
    </w:p>
    <w:p w14:paraId="2BFDFC4A" w14:textId="3A3758FB" w:rsidR="00B85E48" w:rsidRPr="00B85E48" w:rsidRDefault="00B85E48" w:rsidP="00B85E48">
      <w:pPr>
        <w:spacing w:after="0" w:line="240" w:lineRule="auto"/>
        <w:ind w:left="567"/>
        <w:rPr>
          <w:rFonts w:ascii="Arial" w:hAnsi="Arial" w:cs="Arial"/>
        </w:rPr>
      </w:pPr>
      <w:proofErr w:type="gramStart"/>
      <w:r>
        <w:rPr>
          <w:rFonts w:ascii="Arial" w:hAnsi="Arial" w:cs="Arial"/>
        </w:rPr>
        <w:t>8.5</w:t>
      </w:r>
      <w:proofErr w:type="gramEnd"/>
      <w:r>
        <w:rPr>
          <w:rFonts w:ascii="Arial" w:hAnsi="Arial" w:cs="Arial"/>
        </w:rPr>
        <w:t xml:space="preserve"> acquire</w:t>
      </w:r>
      <w:r w:rsidRPr="00B85E48">
        <w:rPr>
          <w:rFonts w:ascii="Arial" w:hAnsi="Arial" w:cs="Arial"/>
        </w:rPr>
        <w:t xml:space="preserve"> research skills in using secondary and primary materials</w:t>
      </w:r>
      <w:r>
        <w:rPr>
          <w:rFonts w:ascii="Arial" w:hAnsi="Arial" w:cs="Arial"/>
        </w:rPr>
        <w:t>.</w:t>
      </w:r>
    </w:p>
    <w:p w14:paraId="6BED2319" w14:textId="77777777" w:rsidR="00817AC9" w:rsidRPr="00610A9C" w:rsidRDefault="00817AC9" w:rsidP="00817AC9">
      <w:pPr>
        <w:spacing w:after="0" w:line="240" w:lineRule="auto"/>
        <w:ind w:left="567" w:right="260"/>
        <w:rPr>
          <w:rFonts w:ascii="Arial" w:hAnsi="Arial" w:cs="Arial"/>
        </w:rPr>
      </w:pPr>
    </w:p>
    <w:p w14:paraId="7C049158" w14:textId="04F2DD1D"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57FF9A" w14:textId="666F9662" w:rsidR="00B85E48" w:rsidRPr="00B85E48" w:rsidRDefault="00B85E48" w:rsidP="00B85E48">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demonstrate </w:t>
      </w:r>
      <w:r w:rsidRPr="00B85E48">
        <w:rPr>
          <w:rFonts w:ascii="Arial" w:hAnsi="Arial" w:cs="Arial"/>
        </w:rPr>
        <w:t>skills in self-management and indepe</w:t>
      </w:r>
      <w:r>
        <w:rPr>
          <w:rFonts w:ascii="Arial" w:hAnsi="Arial" w:cs="Arial"/>
        </w:rPr>
        <w:t>ndent working;</w:t>
      </w:r>
    </w:p>
    <w:p w14:paraId="13F5A731" w14:textId="754EE05B" w:rsidR="00B85E48" w:rsidRPr="00B85E48" w:rsidRDefault="00B85E48" w:rsidP="00B85E48">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demonstrate </w:t>
      </w:r>
      <w:r w:rsidRPr="00B85E48">
        <w:rPr>
          <w:rFonts w:ascii="Arial" w:hAnsi="Arial" w:cs="Arial"/>
        </w:rPr>
        <w:t>skills in teamwork, project managemen</w:t>
      </w:r>
      <w:r>
        <w:rPr>
          <w:rFonts w:ascii="Arial" w:hAnsi="Arial" w:cs="Arial"/>
        </w:rPr>
        <w:t>t and problem solving;</w:t>
      </w:r>
    </w:p>
    <w:p w14:paraId="1C69C6ED" w14:textId="5AD2B800" w:rsidR="00307060" w:rsidRDefault="00B85E48" w:rsidP="00B85E48">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demonstrate </w:t>
      </w:r>
      <w:r w:rsidRPr="00B85E48">
        <w:rPr>
          <w:rFonts w:ascii="Arial" w:hAnsi="Arial" w:cs="Arial"/>
        </w:rPr>
        <w:t>communication and presentational skills, both in debate and discussion, and in presen</w:t>
      </w:r>
      <w:r>
        <w:rPr>
          <w:rFonts w:ascii="Arial" w:hAnsi="Arial" w:cs="Arial"/>
        </w:rPr>
        <w:t xml:space="preserve">tation and writing. </w:t>
      </w:r>
    </w:p>
    <w:p w14:paraId="60E9CCF6" w14:textId="77777777" w:rsidR="00B85E48" w:rsidRPr="00B85E48" w:rsidRDefault="00B85E48" w:rsidP="00B85E48">
      <w:pPr>
        <w:spacing w:after="0" w:line="240" w:lineRule="auto"/>
        <w:ind w:left="567" w:right="260"/>
        <w:rPr>
          <w:rFonts w:ascii="Arial" w:hAnsi="Arial" w:cs="Arial"/>
        </w:rPr>
      </w:pPr>
    </w:p>
    <w:p w14:paraId="096445B7" w14:textId="6DC23B8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725C8B" w14:textId="3AA4C676" w:rsidR="00B85E48" w:rsidRDefault="00B85E48" w:rsidP="00B85E48">
      <w:pPr>
        <w:spacing w:after="120" w:line="240" w:lineRule="auto"/>
        <w:ind w:left="567" w:right="260"/>
        <w:jc w:val="both"/>
        <w:rPr>
          <w:rFonts w:ascii="Arial" w:hAnsi="Arial" w:cs="Arial"/>
          <w:color w:val="171717"/>
        </w:rPr>
      </w:pPr>
      <w:r w:rsidRPr="00B85E48">
        <w:rPr>
          <w:rFonts w:ascii="Arial" w:hAnsi="Arial" w:cs="Arial"/>
          <w:color w:val="171717"/>
        </w:rPr>
        <w:t>This module engages with Shakespeare by considering its unique resilience as a body of plays, focus of cultural mythology, and source of inspiration within modern theatrical culture. As well as surveying the Shakespeare work of major practitioners (The RSC, National Theatre, Shakespeare's Globe), the module will involve at least two theatre visits, as well as hands-on engagement with performance-making, performance reconstruction, and historical research.</w:t>
      </w:r>
    </w:p>
    <w:p w14:paraId="5E5E5FED" w14:textId="77777777" w:rsidR="00B85E48" w:rsidRPr="00B85E48" w:rsidRDefault="00B85E48" w:rsidP="00B85E48">
      <w:pPr>
        <w:spacing w:after="120" w:line="240" w:lineRule="auto"/>
        <w:ind w:left="567" w:right="260"/>
        <w:jc w:val="both"/>
        <w:rPr>
          <w:rFonts w:ascii="Arial" w:hAnsi="Arial" w:cs="Arial"/>
          <w:b/>
        </w:rPr>
      </w:pPr>
    </w:p>
    <w:p w14:paraId="0F703456" w14:textId="3D34174B"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77BB960" w14:textId="77777777" w:rsidR="00B85E48" w:rsidRPr="00B85E48" w:rsidRDefault="00B85E48" w:rsidP="00B85E48">
      <w:pPr>
        <w:spacing w:after="0" w:line="240" w:lineRule="auto"/>
        <w:ind w:left="567" w:right="260"/>
        <w:jc w:val="both"/>
        <w:rPr>
          <w:rFonts w:ascii="Arial" w:hAnsi="Arial" w:cs="Arial"/>
        </w:rPr>
      </w:pPr>
      <w:proofErr w:type="spellStart"/>
      <w:r w:rsidRPr="00B85E48">
        <w:rPr>
          <w:rFonts w:ascii="Arial" w:hAnsi="Arial" w:cs="Arial"/>
        </w:rPr>
        <w:t>Hodgdon</w:t>
      </w:r>
      <w:proofErr w:type="spellEnd"/>
      <w:r w:rsidRPr="00B85E48">
        <w:rPr>
          <w:rFonts w:ascii="Arial" w:hAnsi="Arial" w:cs="Arial"/>
        </w:rPr>
        <w:t xml:space="preserve">, B, and W. B. </w:t>
      </w:r>
      <w:proofErr w:type="spellStart"/>
      <w:r w:rsidRPr="00B85E48">
        <w:rPr>
          <w:rFonts w:ascii="Arial" w:hAnsi="Arial" w:cs="Arial"/>
        </w:rPr>
        <w:t>Worthen</w:t>
      </w:r>
      <w:proofErr w:type="spellEnd"/>
      <w:r w:rsidRPr="00B85E48">
        <w:rPr>
          <w:rFonts w:ascii="Arial" w:hAnsi="Arial" w:cs="Arial"/>
        </w:rPr>
        <w:t xml:space="preserve">, </w:t>
      </w:r>
      <w:proofErr w:type="gramStart"/>
      <w:r w:rsidRPr="00B85E48">
        <w:rPr>
          <w:rFonts w:ascii="Arial" w:hAnsi="Arial" w:cs="Arial"/>
        </w:rPr>
        <w:t>eds</w:t>
      </w:r>
      <w:proofErr w:type="gramEnd"/>
      <w:r w:rsidRPr="00B85E48">
        <w:rPr>
          <w:rFonts w:ascii="Arial" w:hAnsi="Arial" w:cs="Arial"/>
        </w:rPr>
        <w:t xml:space="preserve">. A Companion to Shakespeare and Performance. Blackwell, 2005. </w:t>
      </w:r>
    </w:p>
    <w:p w14:paraId="70837DB3" w14:textId="5D5CD094" w:rsidR="00B85E48" w:rsidRPr="00B85E48" w:rsidRDefault="00B85E48" w:rsidP="00B85E48">
      <w:pPr>
        <w:spacing w:after="0" w:line="240" w:lineRule="auto"/>
        <w:ind w:left="567" w:right="260"/>
        <w:jc w:val="both"/>
        <w:rPr>
          <w:rFonts w:ascii="Arial" w:hAnsi="Arial" w:cs="Arial"/>
        </w:rPr>
      </w:pPr>
      <w:r w:rsidRPr="00B85E48">
        <w:rPr>
          <w:rFonts w:ascii="Arial" w:hAnsi="Arial" w:cs="Arial"/>
        </w:rPr>
        <w:t xml:space="preserve">Holland, P. ed. Shakespeare, Memory, and Performance. Cambridge University Press, 2006. </w:t>
      </w:r>
    </w:p>
    <w:p w14:paraId="7F7A3675" w14:textId="77777777" w:rsidR="00B85E48" w:rsidRPr="00B85E48" w:rsidRDefault="00B85E48" w:rsidP="00B85E48">
      <w:pPr>
        <w:spacing w:after="0" w:line="240" w:lineRule="auto"/>
        <w:ind w:left="567" w:right="260"/>
        <w:jc w:val="both"/>
        <w:rPr>
          <w:rFonts w:ascii="Arial" w:hAnsi="Arial" w:cs="Arial"/>
        </w:rPr>
      </w:pPr>
      <w:r w:rsidRPr="00B85E48">
        <w:rPr>
          <w:rFonts w:ascii="Arial" w:hAnsi="Arial" w:cs="Arial"/>
        </w:rPr>
        <w:t xml:space="preserve">Kennedy, D. Looking at Shakespeare: A Visual History of Twentieth-Century Performance. Cambridge University Press, 1993. </w:t>
      </w:r>
    </w:p>
    <w:p w14:paraId="0E881F37" w14:textId="77777777" w:rsidR="00B85E48" w:rsidRPr="00B85E48" w:rsidRDefault="00B85E48" w:rsidP="00B85E48">
      <w:pPr>
        <w:spacing w:after="0" w:line="240" w:lineRule="auto"/>
        <w:ind w:left="567" w:right="260"/>
        <w:jc w:val="both"/>
        <w:rPr>
          <w:rFonts w:ascii="Arial" w:hAnsi="Arial" w:cs="Arial"/>
        </w:rPr>
      </w:pPr>
      <w:r w:rsidRPr="00B85E48">
        <w:rPr>
          <w:rFonts w:ascii="Arial" w:hAnsi="Arial" w:cs="Arial"/>
        </w:rPr>
        <w:lastRenderedPageBreak/>
        <w:t xml:space="preserve">Palfrey, S. Doing Shakespeare. The Arden Shakespeare, 2011. </w:t>
      </w:r>
    </w:p>
    <w:p w14:paraId="665FC9B6" w14:textId="30A95EAD" w:rsidR="00C920D7" w:rsidRDefault="00C920D7" w:rsidP="00B85E48">
      <w:pPr>
        <w:spacing w:after="0" w:line="240" w:lineRule="auto"/>
        <w:ind w:left="567" w:right="260"/>
        <w:jc w:val="both"/>
        <w:rPr>
          <w:rFonts w:ascii="Arial" w:hAnsi="Arial" w:cs="Arial"/>
        </w:rPr>
      </w:pPr>
      <w:r>
        <w:rPr>
          <w:rFonts w:ascii="Arial" w:hAnsi="Arial" w:cs="Arial"/>
          <w:color w:val="262626"/>
          <w:sz w:val="21"/>
          <w:szCs w:val="21"/>
          <w:lang w:val="en"/>
        </w:rPr>
        <w:t>Shaughnessy R. (</w:t>
      </w:r>
      <w:proofErr w:type="spellStart"/>
      <w:proofErr w:type="gramStart"/>
      <w:r>
        <w:rPr>
          <w:rFonts w:ascii="Arial" w:hAnsi="Arial" w:cs="Arial"/>
          <w:color w:val="262626"/>
          <w:sz w:val="21"/>
          <w:szCs w:val="21"/>
          <w:lang w:val="en"/>
        </w:rPr>
        <w:t>ed</w:t>
      </w:r>
      <w:proofErr w:type="spellEnd"/>
      <w:proofErr w:type="gramEnd"/>
      <w:r>
        <w:rPr>
          <w:rFonts w:ascii="Arial" w:hAnsi="Arial" w:cs="Arial"/>
          <w:color w:val="262626"/>
          <w:sz w:val="21"/>
          <w:szCs w:val="21"/>
          <w:lang w:val="en"/>
        </w:rPr>
        <w:t>) The Cambridge Companion to Shakespeare and Popular Culture 2008</w:t>
      </w:r>
    </w:p>
    <w:p w14:paraId="17224C70" w14:textId="77777777" w:rsidR="00B85E48" w:rsidRPr="00B85E48" w:rsidRDefault="00B85E48" w:rsidP="00B85E48">
      <w:pPr>
        <w:spacing w:after="0" w:line="240" w:lineRule="auto"/>
        <w:ind w:left="567" w:right="260"/>
        <w:jc w:val="both"/>
        <w:rPr>
          <w:rFonts w:ascii="Arial" w:hAnsi="Arial" w:cs="Arial"/>
        </w:rPr>
      </w:pPr>
      <w:r w:rsidRPr="00B85E48">
        <w:rPr>
          <w:rFonts w:ascii="Arial" w:hAnsi="Arial" w:cs="Arial"/>
        </w:rPr>
        <w:t xml:space="preserve">Shaughnessy, R. The Routledge Guide to William Shakespeare. Routledge, 2011.  </w:t>
      </w:r>
    </w:p>
    <w:p w14:paraId="3D390DA7" w14:textId="7982095B" w:rsidR="00704C4C" w:rsidRDefault="00B85E48" w:rsidP="00B85E48">
      <w:pPr>
        <w:spacing w:after="0" w:line="240" w:lineRule="auto"/>
        <w:ind w:left="567" w:right="260"/>
        <w:jc w:val="both"/>
        <w:rPr>
          <w:rFonts w:ascii="Arial" w:hAnsi="Arial" w:cs="Arial"/>
        </w:rPr>
      </w:pPr>
      <w:r w:rsidRPr="00B85E48">
        <w:rPr>
          <w:rFonts w:ascii="Arial" w:hAnsi="Arial" w:cs="Arial"/>
        </w:rPr>
        <w:t xml:space="preserve">Werner, S., </w:t>
      </w:r>
      <w:proofErr w:type="gramStart"/>
      <w:r w:rsidRPr="00B85E48">
        <w:rPr>
          <w:rFonts w:ascii="Arial" w:hAnsi="Arial" w:cs="Arial"/>
        </w:rPr>
        <w:t>ed</w:t>
      </w:r>
      <w:proofErr w:type="gramEnd"/>
      <w:r w:rsidRPr="00B85E48">
        <w:rPr>
          <w:rFonts w:ascii="Arial" w:hAnsi="Arial" w:cs="Arial"/>
        </w:rPr>
        <w:t>. New Directions in Renaissance Drama and Performance Studies. Palgrave, 2011.</w:t>
      </w:r>
    </w:p>
    <w:p w14:paraId="0CADE75D" w14:textId="77777777" w:rsidR="00B85E48" w:rsidRPr="00B85E48" w:rsidRDefault="00B85E48" w:rsidP="00B85E48">
      <w:pPr>
        <w:spacing w:after="0" w:line="240" w:lineRule="auto"/>
        <w:ind w:left="567" w:right="260"/>
        <w:jc w:val="both"/>
        <w:rPr>
          <w:rFonts w:ascii="Arial" w:hAnsi="Arial" w:cs="Arial"/>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18F3E547"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8E5686">
        <w:rPr>
          <w:rFonts w:ascii="Arial" w:hAnsi="Arial" w:cs="Arial"/>
          <w:iCs/>
        </w:rPr>
        <w:t xml:space="preserve"> </w:t>
      </w:r>
      <w:r w:rsidR="00C920D7">
        <w:rPr>
          <w:rFonts w:ascii="Arial" w:hAnsi="Arial" w:cs="Arial"/>
          <w:iCs/>
        </w:rPr>
        <w:t>48</w:t>
      </w:r>
    </w:p>
    <w:p w14:paraId="64D29E86" w14:textId="160DCFC1"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8E5686">
        <w:rPr>
          <w:rFonts w:ascii="Arial" w:hAnsi="Arial" w:cs="Arial"/>
          <w:iCs/>
        </w:rPr>
        <w:t xml:space="preserve"> </w:t>
      </w:r>
      <w:r w:rsidR="00704C4C">
        <w:rPr>
          <w:rFonts w:ascii="Arial" w:hAnsi="Arial" w:cs="Arial"/>
          <w:iCs/>
        </w:rPr>
        <w:t>25</w:t>
      </w:r>
      <w:r w:rsidR="00C920D7">
        <w:rPr>
          <w:rFonts w:ascii="Arial" w:hAnsi="Arial" w:cs="Arial"/>
          <w:iCs/>
        </w:rPr>
        <w:t>2</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38D34CB" w14:textId="03B3E6ED" w:rsidR="007F0C1C" w:rsidRPr="0066505A" w:rsidRDefault="00696FF5" w:rsidP="0066505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62B1F03" w14:textId="0CBDEA78" w:rsidR="009F75BF" w:rsidRPr="001E6388" w:rsidRDefault="005B0732" w:rsidP="007F0C1C">
      <w:pPr>
        <w:pStyle w:val="ListParagraph"/>
        <w:spacing w:after="120"/>
        <w:ind w:left="567"/>
        <w:rPr>
          <w:rFonts w:ascii="Arial" w:hAnsi="Arial" w:cs="Arial"/>
          <w:iCs/>
        </w:rPr>
      </w:pPr>
      <w:proofErr w:type="gramStart"/>
      <w:r w:rsidRPr="001E6388">
        <w:rPr>
          <w:rFonts w:ascii="Arial" w:hAnsi="Arial" w:cs="Arial"/>
          <w:iCs/>
        </w:rPr>
        <w:t>Performance  -</w:t>
      </w:r>
      <w:proofErr w:type="gramEnd"/>
      <w:r w:rsidRPr="001E6388">
        <w:rPr>
          <w:rFonts w:ascii="Arial" w:hAnsi="Arial" w:cs="Arial"/>
          <w:iCs/>
        </w:rPr>
        <w:t xml:space="preserve"> 15</w:t>
      </w:r>
      <w:r w:rsidR="00C920D7" w:rsidRPr="001E6388">
        <w:rPr>
          <w:rFonts w:ascii="Arial" w:hAnsi="Arial" w:cs="Arial"/>
          <w:iCs/>
        </w:rPr>
        <w:t xml:space="preserve"> - 20</w:t>
      </w:r>
      <w:r w:rsidRPr="001E6388">
        <w:rPr>
          <w:rFonts w:ascii="Arial" w:hAnsi="Arial" w:cs="Arial"/>
          <w:iCs/>
        </w:rPr>
        <w:t xml:space="preserve"> minutes (5</w:t>
      </w:r>
      <w:r w:rsidR="009F75BF" w:rsidRPr="001E6388">
        <w:rPr>
          <w:rFonts w:ascii="Arial" w:hAnsi="Arial" w:cs="Arial"/>
          <w:iCs/>
        </w:rPr>
        <w:t>0%)</w:t>
      </w:r>
    </w:p>
    <w:p w14:paraId="551FD515" w14:textId="1F970E91" w:rsidR="009F75BF" w:rsidRPr="001E6388" w:rsidRDefault="005B0732" w:rsidP="005B0732">
      <w:pPr>
        <w:pStyle w:val="ListParagraph"/>
        <w:spacing w:after="120"/>
        <w:ind w:left="567"/>
        <w:rPr>
          <w:rFonts w:ascii="Arial" w:hAnsi="Arial" w:cs="Arial"/>
          <w:iCs/>
        </w:rPr>
      </w:pPr>
      <w:r w:rsidRPr="001E6388">
        <w:rPr>
          <w:rFonts w:ascii="Arial" w:hAnsi="Arial" w:cs="Arial"/>
          <w:iCs/>
        </w:rPr>
        <w:t>Essay or Portfolio</w:t>
      </w:r>
      <w:r w:rsidR="00704C4C" w:rsidRPr="001E6388">
        <w:rPr>
          <w:rFonts w:ascii="Arial" w:hAnsi="Arial" w:cs="Arial"/>
          <w:iCs/>
        </w:rPr>
        <w:t xml:space="preserve"> (4</w:t>
      </w:r>
      <w:r w:rsidR="00CE208D" w:rsidRPr="001E6388">
        <w:rPr>
          <w:rFonts w:ascii="Arial" w:hAnsi="Arial" w:cs="Arial"/>
          <w:iCs/>
        </w:rPr>
        <w:t>000 words)</w:t>
      </w:r>
      <w:r w:rsidR="00704C4C" w:rsidRPr="001E6388">
        <w:rPr>
          <w:rFonts w:ascii="Arial" w:hAnsi="Arial" w:cs="Arial"/>
          <w:iCs/>
        </w:rPr>
        <w:t xml:space="preserve"> (5</w:t>
      </w:r>
      <w:r w:rsidR="00610A9C" w:rsidRPr="001E6388">
        <w:rPr>
          <w:rFonts w:ascii="Arial" w:hAnsi="Arial" w:cs="Arial"/>
          <w:iCs/>
        </w:rPr>
        <w:t>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5B0732" w:rsidRPr="00302082" w14:paraId="6084775B" w14:textId="77777777" w:rsidTr="005B0732">
        <w:tc>
          <w:tcPr>
            <w:tcW w:w="1730" w:type="dxa"/>
            <w:shd w:val="clear" w:color="auto" w:fill="D9D9D9" w:themeFill="background1" w:themeFillShade="D9"/>
          </w:tcPr>
          <w:p w14:paraId="0267CB13" w14:textId="77777777" w:rsidR="005B0732" w:rsidRPr="00302082" w:rsidRDefault="005B0732" w:rsidP="00AA6733">
            <w:pPr>
              <w:spacing w:after="120"/>
              <w:ind w:left="33"/>
              <w:rPr>
                <w:rFonts w:ascii="Arial" w:hAnsi="Arial" w:cs="Arial"/>
                <w:b/>
              </w:rPr>
            </w:pPr>
            <w:r w:rsidRPr="00302082">
              <w:rPr>
                <w:rFonts w:ascii="Arial" w:hAnsi="Arial" w:cs="Arial"/>
                <w:b/>
              </w:rPr>
              <w:t>Module learning outcome</w:t>
            </w:r>
          </w:p>
        </w:tc>
        <w:tc>
          <w:tcPr>
            <w:tcW w:w="567" w:type="dxa"/>
          </w:tcPr>
          <w:p w14:paraId="36262E17" w14:textId="77777777" w:rsidR="005B0732" w:rsidRPr="00302082" w:rsidRDefault="005B0732" w:rsidP="00AA6733">
            <w:pPr>
              <w:spacing w:after="120"/>
              <w:rPr>
                <w:rFonts w:ascii="Arial" w:hAnsi="Arial" w:cs="Arial"/>
                <w:i/>
              </w:rPr>
            </w:pPr>
            <w:r w:rsidRPr="00302082">
              <w:rPr>
                <w:rFonts w:ascii="Arial" w:hAnsi="Arial" w:cs="Arial"/>
                <w:i/>
              </w:rPr>
              <w:t>8.1</w:t>
            </w:r>
          </w:p>
        </w:tc>
        <w:tc>
          <w:tcPr>
            <w:tcW w:w="567" w:type="dxa"/>
          </w:tcPr>
          <w:p w14:paraId="71C2E917" w14:textId="77777777" w:rsidR="005B0732" w:rsidRPr="00302082" w:rsidRDefault="005B0732" w:rsidP="00AA6733">
            <w:pPr>
              <w:spacing w:after="120"/>
              <w:rPr>
                <w:rFonts w:ascii="Arial" w:hAnsi="Arial" w:cs="Arial"/>
                <w:i/>
              </w:rPr>
            </w:pPr>
            <w:r w:rsidRPr="00302082">
              <w:rPr>
                <w:rFonts w:ascii="Arial" w:hAnsi="Arial" w:cs="Arial"/>
                <w:i/>
              </w:rPr>
              <w:t>8.2</w:t>
            </w:r>
          </w:p>
        </w:tc>
        <w:tc>
          <w:tcPr>
            <w:tcW w:w="567" w:type="dxa"/>
          </w:tcPr>
          <w:p w14:paraId="5D751529" w14:textId="77777777" w:rsidR="005B0732" w:rsidRPr="00302082" w:rsidRDefault="005B0732" w:rsidP="00AA6733">
            <w:pPr>
              <w:spacing w:after="120"/>
              <w:rPr>
                <w:rFonts w:ascii="Arial" w:hAnsi="Arial" w:cs="Arial"/>
                <w:i/>
              </w:rPr>
            </w:pPr>
            <w:r w:rsidRPr="00302082">
              <w:rPr>
                <w:rFonts w:ascii="Arial" w:hAnsi="Arial" w:cs="Arial"/>
                <w:i/>
              </w:rPr>
              <w:t>8.3</w:t>
            </w:r>
          </w:p>
        </w:tc>
        <w:tc>
          <w:tcPr>
            <w:tcW w:w="567" w:type="dxa"/>
          </w:tcPr>
          <w:p w14:paraId="6FB99ED5" w14:textId="77777777" w:rsidR="005B0732" w:rsidRPr="00302082" w:rsidRDefault="005B0732" w:rsidP="00AA6733">
            <w:pPr>
              <w:spacing w:after="120"/>
              <w:rPr>
                <w:rFonts w:ascii="Arial" w:hAnsi="Arial" w:cs="Arial"/>
                <w:i/>
              </w:rPr>
            </w:pPr>
            <w:r w:rsidRPr="00302082">
              <w:rPr>
                <w:rFonts w:ascii="Arial" w:hAnsi="Arial" w:cs="Arial"/>
                <w:i/>
              </w:rPr>
              <w:t>8.4</w:t>
            </w:r>
          </w:p>
        </w:tc>
        <w:tc>
          <w:tcPr>
            <w:tcW w:w="567" w:type="dxa"/>
          </w:tcPr>
          <w:p w14:paraId="5759C6D3" w14:textId="4CCF7A26" w:rsidR="005B0732" w:rsidRPr="00302082" w:rsidRDefault="005B0732" w:rsidP="00AA6733">
            <w:pPr>
              <w:spacing w:after="120"/>
              <w:rPr>
                <w:rFonts w:ascii="Arial" w:hAnsi="Arial" w:cs="Arial"/>
                <w:i/>
              </w:rPr>
            </w:pPr>
            <w:r>
              <w:rPr>
                <w:rFonts w:ascii="Arial" w:hAnsi="Arial" w:cs="Arial"/>
                <w:i/>
              </w:rPr>
              <w:t>8.5</w:t>
            </w:r>
          </w:p>
        </w:tc>
        <w:tc>
          <w:tcPr>
            <w:tcW w:w="567" w:type="dxa"/>
          </w:tcPr>
          <w:p w14:paraId="3F0F4285" w14:textId="06B7E1B0" w:rsidR="005B0732" w:rsidRPr="00302082" w:rsidRDefault="005B0732" w:rsidP="00AA6733">
            <w:pPr>
              <w:spacing w:after="120"/>
              <w:rPr>
                <w:rFonts w:ascii="Arial" w:hAnsi="Arial" w:cs="Arial"/>
                <w:i/>
              </w:rPr>
            </w:pPr>
            <w:r w:rsidRPr="00302082">
              <w:rPr>
                <w:rFonts w:ascii="Arial" w:hAnsi="Arial" w:cs="Arial"/>
                <w:i/>
              </w:rPr>
              <w:t>9.1</w:t>
            </w:r>
          </w:p>
        </w:tc>
        <w:tc>
          <w:tcPr>
            <w:tcW w:w="567" w:type="dxa"/>
          </w:tcPr>
          <w:p w14:paraId="4777CCF2" w14:textId="77777777" w:rsidR="005B0732" w:rsidRPr="00302082" w:rsidRDefault="005B0732" w:rsidP="00AA6733">
            <w:pPr>
              <w:spacing w:after="120"/>
              <w:rPr>
                <w:rFonts w:ascii="Arial" w:hAnsi="Arial" w:cs="Arial"/>
                <w:i/>
              </w:rPr>
            </w:pPr>
            <w:r w:rsidRPr="00302082">
              <w:rPr>
                <w:rFonts w:ascii="Arial" w:hAnsi="Arial" w:cs="Arial"/>
                <w:i/>
              </w:rPr>
              <w:t>9.2</w:t>
            </w:r>
          </w:p>
        </w:tc>
        <w:tc>
          <w:tcPr>
            <w:tcW w:w="567" w:type="dxa"/>
          </w:tcPr>
          <w:p w14:paraId="59FE3794" w14:textId="77777777" w:rsidR="005B0732" w:rsidRPr="00302082" w:rsidRDefault="005B0732" w:rsidP="00AA6733">
            <w:pPr>
              <w:spacing w:after="120"/>
              <w:rPr>
                <w:rFonts w:ascii="Arial" w:hAnsi="Arial" w:cs="Arial"/>
                <w:i/>
              </w:rPr>
            </w:pPr>
            <w:r w:rsidRPr="00302082">
              <w:rPr>
                <w:rFonts w:ascii="Arial" w:hAnsi="Arial" w:cs="Arial"/>
                <w:i/>
              </w:rPr>
              <w:t>9.3</w:t>
            </w:r>
          </w:p>
        </w:tc>
      </w:tr>
      <w:tr w:rsidR="005B0732" w:rsidRPr="00302082" w14:paraId="3946AE56" w14:textId="77777777" w:rsidTr="005B0732">
        <w:tc>
          <w:tcPr>
            <w:tcW w:w="1730" w:type="dxa"/>
            <w:shd w:val="clear" w:color="auto" w:fill="D9D9D9" w:themeFill="background1" w:themeFillShade="D9"/>
          </w:tcPr>
          <w:p w14:paraId="54E3B666" w14:textId="77777777" w:rsidR="005B0732" w:rsidRPr="00302082" w:rsidRDefault="005B0732" w:rsidP="00AA6733">
            <w:pPr>
              <w:spacing w:after="120"/>
              <w:rPr>
                <w:rFonts w:ascii="Arial" w:hAnsi="Arial" w:cs="Arial"/>
                <w:b/>
              </w:rPr>
            </w:pPr>
            <w:r w:rsidRPr="00302082">
              <w:rPr>
                <w:rFonts w:ascii="Arial" w:hAnsi="Arial" w:cs="Arial"/>
                <w:b/>
              </w:rPr>
              <w:t>Learning/ teaching method</w:t>
            </w:r>
          </w:p>
        </w:tc>
        <w:tc>
          <w:tcPr>
            <w:tcW w:w="567" w:type="dxa"/>
          </w:tcPr>
          <w:p w14:paraId="307E78A6" w14:textId="77777777" w:rsidR="005B0732" w:rsidRPr="00302082" w:rsidRDefault="005B0732" w:rsidP="00AA6733">
            <w:pPr>
              <w:spacing w:after="120"/>
              <w:rPr>
                <w:rFonts w:ascii="Arial" w:hAnsi="Arial" w:cs="Arial"/>
                <w:b/>
              </w:rPr>
            </w:pPr>
          </w:p>
        </w:tc>
        <w:tc>
          <w:tcPr>
            <w:tcW w:w="567" w:type="dxa"/>
          </w:tcPr>
          <w:p w14:paraId="7EE73F09" w14:textId="77777777" w:rsidR="005B0732" w:rsidRPr="00302082" w:rsidRDefault="005B0732" w:rsidP="00AA6733">
            <w:pPr>
              <w:spacing w:after="120"/>
              <w:rPr>
                <w:rFonts w:ascii="Arial" w:hAnsi="Arial" w:cs="Arial"/>
                <w:b/>
              </w:rPr>
            </w:pPr>
          </w:p>
        </w:tc>
        <w:tc>
          <w:tcPr>
            <w:tcW w:w="567" w:type="dxa"/>
          </w:tcPr>
          <w:p w14:paraId="086A2818" w14:textId="77777777" w:rsidR="005B0732" w:rsidRPr="00302082" w:rsidRDefault="005B0732" w:rsidP="00AA6733">
            <w:pPr>
              <w:spacing w:after="120"/>
              <w:rPr>
                <w:rFonts w:ascii="Arial" w:hAnsi="Arial" w:cs="Arial"/>
                <w:b/>
              </w:rPr>
            </w:pPr>
          </w:p>
        </w:tc>
        <w:tc>
          <w:tcPr>
            <w:tcW w:w="567" w:type="dxa"/>
          </w:tcPr>
          <w:p w14:paraId="6B90E2E1" w14:textId="77777777" w:rsidR="005B0732" w:rsidRPr="00302082" w:rsidRDefault="005B0732" w:rsidP="00AA6733">
            <w:pPr>
              <w:spacing w:after="120"/>
              <w:rPr>
                <w:rFonts w:ascii="Arial" w:hAnsi="Arial" w:cs="Arial"/>
                <w:b/>
              </w:rPr>
            </w:pPr>
          </w:p>
        </w:tc>
        <w:tc>
          <w:tcPr>
            <w:tcW w:w="567" w:type="dxa"/>
          </w:tcPr>
          <w:p w14:paraId="29D1BC35" w14:textId="77777777" w:rsidR="005B0732" w:rsidRPr="00302082" w:rsidRDefault="005B0732" w:rsidP="00AA6733">
            <w:pPr>
              <w:spacing w:after="120"/>
              <w:rPr>
                <w:rFonts w:ascii="Arial" w:hAnsi="Arial" w:cs="Arial"/>
                <w:b/>
              </w:rPr>
            </w:pPr>
          </w:p>
        </w:tc>
        <w:tc>
          <w:tcPr>
            <w:tcW w:w="567" w:type="dxa"/>
          </w:tcPr>
          <w:p w14:paraId="305CBA7D" w14:textId="2A2D603D" w:rsidR="005B0732" w:rsidRPr="00302082" w:rsidRDefault="005B0732" w:rsidP="00AA6733">
            <w:pPr>
              <w:spacing w:after="120"/>
              <w:rPr>
                <w:rFonts w:ascii="Arial" w:hAnsi="Arial" w:cs="Arial"/>
                <w:b/>
              </w:rPr>
            </w:pPr>
          </w:p>
        </w:tc>
        <w:tc>
          <w:tcPr>
            <w:tcW w:w="567" w:type="dxa"/>
          </w:tcPr>
          <w:p w14:paraId="706B24D9" w14:textId="77777777" w:rsidR="005B0732" w:rsidRPr="00302082" w:rsidRDefault="005B0732" w:rsidP="00AA6733">
            <w:pPr>
              <w:spacing w:after="120"/>
              <w:rPr>
                <w:rFonts w:ascii="Arial" w:hAnsi="Arial" w:cs="Arial"/>
                <w:b/>
              </w:rPr>
            </w:pPr>
          </w:p>
        </w:tc>
        <w:tc>
          <w:tcPr>
            <w:tcW w:w="567" w:type="dxa"/>
          </w:tcPr>
          <w:p w14:paraId="5971980F" w14:textId="77777777" w:rsidR="005B0732" w:rsidRPr="00302082" w:rsidRDefault="005B0732" w:rsidP="00AA6733">
            <w:pPr>
              <w:spacing w:after="120"/>
              <w:rPr>
                <w:rFonts w:ascii="Arial" w:hAnsi="Arial" w:cs="Arial"/>
                <w:b/>
              </w:rPr>
            </w:pPr>
          </w:p>
        </w:tc>
      </w:tr>
      <w:tr w:rsidR="005B0732" w:rsidRPr="00302082" w14:paraId="062D2658" w14:textId="77777777" w:rsidTr="005B0732">
        <w:tc>
          <w:tcPr>
            <w:tcW w:w="1730" w:type="dxa"/>
          </w:tcPr>
          <w:p w14:paraId="679AE930" w14:textId="77777777" w:rsidR="005B0732" w:rsidRPr="00302082" w:rsidRDefault="005B0732" w:rsidP="00AA6733">
            <w:pPr>
              <w:spacing w:after="120"/>
              <w:rPr>
                <w:rFonts w:ascii="Arial" w:hAnsi="Arial" w:cs="Arial"/>
                <w:b/>
              </w:rPr>
            </w:pPr>
            <w:r w:rsidRPr="00302082">
              <w:rPr>
                <w:rFonts w:ascii="Arial" w:hAnsi="Arial" w:cs="Arial"/>
                <w:b/>
              </w:rPr>
              <w:t>Private Study</w:t>
            </w:r>
          </w:p>
        </w:tc>
        <w:tc>
          <w:tcPr>
            <w:tcW w:w="567" w:type="dxa"/>
          </w:tcPr>
          <w:p w14:paraId="7D504FCB" w14:textId="3B488564" w:rsidR="005B0732" w:rsidRPr="00302082" w:rsidRDefault="000510D2" w:rsidP="00AA6733">
            <w:pPr>
              <w:spacing w:after="120"/>
              <w:rPr>
                <w:rFonts w:ascii="Arial" w:hAnsi="Arial" w:cs="Arial"/>
                <w:b/>
              </w:rPr>
            </w:pPr>
            <w:r>
              <w:rPr>
                <w:rFonts w:ascii="Arial" w:hAnsi="Arial" w:cs="Arial"/>
                <w:b/>
              </w:rPr>
              <w:t>X</w:t>
            </w:r>
          </w:p>
        </w:tc>
        <w:tc>
          <w:tcPr>
            <w:tcW w:w="567" w:type="dxa"/>
          </w:tcPr>
          <w:p w14:paraId="0D120840" w14:textId="10EAB532" w:rsidR="005B0732" w:rsidRPr="00302082" w:rsidRDefault="000510D2" w:rsidP="00AA6733">
            <w:pPr>
              <w:spacing w:after="120"/>
              <w:rPr>
                <w:rFonts w:ascii="Arial" w:hAnsi="Arial" w:cs="Arial"/>
                <w:b/>
              </w:rPr>
            </w:pPr>
            <w:r>
              <w:rPr>
                <w:rFonts w:ascii="Arial" w:hAnsi="Arial" w:cs="Arial"/>
                <w:b/>
              </w:rPr>
              <w:t>X</w:t>
            </w:r>
          </w:p>
        </w:tc>
        <w:tc>
          <w:tcPr>
            <w:tcW w:w="567" w:type="dxa"/>
          </w:tcPr>
          <w:p w14:paraId="07D32924" w14:textId="7D8181D0" w:rsidR="005B0732" w:rsidRPr="00302082" w:rsidRDefault="000510D2" w:rsidP="00AA6733">
            <w:pPr>
              <w:spacing w:after="120"/>
              <w:rPr>
                <w:rFonts w:ascii="Arial" w:hAnsi="Arial" w:cs="Arial"/>
                <w:b/>
              </w:rPr>
            </w:pPr>
            <w:r>
              <w:rPr>
                <w:rFonts w:ascii="Arial" w:hAnsi="Arial" w:cs="Arial"/>
                <w:b/>
              </w:rPr>
              <w:t>X</w:t>
            </w:r>
          </w:p>
        </w:tc>
        <w:tc>
          <w:tcPr>
            <w:tcW w:w="567" w:type="dxa"/>
          </w:tcPr>
          <w:p w14:paraId="4ADDEBCC" w14:textId="5A5156F3" w:rsidR="005B0732" w:rsidRPr="00302082" w:rsidRDefault="000510D2" w:rsidP="00AA6733">
            <w:pPr>
              <w:spacing w:after="120"/>
              <w:rPr>
                <w:rFonts w:ascii="Arial" w:hAnsi="Arial" w:cs="Arial"/>
                <w:b/>
              </w:rPr>
            </w:pPr>
            <w:r>
              <w:rPr>
                <w:rFonts w:ascii="Arial" w:hAnsi="Arial" w:cs="Arial"/>
                <w:b/>
              </w:rPr>
              <w:t>X</w:t>
            </w:r>
          </w:p>
        </w:tc>
        <w:tc>
          <w:tcPr>
            <w:tcW w:w="567" w:type="dxa"/>
          </w:tcPr>
          <w:p w14:paraId="78754E2F" w14:textId="225CB9D1" w:rsidR="005B0732" w:rsidRDefault="000510D2" w:rsidP="00AA6733">
            <w:pPr>
              <w:spacing w:after="120"/>
              <w:rPr>
                <w:rFonts w:ascii="Arial" w:hAnsi="Arial" w:cs="Arial"/>
                <w:b/>
              </w:rPr>
            </w:pPr>
            <w:r>
              <w:rPr>
                <w:rFonts w:ascii="Arial" w:hAnsi="Arial" w:cs="Arial"/>
                <w:b/>
              </w:rPr>
              <w:t>X</w:t>
            </w:r>
          </w:p>
        </w:tc>
        <w:tc>
          <w:tcPr>
            <w:tcW w:w="567" w:type="dxa"/>
          </w:tcPr>
          <w:p w14:paraId="3EABC0E9" w14:textId="4FF6584E" w:rsidR="005B0732" w:rsidRPr="00302082" w:rsidRDefault="000510D2" w:rsidP="00AA6733">
            <w:pPr>
              <w:spacing w:after="120"/>
              <w:rPr>
                <w:rFonts w:ascii="Arial" w:hAnsi="Arial" w:cs="Arial"/>
                <w:b/>
              </w:rPr>
            </w:pPr>
            <w:r>
              <w:rPr>
                <w:rFonts w:ascii="Arial" w:hAnsi="Arial" w:cs="Arial"/>
                <w:b/>
              </w:rPr>
              <w:t>X</w:t>
            </w:r>
          </w:p>
        </w:tc>
        <w:tc>
          <w:tcPr>
            <w:tcW w:w="567" w:type="dxa"/>
          </w:tcPr>
          <w:p w14:paraId="5E146F47" w14:textId="7D81FF6E" w:rsidR="005B0732" w:rsidRPr="00302082" w:rsidRDefault="005B0732" w:rsidP="00AA6733">
            <w:pPr>
              <w:spacing w:after="120"/>
              <w:rPr>
                <w:rFonts w:ascii="Arial" w:hAnsi="Arial" w:cs="Arial"/>
                <w:b/>
              </w:rPr>
            </w:pPr>
          </w:p>
        </w:tc>
        <w:tc>
          <w:tcPr>
            <w:tcW w:w="567" w:type="dxa"/>
          </w:tcPr>
          <w:p w14:paraId="50FDDF51" w14:textId="5C888C7A" w:rsidR="005B0732" w:rsidRPr="00302082" w:rsidRDefault="005B0732" w:rsidP="00AA6733">
            <w:pPr>
              <w:spacing w:after="120"/>
              <w:rPr>
                <w:rFonts w:ascii="Arial" w:hAnsi="Arial" w:cs="Arial"/>
                <w:b/>
              </w:rPr>
            </w:pPr>
          </w:p>
        </w:tc>
      </w:tr>
      <w:tr w:rsidR="005B0732" w:rsidRPr="00302082" w14:paraId="669420EE" w14:textId="77777777" w:rsidTr="005B0732">
        <w:tc>
          <w:tcPr>
            <w:tcW w:w="1730" w:type="dxa"/>
          </w:tcPr>
          <w:p w14:paraId="0D24ADA0" w14:textId="77777777" w:rsidR="005B0732" w:rsidRPr="00302082" w:rsidRDefault="005B0732" w:rsidP="00AA6733">
            <w:pPr>
              <w:spacing w:after="120"/>
              <w:rPr>
                <w:rFonts w:ascii="Arial" w:hAnsi="Arial" w:cs="Arial"/>
                <w:i/>
              </w:rPr>
            </w:pPr>
            <w:r>
              <w:rPr>
                <w:rFonts w:ascii="Arial" w:hAnsi="Arial" w:cs="Arial"/>
                <w:i/>
              </w:rPr>
              <w:t>Lecture</w:t>
            </w:r>
          </w:p>
        </w:tc>
        <w:tc>
          <w:tcPr>
            <w:tcW w:w="567" w:type="dxa"/>
          </w:tcPr>
          <w:p w14:paraId="64ABF0F5" w14:textId="6832158F" w:rsidR="005B0732" w:rsidRPr="00302082" w:rsidRDefault="000510D2" w:rsidP="00AA6733">
            <w:pPr>
              <w:spacing w:after="120"/>
              <w:rPr>
                <w:rFonts w:ascii="Arial" w:hAnsi="Arial" w:cs="Arial"/>
                <w:b/>
              </w:rPr>
            </w:pPr>
            <w:r>
              <w:rPr>
                <w:rFonts w:ascii="Arial" w:hAnsi="Arial" w:cs="Arial"/>
                <w:b/>
              </w:rPr>
              <w:t>X</w:t>
            </w:r>
          </w:p>
        </w:tc>
        <w:tc>
          <w:tcPr>
            <w:tcW w:w="567" w:type="dxa"/>
          </w:tcPr>
          <w:p w14:paraId="3347C87D" w14:textId="1735F172" w:rsidR="005B0732" w:rsidRPr="00302082" w:rsidRDefault="000510D2" w:rsidP="00AA6733">
            <w:pPr>
              <w:spacing w:after="120"/>
              <w:rPr>
                <w:rFonts w:ascii="Arial" w:hAnsi="Arial" w:cs="Arial"/>
                <w:b/>
              </w:rPr>
            </w:pPr>
            <w:r>
              <w:rPr>
                <w:rFonts w:ascii="Arial" w:hAnsi="Arial" w:cs="Arial"/>
                <w:b/>
              </w:rPr>
              <w:t>X</w:t>
            </w:r>
          </w:p>
        </w:tc>
        <w:tc>
          <w:tcPr>
            <w:tcW w:w="567" w:type="dxa"/>
          </w:tcPr>
          <w:p w14:paraId="63E322F3" w14:textId="6C5E0B16" w:rsidR="005B0732" w:rsidRPr="00302082" w:rsidRDefault="000510D2" w:rsidP="00AA6733">
            <w:pPr>
              <w:spacing w:after="120"/>
              <w:rPr>
                <w:rFonts w:ascii="Arial" w:hAnsi="Arial" w:cs="Arial"/>
                <w:b/>
              </w:rPr>
            </w:pPr>
            <w:r>
              <w:rPr>
                <w:rFonts w:ascii="Arial" w:hAnsi="Arial" w:cs="Arial"/>
                <w:b/>
              </w:rPr>
              <w:t>X</w:t>
            </w:r>
          </w:p>
        </w:tc>
        <w:tc>
          <w:tcPr>
            <w:tcW w:w="567" w:type="dxa"/>
          </w:tcPr>
          <w:p w14:paraId="1BC09F51" w14:textId="58D13D18" w:rsidR="005B0732" w:rsidRPr="00302082" w:rsidRDefault="000510D2" w:rsidP="00AA6733">
            <w:pPr>
              <w:spacing w:after="120"/>
              <w:rPr>
                <w:rFonts w:ascii="Arial" w:hAnsi="Arial" w:cs="Arial"/>
                <w:b/>
              </w:rPr>
            </w:pPr>
            <w:r>
              <w:rPr>
                <w:rFonts w:ascii="Arial" w:hAnsi="Arial" w:cs="Arial"/>
                <w:b/>
              </w:rPr>
              <w:t>X</w:t>
            </w:r>
          </w:p>
        </w:tc>
        <w:tc>
          <w:tcPr>
            <w:tcW w:w="567" w:type="dxa"/>
          </w:tcPr>
          <w:p w14:paraId="47A6E119" w14:textId="62DAD014" w:rsidR="005B0732" w:rsidRPr="00302082" w:rsidRDefault="000510D2" w:rsidP="00AA6733">
            <w:pPr>
              <w:spacing w:after="120"/>
              <w:rPr>
                <w:rFonts w:ascii="Arial" w:hAnsi="Arial" w:cs="Arial"/>
                <w:b/>
              </w:rPr>
            </w:pPr>
            <w:r>
              <w:rPr>
                <w:rFonts w:ascii="Arial" w:hAnsi="Arial" w:cs="Arial"/>
                <w:b/>
              </w:rPr>
              <w:t>X</w:t>
            </w:r>
          </w:p>
        </w:tc>
        <w:tc>
          <w:tcPr>
            <w:tcW w:w="567" w:type="dxa"/>
          </w:tcPr>
          <w:p w14:paraId="47ACB480" w14:textId="4745464D" w:rsidR="005B0732" w:rsidRPr="00302082" w:rsidRDefault="005B0732" w:rsidP="00AA6733">
            <w:pPr>
              <w:spacing w:after="120"/>
              <w:rPr>
                <w:rFonts w:ascii="Arial" w:hAnsi="Arial" w:cs="Arial"/>
                <w:b/>
              </w:rPr>
            </w:pPr>
          </w:p>
        </w:tc>
        <w:tc>
          <w:tcPr>
            <w:tcW w:w="567" w:type="dxa"/>
          </w:tcPr>
          <w:p w14:paraId="479576AE" w14:textId="77777777" w:rsidR="005B0732" w:rsidRPr="00302082" w:rsidRDefault="005B0732" w:rsidP="00AA6733">
            <w:pPr>
              <w:spacing w:after="120"/>
              <w:rPr>
                <w:rFonts w:ascii="Arial" w:hAnsi="Arial" w:cs="Arial"/>
                <w:b/>
              </w:rPr>
            </w:pPr>
          </w:p>
        </w:tc>
        <w:tc>
          <w:tcPr>
            <w:tcW w:w="567" w:type="dxa"/>
          </w:tcPr>
          <w:p w14:paraId="4BF6C56E" w14:textId="77777777" w:rsidR="005B0732" w:rsidRPr="00302082" w:rsidRDefault="005B0732" w:rsidP="00AA6733">
            <w:pPr>
              <w:spacing w:after="120"/>
              <w:rPr>
                <w:rFonts w:ascii="Arial" w:hAnsi="Arial" w:cs="Arial"/>
                <w:b/>
              </w:rPr>
            </w:pPr>
          </w:p>
        </w:tc>
      </w:tr>
      <w:tr w:rsidR="005B0732" w:rsidRPr="00302082" w14:paraId="7AE09E70" w14:textId="77777777" w:rsidTr="005B0732">
        <w:tc>
          <w:tcPr>
            <w:tcW w:w="1730" w:type="dxa"/>
          </w:tcPr>
          <w:p w14:paraId="5BC02F3D" w14:textId="77777777" w:rsidR="005B0732" w:rsidRPr="00302082" w:rsidRDefault="005B0732" w:rsidP="00AA6733">
            <w:pPr>
              <w:spacing w:after="120"/>
              <w:rPr>
                <w:rFonts w:ascii="Arial" w:hAnsi="Arial" w:cs="Arial"/>
                <w:i/>
              </w:rPr>
            </w:pPr>
            <w:r>
              <w:rPr>
                <w:rFonts w:ascii="Arial" w:hAnsi="Arial" w:cs="Arial"/>
                <w:i/>
              </w:rPr>
              <w:t>Seminar</w:t>
            </w:r>
          </w:p>
        </w:tc>
        <w:tc>
          <w:tcPr>
            <w:tcW w:w="567" w:type="dxa"/>
          </w:tcPr>
          <w:p w14:paraId="35194A5E" w14:textId="6471ECAF" w:rsidR="005B0732" w:rsidRPr="00302082" w:rsidRDefault="000510D2" w:rsidP="00AA6733">
            <w:pPr>
              <w:spacing w:after="120"/>
              <w:rPr>
                <w:rFonts w:ascii="Arial" w:hAnsi="Arial" w:cs="Arial"/>
                <w:b/>
              </w:rPr>
            </w:pPr>
            <w:r>
              <w:rPr>
                <w:rFonts w:ascii="Arial" w:hAnsi="Arial" w:cs="Arial"/>
                <w:b/>
              </w:rPr>
              <w:t>X</w:t>
            </w:r>
          </w:p>
        </w:tc>
        <w:tc>
          <w:tcPr>
            <w:tcW w:w="567" w:type="dxa"/>
          </w:tcPr>
          <w:p w14:paraId="2646D6C9" w14:textId="0B7C5153" w:rsidR="005B0732" w:rsidRPr="00302082" w:rsidRDefault="000510D2" w:rsidP="00AA6733">
            <w:pPr>
              <w:spacing w:after="120"/>
              <w:rPr>
                <w:rFonts w:ascii="Arial" w:hAnsi="Arial" w:cs="Arial"/>
                <w:b/>
              </w:rPr>
            </w:pPr>
            <w:r>
              <w:rPr>
                <w:rFonts w:ascii="Arial" w:hAnsi="Arial" w:cs="Arial"/>
                <w:b/>
              </w:rPr>
              <w:t>X</w:t>
            </w:r>
          </w:p>
        </w:tc>
        <w:tc>
          <w:tcPr>
            <w:tcW w:w="567" w:type="dxa"/>
          </w:tcPr>
          <w:p w14:paraId="06AAA04F" w14:textId="6EDC3503" w:rsidR="005B0732" w:rsidRPr="00302082" w:rsidRDefault="000510D2" w:rsidP="00AA6733">
            <w:pPr>
              <w:spacing w:after="120"/>
              <w:rPr>
                <w:rFonts w:ascii="Arial" w:hAnsi="Arial" w:cs="Arial"/>
                <w:b/>
              </w:rPr>
            </w:pPr>
            <w:r>
              <w:rPr>
                <w:rFonts w:ascii="Arial" w:hAnsi="Arial" w:cs="Arial"/>
                <w:b/>
              </w:rPr>
              <w:t>X</w:t>
            </w:r>
          </w:p>
        </w:tc>
        <w:tc>
          <w:tcPr>
            <w:tcW w:w="567" w:type="dxa"/>
          </w:tcPr>
          <w:p w14:paraId="5AD4AE85" w14:textId="3ECCFB4B" w:rsidR="005B0732" w:rsidRPr="00302082" w:rsidRDefault="000510D2" w:rsidP="00AA6733">
            <w:pPr>
              <w:spacing w:after="120"/>
              <w:rPr>
                <w:rFonts w:ascii="Arial" w:hAnsi="Arial" w:cs="Arial"/>
                <w:b/>
              </w:rPr>
            </w:pPr>
            <w:r>
              <w:rPr>
                <w:rFonts w:ascii="Arial" w:hAnsi="Arial" w:cs="Arial"/>
                <w:b/>
              </w:rPr>
              <w:t>X</w:t>
            </w:r>
          </w:p>
        </w:tc>
        <w:tc>
          <w:tcPr>
            <w:tcW w:w="567" w:type="dxa"/>
          </w:tcPr>
          <w:p w14:paraId="3B023AE2" w14:textId="7F6D679A" w:rsidR="005B0732" w:rsidRDefault="000510D2" w:rsidP="00AA6733">
            <w:pPr>
              <w:spacing w:after="120"/>
              <w:rPr>
                <w:rFonts w:ascii="Arial" w:hAnsi="Arial" w:cs="Arial"/>
                <w:b/>
              </w:rPr>
            </w:pPr>
            <w:r>
              <w:rPr>
                <w:rFonts w:ascii="Arial" w:hAnsi="Arial" w:cs="Arial"/>
                <w:b/>
              </w:rPr>
              <w:t>X</w:t>
            </w:r>
          </w:p>
        </w:tc>
        <w:tc>
          <w:tcPr>
            <w:tcW w:w="567" w:type="dxa"/>
          </w:tcPr>
          <w:p w14:paraId="2C380A85" w14:textId="38A68074" w:rsidR="005B0732" w:rsidRPr="00302082" w:rsidRDefault="000510D2" w:rsidP="00AA6733">
            <w:pPr>
              <w:spacing w:after="120"/>
              <w:rPr>
                <w:rFonts w:ascii="Arial" w:hAnsi="Arial" w:cs="Arial"/>
                <w:b/>
              </w:rPr>
            </w:pPr>
            <w:r>
              <w:rPr>
                <w:rFonts w:ascii="Arial" w:hAnsi="Arial" w:cs="Arial"/>
                <w:b/>
              </w:rPr>
              <w:t>X</w:t>
            </w:r>
          </w:p>
        </w:tc>
        <w:tc>
          <w:tcPr>
            <w:tcW w:w="567" w:type="dxa"/>
          </w:tcPr>
          <w:p w14:paraId="7CF860DC" w14:textId="669AACFE" w:rsidR="005B0732" w:rsidRPr="00302082" w:rsidRDefault="000510D2" w:rsidP="00AA6733">
            <w:pPr>
              <w:spacing w:after="120"/>
              <w:rPr>
                <w:rFonts w:ascii="Arial" w:hAnsi="Arial" w:cs="Arial"/>
                <w:b/>
              </w:rPr>
            </w:pPr>
            <w:r>
              <w:rPr>
                <w:rFonts w:ascii="Arial" w:hAnsi="Arial" w:cs="Arial"/>
                <w:b/>
              </w:rPr>
              <w:t>X</w:t>
            </w:r>
          </w:p>
        </w:tc>
        <w:tc>
          <w:tcPr>
            <w:tcW w:w="567" w:type="dxa"/>
          </w:tcPr>
          <w:p w14:paraId="5FA8E23D" w14:textId="56EB77B8" w:rsidR="005B0732" w:rsidRPr="00302082" w:rsidRDefault="000510D2" w:rsidP="00AA6733">
            <w:pPr>
              <w:spacing w:after="120"/>
              <w:rPr>
                <w:rFonts w:ascii="Arial" w:hAnsi="Arial" w:cs="Arial"/>
                <w:b/>
              </w:rPr>
            </w:pPr>
            <w:r>
              <w:rPr>
                <w:rFonts w:ascii="Arial" w:hAnsi="Arial" w:cs="Arial"/>
                <w:b/>
              </w:rPr>
              <w:t>X</w:t>
            </w:r>
          </w:p>
        </w:tc>
      </w:tr>
      <w:tr w:rsidR="005B0732" w:rsidRPr="00302082" w14:paraId="5C33D198" w14:textId="77777777" w:rsidTr="005B0732">
        <w:tc>
          <w:tcPr>
            <w:tcW w:w="1730" w:type="dxa"/>
            <w:shd w:val="clear" w:color="auto" w:fill="D9D9D9" w:themeFill="background1" w:themeFillShade="D9"/>
          </w:tcPr>
          <w:p w14:paraId="68945D33" w14:textId="77777777" w:rsidR="005B0732" w:rsidRPr="00302082" w:rsidRDefault="005B0732" w:rsidP="00AA6733">
            <w:pPr>
              <w:spacing w:after="120"/>
              <w:rPr>
                <w:rFonts w:ascii="Arial" w:hAnsi="Arial" w:cs="Arial"/>
                <w:b/>
              </w:rPr>
            </w:pPr>
            <w:r w:rsidRPr="00302082">
              <w:rPr>
                <w:rFonts w:ascii="Arial" w:hAnsi="Arial" w:cs="Arial"/>
                <w:b/>
              </w:rPr>
              <w:t>Assessment method</w:t>
            </w:r>
          </w:p>
        </w:tc>
        <w:tc>
          <w:tcPr>
            <w:tcW w:w="567" w:type="dxa"/>
          </w:tcPr>
          <w:p w14:paraId="058905C3" w14:textId="09C347E6" w:rsidR="005B0732" w:rsidRPr="00302082" w:rsidRDefault="005B0732" w:rsidP="00AA6733">
            <w:pPr>
              <w:spacing w:after="120"/>
              <w:rPr>
                <w:rFonts w:ascii="Arial" w:hAnsi="Arial" w:cs="Arial"/>
                <w:i/>
              </w:rPr>
            </w:pPr>
          </w:p>
        </w:tc>
        <w:tc>
          <w:tcPr>
            <w:tcW w:w="567" w:type="dxa"/>
          </w:tcPr>
          <w:p w14:paraId="74AEC2A2" w14:textId="70A875FC" w:rsidR="005B0732" w:rsidRPr="00302082" w:rsidRDefault="005B0732" w:rsidP="00AA6733">
            <w:pPr>
              <w:spacing w:after="120"/>
              <w:rPr>
                <w:rFonts w:ascii="Arial" w:hAnsi="Arial" w:cs="Arial"/>
                <w:i/>
              </w:rPr>
            </w:pPr>
          </w:p>
        </w:tc>
        <w:tc>
          <w:tcPr>
            <w:tcW w:w="567" w:type="dxa"/>
          </w:tcPr>
          <w:p w14:paraId="6F6DB4EA" w14:textId="10DC5B55" w:rsidR="005B0732" w:rsidRPr="00302082" w:rsidRDefault="005B0732" w:rsidP="00AA6733">
            <w:pPr>
              <w:spacing w:after="120"/>
              <w:rPr>
                <w:rFonts w:ascii="Arial" w:hAnsi="Arial" w:cs="Arial"/>
                <w:i/>
              </w:rPr>
            </w:pPr>
          </w:p>
        </w:tc>
        <w:tc>
          <w:tcPr>
            <w:tcW w:w="567" w:type="dxa"/>
          </w:tcPr>
          <w:p w14:paraId="5EC25CC8" w14:textId="059DC6B2" w:rsidR="005B0732" w:rsidRPr="00302082" w:rsidRDefault="005B0732" w:rsidP="00AA6733">
            <w:pPr>
              <w:spacing w:after="120"/>
              <w:rPr>
                <w:rFonts w:ascii="Arial" w:hAnsi="Arial" w:cs="Arial"/>
                <w:i/>
              </w:rPr>
            </w:pPr>
          </w:p>
        </w:tc>
        <w:tc>
          <w:tcPr>
            <w:tcW w:w="567" w:type="dxa"/>
          </w:tcPr>
          <w:p w14:paraId="0B2FA512" w14:textId="77777777" w:rsidR="005B0732" w:rsidRPr="00302082" w:rsidRDefault="005B0732" w:rsidP="00AA6733">
            <w:pPr>
              <w:spacing w:after="120"/>
              <w:rPr>
                <w:rFonts w:ascii="Arial" w:hAnsi="Arial" w:cs="Arial"/>
                <w:i/>
              </w:rPr>
            </w:pPr>
          </w:p>
        </w:tc>
        <w:tc>
          <w:tcPr>
            <w:tcW w:w="567" w:type="dxa"/>
          </w:tcPr>
          <w:p w14:paraId="616E5486" w14:textId="754C27BF" w:rsidR="005B0732" w:rsidRPr="00302082" w:rsidRDefault="005B0732" w:rsidP="00AA6733">
            <w:pPr>
              <w:spacing w:after="120"/>
              <w:rPr>
                <w:rFonts w:ascii="Arial" w:hAnsi="Arial" w:cs="Arial"/>
                <w:i/>
              </w:rPr>
            </w:pPr>
          </w:p>
        </w:tc>
        <w:tc>
          <w:tcPr>
            <w:tcW w:w="567" w:type="dxa"/>
          </w:tcPr>
          <w:p w14:paraId="60AD79C9" w14:textId="5DF75A32" w:rsidR="005B0732" w:rsidRPr="00302082" w:rsidRDefault="005B0732" w:rsidP="00AA6733">
            <w:pPr>
              <w:spacing w:after="120"/>
              <w:rPr>
                <w:rFonts w:ascii="Arial" w:hAnsi="Arial" w:cs="Arial"/>
                <w:i/>
              </w:rPr>
            </w:pPr>
          </w:p>
        </w:tc>
        <w:tc>
          <w:tcPr>
            <w:tcW w:w="567" w:type="dxa"/>
          </w:tcPr>
          <w:p w14:paraId="7A25FD71" w14:textId="4D1C9E72" w:rsidR="005B0732" w:rsidRPr="00302082" w:rsidRDefault="005B0732" w:rsidP="00AA6733">
            <w:pPr>
              <w:spacing w:after="120"/>
              <w:rPr>
                <w:rFonts w:ascii="Arial" w:hAnsi="Arial" w:cs="Arial"/>
                <w:i/>
              </w:rPr>
            </w:pPr>
          </w:p>
        </w:tc>
      </w:tr>
      <w:tr w:rsidR="005B0732" w:rsidRPr="00302082" w14:paraId="4ED6812A" w14:textId="77777777" w:rsidTr="005B0732">
        <w:tc>
          <w:tcPr>
            <w:tcW w:w="1730" w:type="dxa"/>
          </w:tcPr>
          <w:p w14:paraId="4AFC9A45" w14:textId="48DF5CF3" w:rsidR="005B0732" w:rsidRPr="00302082" w:rsidRDefault="005B0732" w:rsidP="00AA6733">
            <w:pPr>
              <w:spacing w:after="120"/>
              <w:rPr>
                <w:rFonts w:ascii="Arial" w:hAnsi="Arial" w:cs="Arial"/>
                <w:i/>
              </w:rPr>
            </w:pPr>
            <w:r>
              <w:rPr>
                <w:rFonts w:ascii="Arial" w:hAnsi="Arial" w:cs="Arial"/>
                <w:i/>
              </w:rPr>
              <w:t>Performance</w:t>
            </w:r>
          </w:p>
        </w:tc>
        <w:tc>
          <w:tcPr>
            <w:tcW w:w="567" w:type="dxa"/>
          </w:tcPr>
          <w:p w14:paraId="2A0795D5" w14:textId="05285EAE" w:rsidR="005B0732" w:rsidRPr="00302082" w:rsidRDefault="005B0732" w:rsidP="00AA6733">
            <w:pPr>
              <w:spacing w:after="120"/>
              <w:rPr>
                <w:rFonts w:ascii="Arial" w:hAnsi="Arial" w:cs="Arial"/>
                <w:b/>
              </w:rPr>
            </w:pPr>
          </w:p>
        </w:tc>
        <w:tc>
          <w:tcPr>
            <w:tcW w:w="567" w:type="dxa"/>
          </w:tcPr>
          <w:p w14:paraId="000BCAF3" w14:textId="7DDD0C7C" w:rsidR="005B0732" w:rsidRPr="00302082" w:rsidRDefault="000510D2" w:rsidP="00AA6733">
            <w:pPr>
              <w:spacing w:after="120"/>
              <w:rPr>
                <w:rFonts w:ascii="Arial" w:hAnsi="Arial" w:cs="Arial"/>
                <w:b/>
              </w:rPr>
            </w:pPr>
            <w:r>
              <w:rPr>
                <w:rFonts w:ascii="Arial" w:hAnsi="Arial" w:cs="Arial"/>
                <w:b/>
              </w:rPr>
              <w:t>X</w:t>
            </w:r>
          </w:p>
        </w:tc>
        <w:tc>
          <w:tcPr>
            <w:tcW w:w="567" w:type="dxa"/>
          </w:tcPr>
          <w:p w14:paraId="5F757317" w14:textId="6E219B2E" w:rsidR="005B0732" w:rsidRPr="00302082" w:rsidRDefault="000510D2" w:rsidP="00AA6733">
            <w:pPr>
              <w:spacing w:after="120"/>
              <w:rPr>
                <w:rFonts w:ascii="Arial" w:hAnsi="Arial" w:cs="Arial"/>
                <w:b/>
              </w:rPr>
            </w:pPr>
            <w:r>
              <w:rPr>
                <w:rFonts w:ascii="Arial" w:hAnsi="Arial" w:cs="Arial"/>
                <w:b/>
              </w:rPr>
              <w:t>X</w:t>
            </w:r>
          </w:p>
        </w:tc>
        <w:tc>
          <w:tcPr>
            <w:tcW w:w="567" w:type="dxa"/>
          </w:tcPr>
          <w:p w14:paraId="37CD16A5" w14:textId="7DF9BC68" w:rsidR="005B0732" w:rsidRPr="00302082" w:rsidRDefault="000510D2" w:rsidP="00AA6733">
            <w:pPr>
              <w:spacing w:after="120"/>
              <w:rPr>
                <w:rFonts w:ascii="Arial" w:hAnsi="Arial" w:cs="Arial"/>
                <w:b/>
              </w:rPr>
            </w:pPr>
            <w:r>
              <w:rPr>
                <w:rFonts w:ascii="Arial" w:hAnsi="Arial" w:cs="Arial"/>
                <w:b/>
              </w:rPr>
              <w:t>X</w:t>
            </w:r>
          </w:p>
        </w:tc>
        <w:tc>
          <w:tcPr>
            <w:tcW w:w="567" w:type="dxa"/>
          </w:tcPr>
          <w:p w14:paraId="4A5356FE" w14:textId="77777777" w:rsidR="005B0732" w:rsidRDefault="005B0732" w:rsidP="00AA6733">
            <w:pPr>
              <w:spacing w:after="120"/>
              <w:rPr>
                <w:rFonts w:ascii="Arial" w:hAnsi="Arial" w:cs="Arial"/>
                <w:b/>
              </w:rPr>
            </w:pPr>
          </w:p>
        </w:tc>
        <w:tc>
          <w:tcPr>
            <w:tcW w:w="567" w:type="dxa"/>
          </w:tcPr>
          <w:p w14:paraId="51EA7E86" w14:textId="4974F432" w:rsidR="005B0732" w:rsidRPr="00302082" w:rsidRDefault="005B0732" w:rsidP="00AA6733">
            <w:pPr>
              <w:spacing w:after="120"/>
              <w:rPr>
                <w:rFonts w:ascii="Arial" w:hAnsi="Arial" w:cs="Arial"/>
                <w:b/>
              </w:rPr>
            </w:pPr>
          </w:p>
        </w:tc>
        <w:tc>
          <w:tcPr>
            <w:tcW w:w="567" w:type="dxa"/>
          </w:tcPr>
          <w:p w14:paraId="2C04B891" w14:textId="20037FF6" w:rsidR="005B0732" w:rsidRPr="00302082" w:rsidRDefault="000510D2" w:rsidP="00AA6733">
            <w:pPr>
              <w:spacing w:after="120"/>
              <w:rPr>
                <w:rFonts w:ascii="Arial" w:hAnsi="Arial" w:cs="Arial"/>
                <w:b/>
              </w:rPr>
            </w:pPr>
            <w:r>
              <w:rPr>
                <w:rFonts w:ascii="Arial" w:hAnsi="Arial" w:cs="Arial"/>
                <w:b/>
              </w:rPr>
              <w:t>X</w:t>
            </w:r>
          </w:p>
        </w:tc>
        <w:tc>
          <w:tcPr>
            <w:tcW w:w="567" w:type="dxa"/>
          </w:tcPr>
          <w:p w14:paraId="4C295D01" w14:textId="77777777" w:rsidR="005B0732" w:rsidRPr="00302082" w:rsidRDefault="005B0732" w:rsidP="00AA6733">
            <w:pPr>
              <w:spacing w:after="120"/>
              <w:rPr>
                <w:rFonts w:ascii="Arial" w:hAnsi="Arial" w:cs="Arial"/>
                <w:b/>
              </w:rPr>
            </w:pPr>
          </w:p>
        </w:tc>
      </w:tr>
      <w:tr w:rsidR="005B0732" w:rsidRPr="00302082" w14:paraId="49222385" w14:textId="77777777" w:rsidTr="005B0732">
        <w:tc>
          <w:tcPr>
            <w:tcW w:w="1730" w:type="dxa"/>
          </w:tcPr>
          <w:p w14:paraId="1625FD28" w14:textId="3A1D88F5" w:rsidR="005B0732" w:rsidRPr="00302082" w:rsidRDefault="005B0732" w:rsidP="00704C4C">
            <w:pPr>
              <w:spacing w:after="120"/>
              <w:rPr>
                <w:rFonts w:ascii="Arial" w:hAnsi="Arial" w:cs="Arial"/>
                <w:i/>
              </w:rPr>
            </w:pPr>
            <w:r>
              <w:rPr>
                <w:rFonts w:ascii="Arial" w:hAnsi="Arial" w:cs="Arial"/>
                <w:i/>
              </w:rPr>
              <w:t xml:space="preserve">Essay </w:t>
            </w:r>
          </w:p>
        </w:tc>
        <w:tc>
          <w:tcPr>
            <w:tcW w:w="567" w:type="dxa"/>
          </w:tcPr>
          <w:p w14:paraId="68B85AB8" w14:textId="18BF4C41" w:rsidR="005B0732" w:rsidRPr="00302082" w:rsidRDefault="000510D2" w:rsidP="00AA6733">
            <w:pPr>
              <w:spacing w:after="120"/>
              <w:rPr>
                <w:rFonts w:ascii="Arial" w:hAnsi="Arial" w:cs="Arial"/>
                <w:b/>
              </w:rPr>
            </w:pPr>
            <w:r>
              <w:rPr>
                <w:rFonts w:ascii="Arial" w:hAnsi="Arial" w:cs="Arial"/>
                <w:b/>
              </w:rPr>
              <w:t>X</w:t>
            </w:r>
          </w:p>
        </w:tc>
        <w:tc>
          <w:tcPr>
            <w:tcW w:w="567" w:type="dxa"/>
          </w:tcPr>
          <w:p w14:paraId="037D20B6" w14:textId="516131C6" w:rsidR="005B0732" w:rsidRPr="00302082" w:rsidRDefault="000510D2" w:rsidP="00AA6733">
            <w:pPr>
              <w:spacing w:after="120"/>
              <w:rPr>
                <w:rFonts w:ascii="Arial" w:hAnsi="Arial" w:cs="Arial"/>
                <w:b/>
              </w:rPr>
            </w:pPr>
            <w:r>
              <w:rPr>
                <w:rFonts w:ascii="Arial" w:hAnsi="Arial" w:cs="Arial"/>
                <w:b/>
              </w:rPr>
              <w:t>X</w:t>
            </w:r>
          </w:p>
        </w:tc>
        <w:tc>
          <w:tcPr>
            <w:tcW w:w="567" w:type="dxa"/>
          </w:tcPr>
          <w:p w14:paraId="725C8DC0" w14:textId="1A4B2F45" w:rsidR="005B0732" w:rsidRPr="00302082" w:rsidRDefault="000510D2" w:rsidP="00AA6733">
            <w:pPr>
              <w:spacing w:after="120"/>
              <w:rPr>
                <w:rFonts w:ascii="Arial" w:hAnsi="Arial" w:cs="Arial"/>
                <w:b/>
              </w:rPr>
            </w:pPr>
            <w:r>
              <w:rPr>
                <w:rFonts w:ascii="Arial" w:hAnsi="Arial" w:cs="Arial"/>
                <w:b/>
              </w:rPr>
              <w:t>X</w:t>
            </w:r>
          </w:p>
        </w:tc>
        <w:tc>
          <w:tcPr>
            <w:tcW w:w="567" w:type="dxa"/>
          </w:tcPr>
          <w:p w14:paraId="63B70252" w14:textId="70BDDCD0" w:rsidR="005B0732" w:rsidRPr="00302082" w:rsidRDefault="000510D2" w:rsidP="00AA6733">
            <w:pPr>
              <w:spacing w:after="120"/>
              <w:rPr>
                <w:rFonts w:ascii="Arial" w:hAnsi="Arial" w:cs="Arial"/>
                <w:b/>
              </w:rPr>
            </w:pPr>
            <w:r>
              <w:rPr>
                <w:rFonts w:ascii="Arial" w:hAnsi="Arial" w:cs="Arial"/>
                <w:b/>
              </w:rPr>
              <w:t>X</w:t>
            </w:r>
          </w:p>
        </w:tc>
        <w:tc>
          <w:tcPr>
            <w:tcW w:w="567" w:type="dxa"/>
          </w:tcPr>
          <w:p w14:paraId="19A2B668" w14:textId="232C8512" w:rsidR="005B0732" w:rsidRDefault="000510D2" w:rsidP="00AA6733">
            <w:pPr>
              <w:spacing w:after="120"/>
              <w:rPr>
                <w:rFonts w:ascii="Arial" w:hAnsi="Arial" w:cs="Arial"/>
                <w:b/>
              </w:rPr>
            </w:pPr>
            <w:r>
              <w:rPr>
                <w:rFonts w:ascii="Arial" w:hAnsi="Arial" w:cs="Arial"/>
                <w:b/>
              </w:rPr>
              <w:t>X</w:t>
            </w:r>
          </w:p>
        </w:tc>
        <w:tc>
          <w:tcPr>
            <w:tcW w:w="567" w:type="dxa"/>
          </w:tcPr>
          <w:p w14:paraId="7EE1027D" w14:textId="2434FE10" w:rsidR="005B0732" w:rsidRPr="00302082" w:rsidRDefault="000510D2" w:rsidP="00AA6733">
            <w:pPr>
              <w:spacing w:after="120"/>
              <w:rPr>
                <w:rFonts w:ascii="Arial" w:hAnsi="Arial" w:cs="Arial"/>
                <w:b/>
              </w:rPr>
            </w:pPr>
            <w:r>
              <w:rPr>
                <w:rFonts w:ascii="Arial" w:hAnsi="Arial" w:cs="Arial"/>
                <w:b/>
              </w:rPr>
              <w:t>X</w:t>
            </w:r>
          </w:p>
        </w:tc>
        <w:tc>
          <w:tcPr>
            <w:tcW w:w="567" w:type="dxa"/>
          </w:tcPr>
          <w:p w14:paraId="19297B89" w14:textId="366565DA" w:rsidR="005B0732" w:rsidRPr="00302082" w:rsidRDefault="005B0732" w:rsidP="00AA6733">
            <w:pPr>
              <w:spacing w:after="120"/>
              <w:rPr>
                <w:rFonts w:ascii="Arial" w:hAnsi="Arial" w:cs="Arial"/>
                <w:b/>
              </w:rPr>
            </w:pPr>
          </w:p>
        </w:tc>
        <w:tc>
          <w:tcPr>
            <w:tcW w:w="567" w:type="dxa"/>
          </w:tcPr>
          <w:p w14:paraId="6774EFA3" w14:textId="4150B32B" w:rsidR="005B0732" w:rsidRPr="00302082" w:rsidRDefault="000510D2" w:rsidP="00AA6733">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63E586" w14:textId="71E11475" w:rsidR="00883204" w:rsidRPr="007D706D" w:rsidRDefault="000510D2" w:rsidP="001E6388">
      <w:pPr>
        <w:autoSpaceDE w:val="0"/>
        <w:autoSpaceDN w:val="0"/>
        <w:adjustRightInd w:val="0"/>
        <w:spacing w:after="120" w:line="240" w:lineRule="auto"/>
        <w:ind w:left="567" w:right="261"/>
        <w:jc w:val="both"/>
        <w:rPr>
          <w:rFonts w:ascii="Arial" w:hAnsi="Arial" w:cs="Arial"/>
        </w:rPr>
      </w:pPr>
      <w:r>
        <w:rPr>
          <w:rFonts w:ascii="Arial" w:hAnsi="Arial" w:cs="Arial"/>
        </w:rPr>
        <w:t xml:space="preserve">The major focus of the module is on the most canonical English playwright. However, the module will also discuss the effect of Shakespeare’s canonization in other cultures, and past and current performative and directorial response to his plays from other context, both within the UK (such as by Black-British company </w:t>
      </w:r>
      <w:proofErr w:type="spellStart"/>
      <w:r>
        <w:rPr>
          <w:rFonts w:ascii="Arial" w:hAnsi="Arial" w:cs="Arial"/>
        </w:rPr>
        <w:t>Talawa</w:t>
      </w:r>
      <w:proofErr w:type="spellEnd"/>
      <w:r>
        <w:rPr>
          <w:rFonts w:ascii="Arial" w:hAnsi="Arial" w:cs="Arial"/>
        </w:rPr>
        <w:t>), in the context of postcolonial theatre (Shakespeare in South Africa and India), and Shakespeare in translation/productions in other languages. The module may further include visits to performances of Shakespeare’s works by international directors and companies.</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 xml:space="preserve">Revision record – all revisions must be recorded in the grid and full details of the change retained in the </w:t>
      </w:r>
      <w:proofErr w:type="gramStart"/>
      <w:r w:rsidRPr="00BA453C">
        <w:rPr>
          <w:rFonts w:ascii="Arial" w:hAnsi="Arial" w:cs="Arial"/>
          <w:b/>
          <w:sz w:val="20"/>
        </w:rPr>
        <w:t>appropriate</w:t>
      </w:r>
      <w:proofErr w:type="gramEnd"/>
      <w:r w:rsidRPr="00BA453C">
        <w:rPr>
          <w:rFonts w:ascii="Arial" w:hAnsi="Arial" w:cs="Arial"/>
          <w:b/>
          <w:sz w:val="20"/>
        </w:rPr>
        <w:t xml:space="preserv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04C4C" w:rsidRPr="00302082" w14:paraId="659186DB" w14:textId="77777777" w:rsidTr="00984213">
        <w:trPr>
          <w:trHeight w:val="305"/>
        </w:trPr>
        <w:tc>
          <w:tcPr>
            <w:tcW w:w="1526" w:type="dxa"/>
          </w:tcPr>
          <w:p w14:paraId="39A0A276" w14:textId="5B42BF6A" w:rsidR="00704C4C" w:rsidRPr="00302082" w:rsidRDefault="00704C4C" w:rsidP="00704C4C">
            <w:pPr>
              <w:spacing w:after="120"/>
              <w:ind w:right="-330"/>
              <w:rPr>
                <w:rFonts w:ascii="Arial" w:hAnsi="Arial" w:cs="Arial"/>
              </w:rPr>
            </w:pPr>
          </w:p>
        </w:tc>
        <w:tc>
          <w:tcPr>
            <w:tcW w:w="1701" w:type="dxa"/>
          </w:tcPr>
          <w:p w14:paraId="628565A0" w14:textId="13FFE6B7" w:rsidR="00704C4C" w:rsidRPr="00302082" w:rsidRDefault="00704C4C" w:rsidP="00704C4C">
            <w:pPr>
              <w:spacing w:after="120"/>
              <w:ind w:right="-330"/>
              <w:rPr>
                <w:rFonts w:ascii="Arial" w:hAnsi="Arial" w:cs="Arial"/>
              </w:rPr>
            </w:pPr>
          </w:p>
        </w:tc>
        <w:tc>
          <w:tcPr>
            <w:tcW w:w="2410" w:type="dxa"/>
          </w:tcPr>
          <w:p w14:paraId="3298A662" w14:textId="29BEB3AE" w:rsidR="00704C4C" w:rsidRPr="00302082" w:rsidRDefault="00704C4C" w:rsidP="00704C4C">
            <w:pPr>
              <w:spacing w:after="120"/>
              <w:ind w:right="-330"/>
              <w:rPr>
                <w:rFonts w:ascii="Arial" w:hAnsi="Arial" w:cs="Arial"/>
              </w:rPr>
            </w:pPr>
          </w:p>
        </w:tc>
        <w:tc>
          <w:tcPr>
            <w:tcW w:w="2448" w:type="dxa"/>
          </w:tcPr>
          <w:p w14:paraId="2533CFBA" w14:textId="49ED2559" w:rsidR="00704C4C" w:rsidRPr="00302082" w:rsidRDefault="00704C4C" w:rsidP="00704C4C">
            <w:pPr>
              <w:spacing w:after="120"/>
              <w:ind w:right="-330"/>
              <w:rPr>
                <w:rFonts w:ascii="Arial" w:hAnsi="Arial" w:cs="Arial"/>
              </w:rPr>
            </w:pPr>
          </w:p>
        </w:tc>
        <w:tc>
          <w:tcPr>
            <w:tcW w:w="2597" w:type="dxa"/>
          </w:tcPr>
          <w:p w14:paraId="4FB4C90B" w14:textId="676C89BE" w:rsidR="00704C4C" w:rsidRPr="00302082" w:rsidRDefault="00704C4C" w:rsidP="00704C4C">
            <w:pPr>
              <w:spacing w:after="120"/>
              <w:ind w:right="-330"/>
              <w:rPr>
                <w:rFonts w:ascii="Arial" w:hAnsi="Arial" w:cs="Arial"/>
              </w:rPr>
            </w:pPr>
          </w:p>
        </w:tc>
      </w:tr>
      <w:tr w:rsidR="00704C4C" w:rsidRPr="00302082" w14:paraId="479B8F34" w14:textId="77777777" w:rsidTr="00592487">
        <w:trPr>
          <w:trHeight w:val="305"/>
        </w:trPr>
        <w:tc>
          <w:tcPr>
            <w:tcW w:w="1526" w:type="dxa"/>
            <w:shd w:val="clear" w:color="auto" w:fill="auto"/>
          </w:tcPr>
          <w:p w14:paraId="1AEF73ED" w14:textId="34C638E1" w:rsidR="00704C4C" w:rsidRPr="00074252" w:rsidRDefault="00704C4C" w:rsidP="00704C4C">
            <w:pPr>
              <w:spacing w:after="120"/>
              <w:ind w:right="-330"/>
              <w:rPr>
                <w:rFonts w:ascii="Arial" w:hAnsi="Arial" w:cs="Arial"/>
                <w:sz w:val="18"/>
              </w:rPr>
            </w:pPr>
          </w:p>
        </w:tc>
        <w:tc>
          <w:tcPr>
            <w:tcW w:w="1701" w:type="dxa"/>
            <w:shd w:val="clear" w:color="auto" w:fill="auto"/>
          </w:tcPr>
          <w:p w14:paraId="6F3F01F1" w14:textId="0771D35D" w:rsidR="00704C4C" w:rsidRPr="00074252" w:rsidRDefault="00704C4C" w:rsidP="00704C4C">
            <w:pPr>
              <w:spacing w:after="120"/>
              <w:ind w:right="-330"/>
              <w:rPr>
                <w:rFonts w:ascii="Arial" w:hAnsi="Arial" w:cs="Arial"/>
                <w:sz w:val="18"/>
              </w:rPr>
            </w:pPr>
          </w:p>
        </w:tc>
        <w:tc>
          <w:tcPr>
            <w:tcW w:w="2410" w:type="dxa"/>
            <w:shd w:val="clear" w:color="auto" w:fill="auto"/>
          </w:tcPr>
          <w:p w14:paraId="5F3A7941" w14:textId="6FC8DA76" w:rsidR="00704C4C" w:rsidRPr="00074252" w:rsidRDefault="00704C4C" w:rsidP="00704C4C">
            <w:pPr>
              <w:spacing w:after="120"/>
              <w:ind w:right="-330"/>
              <w:rPr>
                <w:rFonts w:ascii="Arial" w:hAnsi="Arial" w:cs="Arial"/>
                <w:sz w:val="18"/>
              </w:rPr>
            </w:pPr>
          </w:p>
        </w:tc>
        <w:tc>
          <w:tcPr>
            <w:tcW w:w="2448" w:type="dxa"/>
            <w:shd w:val="clear" w:color="auto" w:fill="auto"/>
          </w:tcPr>
          <w:p w14:paraId="614A9272" w14:textId="26F7140C" w:rsidR="00704C4C" w:rsidRPr="00074252" w:rsidRDefault="00704C4C" w:rsidP="00704C4C">
            <w:pPr>
              <w:spacing w:after="120"/>
              <w:ind w:right="-330"/>
              <w:rPr>
                <w:rFonts w:ascii="Arial" w:hAnsi="Arial" w:cs="Arial"/>
                <w:sz w:val="18"/>
              </w:rPr>
            </w:pPr>
          </w:p>
        </w:tc>
        <w:tc>
          <w:tcPr>
            <w:tcW w:w="2597" w:type="dxa"/>
            <w:shd w:val="clear" w:color="auto" w:fill="auto"/>
          </w:tcPr>
          <w:p w14:paraId="04E10578" w14:textId="13726771" w:rsidR="00704C4C" w:rsidRPr="00074252" w:rsidRDefault="00704C4C" w:rsidP="00704C4C">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F5B25" w14:textId="77777777" w:rsidR="001B000D" w:rsidRDefault="001B000D" w:rsidP="009A2D37">
      <w:pPr>
        <w:spacing w:after="0" w:line="240" w:lineRule="auto"/>
      </w:pPr>
      <w:r>
        <w:separator/>
      </w:r>
    </w:p>
  </w:endnote>
  <w:endnote w:type="continuationSeparator" w:id="0">
    <w:p w14:paraId="299930C5" w14:textId="77777777" w:rsidR="001B000D" w:rsidRDefault="001B000D" w:rsidP="009A2D37">
      <w:pPr>
        <w:spacing w:after="0" w:line="240" w:lineRule="auto"/>
      </w:pPr>
      <w:r>
        <w:continuationSeparator/>
      </w:r>
    </w:p>
  </w:endnote>
  <w:endnote w:type="continuationNotice" w:id="1">
    <w:p w14:paraId="55AAB671" w14:textId="77777777" w:rsidR="001B000D" w:rsidRDefault="001B0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EB27A0D" w:rsidR="008B2543" w:rsidRDefault="0019787E" w:rsidP="009A2D37">
        <w:pPr>
          <w:pStyle w:val="Footer"/>
          <w:jc w:val="center"/>
        </w:pPr>
        <w:r>
          <w:fldChar w:fldCharType="begin"/>
        </w:r>
        <w:r>
          <w:instrText xml:space="preserve"> PAGE   \* MERGEFORMAT </w:instrText>
        </w:r>
        <w:r>
          <w:fldChar w:fldCharType="separate"/>
        </w:r>
        <w:r w:rsidR="0060618F">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A21E1" w14:textId="77777777" w:rsidR="001B000D" w:rsidRDefault="001B000D" w:rsidP="009A2D37">
      <w:pPr>
        <w:spacing w:after="0" w:line="240" w:lineRule="auto"/>
      </w:pPr>
      <w:r>
        <w:separator/>
      </w:r>
    </w:p>
  </w:footnote>
  <w:footnote w:type="continuationSeparator" w:id="0">
    <w:p w14:paraId="706AEB83" w14:textId="77777777" w:rsidR="001B000D" w:rsidRDefault="001B000D" w:rsidP="009A2D37">
      <w:pPr>
        <w:spacing w:after="0" w:line="240" w:lineRule="auto"/>
      </w:pPr>
      <w:r>
        <w:continuationSeparator/>
      </w:r>
    </w:p>
  </w:footnote>
  <w:footnote w:type="continuationNotice" w:id="1">
    <w:p w14:paraId="565A5DB2" w14:textId="77777777" w:rsidR="001B000D" w:rsidRDefault="001B00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B64B16"/>
    <w:multiLevelType w:val="hybridMultilevel"/>
    <w:tmpl w:val="7F7C60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352B53"/>
    <w:multiLevelType w:val="hybridMultilevel"/>
    <w:tmpl w:val="71E4BFF8"/>
    <w:lvl w:ilvl="0" w:tplc="524A5A52">
      <w:start w:val="1"/>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1"/>
  </w:num>
  <w:num w:numId="8">
    <w:abstractNumId w:val="7"/>
  </w:num>
  <w:num w:numId="9">
    <w:abstractNumId w:val="5"/>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3671"/>
    <w:rsid w:val="00045373"/>
    <w:rsid w:val="000510D2"/>
    <w:rsid w:val="00051E1D"/>
    <w:rsid w:val="00063678"/>
    <w:rsid w:val="00063A2F"/>
    <w:rsid w:val="000678D3"/>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000D"/>
    <w:rsid w:val="001B1B28"/>
    <w:rsid w:val="001B27FB"/>
    <w:rsid w:val="001C4A85"/>
    <w:rsid w:val="001C5443"/>
    <w:rsid w:val="001D05DB"/>
    <w:rsid w:val="001D0C7D"/>
    <w:rsid w:val="001D1F2D"/>
    <w:rsid w:val="001D2314"/>
    <w:rsid w:val="001D6398"/>
    <w:rsid w:val="001E1F45"/>
    <w:rsid w:val="001E62C1"/>
    <w:rsid w:val="001E6388"/>
    <w:rsid w:val="001F0779"/>
    <w:rsid w:val="001F3C3E"/>
    <w:rsid w:val="00201C5F"/>
    <w:rsid w:val="0020243A"/>
    <w:rsid w:val="0021578E"/>
    <w:rsid w:val="00227582"/>
    <w:rsid w:val="002306A5"/>
    <w:rsid w:val="002308BE"/>
    <w:rsid w:val="002407C0"/>
    <w:rsid w:val="002461AF"/>
    <w:rsid w:val="002465A1"/>
    <w:rsid w:val="0026134C"/>
    <w:rsid w:val="00264576"/>
    <w:rsid w:val="0026585A"/>
    <w:rsid w:val="00266735"/>
    <w:rsid w:val="00273CF0"/>
    <w:rsid w:val="002740E1"/>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060"/>
    <w:rsid w:val="0031736A"/>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441"/>
    <w:rsid w:val="00402ED7"/>
    <w:rsid w:val="004114F8"/>
    <w:rsid w:val="00422B69"/>
    <w:rsid w:val="00423D86"/>
    <w:rsid w:val="00424C90"/>
    <w:rsid w:val="00436BE9"/>
    <w:rsid w:val="004411C6"/>
    <w:rsid w:val="00441E76"/>
    <w:rsid w:val="004443DA"/>
    <w:rsid w:val="00446A75"/>
    <w:rsid w:val="004474A2"/>
    <w:rsid w:val="00460925"/>
    <w:rsid w:val="00462319"/>
    <w:rsid w:val="00471C6C"/>
    <w:rsid w:val="00472023"/>
    <w:rsid w:val="00486993"/>
    <w:rsid w:val="00492546"/>
    <w:rsid w:val="00492DA4"/>
    <w:rsid w:val="00496AA3"/>
    <w:rsid w:val="00497C98"/>
    <w:rsid w:val="004A39D7"/>
    <w:rsid w:val="004A55FA"/>
    <w:rsid w:val="004B5D03"/>
    <w:rsid w:val="004C1EC4"/>
    <w:rsid w:val="004D028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082B"/>
    <w:rsid w:val="00592034"/>
    <w:rsid w:val="0059477B"/>
    <w:rsid w:val="00596884"/>
    <w:rsid w:val="005A14B5"/>
    <w:rsid w:val="005B0732"/>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0618F"/>
    <w:rsid w:val="00610A9C"/>
    <w:rsid w:val="00612B9D"/>
    <w:rsid w:val="00621B0D"/>
    <w:rsid w:val="006253AA"/>
    <w:rsid w:val="00626023"/>
    <w:rsid w:val="00632412"/>
    <w:rsid w:val="00633150"/>
    <w:rsid w:val="00637A50"/>
    <w:rsid w:val="00641D6D"/>
    <w:rsid w:val="0064364E"/>
    <w:rsid w:val="006438F3"/>
    <w:rsid w:val="00647907"/>
    <w:rsid w:val="00651058"/>
    <w:rsid w:val="00651A82"/>
    <w:rsid w:val="006525E9"/>
    <w:rsid w:val="00654816"/>
    <w:rsid w:val="0066505A"/>
    <w:rsid w:val="0066747B"/>
    <w:rsid w:val="006725EC"/>
    <w:rsid w:val="00674ED0"/>
    <w:rsid w:val="00682650"/>
    <w:rsid w:val="00683609"/>
    <w:rsid w:val="00684851"/>
    <w:rsid w:val="00694309"/>
    <w:rsid w:val="00695285"/>
    <w:rsid w:val="00695D6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4C4C"/>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3186"/>
    <w:rsid w:val="007A6245"/>
    <w:rsid w:val="007B1DB2"/>
    <w:rsid w:val="007B375B"/>
    <w:rsid w:val="007B412A"/>
    <w:rsid w:val="007B59A0"/>
    <w:rsid w:val="007B635E"/>
    <w:rsid w:val="007B7724"/>
    <w:rsid w:val="007B7CDC"/>
    <w:rsid w:val="007C74B4"/>
    <w:rsid w:val="007D706D"/>
    <w:rsid w:val="007E3412"/>
    <w:rsid w:val="007F0C1C"/>
    <w:rsid w:val="007F393D"/>
    <w:rsid w:val="007F4798"/>
    <w:rsid w:val="008029AF"/>
    <w:rsid w:val="00802FFA"/>
    <w:rsid w:val="008102E5"/>
    <w:rsid w:val="008111B4"/>
    <w:rsid w:val="008133F0"/>
    <w:rsid w:val="00815880"/>
    <w:rsid w:val="00817AC9"/>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4906"/>
    <w:rsid w:val="0089148D"/>
    <w:rsid w:val="00891E0D"/>
    <w:rsid w:val="008930E8"/>
    <w:rsid w:val="008A0F36"/>
    <w:rsid w:val="008B2543"/>
    <w:rsid w:val="008B3313"/>
    <w:rsid w:val="008B4B6E"/>
    <w:rsid w:val="008D7401"/>
    <w:rsid w:val="008E5686"/>
    <w:rsid w:val="00903DF6"/>
    <w:rsid w:val="0091089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5B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4060"/>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5E48"/>
    <w:rsid w:val="00B9109B"/>
    <w:rsid w:val="00B927AE"/>
    <w:rsid w:val="00B93721"/>
    <w:rsid w:val="00B937B1"/>
    <w:rsid w:val="00BA453C"/>
    <w:rsid w:val="00BA4E02"/>
    <w:rsid w:val="00BB2045"/>
    <w:rsid w:val="00BB2A6D"/>
    <w:rsid w:val="00BB4189"/>
    <w:rsid w:val="00BC19F7"/>
    <w:rsid w:val="00BC370A"/>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59E"/>
    <w:rsid w:val="00C4002A"/>
    <w:rsid w:val="00C46912"/>
    <w:rsid w:val="00C57028"/>
    <w:rsid w:val="00C612A8"/>
    <w:rsid w:val="00C67631"/>
    <w:rsid w:val="00C709C6"/>
    <w:rsid w:val="00C729D7"/>
    <w:rsid w:val="00C83354"/>
    <w:rsid w:val="00C84004"/>
    <w:rsid w:val="00C843F6"/>
    <w:rsid w:val="00C84507"/>
    <w:rsid w:val="00C862C7"/>
    <w:rsid w:val="00C920D7"/>
    <w:rsid w:val="00CA3254"/>
    <w:rsid w:val="00CB11CE"/>
    <w:rsid w:val="00CC25A2"/>
    <w:rsid w:val="00CD7F07"/>
    <w:rsid w:val="00CE04F3"/>
    <w:rsid w:val="00CE12D8"/>
    <w:rsid w:val="00CE208D"/>
    <w:rsid w:val="00CE4574"/>
    <w:rsid w:val="00CE70E6"/>
    <w:rsid w:val="00CF2E1E"/>
    <w:rsid w:val="00D02E99"/>
    <w:rsid w:val="00D1279D"/>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3C97"/>
    <w:rsid w:val="00EC1810"/>
    <w:rsid w:val="00EC3FCC"/>
    <w:rsid w:val="00ED32FF"/>
    <w:rsid w:val="00ED4F38"/>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5736E"/>
    <w:rsid w:val="00F66975"/>
    <w:rsid w:val="00F7105A"/>
    <w:rsid w:val="00F712EB"/>
    <w:rsid w:val="00F7710E"/>
    <w:rsid w:val="00F77676"/>
    <w:rsid w:val="00F8197C"/>
    <w:rsid w:val="00F82B4E"/>
    <w:rsid w:val="00F853A1"/>
    <w:rsid w:val="00F86D2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0E82-0746-4C47-9750-99BE6C797D64}">
  <ds:schemaRefs>
    <ds:schemaRef ds:uri="http://schemas.microsoft.com/sharepoint/v3/contenttype/forms"/>
  </ds:schemaRefs>
</ds:datastoreItem>
</file>

<file path=customXml/itemProps2.xml><?xml version="1.0" encoding="utf-8"?>
<ds:datastoreItem xmlns:ds="http://schemas.openxmlformats.org/officeDocument/2006/customXml" ds:itemID="{380699BB-1B12-4C6E-800F-7963480A1917}">
  <ds:schemaRefs>
    <ds:schemaRef ds:uri="http://schemas.microsoft.com/sharepoint/events"/>
  </ds:schemaRefs>
</ds:datastoreItem>
</file>

<file path=customXml/itemProps3.xml><?xml version="1.0" encoding="utf-8"?>
<ds:datastoreItem xmlns:ds="http://schemas.openxmlformats.org/officeDocument/2006/customXml" ds:itemID="{D3B1BFEA-4719-4411-9B10-D05EDD9605DB}"/>
</file>

<file path=customXml/itemProps4.xml><?xml version="1.0" encoding="utf-8"?>
<ds:datastoreItem xmlns:ds="http://schemas.openxmlformats.org/officeDocument/2006/customXml" ds:itemID="{B3988F1A-797C-4774-BEDD-EF526DC14BBB}">
  <ds:schemaRef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15A56928-C37D-43B8-88B7-999131B6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2018-02-23T09:03:00Z</dcterms:created>
  <dcterms:modified xsi:type="dcterms:W3CDTF">2018-03-13T16:02:00Z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2a9f925d-6a0e-4ed7-be5c-1491a11fc6a9</vt:lpwstr>
  </property>
</Properties>
</file>