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1ADB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685014A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33452DB" w14:textId="77777777" w:rsidR="009A2D37" w:rsidRPr="0018072C" w:rsidRDefault="0018072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8072C">
        <w:rPr>
          <w:rFonts w:ascii="Arial" w:hAnsi="Arial" w:cs="Arial"/>
        </w:rPr>
        <w:t xml:space="preserve">DIGM8690 </w:t>
      </w:r>
      <w:r w:rsidR="00C57028" w:rsidRPr="0018072C">
        <w:rPr>
          <w:rFonts w:ascii="Arial" w:hAnsi="Arial" w:cs="Arial"/>
          <w:iCs/>
        </w:rPr>
        <w:t>(</w:t>
      </w:r>
      <w:r w:rsidRPr="0018072C">
        <w:rPr>
          <w:rFonts w:ascii="Arial" w:hAnsi="Arial" w:cs="Arial"/>
          <w:noProof/>
        </w:rPr>
        <w:t>EL869</w:t>
      </w:r>
      <w:r w:rsidR="00C57028" w:rsidRPr="0018072C">
        <w:rPr>
          <w:rFonts w:ascii="Arial" w:hAnsi="Arial" w:cs="Arial"/>
          <w:iCs/>
        </w:rPr>
        <w:t>) -</w:t>
      </w:r>
      <w:r w:rsidR="009A2D37" w:rsidRPr="0018072C">
        <w:rPr>
          <w:rFonts w:ascii="Arial" w:hAnsi="Arial" w:cs="Arial"/>
          <w:iCs/>
        </w:rPr>
        <w:t xml:space="preserve"> </w:t>
      </w:r>
      <w:r w:rsidRPr="0018072C">
        <w:rPr>
          <w:rFonts w:ascii="Arial" w:hAnsi="Arial" w:cs="Arial"/>
          <w:noProof/>
        </w:rPr>
        <w:t>Film and Video Production</w:t>
      </w:r>
    </w:p>
    <w:p w14:paraId="695B8AC0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7E6D6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DCDEACC" w14:textId="77777777" w:rsidR="009A2D37" w:rsidRPr="0053091D" w:rsidRDefault="005309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3091D">
        <w:rPr>
          <w:rFonts w:ascii="Arial" w:hAnsi="Arial" w:cs="Arial"/>
          <w:iCs/>
        </w:rPr>
        <w:t>Engineering and Digital Arts</w:t>
      </w:r>
    </w:p>
    <w:p w14:paraId="0FB5808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110B4F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8FABC6C" w14:textId="77777777" w:rsidR="009A2D37" w:rsidRPr="00634624" w:rsidRDefault="00634624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624">
        <w:rPr>
          <w:rFonts w:ascii="Arial" w:hAnsi="Arial" w:cs="Arial"/>
        </w:rPr>
        <w:t>Level 7</w:t>
      </w:r>
    </w:p>
    <w:p w14:paraId="061B558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ACCAC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CECDB23" w14:textId="77777777" w:rsidR="009A2D37" w:rsidRPr="00634624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34624">
        <w:rPr>
          <w:rFonts w:ascii="Arial" w:hAnsi="Arial" w:cs="Arial"/>
          <w:sz w:val="22"/>
          <w:szCs w:val="22"/>
        </w:rPr>
        <w:t>15 credits (7.5 ECTS)</w:t>
      </w:r>
    </w:p>
    <w:p w14:paraId="659F9E3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78474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F733D08" w14:textId="77777777" w:rsidR="009A2D37" w:rsidRPr="00634624" w:rsidRDefault="0063462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34624">
        <w:rPr>
          <w:rFonts w:ascii="Arial" w:hAnsi="Arial" w:cs="Arial"/>
          <w:iCs/>
        </w:rPr>
        <w:t>Spring</w:t>
      </w:r>
    </w:p>
    <w:p w14:paraId="32F9480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04D129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7CE9008" w14:textId="77777777" w:rsidR="009A2D37" w:rsidRPr="00F30035" w:rsidRDefault="00F3003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F30035">
        <w:rPr>
          <w:rFonts w:ascii="Arial" w:hAnsi="Arial" w:cs="Arial"/>
          <w:iCs/>
        </w:rPr>
        <w:t>None</w:t>
      </w:r>
    </w:p>
    <w:p w14:paraId="5A785BB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6629E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075975F" w14:textId="77777777" w:rsidR="00BE61FC" w:rsidRPr="00BE61FC" w:rsidRDefault="00BE61FC" w:rsidP="00BE61FC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MSc Digital Visual Effects</w:t>
      </w:r>
    </w:p>
    <w:p w14:paraId="5A3CE07E" w14:textId="77777777" w:rsidR="009A2D37" w:rsidRPr="00BE61FC" w:rsidRDefault="00BE61FC" w:rsidP="00BE61FC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MA Architectural Visualisation</w:t>
      </w:r>
    </w:p>
    <w:p w14:paraId="6C7D1877" w14:textId="77777777" w:rsidR="00BE61FC" w:rsidRPr="00302082" w:rsidRDefault="00BE61FC" w:rsidP="00BE61FC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16206D2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507C4BC" w14:textId="56A5D473" w:rsidR="00BE61FC" w:rsidRPr="00C93CD7" w:rsidRDefault="00BE61FC" w:rsidP="00C93CD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C93CD7">
        <w:rPr>
          <w:rFonts w:ascii="Arial" w:hAnsi="Arial" w:cs="Arial"/>
          <w:iCs/>
        </w:rPr>
        <w:t>Have an understanding of the key elements of film narrative and style, and the key processes involved in film and video production.</w:t>
      </w:r>
    </w:p>
    <w:p w14:paraId="46134526" w14:textId="77777777" w:rsidR="00BE61FC" w:rsidRPr="00BE61FC" w:rsidRDefault="00BE61FC" w:rsidP="00BE61FC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Be able to relate their work in other modules within the broader context of contemporary film-making practices across pre-production, production, and post-production.</w:t>
      </w:r>
    </w:p>
    <w:p w14:paraId="6C50AF86" w14:textId="77777777" w:rsidR="00BE61FC" w:rsidRPr="00BE61FC" w:rsidRDefault="00BE61FC" w:rsidP="00BE61FC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Be technically competent in the use of appropriate video production technologies and techniques.</w:t>
      </w:r>
    </w:p>
    <w:p w14:paraId="66390343" w14:textId="7EA92C42" w:rsidR="000574A5" w:rsidRPr="000574A5" w:rsidRDefault="003E3817" w:rsidP="000574A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74A5" w:rsidRPr="000574A5">
        <w:rPr>
          <w:rFonts w:ascii="Arial" w:hAnsi="Arial" w:cs="Arial"/>
        </w:rPr>
        <w:t>These outcomes are related to the programme learning outcomes in the appropriate curriculum maps as follows:</w:t>
      </w:r>
    </w:p>
    <w:p w14:paraId="343F18DA" w14:textId="77777777" w:rsidR="000574A5" w:rsidRPr="000574A5" w:rsidRDefault="000574A5" w:rsidP="000574A5">
      <w:pPr>
        <w:spacing w:after="0" w:line="240" w:lineRule="auto"/>
        <w:ind w:left="567" w:right="260"/>
        <w:rPr>
          <w:rFonts w:ascii="Arial" w:hAnsi="Arial" w:cs="Arial"/>
        </w:rPr>
      </w:pPr>
      <w:r w:rsidRPr="000574A5">
        <w:rPr>
          <w:rFonts w:ascii="Arial" w:hAnsi="Arial" w:cs="Arial"/>
        </w:rPr>
        <w:t>Digital Visual Effects: A3-A5, C1</w:t>
      </w:r>
    </w:p>
    <w:p w14:paraId="6555D931" w14:textId="73A9322B" w:rsidR="000574A5" w:rsidRPr="000574A5" w:rsidRDefault="000574A5" w:rsidP="000574A5">
      <w:pPr>
        <w:spacing w:after="120" w:line="240" w:lineRule="auto"/>
        <w:ind w:left="567" w:right="260"/>
        <w:rPr>
          <w:rFonts w:ascii="Arial" w:hAnsi="Arial" w:cs="Arial"/>
        </w:rPr>
      </w:pPr>
      <w:r w:rsidRPr="000574A5">
        <w:rPr>
          <w:rFonts w:ascii="Arial" w:hAnsi="Arial" w:cs="Arial"/>
        </w:rPr>
        <w:t>Architectural Visualisation: A3-A5, C1</w:t>
      </w:r>
    </w:p>
    <w:p w14:paraId="11A4B87C" w14:textId="77777777" w:rsidR="000574A5" w:rsidRPr="00302082" w:rsidRDefault="000574A5" w:rsidP="00BE61FC">
      <w:pPr>
        <w:spacing w:after="120" w:line="240" w:lineRule="auto"/>
        <w:ind w:right="260"/>
        <w:rPr>
          <w:rFonts w:ascii="Arial" w:hAnsi="Arial" w:cs="Arial"/>
          <w:i/>
        </w:rPr>
      </w:pPr>
    </w:p>
    <w:p w14:paraId="3F2E490B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DB50C7A" w14:textId="1E83A084" w:rsidR="00BE61FC" w:rsidRDefault="00BE61FC" w:rsidP="00C93CD7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Work collaboratively as part of a team in respo</w:t>
      </w:r>
      <w:r>
        <w:rPr>
          <w:color w:val="auto"/>
          <w:sz w:val="22"/>
          <w:szCs w:val="22"/>
        </w:rPr>
        <w:t>nse to a client-initiated brief.</w:t>
      </w:r>
    </w:p>
    <w:p w14:paraId="55AC8A39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Utilise time management skills to meet tight deadlines</w:t>
      </w:r>
      <w:r>
        <w:rPr>
          <w:color w:val="auto"/>
          <w:sz w:val="22"/>
          <w:szCs w:val="22"/>
        </w:rPr>
        <w:t>.</w:t>
      </w:r>
    </w:p>
    <w:p w14:paraId="573F87BE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Communicate information effectively through audio-visual means</w:t>
      </w:r>
      <w:r>
        <w:rPr>
          <w:color w:val="auto"/>
          <w:sz w:val="22"/>
          <w:szCs w:val="22"/>
        </w:rPr>
        <w:t>.</w:t>
      </w:r>
    </w:p>
    <w:p w14:paraId="3B477876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Have an understanding of the audio-visual techniques and rhetoric of contemporary media</w:t>
      </w:r>
      <w:r>
        <w:rPr>
          <w:color w:val="auto"/>
          <w:sz w:val="22"/>
          <w:szCs w:val="22"/>
        </w:rPr>
        <w:t>.</w:t>
      </w:r>
    </w:p>
    <w:p w14:paraId="3FE52B0C" w14:textId="77777777" w:rsidR="00BE61FC" w:rsidRP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Have the ability to reflect upon their work in a critical and analytical manner</w:t>
      </w:r>
      <w:r>
        <w:rPr>
          <w:color w:val="auto"/>
          <w:sz w:val="22"/>
          <w:szCs w:val="22"/>
        </w:rPr>
        <w:t>.</w:t>
      </w:r>
    </w:p>
    <w:p w14:paraId="55B13F94" w14:textId="32E60294" w:rsidR="00BE61FC" w:rsidRDefault="00BE61FC" w:rsidP="00C93CD7">
      <w:pPr>
        <w:pStyle w:val="Default"/>
        <w:ind w:left="720" w:right="260"/>
        <w:rPr>
          <w:color w:val="auto"/>
          <w:sz w:val="22"/>
          <w:szCs w:val="22"/>
        </w:rPr>
      </w:pPr>
    </w:p>
    <w:p w14:paraId="5BE705B8" w14:textId="77777777" w:rsidR="000574A5" w:rsidRPr="000574A5" w:rsidRDefault="000574A5" w:rsidP="000574A5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lastRenderedPageBreak/>
        <w:t>These outcomes are related to the programme learning outcomes in the appropriate curriculum maps as follows:</w:t>
      </w:r>
    </w:p>
    <w:p w14:paraId="48D3433A" w14:textId="77777777" w:rsidR="000574A5" w:rsidRPr="000574A5" w:rsidRDefault="000574A5" w:rsidP="000574A5">
      <w:pPr>
        <w:pStyle w:val="Default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t>Digital Visual Effects: D2, D5-D7</w:t>
      </w:r>
    </w:p>
    <w:p w14:paraId="3CFDB6F7" w14:textId="6BC6EAAC" w:rsidR="000574A5" w:rsidRDefault="000574A5" w:rsidP="000574A5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t>Architectural Visualisation: D2, D5-D7</w:t>
      </w:r>
    </w:p>
    <w:p w14:paraId="7138FDF9" w14:textId="77777777" w:rsidR="000574A5" w:rsidRDefault="000574A5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BE0F0E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31BCF21" w14:textId="71BB616E" w:rsidR="00BE61FC" w:rsidRPr="00BE61FC" w:rsidRDefault="003E3817" w:rsidP="00BE61F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Workshops around tasks pertinent to producing high quality film pieces.</w:t>
      </w:r>
    </w:p>
    <w:p w14:paraId="5CE5D9A9" w14:textId="77777777" w:rsidR="00BE61FC" w:rsidRPr="00302082" w:rsidRDefault="00BE61FC" w:rsidP="00BE61FC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78DC1CD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4B1290" w14:textId="6E6F6F5F" w:rsidR="00BE61FC" w:rsidRPr="00DD1A2E" w:rsidRDefault="00BE61FC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DD1A2E">
        <w:rPr>
          <w:rFonts w:ascii="Arial" w:hAnsi="Arial" w:cs="Arial"/>
        </w:rPr>
        <w:t xml:space="preserve">Working with HDV: </w:t>
      </w:r>
      <w:r w:rsidR="009D7AB3">
        <w:rPr>
          <w:rFonts w:ascii="Arial" w:hAnsi="Arial" w:cs="Arial"/>
        </w:rPr>
        <w:t>Shoot, Edit, and Deliver Your High Definition V</w:t>
      </w:r>
      <w:r w:rsidRPr="00DD1A2E">
        <w:rPr>
          <w:rFonts w:ascii="Arial" w:hAnsi="Arial" w:cs="Arial"/>
        </w:rPr>
        <w:t>ideo, Gloman, Chuck B., Pescatore, Mark James, 2006, Focal Press, ISBN-13: 978-0240808888</w:t>
      </w:r>
    </w:p>
    <w:p w14:paraId="6E13E977" w14:textId="102B0906" w:rsidR="00BE61FC" w:rsidRPr="00DD1A2E" w:rsidRDefault="009D7AB3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 Introduction to Digital V</w:t>
      </w:r>
      <w:r w:rsidR="00BE61FC" w:rsidRPr="00DD1A2E">
        <w:rPr>
          <w:rFonts w:ascii="Arial" w:hAnsi="Arial" w:cs="Arial"/>
        </w:rPr>
        <w:t>ideo, Watkinson, John, 2001, Focal Press, ISBN-13: 978-0240516370</w:t>
      </w:r>
    </w:p>
    <w:p w14:paraId="0CF05B31" w14:textId="235B736A" w:rsidR="009A2D37" w:rsidRPr="00DD1A2E" w:rsidRDefault="009D7AB3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Technique of Film and Video Editing: History, Theory, and P</w:t>
      </w:r>
      <w:r w:rsidR="00BE61FC" w:rsidRPr="00DD1A2E">
        <w:rPr>
          <w:rFonts w:ascii="Arial" w:hAnsi="Arial" w:cs="Arial"/>
        </w:rPr>
        <w:t>ractice, Dancyger, Ken, 2010, Focal Press, ISBN-13: 978-0240813974</w:t>
      </w:r>
    </w:p>
    <w:p w14:paraId="7BE71C12" w14:textId="77777777" w:rsidR="00BE61FC" w:rsidRPr="00302082" w:rsidRDefault="00BE61FC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C2CE45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1418726" w14:textId="77777777" w:rsidR="009A2D37" w:rsidRPr="00BE61F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Total contact hours:</w:t>
      </w:r>
      <w:r w:rsidR="00BE61FC" w:rsidRPr="00BE61FC">
        <w:rPr>
          <w:rFonts w:ascii="Arial" w:hAnsi="Arial" w:cs="Arial"/>
          <w:iCs/>
        </w:rPr>
        <w:t xml:space="preserve"> 33</w:t>
      </w:r>
    </w:p>
    <w:p w14:paraId="19EA7BAC" w14:textId="77777777" w:rsidR="00C57028" w:rsidRPr="00BE61F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Private study hours:</w:t>
      </w:r>
      <w:r w:rsidR="00BE61FC" w:rsidRPr="00BE61FC">
        <w:rPr>
          <w:rFonts w:ascii="Arial" w:hAnsi="Arial" w:cs="Arial"/>
          <w:iCs/>
        </w:rPr>
        <w:t xml:space="preserve"> 117</w:t>
      </w:r>
    </w:p>
    <w:p w14:paraId="5397382B" w14:textId="77777777" w:rsidR="00C57028" w:rsidRPr="00BE61F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Total study hours:</w:t>
      </w:r>
      <w:r w:rsidR="00BE61FC" w:rsidRPr="00BE61FC">
        <w:rPr>
          <w:rFonts w:ascii="Arial" w:hAnsi="Arial" w:cs="Arial"/>
          <w:iCs/>
        </w:rPr>
        <w:t xml:space="preserve"> 150</w:t>
      </w:r>
    </w:p>
    <w:p w14:paraId="6B52BCC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214BD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866D190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8AC96E7" w14:textId="3C95B292" w:rsidR="006043FC" w:rsidRPr="00AA6729" w:rsidRDefault="003E3817" w:rsidP="00AA6729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</w:t>
      </w:r>
      <w:r w:rsidRPr="00AA6729">
        <w:rPr>
          <w:rFonts w:ascii="Arial" w:hAnsi="Arial" w:cs="Arial"/>
          <w:iCs/>
        </w:rPr>
        <w:t xml:space="preserve"> </w:t>
      </w:r>
      <w:r w:rsidR="00AA6729" w:rsidRPr="00AA6729">
        <w:rPr>
          <w:rFonts w:ascii="Arial" w:hAnsi="Arial" w:cs="Arial"/>
          <w:iCs/>
        </w:rPr>
        <w:t>(100%)</w:t>
      </w:r>
    </w:p>
    <w:p w14:paraId="21055151" w14:textId="77777777" w:rsidR="00AA6729" w:rsidRDefault="00AA6729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026075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A79B03D" w14:textId="52E95FB2" w:rsidR="00696FF5" w:rsidRPr="00917F6D" w:rsidRDefault="00917F6D" w:rsidP="00917F6D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917F6D">
        <w:rPr>
          <w:rFonts w:ascii="Arial" w:hAnsi="Arial" w:cs="Arial"/>
          <w:iCs/>
        </w:rPr>
        <w:t>Like-for-like</w:t>
      </w:r>
    </w:p>
    <w:p w14:paraId="249F9BF5" w14:textId="77777777" w:rsidR="00917F6D" w:rsidRDefault="00917F6D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96B0BD2" w14:textId="77777777" w:rsidR="00274ED7" w:rsidRPr="00DD1A2E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DD1A2E">
        <w:rPr>
          <w:rFonts w:ascii="Arial" w:hAnsi="Arial" w:cs="Arial"/>
          <w:b/>
          <w:iCs/>
        </w:rPr>
        <w:t xml:space="preserve">Map of </w:t>
      </w:r>
      <w:r w:rsidR="00883204" w:rsidRPr="00DD1A2E">
        <w:rPr>
          <w:rFonts w:ascii="Arial" w:hAnsi="Arial" w:cs="Arial"/>
          <w:b/>
          <w:iCs/>
        </w:rPr>
        <w:t xml:space="preserve">module learning outcomes </w:t>
      </w:r>
      <w:r w:rsidR="00B30E07" w:rsidRPr="00DD1A2E">
        <w:rPr>
          <w:rFonts w:ascii="Arial" w:hAnsi="Arial" w:cs="Arial"/>
          <w:b/>
          <w:iCs/>
        </w:rPr>
        <w:t>(sections 8 &amp; 9)</w:t>
      </w:r>
      <w:r w:rsidR="00883204" w:rsidRPr="00DD1A2E">
        <w:rPr>
          <w:rFonts w:ascii="Arial" w:hAnsi="Arial" w:cs="Arial"/>
          <w:b/>
          <w:iCs/>
        </w:rPr>
        <w:t xml:space="preserve"> to l</w:t>
      </w:r>
      <w:r w:rsidRPr="00DD1A2E">
        <w:rPr>
          <w:rFonts w:ascii="Arial" w:hAnsi="Arial" w:cs="Arial"/>
          <w:b/>
          <w:iCs/>
        </w:rPr>
        <w:t>earning</w:t>
      </w:r>
      <w:r w:rsidR="00B30E07" w:rsidRPr="00DD1A2E">
        <w:rPr>
          <w:rFonts w:ascii="Arial" w:hAnsi="Arial" w:cs="Arial"/>
          <w:b/>
          <w:iCs/>
        </w:rPr>
        <w:t xml:space="preserve"> and </w:t>
      </w:r>
      <w:r w:rsidR="00883204" w:rsidRPr="00DD1A2E">
        <w:rPr>
          <w:rFonts w:ascii="Arial" w:hAnsi="Arial" w:cs="Arial"/>
          <w:b/>
          <w:iCs/>
        </w:rPr>
        <w:t>teaching m</w:t>
      </w:r>
      <w:r w:rsidR="00B30E07" w:rsidRPr="00DD1A2E">
        <w:rPr>
          <w:rFonts w:ascii="Arial" w:hAnsi="Arial" w:cs="Arial"/>
          <w:b/>
          <w:iCs/>
        </w:rPr>
        <w:t>ethods (section12</w:t>
      </w:r>
      <w:r w:rsidRPr="00DD1A2E">
        <w:rPr>
          <w:rFonts w:ascii="Arial" w:hAnsi="Arial" w:cs="Arial"/>
          <w:b/>
          <w:iCs/>
        </w:rPr>
        <w:t>) and m</w:t>
      </w:r>
      <w:r w:rsidR="00883204" w:rsidRPr="00DD1A2E">
        <w:rPr>
          <w:rFonts w:ascii="Arial" w:hAnsi="Arial" w:cs="Arial"/>
          <w:b/>
          <w:iCs/>
        </w:rPr>
        <w:t>ethods of a</w:t>
      </w:r>
      <w:r w:rsidR="00B30E07" w:rsidRPr="00DD1A2E">
        <w:rPr>
          <w:rFonts w:ascii="Arial" w:hAnsi="Arial" w:cs="Arial"/>
          <w:b/>
          <w:iCs/>
        </w:rPr>
        <w:t>ssessment (section 13</w:t>
      </w:r>
      <w:r w:rsidR="00EF4933" w:rsidRPr="00DD1A2E">
        <w:rPr>
          <w:rFonts w:ascii="Arial" w:hAnsi="Arial" w:cs="Arial"/>
          <w:b/>
          <w:iCs/>
        </w:rPr>
        <w:t>)</w:t>
      </w:r>
    </w:p>
    <w:p w14:paraId="7FF80B5B" w14:textId="33A98A99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304B" w:rsidRPr="00302082" w14:paraId="7B4A7BF9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69D89260" w14:textId="77777777" w:rsidR="0079304B" w:rsidRPr="00302082" w:rsidRDefault="0079304B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474518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6D6799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A79BDD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B73B27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4AE069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33E8FB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21C39A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4FDD77F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79304B" w:rsidRPr="00302082" w14:paraId="234C3D61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7382E8C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02A0FA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A7A4B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6767B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0287C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5AA2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7E0908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2D454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C8B3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6070836E" w14:textId="77777777" w:rsidTr="0079304B">
        <w:tc>
          <w:tcPr>
            <w:tcW w:w="1730" w:type="dxa"/>
          </w:tcPr>
          <w:p w14:paraId="3EDB845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06719A43" w14:textId="28D14E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37B1D7" w14:textId="0ACBF699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AE531C" w14:textId="4114C39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B71006" w14:textId="1FC05DF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DE441E" w14:textId="6BB28532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E80792" w14:textId="55D612B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772942" w14:textId="5E58DC8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768BD0" w14:textId="219F19C3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0EA8F41C" w14:textId="77777777" w:rsidTr="0079304B">
        <w:tc>
          <w:tcPr>
            <w:tcW w:w="1730" w:type="dxa"/>
          </w:tcPr>
          <w:p w14:paraId="576F0C0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workshop</w:t>
            </w:r>
          </w:p>
        </w:tc>
        <w:tc>
          <w:tcPr>
            <w:tcW w:w="567" w:type="dxa"/>
          </w:tcPr>
          <w:p w14:paraId="5A2DF037" w14:textId="148794E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654F3D" w14:textId="65DF3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9DA828" w14:textId="12D1E53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48EDEF" w14:textId="17EAE8F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258A28" w14:textId="70EFA81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31FB0B" w14:textId="5D879A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78BF06" w14:textId="2247AC8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4FD7C" w14:textId="51B373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239BCE6C" w14:textId="77777777" w:rsidTr="0079304B">
        <w:tc>
          <w:tcPr>
            <w:tcW w:w="1730" w:type="dxa"/>
          </w:tcPr>
          <w:p w14:paraId="02A9893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laboratory</w:t>
            </w:r>
          </w:p>
        </w:tc>
        <w:tc>
          <w:tcPr>
            <w:tcW w:w="567" w:type="dxa"/>
          </w:tcPr>
          <w:p w14:paraId="3D0137C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C4B2D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0ED1A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8CE56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6C84B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2CD0C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5229D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1C559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19FED7F3" w14:textId="77777777" w:rsidTr="0079304B">
        <w:tc>
          <w:tcPr>
            <w:tcW w:w="1730" w:type="dxa"/>
          </w:tcPr>
          <w:p w14:paraId="2B4AD35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709961E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4CC8F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C63F23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70FD4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CE4A0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FB291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65225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E23CA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20D37825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60AF414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68C70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A8C0F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FED67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77335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4E657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97A2C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4BB11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D667B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5C707698" w14:textId="77777777" w:rsidTr="0079304B">
        <w:tc>
          <w:tcPr>
            <w:tcW w:w="1730" w:type="dxa"/>
          </w:tcPr>
          <w:p w14:paraId="6BB4E74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MCQ test</w:t>
            </w:r>
          </w:p>
        </w:tc>
        <w:tc>
          <w:tcPr>
            <w:tcW w:w="567" w:type="dxa"/>
          </w:tcPr>
          <w:p w14:paraId="1618765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8132B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84408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AD041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15EE1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5B8CE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3A05C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CD7D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0656404B" w14:textId="77777777" w:rsidTr="0079304B">
        <w:tc>
          <w:tcPr>
            <w:tcW w:w="1730" w:type="dxa"/>
          </w:tcPr>
          <w:p w14:paraId="618291B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Presentation</w:t>
            </w:r>
          </w:p>
        </w:tc>
        <w:tc>
          <w:tcPr>
            <w:tcW w:w="567" w:type="dxa"/>
          </w:tcPr>
          <w:p w14:paraId="691CF3E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C6616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94716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CE8DD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9977F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9D14B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3017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03839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1D72A6C1" w14:textId="77777777" w:rsidTr="0079304B">
        <w:tc>
          <w:tcPr>
            <w:tcW w:w="1730" w:type="dxa"/>
          </w:tcPr>
          <w:p w14:paraId="35ED2004" w14:textId="013B6A59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Portfolio</w:t>
            </w:r>
          </w:p>
        </w:tc>
        <w:tc>
          <w:tcPr>
            <w:tcW w:w="567" w:type="dxa"/>
          </w:tcPr>
          <w:p w14:paraId="64F1F7B7" w14:textId="433A175E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B92583" w14:textId="3B7AE1D9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E0DA00" w14:textId="39348C26" w:rsidR="0079304B" w:rsidRPr="00302082" w:rsidRDefault="0079304B" w:rsidP="003E381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17E973" w14:textId="22FFE64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46A1E2" w14:textId="563561A3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BD139A" w14:textId="704B00C0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A5ACC6" w14:textId="2A9FC4B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E1F9C1" w14:textId="3013957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2293D021" w14:textId="77777777" w:rsidTr="0079304B">
        <w:tc>
          <w:tcPr>
            <w:tcW w:w="1730" w:type="dxa"/>
          </w:tcPr>
          <w:p w14:paraId="5273FF0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Examination</w:t>
            </w:r>
          </w:p>
        </w:tc>
        <w:tc>
          <w:tcPr>
            <w:tcW w:w="567" w:type="dxa"/>
          </w:tcPr>
          <w:p w14:paraId="470C4D6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1F3F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F8D6C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550CF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88A6E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76BF4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951A2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1A1533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3F0E53E7" w14:textId="77777777" w:rsidTr="0079304B">
        <w:tc>
          <w:tcPr>
            <w:tcW w:w="1730" w:type="dxa"/>
          </w:tcPr>
          <w:p w14:paraId="1BA43B9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068F9D4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24D5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ADEF8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CBD21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6DACD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8D67B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CF96C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D7B02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3B59984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8CF133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B2078DA" w14:textId="0B85BA15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C11F0">
        <w:rPr>
          <w:rFonts w:ascii="Arial" w:hAnsi="Arial" w:cs="Arial"/>
        </w:rPr>
        <w:t>The School</w:t>
      </w:r>
      <w:r w:rsidR="00BC11F0" w:rsidRPr="00BC11F0">
        <w:rPr>
          <w:rFonts w:ascii="Arial" w:hAnsi="Arial" w:cs="Arial"/>
        </w:rPr>
        <w:t xml:space="preserve"> </w:t>
      </w:r>
      <w:r w:rsidRPr="00BC11F0">
        <w:rPr>
          <w:rFonts w:ascii="Arial" w:hAnsi="Arial" w:cs="Arial"/>
        </w:rPr>
        <w:t>recognises and has embedded the expectations of current equality legislation, by ensuring that the</w:t>
      </w:r>
      <w:r w:rsidRPr="00D50113">
        <w:rPr>
          <w:rFonts w:ascii="Arial" w:hAnsi="Arial" w:cs="Arial"/>
        </w:rPr>
        <w:t xml:space="preserve">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77C8F73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73C0154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AFC1B3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4AD7E54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ED4127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8D530AE" w14:textId="46ECC8F4" w:rsidR="009A2D37" w:rsidRPr="00374ECC" w:rsidRDefault="00374ECC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374ECC">
        <w:rPr>
          <w:rFonts w:ascii="Arial" w:hAnsi="Arial" w:cs="Arial"/>
        </w:rPr>
        <w:t>Canterbury</w:t>
      </w:r>
    </w:p>
    <w:p w14:paraId="45B947B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0524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  <w:bookmarkStart w:id="0" w:name="_GoBack"/>
      <w:bookmarkEnd w:id="0"/>
    </w:p>
    <w:p w14:paraId="3C0CD42C" w14:textId="5D30B7F1" w:rsidR="002630BD" w:rsidRPr="002630BD" w:rsidRDefault="003E3817" w:rsidP="002630BD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International practice taught.</w:t>
      </w:r>
    </w:p>
    <w:p w14:paraId="6921018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2443E08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F0C964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0ED94F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2E082A5E" w14:textId="77777777" w:rsidTr="00694309">
        <w:trPr>
          <w:trHeight w:val="317"/>
        </w:trPr>
        <w:tc>
          <w:tcPr>
            <w:tcW w:w="1526" w:type="dxa"/>
          </w:tcPr>
          <w:p w14:paraId="557938C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683EABC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DD0E9D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2A8ACA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BF3AB8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02CCF97" w14:textId="77777777" w:rsidTr="00694309">
        <w:trPr>
          <w:trHeight w:val="305"/>
        </w:trPr>
        <w:tc>
          <w:tcPr>
            <w:tcW w:w="1526" w:type="dxa"/>
          </w:tcPr>
          <w:p w14:paraId="0A4E273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429B3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49054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55BC06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BF1A3F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3060BF9" w14:textId="77777777" w:rsidTr="00694309">
        <w:trPr>
          <w:trHeight w:val="305"/>
        </w:trPr>
        <w:tc>
          <w:tcPr>
            <w:tcW w:w="1526" w:type="dxa"/>
          </w:tcPr>
          <w:p w14:paraId="1224B3E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16EC9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7FAC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C0BB0E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78E8E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A06353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B3425B8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322A" w14:textId="77777777" w:rsidR="00093A3E" w:rsidRDefault="00093A3E" w:rsidP="009A2D37">
      <w:pPr>
        <w:spacing w:after="0" w:line="240" w:lineRule="auto"/>
      </w:pPr>
      <w:r>
        <w:separator/>
      </w:r>
    </w:p>
  </w:endnote>
  <w:endnote w:type="continuationSeparator" w:id="0">
    <w:p w14:paraId="61F86B03" w14:textId="77777777" w:rsidR="00093A3E" w:rsidRDefault="00093A3E" w:rsidP="009A2D37">
      <w:pPr>
        <w:spacing w:after="0" w:line="240" w:lineRule="auto"/>
      </w:pPr>
      <w:r>
        <w:continuationSeparator/>
      </w:r>
    </w:p>
  </w:endnote>
  <w:endnote w:type="continuationNotice" w:id="1">
    <w:p w14:paraId="14D027AA" w14:textId="77777777" w:rsidR="00093A3E" w:rsidRDefault="00093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5EA71166" w14:textId="5CBA705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35883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CCBC" w14:textId="77777777" w:rsidR="00093A3E" w:rsidRDefault="00093A3E" w:rsidP="009A2D37">
      <w:pPr>
        <w:spacing w:after="0" w:line="240" w:lineRule="auto"/>
      </w:pPr>
      <w:r>
        <w:separator/>
      </w:r>
    </w:p>
  </w:footnote>
  <w:footnote w:type="continuationSeparator" w:id="0">
    <w:p w14:paraId="4A50B0DA" w14:textId="77777777" w:rsidR="00093A3E" w:rsidRDefault="00093A3E" w:rsidP="009A2D37">
      <w:pPr>
        <w:spacing w:after="0" w:line="240" w:lineRule="auto"/>
      </w:pPr>
      <w:r>
        <w:continuationSeparator/>
      </w:r>
    </w:p>
  </w:footnote>
  <w:footnote w:type="continuationNotice" w:id="1">
    <w:p w14:paraId="79B09424" w14:textId="77777777" w:rsidR="00093A3E" w:rsidRDefault="00093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B7F3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6730F71C" wp14:editId="5C84E8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E81C2D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1D6D1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EA1A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71CA1699" wp14:editId="70D1D8E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13FBA6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3E74B2"/>
    <w:multiLevelType w:val="hybridMultilevel"/>
    <w:tmpl w:val="76AC0FA4"/>
    <w:lvl w:ilvl="0" w:tplc="4D948CB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C81FED"/>
    <w:multiLevelType w:val="hybridMultilevel"/>
    <w:tmpl w:val="09BE094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B3052F"/>
    <w:multiLevelType w:val="hybridMultilevel"/>
    <w:tmpl w:val="756294E6"/>
    <w:lvl w:ilvl="0" w:tplc="AAD891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E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574A5"/>
    <w:rsid w:val="00063A2F"/>
    <w:rsid w:val="000678D3"/>
    <w:rsid w:val="00093A3E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072C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30BD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BC4"/>
    <w:rsid w:val="00351D4F"/>
    <w:rsid w:val="00352D8E"/>
    <w:rsid w:val="00356B68"/>
    <w:rsid w:val="0035702D"/>
    <w:rsid w:val="003604D4"/>
    <w:rsid w:val="003627B0"/>
    <w:rsid w:val="00374DF6"/>
    <w:rsid w:val="00374ECC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E3817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091D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4624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304B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670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17F6D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D7AB3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31E8"/>
    <w:rsid w:val="00A74292"/>
    <w:rsid w:val="00A776DE"/>
    <w:rsid w:val="00A80640"/>
    <w:rsid w:val="00A87FFD"/>
    <w:rsid w:val="00A97038"/>
    <w:rsid w:val="00AA3C15"/>
    <w:rsid w:val="00AA6330"/>
    <w:rsid w:val="00AA6729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1F0"/>
    <w:rsid w:val="00BC19F7"/>
    <w:rsid w:val="00BC41ED"/>
    <w:rsid w:val="00BD009E"/>
    <w:rsid w:val="00BD0EF8"/>
    <w:rsid w:val="00BD7A8C"/>
    <w:rsid w:val="00BE2126"/>
    <w:rsid w:val="00BE3B17"/>
    <w:rsid w:val="00BE61FC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93CD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1A2E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3662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0035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536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63B631"/>
  <w15:docId w15:val="{B44B5867-0586-452F-AFEE-8106BA06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45A-AA87-4B1C-A9B0-0CCE8DF77963}"/>
</file>

<file path=customXml/itemProps2.xml><?xml version="1.0" encoding="utf-8"?>
<ds:datastoreItem xmlns:ds="http://schemas.openxmlformats.org/officeDocument/2006/customXml" ds:itemID="{173BAB6A-EBC1-4450-9763-4F90266F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EE57E-9299-4883-B0E9-CEEAA5B1D6EB}">
  <ds:schemaRefs>
    <ds:schemaRef ds:uri="ef2b9e05-657a-4dc1-8c6c-679bdea18f38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F9675-C08A-420C-AD6C-38DB5458A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FC54DD-5195-4128-9A24-95D4C05B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Daiva Nacyte</cp:lastModifiedBy>
  <cp:revision>3</cp:revision>
  <cp:lastPrinted>2015-09-09T08:37:00Z</cp:lastPrinted>
  <dcterms:created xsi:type="dcterms:W3CDTF">2018-03-28T11:59:00Z</dcterms:created>
  <dcterms:modified xsi:type="dcterms:W3CDTF">2018-10-24T16:30:00Z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6a29ad32-4f4d-42fb-8716-6b79136fcb3f</vt:lpwstr>
  </property>
  <property fmtid="{D5CDD505-2E9C-101B-9397-08002B2CF9AE}" pid="4" name="Order">
    <vt:r8>5600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