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4041" w14:textId="77777777" w:rsidR="009A2D37" w:rsidRPr="00302082" w:rsidRDefault="009A2D37" w:rsidP="00E85A06">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2D71B476" w14:textId="77777777" w:rsidR="009A2D37" w:rsidRPr="004D6EE8" w:rsidRDefault="00346CAA" w:rsidP="00302082">
      <w:pPr>
        <w:spacing w:after="120" w:line="240" w:lineRule="auto"/>
        <w:ind w:left="426" w:right="260"/>
        <w:jc w:val="both"/>
        <w:rPr>
          <w:rFonts w:ascii="Arial" w:hAnsi="Arial" w:cs="Arial"/>
          <w:iCs/>
        </w:rPr>
      </w:pPr>
      <w:r>
        <w:rPr>
          <w:rFonts w:ascii="Arial" w:hAnsi="Arial" w:cs="Arial"/>
        </w:rPr>
        <w:t>DIGM3380 (</w:t>
      </w:r>
      <w:r w:rsidR="00A466C2" w:rsidRPr="004D6EE8">
        <w:rPr>
          <w:rFonts w:ascii="Arial" w:hAnsi="Arial" w:cs="Arial"/>
        </w:rPr>
        <w:t>EL338</w:t>
      </w:r>
      <w:r>
        <w:rPr>
          <w:rFonts w:ascii="Arial" w:hAnsi="Arial" w:cs="Arial"/>
        </w:rPr>
        <w:t>)</w:t>
      </w:r>
      <w:r w:rsidR="00A466C2" w:rsidRPr="004D6EE8">
        <w:rPr>
          <w:rFonts w:ascii="Arial" w:hAnsi="Arial" w:cs="Arial"/>
        </w:rPr>
        <w:t xml:space="preserve"> Visual C</w:t>
      </w:r>
      <w:r w:rsidR="004E2D95" w:rsidRPr="004D6EE8">
        <w:rPr>
          <w:rFonts w:ascii="Arial" w:hAnsi="Arial" w:cs="Arial"/>
        </w:rPr>
        <w:t>ulture</w:t>
      </w:r>
    </w:p>
    <w:p w14:paraId="7E24EB34" w14:textId="77777777" w:rsidR="009A2D37" w:rsidRPr="00302082" w:rsidRDefault="009A2D37" w:rsidP="00302082">
      <w:pPr>
        <w:spacing w:after="120" w:line="240" w:lineRule="auto"/>
        <w:ind w:left="426" w:right="260"/>
        <w:jc w:val="both"/>
        <w:rPr>
          <w:rFonts w:ascii="Arial" w:hAnsi="Arial" w:cs="Arial"/>
        </w:rPr>
      </w:pPr>
    </w:p>
    <w:p w14:paraId="6960300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2A1EC253" w14:textId="77777777" w:rsidR="009A2D37" w:rsidRPr="004D6EE8" w:rsidRDefault="00A466C2" w:rsidP="00302082">
      <w:pPr>
        <w:spacing w:after="120" w:line="240" w:lineRule="auto"/>
        <w:ind w:right="260" w:firstLine="426"/>
        <w:rPr>
          <w:rFonts w:ascii="Arial" w:hAnsi="Arial" w:cs="Arial"/>
          <w:iCs/>
        </w:rPr>
      </w:pPr>
      <w:r w:rsidRPr="004D6EE8">
        <w:rPr>
          <w:rFonts w:ascii="Arial" w:hAnsi="Arial" w:cs="Arial"/>
          <w:iCs/>
        </w:rPr>
        <w:t>Engineering and Digital Arts</w:t>
      </w:r>
    </w:p>
    <w:p w14:paraId="7911BED1" w14:textId="77777777" w:rsidR="009A2D37" w:rsidRPr="00302082" w:rsidRDefault="009A2D37" w:rsidP="00302082">
      <w:pPr>
        <w:spacing w:after="120" w:line="240" w:lineRule="auto"/>
        <w:ind w:left="426" w:right="260"/>
        <w:rPr>
          <w:rFonts w:ascii="Arial" w:hAnsi="Arial" w:cs="Arial"/>
          <w:i/>
          <w:iCs/>
        </w:rPr>
      </w:pPr>
    </w:p>
    <w:p w14:paraId="38D261DF"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A016AEB" w14:textId="77777777" w:rsidR="009A2D37" w:rsidRPr="004D6EE8" w:rsidRDefault="008861FA" w:rsidP="00302082">
      <w:pPr>
        <w:spacing w:after="120" w:line="240" w:lineRule="auto"/>
        <w:ind w:left="426" w:right="260"/>
        <w:jc w:val="both"/>
        <w:rPr>
          <w:rFonts w:ascii="Arial" w:hAnsi="Arial" w:cs="Arial"/>
        </w:rPr>
      </w:pPr>
      <w:r w:rsidRPr="004D6EE8">
        <w:rPr>
          <w:rFonts w:ascii="Arial" w:hAnsi="Arial" w:cs="Arial"/>
        </w:rPr>
        <w:t>Level 4</w:t>
      </w:r>
    </w:p>
    <w:p w14:paraId="236FC171" w14:textId="77777777" w:rsidR="009A2D37" w:rsidRPr="00302082" w:rsidRDefault="009A2D37" w:rsidP="00302082">
      <w:pPr>
        <w:spacing w:after="120" w:line="240" w:lineRule="auto"/>
        <w:ind w:left="426" w:right="260"/>
        <w:rPr>
          <w:rFonts w:ascii="Arial" w:hAnsi="Arial" w:cs="Arial"/>
          <w:i/>
          <w:iCs/>
        </w:rPr>
      </w:pPr>
    </w:p>
    <w:p w14:paraId="115CE08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31D36D0" w14:textId="77777777" w:rsidR="009A2D37" w:rsidRPr="004D6EE8" w:rsidRDefault="009A2D37" w:rsidP="00302082">
      <w:pPr>
        <w:pStyle w:val="NormalWeb"/>
        <w:spacing w:before="0" w:beforeAutospacing="0" w:after="120" w:afterAutospacing="0"/>
        <w:ind w:left="426" w:right="260"/>
        <w:rPr>
          <w:rFonts w:ascii="Arial" w:hAnsi="Arial" w:cs="Arial"/>
          <w:sz w:val="22"/>
          <w:szCs w:val="22"/>
        </w:rPr>
      </w:pPr>
      <w:r w:rsidRPr="004D6EE8">
        <w:rPr>
          <w:rFonts w:ascii="Arial" w:hAnsi="Arial" w:cs="Arial"/>
          <w:sz w:val="22"/>
          <w:szCs w:val="22"/>
        </w:rPr>
        <w:t>15 credits (7.5 ECTS)</w:t>
      </w:r>
    </w:p>
    <w:p w14:paraId="02CC98C4" w14:textId="77777777" w:rsidR="009A2D37" w:rsidRPr="00302082" w:rsidRDefault="009A2D37" w:rsidP="00302082">
      <w:pPr>
        <w:spacing w:after="120" w:line="240" w:lineRule="auto"/>
        <w:ind w:left="426" w:right="260"/>
        <w:rPr>
          <w:rFonts w:ascii="Arial" w:hAnsi="Arial" w:cs="Arial"/>
          <w:i/>
        </w:rPr>
      </w:pPr>
    </w:p>
    <w:p w14:paraId="7E0D4A73"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EEE2746" w14:textId="77777777" w:rsidR="009A2D37" w:rsidRPr="004D6EE8" w:rsidRDefault="00A466C2" w:rsidP="00302082">
      <w:pPr>
        <w:spacing w:after="120" w:line="240" w:lineRule="auto"/>
        <w:ind w:left="426" w:right="260"/>
        <w:rPr>
          <w:rFonts w:ascii="Arial" w:hAnsi="Arial" w:cs="Arial"/>
          <w:iCs/>
        </w:rPr>
      </w:pPr>
      <w:r w:rsidRPr="004D6EE8">
        <w:rPr>
          <w:rFonts w:ascii="Arial" w:hAnsi="Arial" w:cs="Arial"/>
          <w:iCs/>
        </w:rPr>
        <w:t>Autumn</w:t>
      </w:r>
    </w:p>
    <w:p w14:paraId="71657ED2" w14:textId="77777777" w:rsidR="009A2D37" w:rsidRPr="00302082" w:rsidRDefault="009A2D37" w:rsidP="00302082">
      <w:pPr>
        <w:spacing w:after="120" w:line="240" w:lineRule="auto"/>
        <w:ind w:left="426" w:right="260"/>
        <w:rPr>
          <w:rFonts w:ascii="Arial" w:hAnsi="Arial" w:cs="Arial"/>
          <w:i/>
          <w:iCs/>
        </w:rPr>
      </w:pPr>
    </w:p>
    <w:p w14:paraId="5DBF28B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988BF15" w14:textId="77777777" w:rsidR="009A2D37" w:rsidRPr="004D6EE8" w:rsidRDefault="00A466C2" w:rsidP="00302082">
      <w:pPr>
        <w:spacing w:after="120" w:line="240" w:lineRule="auto"/>
        <w:ind w:left="426" w:right="260"/>
        <w:rPr>
          <w:rFonts w:ascii="Arial" w:hAnsi="Arial" w:cs="Arial"/>
          <w:iCs/>
        </w:rPr>
      </w:pPr>
      <w:r w:rsidRPr="004D6EE8">
        <w:rPr>
          <w:rFonts w:ascii="Arial" w:hAnsi="Arial" w:cs="Arial"/>
          <w:iCs/>
        </w:rPr>
        <w:t>None</w:t>
      </w:r>
    </w:p>
    <w:p w14:paraId="5E17459E" w14:textId="77777777" w:rsidR="009A2D37" w:rsidRPr="00302082" w:rsidRDefault="009A2D37" w:rsidP="00302082">
      <w:pPr>
        <w:spacing w:after="120" w:line="240" w:lineRule="auto"/>
        <w:ind w:left="426" w:right="260"/>
        <w:rPr>
          <w:rFonts w:ascii="Arial" w:hAnsi="Arial" w:cs="Arial"/>
          <w:i/>
          <w:iCs/>
        </w:rPr>
      </w:pPr>
    </w:p>
    <w:p w14:paraId="3DD6B90E"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7186352F" w14:textId="77777777" w:rsidR="00A466C2" w:rsidRPr="004D6EE8" w:rsidRDefault="00A466C2" w:rsidP="00A466C2">
      <w:pPr>
        <w:pStyle w:val="Default"/>
        <w:ind w:firstLine="426"/>
        <w:rPr>
          <w:iCs/>
          <w:color w:val="auto"/>
          <w:sz w:val="22"/>
          <w:szCs w:val="22"/>
        </w:rPr>
      </w:pPr>
      <w:r>
        <w:rPr>
          <w:i/>
          <w:iCs/>
        </w:rPr>
        <w:t xml:space="preserve"> </w:t>
      </w:r>
      <w:r w:rsidRPr="004D6EE8">
        <w:rPr>
          <w:iCs/>
          <w:color w:val="auto"/>
          <w:sz w:val="22"/>
          <w:szCs w:val="22"/>
        </w:rPr>
        <w:t xml:space="preserve">BSc Multimedia Technology &amp; Design </w:t>
      </w:r>
    </w:p>
    <w:p w14:paraId="44B349E1" w14:textId="77777777" w:rsidR="00A466C2" w:rsidRPr="004D6EE8" w:rsidRDefault="00A466C2" w:rsidP="00A466C2">
      <w:pPr>
        <w:spacing w:after="120" w:line="240" w:lineRule="auto"/>
        <w:ind w:left="426" w:right="260"/>
        <w:rPr>
          <w:rFonts w:ascii="Arial" w:hAnsi="Arial" w:cs="Arial"/>
          <w:iCs/>
        </w:rPr>
      </w:pPr>
      <w:r w:rsidRPr="004D6EE8">
        <w:rPr>
          <w:rFonts w:ascii="Arial" w:hAnsi="Arial" w:cs="Arial"/>
          <w:iCs/>
        </w:rPr>
        <w:t xml:space="preserve"> BSc Multimedia Technology &amp; Design with a Year in Industry</w:t>
      </w:r>
    </w:p>
    <w:p w14:paraId="2D2615AE" w14:textId="77777777" w:rsidR="00A466C2" w:rsidRPr="004D6EE8" w:rsidRDefault="00A466C2" w:rsidP="00A466C2">
      <w:pPr>
        <w:autoSpaceDE w:val="0"/>
        <w:autoSpaceDN w:val="0"/>
        <w:adjustRightInd w:val="0"/>
        <w:spacing w:after="0" w:line="240" w:lineRule="auto"/>
        <w:ind w:firstLine="426"/>
        <w:rPr>
          <w:rFonts w:ascii="Arial" w:hAnsi="Arial" w:cs="Arial"/>
          <w:iCs/>
        </w:rPr>
      </w:pPr>
      <w:r w:rsidRPr="004D6EE8">
        <w:rPr>
          <w:rFonts w:ascii="Arial" w:hAnsi="Arial" w:cs="Arial"/>
          <w:iCs/>
        </w:rPr>
        <w:t xml:space="preserve"> BA in Digital Arts </w:t>
      </w:r>
    </w:p>
    <w:p w14:paraId="291A7EFE" w14:textId="77777777" w:rsidR="00A466C2" w:rsidRPr="004D6EE8" w:rsidRDefault="00A466C2" w:rsidP="00A466C2">
      <w:pPr>
        <w:spacing w:after="120" w:line="240" w:lineRule="auto"/>
        <w:ind w:left="426" w:right="260"/>
        <w:rPr>
          <w:rFonts w:ascii="Arial" w:hAnsi="Arial" w:cs="Arial"/>
          <w:iCs/>
        </w:rPr>
      </w:pPr>
      <w:r w:rsidRPr="004D6EE8">
        <w:rPr>
          <w:rFonts w:ascii="Arial" w:hAnsi="Arial" w:cs="Arial"/>
          <w:iCs/>
        </w:rPr>
        <w:t xml:space="preserve"> BA in Digital Arts with a Year in Industry</w:t>
      </w:r>
    </w:p>
    <w:p w14:paraId="78869463" w14:textId="77777777" w:rsidR="0094419C" w:rsidRPr="004D6EE8" w:rsidRDefault="00BE5700" w:rsidP="00A466C2">
      <w:pPr>
        <w:spacing w:after="120" w:line="240" w:lineRule="auto"/>
        <w:ind w:left="426" w:right="260"/>
        <w:rPr>
          <w:rFonts w:ascii="Arial" w:hAnsi="Arial" w:cs="Arial"/>
          <w:iCs/>
        </w:rPr>
      </w:pPr>
      <w:r w:rsidRPr="004D6EE8">
        <w:rPr>
          <w:rFonts w:ascii="Arial" w:hAnsi="Arial" w:cs="Arial"/>
          <w:iCs/>
        </w:rPr>
        <w:t xml:space="preserve"> </w:t>
      </w:r>
      <w:proofErr w:type="spellStart"/>
      <w:r w:rsidR="0094419C" w:rsidRPr="004D6EE8">
        <w:rPr>
          <w:rFonts w:ascii="Arial" w:hAnsi="Arial" w:cs="Arial"/>
          <w:iCs/>
        </w:rPr>
        <w:t>MArt</w:t>
      </w:r>
      <w:proofErr w:type="spellEnd"/>
      <w:r w:rsidR="0094419C" w:rsidRPr="004D6EE8">
        <w:rPr>
          <w:rFonts w:ascii="Arial" w:hAnsi="Arial" w:cs="Arial"/>
          <w:iCs/>
        </w:rPr>
        <w:t xml:space="preserve"> in Digital Arts</w:t>
      </w:r>
    </w:p>
    <w:p w14:paraId="5DF78A0E" w14:textId="77777777" w:rsidR="00823308" w:rsidRDefault="00BE5700" w:rsidP="00A466C2">
      <w:pPr>
        <w:spacing w:after="120" w:line="240" w:lineRule="auto"/>
        <w:ind w:left="426" w:right="260"/>
        <w:rPr>
          <w:rFonts w:ascii="Arial" w:hAnsi="Arial" w:cs="Arial"/>
          <w:iCs/>
        </w:rPr>
      </w:pPr>
      <w:r w:rsidRPr="004D6EE8">
        <w:rPr>
          <w:rFonts w:ascii="Arial" w:hAnsi="Arial" w:cs="Arial"/>
          <w:iCs/>
        </w:rPr>
        <w:t xml:space="preserve"> </w:t>
      </w:r>
      <w:proofErr w:type="spellStart"/>
      <w:r w:rsidR="00823308" w:rsidRPr="004D6EE8">
        <w:rPr>
          <w:rFonts w:ascii="Arial" w:hAnsi="Arial" w:cs="Arial"/>
          <w:iCs/>
        </w:rPr>
        <w:t>MArt</w:t>
      </w:r>
      <w:proofErr w:type="spellEnd"/>
      <w:r w:rsidR="00823308" w:rsidRPr="004D6EE8">
        <w:rPr>
          <w:rFonts w:ascii="Arial" w:hAnsi="Arial" w:cs="Arial"/>
          <w:iCs/>
        </w:rPr>
        <w:t xml:space="preserve"> in Digital Arts with a Year in Industry</w:t>
      </w:r>
    </w:p>
    <w:p w14:paraId="7C783118" w14:textId="77777777" w:rsidR="00346CAA" w:rsidRPr="004D6EE8" w:rsidRDefault="00346CAA" w:rsidP="00A466C2">
      <w:pPr>
        <w:spacing w:after="120" w:line="240" w:lineRule="auto"/>
        <w:ind w:left="426" w:right="260"/>
        <w:rPr>
          <w:rFonts w:ascii="Arial" w:hAnsi="Arial" w:cs="Arial"/>
          <w:iCs/>
        </w:rPr>
      </w:pPr>
    </w:p>
    <w:p w14:paraId="2A006925"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CCE7AFE" w14:textId="77777777" w:rsidR="00A466C2" w:rsidRPr="004D6EE8" w:rsidRDefault="00A466C2" w:rsidP="005D269C">
      <w:pPr>
        <w:pStyle w:val="Default"/>
        <w:ind w:left="426"/>
        <w:rPr>
          <w:iCs/>
          <w:color w:val="auto"/>
          <w:sz w:val="22"/>
          <w:szCs w:val="22"/>
        </w:rPr>
      </w:pPr>
      <w:proofErr w:type="gramStart"/>
      <w:r w:rsidRPr="004D6EE8">
        <w:rPr>
          <w:iCs/>
          <w:color w:val="auto"/>
          <w:sz w:val="22"/>
          <w:szCs w:val="22"/>
        </w:rPr>
        <w:t xml:space="preserve">8.1 </w:t>
      </w:r>
      <w:r w:rsidR="00AA2E10" w:rsidRPr="004D6EE8">
        <w:rPr>
          <w:iCs/>
          <w:color w:val="auto"/>
          <w:sz w:val="22"/>
          <w:szCs w:val="22"/>
        </w:rPr>
        <w:t xml:space="preserve"> </w:t>
      </w:r>
      <w:r w:rsidR="00950693" w:rsidRPr="004D6EE8">
        <w:rPr>
          <w:iCs/>
          <w:color w:val="auto"/>
          <w:sz w:val="22"/>
          <w:szCs w:val="22"/>
        </w:rPr>
        <w:t>Develop</w:t>
      </w:r>
      <w:proofErr w:type="gramEnd"/>
      <w:r w:rsidR="00950693" w:rsidRPr="004D6EE8">
        <w:rPr>
          <w:iCs/>
          <w:color w:val="auto"/>
          <w:sz w:val="22"/>
          <w:szCs w:val="22"/>
        </w:rPr>
        <w:t xml:space="preserve"> an understanding of</w:t>
      </w:r>
      <w:r w:rsidR="00CC3FE9" w:rsidRPr="004D6EE8">
        <w:rPr>
          <w:iCs/>
          <w:color w:val="auto"/>
          <w:sz w:val="22"/>
          <w:szCs w:val="22"/>
        </w:rPr>
        <w:t xml:space="preserve"> how visual </w:t>
      </w:r>
      <w:r w:rsidR="004E2D95" w:rsidRPr="004D6EE8">
        <w:rPr>
          <w:iCs/>
          <w:color w:val="auto"/>
          <w:sz w:val="22"/>
          <w:szCs w:val="22"/>
        </w:rPr>
        <w:t>culture</w:t>
      </w:r>
      <w:r w:rsidR="00CC3FE9" w:rsidRPr="004D6EE8">
        <w:rPr>
          <w:iCs/>
          <w:color w:val="auto"/>
          <w:sz w:val="22"/>
          <w:szCs w:val="22"/>
        </w:rPr>
        <w:t xml:space="preserve"> evolved over time</w:t>
      </w:r>
    </w:p>
    <w:p w14:paraId="48515836" w14:textId="77777777" w:rsidR="00950693" w:rsidRPr="004D6EE8" w:rsidRDefault="00950693" w:rsidP="005D269C">
      <w:pPr>
        <w:pStyle w:val="Default"/>
        <w:ind w:left="426"/>
        <w:rPr>
          <w:iCs/>
          <w:color w:val="auto"/>
          <w:sz w:val="22"/>
          <w:szCs w:val="22"/>
        </w:rPr>
      </w:pPr>
      <w:proofErr w:type="gramStart"/>
      <w:r w:rsidRPr="004D6EE8">
        <w:rPr>
          <w:iCs/>
          <w:color w:val="auto"/>
          <w:sz w:val="22"/>
          <w:szCs w:val="22"/>
        </w:rPr>
        <w:t>8.2  Discuss</w:t>
      </w:r>
      <w:proofErr w:type="gramEnd"/>
      <w:r w:rsidRPr="004D6EE8">
        <w:rPr>
          <w:iCs/>
          <w:color w:val="auto"/>
          <w:sz w:val="22"/>
          <w:szCs w:val="22"/>
        </w:rPr>
        <w:t xml:space="preserve"> the </w:t>
      </w:r>
      <w:r w:rsidR="008334C4" w:rsidRPr="004D6EE8">
        <w:rPr>
          <w:iCs/>
          <w:color w:val="auto"/>
          <w:sz w:val="22"/>
          <w:szCs w:val="22"/>
        </w:rPr>
        <w:t>artefacts</w:t>
      </w:r>
      <w:r w:rsidR="004E2D95" w:rsidRPr="004D6EE8">
        <w:rPr>
          <w:iCs/>
          <w:color w:val="auto"/>
          <w:sz w:val="22"/>
          <w:szCs w:val="22"/>
        </w:rPr>
        <w:t xml:space="preserve"> of visual culture with reference to appropriate media and cultural theories</w:t>
      </w:r>
      <w:r w:rsidRPr="004D6EE8">
        <w:rPr>
          <w:iCs/>
          <w:color w:val="auto"/>
          <w:sz w:val="22"/>
          <w:szCs w:val="22"/>
        </w:rPr>
        <w:t xml:space="preserve"> </w:t>
      </w:r>
    </w:p>
    <w:p w14:paraId="73B1E5DB" w14:textId="77777777" w:rsidR="00AA2E10" w:rsidRPr="004D6EE8" w:rsidRDefault="00A466C2" w:rsidP="005D269C">
      <w:pPr>
        <w:pStyle w:val="Default"/>
        <w:ind w:left="426"/>
        <w:rPr>
          <w:iCs/>
          <w:color w:val="auto"/>
          <w:sz w:val="22"/>
          <w:szCs w:val="22"/>
        </w:rPr>
      </w:pPr>
      <w:r w:rsidRPr="004D6EE8">
        <w:rPr>
          <w:iCs/>
          <w:color w:val="auto"/>
          <w:sz w:val="22"/>
          <w:szCs w:val="22"/>
        </w:rPr>
        <w:t>8.</w:t>
      </w:r>
      <w:r w:rsidR="000C0228" w:rsidRPr="004D6EE8">
        <w:rPr>
          <w:iCs/>
          <w:color w:val="auto"/>
          <w:sz w:val="22"/>
          <w:szCs w:val="22"/>
        </w:rPr>
        <w:t>3</w:t>
      </w:r>
      <w:r w:rsidRPr="004D6EE8">
        <w:rPr>
          <w:iCs/>
          <w:color w:val="auto"/>
          <w:sz w:val="22"/>
          <w:szCs w:val="22"/>
        </w:rPr>
        <w:t>.</w:t>
      </w:r>
      <w:r w:rsidR="000C0228" w:rsidRPr="004D6EE8">
        <w:rPr>
          <w:iCs/>
          <w:color w:val="auto"/>
          <w:sz w:val="22"/>
          <w:szCs w:val="22"/>
        </w:rPr>
        <w:t xml:space="preserve"> Be</w:t>
      </w:r>
      <w:r w:rsidR="00AA2E10" w:rsidRPr="004D6EE8">
        <w:rPr>
          <w:iCs/>
          <w:color w:val="auto"/>
          <w:sz w:val="22"/>
          <w:szCs w:val="22"/>
        </w:rPr>
        <w:t xml:space="preserve"> more</w:t>
      </w:r>
      <w:r w:rsidRPr="004D6EE8">
        <w:rPr>
          <w:iCs/>
          <w:color w:val="auto"/>
          <w:sz w:val="22"/>
          <w:szCs w:val="22"/>
        </w:rPr>
        <w:t xml:space="preserve"> visually literate through critiquing and analysing traditional and digital artefacts</w:t>
      </w:r>
      <w:r w:rsidR="00950693" w:rsidRPr="004D6EE8">
        <w:rPr>
          <w:iCs/>
          <w:color w:val="auto"/>
          <w:sz w:val="22"/>
          <w:szCs w:val="22"/>
        </w:rPr>
        <w:t xml:space="preserve"> using appropriate </w:t>
      </w:r>
      <w:r w:rsidR="006F2C48" w:rsidRPr="004D6EE8">
        <w:rPr>
          <w:iCs/>
          <w:color w:val="auto"/>
          <w:sz w:val="22"/>
          <w:szCs w:val="22"/>
        </w:rPr>
        <w:t>visual methodologies</w:t>
      </w:r>
    </w:p>
    <w:p w14:paraId="0ACC0563" w14:textId="77777777" w:rsidR="00A466C2" w:rsidRPr="004D6EE8" w:rsidRDefault="000C0228" w:rsidP="005D269C">
      <w:pPr>
        <w:pStyle w:val="Default"/>
        <w:ind w:left="426"/>
        <w:rPr>
          <w:iCs/>
          <w:color w:val="auto"/>
          <w:sz w:val="22"/>
          <w:szCs w:val="22"/>
        </w:rPr>
      </w:pPr>
      <w:proofErr w:type="gramStart"/>
      <w:r w:rsidRPr="004D6EE8">
        <w:rPr>
          <w:iCs/>
          <w:color w:val="auto"/>
          <w:sz w:val="22"/>
          <w:szCs w:val="22"/>
        </w:rPr>
        <w:t>8.4</w:t>
      </w:r>
      <w:r w:rsidR="00AA2E10" w:rsidRPr="004D6EE8">
        <w:rPr>
          <w:iCs/>
          <w:color w:val="auto"/>
          <w:sz w:val="22"/>
          <w:szCs w:val="22"/>
        </w:rPr>
        <w:t xml:space="preserve"> </w:t>
      </w:r>
      <w:r w:rsidR="00A466C2" w:rsidRPr="004D6EE8">
        <w:rPr>
          <w:iCs/>
          <w:color w:val="auto"/>
          <w:sz w:val="22"/>
          <w:szCs w:val="22"/>
        </w:rPr>
        <w:t xml:space="preserve"> </w:t>
      </w:r>
      <w:r w:rsidR="00DF50E2" w:rsidRPr="004D6EE8">
        <w:rPr>
          <w:iCs/>
          <w:color w:val="auto"/>
          <w:sz w:val="22"/>
          <w:szCs w:val="22"/>
        </w:rPr>
        <w:t>Develop</w:t>
      </w:r>
      <w:proofErr w:type="gramEnd"/>
      <w:r w:rsidR="00DF50E2" w:rsidRPr="004D6EE8">
        <w:rPr>
          <w:iCs/>
          <w:color w:val="auto"/>
          <w:sz w:val="22"/>
          <w:szCs w:val="22"/>
        </w:rPr>
        <w:t xml:space="preserve"> </w:t>
      </w:r>
      <w:r w:rsidR="002C54C8" w:rsidRPr="004D6EE8">
        <w:rPr>
          <w:iCs/>
          <w:color w:val="auto"/>
          <w:sz w:val="22"/>
          <w:szCs w:val="22"/>
        </w:rPr>
        <w:t>an understanding of the ways in which images and artefacts can be analysed in relation to cultural, historical and social context</w:t>
      </w:r>
    </w:p>
    <w:p w14:paraId="4FF76022" w14:textId="77777777" w:rsidR="00A466C2" w:rsidRPr="00A466C2" w:rsidRDefault="00A466C2" w:rsidP="00A466C2">
      <w:pPr>
        <w:pStyle w:val="Default"/>
        <w:ind w:left="720"/>
        <w:rPr>
          <w:i/>
          <w:iCs/>
          <w:color w:val="auto"/>
          <w:sz w:val="22"/>
          <w:szCs w:val="22"/>
        </w:rPr>
      </w:pPr>
    </w:p>
    <w:p w14:paraId="602FE8E4"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066C4A" w14:textId="77777777" w:rsidR="00AD001E" w:rsidRPr="004D6EE8" w:rsidRDefault="00AD001E" w:rsidP="00A466C2">
      <w:pPr>
        <w:pStyle w:val="ListParagraph"/>
        <w:numPr>
          <w:ilvl w:val="1"/>
          <w:numId w:val="10"/>
        </w:numPr>
        <w:spacing w:after="120" w:line="240" w:lineRule="auto"/>
        <w:ind w:right="260"/>
        <w:rPr>
          <w:rFonts w:ascii="Arial" w:hAnsi="Arial" w:cs="Arial"/>
        </w:rPr>
      </w:pPr>
      <w:r w:rsidRPr="004D6EE8">
        <w:rPr>
          <w:rFonts w:ascii="Arial" w:hAnsi="Arial" w:cs="Arial"/>
        </w:rPr>
        <w:t>Communicate effectively (in writing, verbally and in a variety of media)</w:t>
      </w:r>
    </w:p>
    <w:p w14:paraId="76751737" w14:textId="77777777" w:rsidR="00AD001E" w:rsidRPr="004D6EE8" w:rsidRDefault="00AD001E" w:rsidP="00A466C2">
      <w:pPr>
        <w:pStyle w:val="ListParagraph"/>
        <w:numPr>
          <w:ilvl w:val="1"/>
          <w:numId w:val="10"/>
        </w:numPr>
        <w:spacing w:after="120" w:line="240" w:lineRule="auto"/>
        <w:ind w:right="260"/>
        <w:rPr>
          <w:rFonts w:ascii="Arial" w:hAnsi="Arial" w:cs="Arial"/>
        </w:rPr>
      </w:pPr>
      <w:r w:rsidRPr="004D6EE8">
        <w:rPr>
          <w:rFonts w:ascii="Arial" w:hAnsi="Arial" w:cs="Arial"/>
        </w:rPr>
        <w:t>Learn effectively for the purpose of continuous professional development</w:t>
      </w:r>
    </w:p>
    <w:p w14:paraId="05088C00" w14:textId="77777777" w:rsidR="00A466C2" w:rsidRPr="004D6EE8" w:rsidRDefault="00AD001E" w:rsidP="00AD001E">
      <w:pPr>
        <w:pStyle w:val="ListParagraph"/>
        <w:numPr>
          <w:ilvl w:val="1"/>
          <w:numId w:val="10"/>
        </w:numPr>
        <w:spacing w:after="120" w:line="240" w:lineRule="auto"/>
        <w:ind w:right="260"/>
        <w:rPr>
          <w:rFonts w:ascii="Arial" w:hAnsi="Arial" w:cs="Arial"/>
        </w:rPr>
      </w:pPr>
      <w:r w:rsidRPr="004D6EE8">
        <w:rPr>
          <w:rFonts w:ascii="Arial" w:hAnsi="Arial" w:cs="Arial"/>
        </w:rPr>
        <w:t xml:space="preserve">Develop </w:t>
      </w:r>
      <w:r w:rsidR="005D269C" w:rsidRPr="004D6EE8">
        <w:rPr>
          <w:rFonts w:ascii="Arial" w:hAnsi="Arial" w:cs="Arial"/>
        </w:rPr>
        <w:t>ab</w:t>
      </w:r>
      <w:r w:rsidRPr="004D6EE8">
        <w:rPr>
          <w:rFonts w:ascii="Arial" w:hAnsi="Arial" w:cs="Arial"/>
        </w:rPr>
        <w:t xml:space="preserve">ility for </w:t>
      </w:r>
      <w:r w:rsidR="00A466C2" w:rsidRPr="004D6EE8">
        <w:rPr>
          <w:rFonts w:ascii="Arial" w:hAnsi="Arial" w:cs="Arial"/>
        </w:rPr>
        <w:t xml:space="preserve">working in flexible, creative and independent ways and for critical thinking, reasoning and </w:t>
      </w:r>
      <w:r w:rsidRPr="004D6EE8">
        <w:rPr>
          <w:rFonts w:ascii="Arial" w:hAnsi="Arial" w:cs="Arial"/>
        </w:rPr>
        <w:t>reflection</w:t>
      </w:r>
    </w:p>
    <w:p w14:paraId="33EF8895" w14:textId="77777777" w:rsidR="00AD001E" w:rsidRPr="004D6EE8" w:rsidRDefault="005D269C" w:rsidP="00AD001E">
      <w:pPr>
        <w:pStyle w:val="ListParagraph"/>
        <w:numPr>
          <w:ilvl w:val="1"/>
          <w:numId w:val="10"/>
        </w:numPr>
        <w:spacing w:after="120" w:line="240" w:lineRule="auto"/>
        <w:ind w:right="260"/>
        <w:rPr>
          <w:rFonts w:ascii="Arial" w:hAnsi="Arial" w:cs="Arial"/>
        </w:rPr>
      </w:pPr>
      <w:r w:rsidRPr="004D6EE8">
        <w:rPr>
          <w:rFonts w:ascii="Arial" w:hAnsi="Arial" w:cs="Arial"/>
        </w:rPr>
        <w:t xml:space="preserve">Develop </w:t>
      </w:r>
      <w:r w:rsidR="00AD001E" w:rsidRPr="004D6EE8">
        <w:rPr>
          <w:rFonts w:ascii="Arial" w:hAnsi="Arial" w:cs="Arial"/>
        </w:rPr>
        <w:t>ability to organise and manage time and resources within an individual project</w:t>
      </w:r>
    </w:p>
    <w:p w14:paraId="075798E5" w14:textId="77777777" w:rsidR="00AD001E" w:rsidRPr="004D6EE8" w:rsidRDefault="00AD001E" w:rsidP="00AD001E">
      <w:pPr>
        <w:pStyle w:val="ListParagraph"/>
        <w:spacing w:after="120" w:line="240" w:lineRule="auto"/>
        <w:ind w:left="786" w:right="260"/>
        <w:rPr>
          <w:rFonts w:ascii="Arial" w:hAnsi="Arial" w:cs="Arial"/>
        </w:rPr>
      </w:pPr>
    </w:p>
    <w:p w14:paraId="469137B9" w14:textId="77777777" w:rsidR="00AD001E" w:rsidRPr="00A466C2" w:rsidRDefault="00AD001E" w:rsidP="00AD001E">
      <w:pPr>
        <w:pStyle w:val="ListParagraph"/>
        <w:spacing w:after="120" w:line="240" w:lineRule="auto"/>
        <w:ind w:left="786" w:right="260"/>
        <w:rPr>
          <w:rFonts w:ascii="Arial" w:hAnsi="Arial" w:cs="Arial"/>
          <w:i/>
        </w:rPr>
      </w:pPr>
    </w:p>
    <w:p w14:paraId="4C138654" w14:textId="77777777" w:rsidR="009A2D37" w:rsidRPr="008861FA" w:rsidRDefault="009A2D37" w:rsidP="008861FA">
      <w:pPr>
        <w:pStyle w:val="ListParagraph"/>
        <w:numPr>
          <w:ilvl w:val="0"/>
          <w:numId w:val="1"/>
        </w:numPr>
        <w:spacing w:after="120" w:line="240" w:lineRule="auto"/>
        <w:ind w:left="426" w:right="260" w:hanging="437"/>
        <w:jc w:val="both"/>
        <w:rPr>
          <w:rFonts w:ascii="Arial" w:hAnsi="Arial" w:cs="Arial"/>
          <w:b/>
        </w:rPr>
      </w:pPr>
      <w:r w:rsidRPr="008861FA">
        <w:rPr>
          <w:rFonts w:ascii="Arial" w:hAnsi="Arial" w:cs="Arial"/>
          <w:b/>
        </w:rPr>
        <w:t>A synopsis of the curriculum</w:t>
      </w:r>
    </w:p>
    <w:p w14:paraId="2415215B" w14:textId="77777777" w:rsidR="009A2D37" w:rsidRPr="00530554" w:rsidRDefault="00530554" w:rsidP="00302082">
      <w:pPr>
        <w:spacing w:after="120" w:line="240" w:lineRule="auto"/>
        <w:ind w:left="426" w:right="260"/>
        <w:rPr>
          <w:rFonts w:ascii="Arial" w:hAnsi="Arial" w:cs="Arial"/>
          <w:iCs/>
        </w:rPr>
      </w:pPr>
      <w:r w:rsidRPr="00530554">
        <w:rPr>
          <w:rFonts w:ascii="Arial" w:hAnsi="Arial" w:cs="Arial"/>
          <w:iCs/>
        </w:rPr>
        <w:t>This module provides an introduction to visual culture, an interdisciplinary field of studies that integrates historical knowledge, critical thinking and reflection on visual images, their context of production and consumption.  Examples of traditional and modern artefacts from the fields of art history, graphic design and digital media will be investigated using appropriate visual methodologies.</w:t>
      </w:r>
    </w:p>
    <w:p w14:paraId="59AD558E" w14:textId="77777777" w:rsidR="00530554" w:rsidRPr="00302082" w:rsidRDefault="00530554" w:rsidP="00302082">
      <w:pPr>
        <w:spacing w:after="120" w:line="240" w:lineRule="auto"/>
        <w:ind w:left="426" w:right="260"/>
        <w:rPr>
          <w:rFonts w:ascii="Arial" w:hAnsi="Arial" w:cs="Arial"/>
          <w:i/>
          <w:iCs/>
        </w:rPr>
      </w:pPr>
    </w:p>
    <w:p w14:paraId="69B81CF3" w14:textId="77777777" w:rsidR="009A2D37" w:rsidRPr="00302082" w:rsidRDefault="009A2D37" w:rsidP="008861FA">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573B737D" w14:textId="77777777" w:rsidR="00530554" w:rsidRDefault="004F6CFD" w:rsidP="008861FA">
      <w:pPr>
        <w:rPr>
          <w:rFonts w:ascii="Cambria" w:eastAsia="MS Mincho" w:hAnsi="Cambria"/>
          <w:lang w:eastAsia="en-US"/>
        </w:rPr>
      </w:pPr>
      <w:r>
        <w:rPr>
          <w:rFonts w:ascii="Arial" w:hAnsi="Arial" w:cs="Arial"/>
          <w:i/>
        </w:rPr>
        <w:t xml:space="preserve"> </w:t>
      </w:r>
      <w:r w:rsidR="008861FA">
        <w:rPr>
          <w:rFonts w:ascii="Arial" w:hAnsi="Arial" w:cs="Arial"/>
          <w:i/>
        </w:rPr>
        <w:t xml:space="preserve">      </w:t>
      </w:r>
      <w:r w:rsidR="008861FA" w:rsidRPr="004D6EE8">
        <w:rPr>
          <w:rFonts w:ascii="Arial" w:hAnsi="Arial" w:cs="Arial"/>
          <w:iCs/>
        </w:rPr>
        <w:t xml:space="preserve">Howells, R. &amp; </w:t>
      </w:r>
      <w:proofErr w:type="spellStart"/>
      <w:r w:rsidR="008861FA" w:rsidRPr="004D6EE8">
        <w:rPr>
          <w:rFonts w:ascii="Arial" w:hAnsi="Arial" w:cs="Arial"/>
          <w:iCs/>
        </w:rPr>
        <w:t>Negreiros</w:t>
      </w:r>
      <w:proofErr w:type="spellEnd"/>
      <w:r w:rsidR="008861FA" w:rsidRPr="004D6EE8">
        <w:rPr>
          <w:rFonts w:ascii="Arial" w:hAnsi="Arial" w:cs="Arial"/>
          <w:iCs/>
        </w:rPr>
        <w:t>, J. (2011) Visual Culture, Polity Press.</w:t>
      </w:r>
      <w:r w:rsidR="008861FA" w:rsidRPr="004D6EE8">
        <w:rPr>
          <w:rFonts w:ascii="Cambria" w:eastAsia="MS Mincho" w:hAnsi="Cambria"/>
          <w:lang w:eastAsia="en-US"/>
        </w:rPr>
        <w:t xml:space="preserve"> </w:t>
      </w:r>
    </w:p>
    <w:p w14:paraId="1ECA5AC1" w14:textId="77777777" w:rsidR="008861FA" w:rsidRPr="004D6EE8" w:rsidRDefault="008861FA" w:rsidP="008861FA">
      <w:pPr>
        <w:rPr>
          <w:rFonts w:ascii="Cambria" w:eastAsia="MS Mincho" w:hAnsi="Cambria"/>
          <w:lang w:eastAsia="en-US"/>
        </w:rPr>
      </w:pPr>
      <w:r w:rsidRPr="004D6EE8">
        <w:rPr>
          <w:rFonts w:ascii="Cambria" w:eastAsia="MS Mincho" w:hAnsi="Cambria"/>
          <w:lang w:eastAsia="en-US"/>
        </w:rPr>
        <w:t xml:space="preserve"> </w:t>
      </w:r>
    </w:p>
    <w:p w14:paraId="54085782" w14:textId="77777777" w:rsidR="00530554" w:rsidRPr="00530554" w:rsidRDefault="009A2D37" w:rsidP="00930927">
      <w:pPr>
        <w:numPr>
          <w:ilvl w:val="0"/>
          <w:numId w:val="1"/>
        </w:numPr>
        <w:spacing w:after="120" w:line="240" w:lineRule="auto"/>
        <w:ind w:left="426" w:right="260" w:hanging="426"/>
        <w:rPr>
          <w:rFonts w:ascii="Arial" w:hAnsi="Arial" w:cs="Arial"/>
          <w:iCs/>
        </w:rPr>
      </w:pPr>
      <w:r w:rsidRPr="00530554">
        <w:rPr>
          <w:rFonts w:ascii="Arial" w:hAnsi="Arial" w:cs="Arial"/>
          <w:b/>
        </w:rPr>
        <w:t>Learning</w:t>
      </w:r>
      <w:r w:rsidR="006F3F8B" w:rsidRPr="00530554">
        <w:rPr>
          <w:rFonts w:ascii="Arial" w:hAnsi="Arial" w:cs="Arial"/>
          <w:b/>
        </w:rPr>
        <w:t xml:space="preserve"> and Teaching m</w:t>
      </w:r>
      <w:r w:rsidRPr="00530554">
        <w:rPr>
          <w:rFonts w:ascii="Arial" w:hAnsi="Arial" w:cs="Arial"/>
          <w:b/>
        </w:rPr>
        <w:t>ethods</w:t>
      </w:r>
      <w:r w:rsidR="006F3F8B" w:rsidRPr="00530554">
        <w:rPr>
          <w:rFonts w:ascii="Arial" w:hAnsi="Arial" w:cs="Arial"/>
          <w:b/>
        </w:rPr>
        <w:br/>
      </w:r>
      <w:r w:rsidR="00530554" w:rsidRPr="00530554">
        <w:rPr>
          <w:rFonts w:ascii="Arial" w:hAnsi="Arial" w:cs="Arial"/>
          <w:iCs/>
        </w:rPr>
        <w:t>Total contact hours:</w:t>
      </w:r>
      <w:r w:rsidR="00530554">
        <w:rPr>
          <w:rFonts w:ascii="Arial" w:hAnsi="Arial" w:cs="Arial"/>
          <w:iCs/>
        </w:rPr>
        <w:t xml:space="preserve"> 20</w:t>
      </w:r>
    </w:p>
    <w:p w14:paraId="5F11F54F" w14:textId="77777777" w:rsidR="00530554" w:rsidRPr="00530554" w:rsidRDefault="00530554" w:rsidP="00530554">
      <w:pPr>
        <w:spacing w:after="120" w:line="240" w:lineRule="auto"/>
        <w:ind w:left="426" w:right="260"/>
        <w:rPr>
          <w:rFonts w:ascii="Arial" w:hAnsi="Arial" w:cs="Arial"/>
          <w:iCs/>
        </w:rPr>
      </w:pPr>
      <w:r w:rsidRPr="00530554">
        <w:rPr>
          <w:rFonts w:ascii="Arial" w:hAnsi="Arial" w:cs="Arial"/>
          <w:iCs/>
        </w:rPr>
        <w:t>Private study hours:</w:t>
      </w:r>
      <w:r>
        <w:rPr>
          <w:rFonts w:ascii="Arial" w:hAnsi="Arial" w:cs="Arial"/>
          <w:iCs/>
        </w:rPr>
        <w:t xml:space="preserve"> 130</w:t>
      </w:r>
    </w:p>
    <w:p w14:paraId="4EFCC4CB" w14:textId="77777777" w:rsidR="00530554" w:rsidRDefault="00530554" w:rsidP="00530554">
      <w:pPr>
        <w:spacing w:after="120" w:line="240" w:lineRule="auto"/>
        <w:ind w:left="426" w:right="260"/>
        <w:rPr>
          <w:rFonts w:ascii="Arial" w:hAnsi="Arial" w:cs="Arial"/>
          <w:iCs/>
        </w:rPr>
      </w:pPr>
      <w:r>
        <w:rPr>
          <w:rFonts w:ascii="Arial" w:hAnsi="Arial" w:cs="Arial"/>
          <w:iCs/>
        </w:rPr>
        <w:t>Total study hours: 150</w:t>
      </w:r>
    </w:p>
    <w:p w14:paraId="52168B91" w14:textId="77777777" w:rsidR="00530554" w:rsidRPr="00530554" w:rsidRDefault="00530554" w:rsidP="00530554">
      <w:pPr>
        <w:spacing w:after="120" w:line="240" w:lineRule="auto"/>
        <w:ind w:left="426" w:right="260"/>
        <w:rPr>
          <w:rFonts w:ascii="Arial" w:hAnsi="Arial" w:cs="Arial"/>
          <w:iCs/>
        </w:rPr>
      </w:pPr>
    </w:p>
    <w:p w14:paraId="45F52220" w14:textId="77777777" w:rsidR="00F2729C" w:rsidRPr="003F422F" w:rsidRDefault="00EF4933" w:rsidP="005447A3">
      <w:pPr>
        <w:numPr>
          <w:ilvl w:val="0"/>
          <w:numId w:val="1"/>
        </w:numPr>
        <w:spacing w:after="120" w:line="240" w:lineRule="auto"/>
        <w:ind w:left="426" w:right="260" w:hanging="426"/>
        <w:rPr>
          <w:rFonts w:ascii="Arial" w:hAnsi="Arial" w:cs="Arial"/>
          <w:b/>
        </w:rPr>
      </w:pPr>
      <w:r w:rsidRPr="003F422F">
        <w:rPr>
          <w:rFonts w:ascii="Arial" w:hAnsi="Arial" w:cs="Arial"/>
          <w:b/>
        </w:rPr>
        <w:t>Assessment methods</w:t>
      </w:r>
    </w:p>
    <w:p w14:paraId="682B0767" w14:textId="77777777" w:rsidR="00530554" w:rsidRPr="003F422F" w:rsidRDefault="00530554" w:rsidP="00530554">
      <w:pPr>
        <w:pStyle w:val="ListParagraph"/>
        <w:numPr>
          <w:ilvl w:val="1"/>
          <w:numId w:val="11"/>
        </w:numPr>
        <w:spacing w:after="120"/>
        <w:ind w:left="567" w:hanging="567"/>
        <w:rPr>
          <w:rFonts w:ascii="Arial" w:hAnsi="Arial" w:cs="Arial"/>
          <w:iCs/>
        </w:rPr>
      </w:pPr>
      <w:r w:rsidRPr="003F422F">
        <w:rPr>
          <w:rFonts w:ascii="Arial" w:hAnsi="Arial" w:cs="Arial"/>
          <w:iCs/>
        </w:rPr>
        <w:t>Main assessment methods</w:t>
      </w:r>
    </w:p>
    <w:p w14:paraId="55C7FC31" w14:textId="77777777" w:rsidR="00530554" w:rsidRPr="003F422F" w:rsidRDefault="00530554" w:rsidP="00530554">
      <w:pPr>
        <w:pStyle w:val="ListParagraph"/>
        <w:numPr>
          <w:ilvl w:val="0"/>
          <w:numId w:val="12"/>
        </w:numPr>
        <w:spacing w:after="120" w:line="240" w:lineRule="auto"/>
        <w:ind w:right="260"/>
        <w:jc w:val="both"/>
        <w:rPr>
          <w:rFonts w:ascii="Arial" w:hAnsi="Arial" w:cs="Arial"/>
          <w:b/>
          <w:iCs/>
        </w:rPr>
      </w:pPr>
      <w:r w:rsidRPr="003F422F">
        <w:rPr>
          <w:rFonts w:ascii="Arial" w:hAnsi="Arial" w:cs="Arial"/>
          <w:iCs/>
        </w:rPr>
        <w:t>Visual study 1 (30%)</w:t>
      </w:r>
    </w:p>
    <w:p w14:paraId="7422D4B7" w14:textId="77777777" w:rsidR="00530554" w:rsidRPr="00530554" w:rsidRDefault="00530554" w:rsidP="00530554">
      <w:pPr>
        <w:pStyle w:val="ListParagraph"/>
        <w:numPr>
          <w:ilvl w:val="0"/>
          <w:numId w:val="12"/>
        </w:numPr>
        <w:spacing w:after="120" w:line="240" w:lineRule="auto"/>
        <w:ind w:right="260"/>
        <w:jc w:val="both"/>
        <w:rPr>
          <w:rFonts w:ascii="Arial" w:hAnsi="Arial" w:cs="Arial"/>
          <w:b/>
          <w:iCs/>
        </w:rPr>
      </w:pPr>
      <w:r w:rsidRPr="00530554">
        <w:rPr>
          <w:rFonts w:ascii="Arial" w:hAnsi="Arial" w:cs="Arial"/>
          <w:iCs/>
        </w:rPr>
        <w:t xml:space="preserve">Visual study </w:t>
      </w:r>
      <w:r>
        <w:rPr>
          <w:rFonts w:ascii="Arial" w:hAnsi="Arial" w:cs="Arial"/>
          <w:iCs/>
        </w:rPr>
        <w:t>2</w:t>
      </w:r>
      <w:r w:rsidRPr="00530554">
        <w:rPr>
          <w:rFonts w:ascii="Arial" w:hAnsi="Arial" w:cs="Arial"/>
          <w:iCs/>
        </w:rPr>
        <w:t xml:space="preserve"> (</w:t>
      </w:r>
      <w:r>
        <w:rPr>
          <w:rFonts w:ascii="Arial" w:hAnsi="Arial" w:cs="Arial"/>
          <w:iCs/>
        </w:rPr>
        <w:t>7</w:t>
      </w:r>
      <w:r w:rsidRPr="00530554">
        <w:rPr>
          <w:rFonts w:ascii="Arial" w:hAnsi="Arial" w:cs="Arial"/>
          <w:iCs/>
        </w:rPr>
        <w:t>0%)</w:t>
      </w:r>
    </w:p>
    <w:p w14:paraId="7747666A" w14:textId="77777777" w:rsidR="00530554" w:rsidRDefault="00530554" w:rsidP="00530554">
      <w:pPr>
        <w:spacing w:after="120" w:line="240" w:lineRule="auto"/>
        <w:ind w:left="426" w:right="260"/>
        <w:rPr>
          <w:rFonts w:ascii="Arial" w:hAnsi="Arial" w:cs="Arial"/>
          <w:b/>
          <w:i/>
          <w:iCs/>
        </w:rPr>
      </w:pPr>
    </w:p>
    <w:p w14:paraId="0930ED1E" w14:textId="77777777" w:rsidR="00530554" w:rsidRPr="00696FF5" w:rsidRDefault="00530554" w:rsidP="00530554">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5054E13" w14:textId="77777777" w:rsidR="00530554" w:rsidRPr="00530554" w:rsidRDefault="00530554" w:rsidP="00530554">
      <w:pPr>
        <w:spacing w:after="120" w:line="240" w:lineRule="auto"/>
        <w:ind w:left="567" w:right="260"/>
        <w:jc w:val="both"/>
        <w:rPr>
          <w:rFonts w:ascii="Arial" w:hAnsi="Arial" w:cs="Arial"/>
          <w:b/>
          <w:iCs/>
        </w:rPr>
      </w:pPr>
      <w:r w:rsidRPr="00530554">
        <w:rPr>
          <w:rFonts w:ascii="Arial" w:hAnsi="Arial" w:cs="Arial"/>
          <w:iCs/>
        </w:rPr>
        <w:t>Reassessment instrument: like-for-like</w:t>
      </w:r>
    </w:p>
    <w:p w14:paraId="2790EEE5" w14:textId="77777777" w:rsidR="00B9109B" w:rsidRPr="00B33DB0" w:rsidRDefault="00B9109B" w:rsidP="00F2729C">
      <w:pPr>
        <w:spacing w:after="120" w:line="240" w:lineRule="auto"/>
        <w:ind w:right="260"/>
        <w:rPr>
          <w:rFonts w:ascii="Arial" w:hAnsi="Arial" w:cs="Arial"/>
          <w:b/>
          <w:iCs/>
        </w:rPr>
      </w:pPr>
    </w:p>
    <w:p w14:paraId="7E297F4F" w14:textId="77777777" w:rsidR="00274ED7" w:rsidRPr="00B33DB0" w:rsidRDefault="006F3F8B" w:rsidP="008861FA">
      <w:pPr>
        <w:numPr>
          <w:ilvl w:val="0"/>
          <w:numId w:val="1"/>
        </w:numPr>
        <w:spacing w:after="120" w:line="240" w:lineRule="auto"/>
        <w:ind w:left="426" w:right="260" w:hanging="426"/>
        <w:rPr>
          <w:rFonts w:ascii="Arial" w:hAnsi="Arial" w:cs="Arial"/>
          <w:b/>
          <w:iCs/>
        </w:rPr>
      </w:pPr>
      <w:r w:rsidRPr="00B33DB0">
        <w:rPr>
          <w:rFonts w:ascii="Arial" w:hAnsi="Arial" w:cs="Arial"/>
          <w:b/>
          <w:iCs/>
        </w:rPr>
        <w:t>Map of Module Learning Outcomes</w:t>
      </w:r>
      <w:r w:rsidR="00B30E07" w:rsidRPr="00B33DB0">
        <w:rPr>
          <w:rFonts w:ascii="Arial" w:hAnsi="Arial" w:cs="Arial"/>
          <w:b/>
          <w:iCs/>
        </w:rPr>
        <w:t xml:space="preserve"> (sections 8 &amp; 9)</w:t>
      </w:r>
      <w:r w:rsidRPr="00B33DB0">
        <w:rPr>
          <w:rFonts w:ascii="Arial" w:hAnsi="Arial" w:cs="Arial"/>
          <w:b/>
          <w:iCs/>
        </w:rPr>
        <w:t xml:space="preserve"> to Learning</w:t>
      </w:r>
      <w:r w:rsidR="00B30E07" w:rsidRPr="00B33DB0">
        <w:rPr>
          <w:rFonts w:ascii="Arial" w:hAnsi="Arial" w:cs="Arial"/>
          <w:b/>
          <w:iCs/>
        </w:rPr>
        <w:t xml:space="preserve"> and Teaching Methods (section12</w:t>
      </w:r>
      <w:r w:rsidRPr="00B33DB0">
        <w:rPr>
          <w:rFonts w:ascii="Arial" w:hAnsi="Arial" w:cs="Arial"/>
          <w:b/>
          <w:iCs/>
        </w:rPr>
        <w:t>) and m</w:t>
      </w:r>
      <w:r w:rsidR="00B30E07" w:rsidRPr="00B33DB0">
        <w:rPr>
          <w:rFonts w:ascii="Arial" w:hAnsi="Arial" w:cs="Arial"/>
          <w:b/>
          <w:iCs/>
        </w:rPr>
        <w:t>ethods of Assessment (section 13</w:t>
      </w:r>
      <w:r w:rsidR="00EF4933" w:rsidRPr="00B33DB0">
        <w:rPr>
          <w:rFonts w:ascii="Arial" w:hAnsi="Arial" w:cs="Arial"/>
          <w:b/>
          <w:iCs/>
        </w:rPr>
        <w:t>)</w:t>
      </w:r>
    </w:p>
    <w:p w14:paraId="1905FBC7" w14:textId="77777777" w:rsidR="00727780" w:rsidRPr="00302082" w:rsidRDefault="00727780" w:rsidP="00727780">
      <w:pPr>
        <w:spacing w:after="120" w:line="240" w:lineRule="auto"/>
        <w:ind w:right="260"/>
        <w:rPr>
          <w:rFonts w:ascii="Arial" w:hAnsi="Arial" w:cs="Arial"/>
          <w:b/>
          <w:i/>
          <w:iCs/>
        </w:rPr>
      </w:pPr>
    </w:p>
    <w:tbl>
      <w:tblPr>
        <w:tblStyle w:val="TableGrid"/>
        <w:tblW w:w="7831" w:type="dxa"/>
        <w:jc w:val="center"/>
        <w:tblLayout w:type="fixed"/>
        <w:tblLook w:val="04A0" w:firstRow="1" w:lastRow="0" w:firstColumn="1" w:lastColumn="0" w:noHBand="0" w:noVBand="1"/>
      </w:tblPr>
      <w:tblGrid>
        <w:gridCol w:w="3295"/>
        <w:gridCol w:w="567"/>
        <w:gridCol w:w="567"/>
        <w:gridCol w:w="567"/>
        <w:gridCol w:w="567"/>
        <w:gridCol w:w="567"/>
        <w:gridCol w:w="567"/>
        <w:gridCol w:w="567"/>
        <w:gridCol w:w="567"/>
      </w:tblGrid>
      <w:tr w:rsidR="00530554" w:rsidRPr="00302082" w14:paraId="2C65E84F" w14:textId="77777777" w:rsidTr="00530554">
        <w:trPr>
          <w:jc w:val="center"/>
        </w:trPr>
        <w:tc>
          <w:tcPr>
            <w:tcW w:w="3295" w:type="dxa"/>
            <w:shd w:val="clear" w:color="auto" w:fill="D9D9D9" w:themeFill="background1" w:themeFillShade="D9"/>
          </w:tcPr>
          <w:p w14:paraId="1598C15C" w14:textId="77777777" w:rsidR="00530554" w:rsidRPr="00302082" w:rsidRDefault="00530554" w:rsidP="00302082">
            <w:pPr>
              <w:spacing w:after="120"/>
              <w:ind w:left="33"/>
              <w:rPr>
                <w:rFonts w:ascii="Arial" w:hAnsi="Arial" w:cs="Arial"/>
                <w:b/>
              </w:rPr>
            </w:pPr>
            <w:r w:rsidRPr="00302082">
              <w:rPr>
                <w:rFonts w:ascii="Arial" w:hAnsi="Arial" w:cs="Arial"/>
                <w:b/>
              </w:rPr>
              <w:t>Module learning outcome</w:t>
            </w:r>
          </w:p>
        </w:tc>
        <w:tc>
          <w:tcPr>
            <w:tcW w:w="567" w:type="dxa"/>
          </w:tcPr>
          <w:p w14:paraId="203EA584" w14:textId="77777777" w:rsidR="00530554" w:rsidRPr="004D6EE8" w:rsidRDefault="00530554" w:rsidP="00302082">
            <w:pPr>
              <w:spacing w:after="120"/>
              <w:rPr>
                <w:rFonts w:ascii="Arial" w:hAnsi="Arial" w:cs="Arial"/>
              </w:rPr>
            </w:pPr>
            <w:r w:rsidRPr="004D6EE8">
              <w:rPr>
                <w:rFonts w:ascii="Arial" w:hAnsi="Arial" w:cs="Arial"/>
              </w:rPr>
              <w:t>8.1</w:t>
            </w:r>
          </w:p>
        </w:tc>
        <w:tc>
          <w:tcPr>
            <w:tcW w:w="567" w:type="dxa"/>
          </w:tcPr>
          <w:p w14:paraId="1E606A2F" w14:textId="77777777" w:rsidR="00530554" w:rsidRPr="004D6EE8" w:rsidRDefault="00530554" w:rsidP="00302082">
            <w:pPr>
              <w:spacing w:after="120"/>
              <w:rPr>
                <w:rFonts w:ascii="Arial" w:hAnsi="Arial" w:cs="Arial"/>
              </w:rPr>
            </w:pPr>
            <w:r w:rsidRPr="004D6EE8">
              <w:rPr>
                <w:rFonts w:ascii="Arial" w:hAnsi="Arial" w:cs="Arial"/>
              </w:rPr>
              <w:t>8.2</w:t>
            </w:r>
          </w:p>
        </w:tc>
        <w:tc>
          <w:tcPr>
            <w:tcW w:w="567" w:type="dxa"/>
          </w:tcPr>
          <w:p w14:paraId="73D64D82" w14:textId="77777777" w:rsidR="00530554" w:rsidRPr="004D6EE8" w:rsidRDefault="00530554" w:rsidP="00302082">
            <w:pPr>
              <w:spacing w:after="120"/>
              <w:rPr>
                <w:rFonts w:ascii="Arial" w:hAnsi="Arial" w:cs="Arial"/>
              </w:rPr>
            </w:pPr>
            <w:r w:rsidRPr="004D6EE8">
              <w:rPr>
                <w:rFonts w:ascii="Arial" w:hAnsi="Arial" w:cs="Arial"/>
              </w:rPr>
              <w:t>8.3</w:t>
            </w:r>
          </w:p>
        </w:tc>
        <w:tc>
          <w:tcPr>
            <w:tcW w:w="567" w:type="dxa"/>
          </w:tcPr>
          <w:p w14:paraId="7F687C85" w14:textId="77777777" w:rsidR="00530554" w:rsidRPr="004D6EE8" w:rsidRDefault="00530554" w:rsidP="00302082">
            <w:pPr>
              <w:spacing w:after="120"/>
              <w:rPr>
                <w:rFonts w:ascii="Arial" w:hAnsi="Arial" w:cs="Arial"/>
              </w:rPr>
            </w:pPr>
            <w:r w:rsidRPr="004D6EE8">
              <w:rPr>
                <w:rFonts w:ascii="Arial" w:hAnsi="Arial" w:cs="Arial"/>
              </w:rPr>
              <w:t>8.4</w:t>
            </w:r>
          </w:p>
        </w:tc>
        <w:tc>
          <w:tcPr>
            <w:tcW w:w="567" w:type="dxa"/>
          </w:tcPr>
          <w:p w14:paraId="667DE3BD" w14:textId="77777777" w:rsidR="00530554" w:rsidRPr="004D6EE8" w:rsidRDefault="00530554" w:rsidP="00302082">
            <w:pPr>
              <w:spacing w:after="120"/>
              <w:rPr>
                <w:rFonts w:ascii="Arial" w:hAnsi="Arial" w:cs="Arial"/>
              </w:rPr>
            </w:pPr>
            <w:r w:rsidRPr="004D6EE8">
              <w:rPr>
                <w:rFonts w:ascii="Arial" w:hAnsi="Arial" w:cs="Arial"/>
              </w:rPr>
              <w:t>9.1</w:t>
            </w:r>
          </w:p>
        </w:tc>
        <w:tc>
          <w:tcPr>
            <w:tcW w:w="567" w:type="dxa"/>
          </w:tcPr>
          <w:p w14:paraId="0696B962" w14:textId="77777777" w:rsidR="00530554" w:rsidRPr="004D6EE8" w:rsidRDefault="00530554" w:rsidP="00302082">
            <w:pPr>
              <w:spacing w:after="120"/>
              <w:rPr>
                <w:rFonts w:ascii="Arial" w:hAnsi="Arial" w:cs="Arial"/>
              </w:rPr>
            </w:pPr>
            <w:r w:rsidRPr="004D6EE8">
              <w:rPr>
                <w:rFonts w:ascii="Arial" w:hAnsi="Arial" w:cs="Arial"/>
              </w:rPr>
              <w:t>9.2</w:t>
            </w:r>
          </w:p>
        </w:tc>
        <w:tc>
          <w:tcPr>
            <w:tcW w:w="567" w:type="dxa"/>
          </w:tcPr>
          <w:p w14:paraId="5F529168" w14:textId="77777777" w:rsidR="00530554" w:rsidRPr="004D6EE8" w:rsidRDefault="00530554" w:rsidP="00302082">
            <w:pPr>
              <w:spacing w:after="120"/>
              <w:rPr>
                <w:rFonts w:ascii="Arial" w:hAnsi="Arial" w:cs="Arial"/>
              </w:rPr>
            </w:pPr>
            <w:r w:rsidRPr="004D6EE8">
              <w:rPr>
                <w:rFonts w:ascii="Arial" w:hAnsi="Arial" w:cs="Arial"/>
              </w:rPr>
              <w:t>9.3</w:t>
            </w:r>
          </w:p>
        </w:tc>
        <w:tc>
          <w:tcPr>
            <w:tcW w:w="567" w:type="dxa"/>
          </w:tcPr>
          <w:p w14:paraId="7DA13472" w14:textId="77777777" w:rsidR="00530554" w:rsidRPr="004D6EE8" w:rsidRDefault="00530554" w:rsidP="00302082">
            <w:pPr>
              <w:spacing w:after="120"/>
              <w:rPr>
                <w:rFonts w:ascii="Arial" w:hAnsi="Arial" w:cs="Arial"/>
              </w:rPr>
            </w:pPr>
            <w:r w:rsidRPr="004D6EE8">
              <w:rPr>
                <w:rFonts w:ascii="Arial" w:hAnsi="Arial" w:cs="Arial"/>
              </w:rPr>
              <w:t>9.4</w:t>
            </w:r>
          </w:p>
        </w:tc>
      </w:tr>
      <w:tr w:rsidR="00530554" w:rsidRPr="00302082" w14:paraId="26E25639" w14:textId="77777777" w:rsidTr="00530554">
        <w:trPr>
          <w:jc w:val="center"/>
        </w:trPr>
        <w:tc>
          <w:tcPr>
            <w:tcW w:w="3295" w:type="dxa"/>
            <w:shd w:val="clear" w:color="auto" w:fill="D9D9D9" w:themeFill="background1" w:themeFillShade="D9"/>
          </w:tcPr>
          <w:p w14:paraId="5C8DF1F1" w14:textId="77777777" w:rsidR="00530554" w:rsidRPr="00302082" w:rsidRDefault="00530554" w:rsidP="00302082">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4C87A32F"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0A8C2CDA"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3EA15474"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4E31B4E4"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63F564FE"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58306021"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52E4B57E"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2B138502" w14:textId="77777777" w:rsidR="00530554" w:rsidRPr="00302082" w:rsidRDefault="00530554" w:rsidP="00302082">
            <w:pPr>
              <w:spacing w:after="120"/>
              <w:rPr>
                <w:rFonts w:ascii="Arial" w:hAnsi="Arial" w:cs="Arial"/>
                <w:b/>
              </w:rPr>
            </w:pPr>
          </w:p>
        </w:tc>
      </w:tr>
      <w:tr w:rsidR="00530554" w:rsidRPr="00302082" w14:paraId="47E10051" w14:textId="77777777" w:rsidTr="00530554">
        <w:trPr>
          <w:jc w:val="center"/>
        </w:trPr>
        <w:tc>
          <w:tcPr>
            <w:tcW w:w="3295" w:type="dxa"/>
          </w:tcPr>
          <w:p w14:paraId="5412A0E6" w14:textId="77777777" w:rsidR="00530554" w:rsidRPr="00530554" w:rsidRDefault="00530554" w:rsidP="00302082">
            <w:pPr>
              <w:spacing w:after="120"/>
              <w:rPr>
                <w:rFonts w:ascii="Arial" w:hAnsi="Arial" w:cs="Arial"/>
              </w:rPr>
            </w:pPr>
            <w:r w:rsidRPr="00530554">
              <w:rPr>
                <w:rFonts w:ascii="Arial" w:hAnsi="Arial" w:cs="Arial"/>
              </w:rPr>
              <w:t>Private Study</w:t>
            </w:r>
          </w:p>
        </w:tc>
        <w:tc>
          <w:tcPr>
            <w:tcW w:w="567" w:type="dxa"/>
          </w:tcPr>
          <w:p w14:paraId="69B36960"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22DE6F34"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4A5CE3E0"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689ED4E0"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305980AC"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74AA2484"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3E47DA95"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65995F11" w14:textId="77777777" w:rsidR="00530554" w:rsidRPr="00302082" w:rsidRDefault="00530554" w:rsidP="00302082">
            <w:pPr>
              <w:spacing w:after="120"/>
              <w:rPr>
                <w:rFonts w:ascii="Arial" w:hAnsi="Arial" w:cs="Arial"/>
                <w:b/>
              </w:rPr>
            </w:pPr>
            <w:r>
              <w:rPr>
                <w:rFonts w:ascii="Arial" w:hAnsi="Arial" w:cs="Arial"/>
                <w:b/>
              </w:rPr>
              <w:t>X</w:t>
            </w:r>
          </w:p>
        </w:tc>
      </w:tr>
      <w:tr w:rsidR="00530554" w:rsidRPr="00302082" w14:paraId="2AD88A35" w14:textId="77777777" w:rsidTr="00530554">
        <w:trPr>
          <w:jc w:val="center"/>
        </w:trPr>
        <w:tc>
          <w:tcPr>
            <w:tcW w:w="3295" w:type="dxa"/>
          </w:tcPr>
          <w:p w14:paraId="1DD607E8" w14:textId="77777777" w:rsidR="00530554" w:rsidRPr="004D6EE8" w:rsidRDefault="00530554" w:rsidP="00340CCD">
            <w:pPr>
              <w:spacing w:after="120"/>
              <w:rPr>
                <w:rFonts w:ascii="Arial" w:hAnsi="Arial" w:cs="Arial"/>
              </w:rPr>
            </w:pPr>
            <w:r w:rsidRPr="004D6EE8">
              <w:rPr>
                <w:rFonts w:ascii="Arial" w:hAnsi="Arial" w:cs="Arial"/>
              </w:rPr>
              <w:t>Lecture</w:t>
            </w:r>
            <w:r>
              <w:rPr>
                <w:rFonts w:ascii="Arial" w:hAnsi="Arial" w:cs="Arial"/>
              </w:rPr>
              <w:t>s</w:t>
            </w:r>
          </w:p>
        </w:tc>
        <w:tc>
          <w:tcPr>
            <w:tcW w:w="567" w:type="dxa"/>
          </w:tcPr>
          <w:p w14:paraId="36FA1903"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339E57BD"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5C98CAB8"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6CA5E59C"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336679AC" w14:textId="77777777" w:rsidR="00530554" w:rsidRPr="00302082" w:rsidRDefault="00530554" w:rsidP="00302082">
            <w:pPr>
              <w:spacing w:after="120"/>
              <w:rPr>
                <w:rFonts w:ascii="Arial" w:hAnsi="Arial" w:cs="Arial"/>
                <w:b/>
              </w:rPr>
            </w:pPr>
          </w:p>
        </w:tc>
        <w:tc>
          <w:tcPr>
            <w:tcW w:w="567" w:type="dxa"/>
          </w:tcPr>
          <w:p w14:paraId="7D5699D1"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7E57DB10"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0B7BE3A3" w14:textId="77777777" w:rsidR="00530554" w:rsidRPr="00302082" w:rsidRDefault="00530554" w:rsidP="00302082">
            <w:pPr>
              <w:spacing w:after="120"/>
              <w:rPr>
                <w:rFonts w:ascii="Arial" w:hAnsi="Arial" w:cs="Arial"/>
                <w:b/>
              </w:rPr>
            </w:pPr>
          </w:p>
        </w:tc>
      </w:tr>
      <w:tr w:rsidR="00530554" w:rsidRPr="00302082" w14:paraId="1CB59F12" w14:textId="77777777" w:rsidTr="00530554">
        <w:trPr>
          <w:jc w:val="center"/>
        </w:trPr>
        <w:tc>
          <w:tcPr>
            <w:tcW w:w="3295" w:type="dxa"/>
          </w:tcPr>
          <w:p w14:paraId="503ACA40" w14:textId="77777777" w:rsidR="00530554" w:rsidRPr="004D6EE8" w:rsidRDefault="00530554" w:rsidP="00302082">
            <w:pPr>
              <w:spacing w:after="120"/>
              <w:rPr>
                <w:rFonts w:ascii="Arial" w:hAnsi="Arial" w:cs="Arial"/>
              </w:rPr>
            </w:pPr>
            <w:r w:rsidRPr="004D6EE8">
              <w:rPr>
                <w:rFonts w:ascii="Arial" w:hAnsi="Arial" w:cs="Arial"/>
              </w:rPr>
              <w:t>Seminar</w:t>
            </w:r>
          </w:p>
        </w:tc>
        <w:tc>
          <w:tcPr>
            <w:tcW w:w="567" w:type="dxa"/>
          </w:tcPr>
          <w:p w14:paraId="7A6DDF86"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6425158F"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7DB8EEC7"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3AAD54B6"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26978CE1"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1F046783"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0703C2EB" w14:textId="77777777" w:rsidR="00530554" w:rsidRPr="00302082" w:rsidRDefault="00530554" w:rsidP="00302082">
            <w:pPr>
              <w:spacing w:after="120"/>
              <w:rPr>
                <w:rFonts w:ascii="Arial" w:hAnsi="Arial" w:cs="Arial"/>
                <w:b/>
              </w:rPr>
            </w:pPr>
            <w:r>
              <w:rPr>
                <w:rFonts w:ascii="Arial" w:hAnsi="Arial" w:cs="Arial"/>
                <w:b/>
              </w:rPr>
              <w:t>X</w:t>
            </w:r>
          </w:p>
        </w:tc>
        <w:tc>
          <w:tcPr>
            <w:tcW w:w="567" w:type="dxa"/>
          </w:tcPr>
          <w:p w14:paraId="365958EF" w14:textId="77777777" w:rsidR="00530554" w:rsidRPr="00302082" w:rsidRDefault="00530554" w:rsidP="00302082">
            <w:pPr>
              <w:spacing w:after="120"/>
              <w:rPr>
                <w:rFonts w:ascii="Arial" w:hAnsi="Arial" w:cs="Arial"/>
                <w:b/>
              </w:rPr>
            </w:pPr>
            <w:r>
              <w:rPr>
                <w:rFonts w:ascii="Arial" w:hAnsi="Arial" w:cs="Arial"/>
                <w:b/>
              </w:rPr>
              <w:t>X</w:t>
            </w:r>
          </w:p>
        </w:tc>
      </w:tr>
      <w:tr w:rsidR="00530554" w:rsidRPr="00302082" w14:paraId="0C9A0C5F" w14:textId="77777777" w:rsidTr="00530554">
        <w:trPr>
          <w:jc w:val="center"/>
        </w:trPr>
        <w:tc>
          <w:tcPr>
            <w:tcW w:w="3295" w:type="dxa"/>
            <w:shd w:val="clear" w:color="auto" w:fill="D9D9D9" w:themeFill="background1" w:themeFillShade="D9"/>
          </w:tcPr>
          <w:p w14:paraId="7EA42BA2" w14:textId="77777777" w:rsidR="00530554" w:rsidRPr="00302082" w:rsidRDefault="00530554" w:rsidP="00302082">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7B2AEB98"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389D2F43"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012AFFBA"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69A122A3"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65BABD87"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4805C214"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1FF35189" w14:textId="77777777" w:rsidR="00530554" w:rsidRPr="00302082" w:rsidRDefault="00530554" w:rsidP="00302082">
            <w:pPr>
              <w:spacing w:after="120"/>
              <w:rPr>
                <w:rFonts w:ascii="Arial" w:hAnsi="Arial" w:cs="Arial"/>
                <w:b/>
              </w:rPr>
            </w:pPr>
          </w:p>
        </w:tc>
        <w:tc>
          <w:tcPr>
            <w:tcW w:w="567" w:type="dxa"/>
            <w:shd w:val="clear" w:color="auto" w:fill="D9D9D9" w:themeFill="background1" w:themeFillShade="D9"/>
          </w:tcPr>
          <w:p w14:paraId="548BA732" w14:textId="77777777" w:rsidR="00530554" w:rsidRPr="00302082" w:rsidRDefault="00530554" w:rsidP="00302082">
            <w:pPr>
              <w:spacing w:after="120"/>
              <w:rPr>
                <w:rFonts w:ascii="Arial" w:hAnsi="Arial" w:cs="Arial"/>
                <w:b/>
              </w:rPr>
            </w:pPr>
          </w:p>
        </w:tc>
      </w:tr>
      <w:tr w:rsidR="00530554" w:rsidRPr="00302082" w14:paraId="4A9958E8" w14:textId="77777777" w:rsidTr="00530554">
        <w:trPr>
          <w:jc w:val="center"/>
        </w:trPr>
        <w:tc>
          <w:tcPr>
            <w:tcW w:w="3295" w:type="dxa"/>
          </w:tcPr>
          <w:p w14:paraId="0CD95EDF" w14:textId="77777777" w:rsidR="00530554" w:rsidRPr="004D6EE8" w:rsidRDefault="00530554" w:rsidP="00530554">
            <w:pPr>
              <w:spacing w:after="120"/>
              <w:rPr>
                <w:rFonts w:ascii="Arial" w:hAnsi="Arial" w:cs="Arial"/>
              </w:rPr>
            </w:pPr>
            <w:r w:rsidRPr="004D6EE8">
              <w:rPr>
                <w:rFonts w:ascii="Arial" w:hAnsi="Arial" w:cs="Arial"/>
              </w:rPr>
              <w:t>Visual Study 1</w:t>
            </w:r>
          </w:p>
        </w:tc>
        <w:tc>
          <w:tcPr>
            <w:tcW w:w="567" w:type="dxa"/>
          </w:tcPr>
          <w:p w14:paraId="0A1959FF"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099E3BF8"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166F52A4"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47C2243C"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7DF4F6A6"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39A72AE0"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5D24B4DB"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643B1B76" w14:textId="77777777" w:rsidR="00530554" w:rsidRPr="00302082" w:rsidRDefault="00530554" w:rsidP="00094862">
            <w:pPr>
              <w:spacing w:after="120"/>
              <w:jc w:val="center"/>
              <w:rPr>
                <w:rFonts w:ascii="Arial" w:hAnsi="Arial" w:cs="Arial"/>
                <w:b/>
              </w:rPr>
            </w:pPr>
            <w:r>
              <w:rPr>
                <w:rFonts w:ascii="Arial" w:hAnsi="Arial" w:cs="Arial"/>
                <w:b/>
              </w:rPr>
              <w:t>X</w:t>
            </w:r>
          </w:p>
        </w:tc>
      </w:tr>
      <w:tr w:rsidR="00530554" w:rsidRPr="00302082" w14:paraId="1027E42F" w14:textId="77777777" w:rsidTr="00530554">
        <w:trPr>
          <w:jc w:val="center"/>
        </w:trPr>
        <w:tc>
          <w:tcPr>
            <w:tcW w:w="3295" w:type="dxa"/>
          </w:tcPr>
          <w:p w14:paraId="77F48A5A" w14:textId="77777777" w:rsidR="00530554" w:rsidRPr="004D6EE8" w:rsidRDefault="00530554" w:rsidP="00530554">
            <w:pPr>
              <w:spacing w:after="120"/>
              <w:rPr>
                <w:rFonts w:ascii="Arial" w:hAnsi="Arial" w:cs="Arial"/>
              </w:rPr>
            </w:pPr>
            <w:r w:rsidRPr="004D6EE8">
              <w:rPr>
                <w:rFonts w:ascii="Arial" w:hAnsi="Arial" w:cs="Arial"/>
              </w:rPr>
              <w:t>Visual Study 2</w:t>
            </w:r>
          </w:p>
        </w:tc>
        <w:tc>
          <w:tcPr>
            <w:tcW w:w="567" w:type="dxa"/>
          </w:tcPr>
          <w:p w14:paraId="7B6CA93C"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12A55D75"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6CFF1251"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106E8BD7"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7BF7657C"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5CFD3098"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783E1C72" w14:textId="77777777" w:rsidR="00530554" w:rsidRPr="00302082" w:rsidRDefault="00530554" w:rsidP="00094862">
            <w:pPr>
              <w:spacing w:after="120"/>
              <w:jc w:val="center"/>
              <w:rPr>
                <w:rFonts w:ascii="Arial" w:hAnsi="Arial" w:cs="Arial"/>
                <w:b/>
              </w:rPr>
            </w:pPr>
            <w:r>
              <w:rPr>
                <w:rFonts w:ascii="Arial" w:hAnsi="Arial" w:cs="Arial"/>
                <w:b/>
              </w:rPr>
              <w:t>X</w:t>
            </w:r>
          </w:p>
        </w:tc>
        <w:tc>
          <w:tcPr>
            <w:tcW w:w="567" w:type="dxa"/>
          </w:tcPr>
          <w:p w14:paraId="01D62A78" w14:textId="77777777" w:rsidR="00530554" w:rsidRPr="00302082" w:rsidRDefault="00530554" w:rsidP="00094862">
            <w:pPr>
              <w:spacing w:after="120"/>
              <w:jc w:val="center"/>
              <w:rPr>
                <w:rFonts w:ascii="Arial" w:hAnsi="Arial" w:cs="Arial"/>
                <w:b/>
              </w:rPr>
            </w:pPr>
            <w:r>
              <w:rPr>
                <w:rFonts w:ascii="Arial" w:hAnsi="Arial" w:cs="Arial"/>
                <w:b/>
              </w:rPr>
              <w:t>X</w:t>
            </w:r>
          </w:p>
        </w:tc>
      </w:tr>
    </w:tbl>
    <w:p w14:paraId="6569A775" w14:textId="77777777" w:rsidR="007A6245" w:rsidRPr="00302082" w:rsidRDefault="007A6245" w:rsidP="00302082">
      <w:pPr>
        <w:spacing w:after="120" w:line="240" w:lineRule="auto"/>
        <w:ind w:left="426" w:right="260"/>
        <w:rPr>
          <w:rFonts w:ascii="Arial" w:hAnsi="Arial" w:cs="Arial"/>
          <w:b/>
          <w:iCs/>
        </w:rPr>
      </w:pPr>
    </w:p>
    <w:p w14:paraId="214A0FD1" w14:textId="77777777" w:rsidR="00530554" w:rsidRPr="00D50113" w:rsidRDefault="00530554" w:rsidP="00530554">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4D9660" w14:textId="77777777" w:rsidR="00530554" w:rsidRPr="00D50113" w:rsidRDefault="00530554" w:rsidP="00530554">
      <w:pPr>
        <w:autoSpaceDE w:val="0"/>
        <w:autoSpaceDN w:val="0"/>
        <w:adjustRightInd w:val="0"/>
        <w:spacing w:after="120" w:line="240" w:lineRule="auto"/>
        <w:ind w:left="567" w:right="260"/>
        <w:jc w:val="both"/>
        <w:rPr>
          <w:rFonts w:ascii="Arial" w:hAnsi="Arial" w:cs="Arial"/>
        </w:rPr>
      </w:pPr>
      <w:r w:rsidRPr="00530554">
        <w:rPr>
          <w:rFonts w:ascii="Arial" w:hAnsi="Arial" w:cs="Arial"/>
        </w:rPr>
        <w:t xml:space="preserve">The School recognises </w:t>
      </w:r>
      <w:r w:rsidRPr="00D50113">
        <w:rPr>
          <w:rFonts w:ascii="Arial" w:hAnsi="Arial" w:cs="Arial"/>
        </w:rPr>
        <w:t xml:space="preserve">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088EA55D" w14:textId="77777777" w:rsidR="00530554" w:rsidRPr="00D50113" w:rsidRDefault="00530554" w:rsidP="00530554">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6A9502" w14:textId="77777777" w:rsidR="00530554" w:rsidRPr="00D50113" w:rsidRDefault="00530554" w:rsidP="00530554">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AE35EB9" w14:textId="77777777" w:rsidR="00530554" w:rsidRPr="00D50113" w:rsidRDefault="00530554" w:rsidP="00530554">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FB58F63" w14:textId="77777777" w:rsidR="00530554" w:rsidRPr="00302082" w:rsidRDefault="00530554" w:rsidP="00530554">
      <w:pPr>
        <w:spacing w:after="120" w:line="240" w:lineRule="auto"/>
        <w:ind w:left="426" w:right="260"/>
        <w:jc w:val="both"/>
        <w:rPr>
          <w:rFonts w:ascii="Arial" w:hAnsi="Arial" w:cs="Arial"/>
          <w:b/>
        </w:rPr>
      </w:pPr>
    </w:p>
    <w:p w14:paraId="034A9AF1" w14:textId="77777777" w:rsidR="009A2D37" w:rsidRPr="00302082" w:rsidRDefault="009A2D37" w:rsidP="008861FA">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6026B816" w14:textId="77777777" w:rsidR="009A2D37" w:rsidRDefault="004F6CFD" w:rsidP="00302082">
      <w:pPr>
        <w:spacing w:after="120" w:line="240" w:lineRule="auto"/>
        <w:ind w:left="426" w:right="260"/>
        <w:jc w:val="both"/>
        <w:rPr>
          <w:rFonts w:ascii="Arial" w:hAnsi="Arial" w:cs="Arial"/>
        </w:rPr>
      </w:pPr>
      <w:r w:rsidRPr="00B33DB0">
        <w:rPr>
          <w:rFonts w:ascii="Arial" w:hAnsi="Arial" w:cs="Arial"/>
        </w:rPr>
        <w:t>Canterbury</w:t>
      </w:r>
    </w:p>
    <w:p w14:paraId="48710819" w14:textId="77777777" w:rsidR="00530554" w:rsidRDefault="00530554" w:rsidP="00302082">
      <w:pPr>
        <w:spacing w:after="120" w:line="240" w:lineRule="auto"/>
        <w:ind w:left="426" w:right="260"/>
        <w:jc w:val="both"/>
        <w:rPr>
          <w:rFonts w:ascii="Arial" w:hAnsi="Arial" w:cs="Arial"/>
        </w:rPr>
      </w:pPr>
    </w:p>
    <w:p w14:paraId="33508B56" w14:textId="77777777" w:rsidR="00530554" w:rsidRPr="002A7F48" w:rsidRDefault="00530554" w:rsidP="0053055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5C173A9" w14:textId="651751EA" w:rsidR="009A2D37" w:rsidRPr="003F422F" w:rsidRDefault="00BC3134" w:rsidP="003F422F">
      <w:pPr>
        <w:autoSpaceDE w:val="0"/>
        <w:autoSpaceDN w:val="0"/>
        <w:adjustRightInd w:val="0"/>
        <w:spacing w:after="120" w:line="240" w:lineRule="auto"/>
        <w:ind w:left="567" w:right="260"/>
        <w:jc w:val="both"/>
        <w:rPr>
          <w:rFonts w:ascii="Arial" w:hAnsi="Arial" w:cs="Arial"/>
        </w:rPr>
      </w:pPr>
      <w:r w:rsidRPr="003F422F">
        <w:rPr>
          <w:rFonts w:ascii="Arial" w:hAnsi="Arial" w:cs="Arial"/>
        </w:rPr>
        <w:t xml:space="preserve">The module examines examples of fine art and visual culture and </w:t>
      </w:r>
      <w:r w:rsidR="00EF4986" w:rsidRPr="003F422F">
        <w:rPr>
          <w:rFonts w:ascii="Arial" w:hAnsi="Arial" w:cs="Arial"/>
        </w:rPr>
        <w:t>critiques</w:t>
      </w:r>
      <w:r w:rsidRPr="003F422F">
        <w:rPr>
          <w:rFonts w:ascii="Arial" w:hAnsi="Arial" w:cs="Arial"/>
        </w:rPr>
        <w:t xml:space="preserve"> </w:t>
      </w:r>
      <w:proofErr w:type="gramStart"/>
      <w:r w:rsidRPr="003F422F">
        <w:rPr>
          <w:rFonts w:ascii="Arial" w:hAnsi="Arial" w:cs="Arial"/>
        </w:rPr>
        <w:t>them</w:t>
      </w:r>
      <w:proofErr w:type="gramEnd"/>
      <w:r w:rsidRPr="003F422F">
        <w:rPr>
          <w:rFonts w:ascii="Arial" w:hAnsi="Arial" w:cs="Arial"/>
        </w:rPr>
        <w:t xml:space="preserve"> using internationally-recognised theories and philosophies. Examples include the Italian Renaissance, Surrealism</w:t>
      </w:r>
      <w:bookmarkStart w:id="0" w:name="_GoBack"/>
      <w:bookmarkEnd w:id="0"/>
      <w:r w:rsidRPr="003F422F">
        <w:rPr>
          <w:rFonts w:ascii="Arial" w:hAnsi="Arial" w:cs="Arial"/>
        </w:rPr>
        <w:t>, American pop culture, Dadaism, psychoanalysis, feminism, semiotics, etc.</w:t>
      </w:r>
    </w:p>
    <w:p w14:paraId="597EF37C" w14:textId="77777777" w:rsidR="00641D6D" w:rsidRPr="00302082" w:rsidRDefault="00641D6D" w:rsidP="00302082">
      <w:pPr>
        <w:pBdr>
          <w:bottom w:val="single" w:sz="6" w:space="1" w:color="auto"/>
        </w:pBdr>
        <w:spacing w:after="120" w:line="240" w:lineRule="auto"/>
        <w:ind w:right="260"/>
        <w:rPr>
          <w:rFonts w:ascii="Arial" w:hAnsi="Arial" w:cs="Arial"/>
        </w:rPr>
      </w:pPr>
    </w:p>
    <w:p w14:paraId="764FB4C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D6791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EFBED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6983C48" w14:textId="77777777" w:rsidTr="00694309">
        <w:trPr>
          <w:trHeight w:val="317"/>
        </w:trPr>
        <w:tc>
          <w:tcPr>
            <w:tcW w:w="1526" w:type="dxa"/>
          </w:tcPr>
          <w:p w14:paraId="48784D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52CD4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598DA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0920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D371E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24BFF8" w14:textId="77777777" w:rsidTr="00694309">
        <w:trPr>
          <w:trHeight w:val="305"/>
        </w:trPr>
        <w:tc>
          <w:tcPr>
            <w:tcW w:w="1526" w:type="dxa"/>
          </w:tcPr>
          <w:p w14:paraId="394D5E76" w14:textId="77777777" w:rsidR="00422B69" w:rsidRPr="00E85A06" w:rsidRDefault="00E85A06" w:rsidP="00E85A06">
            <w:pPr>
              <w:spacing w:before="60"/>
              <w:ind w:right="-329"/>
              <w:rPr>
                <w:rFonts w:ascii="Arial" w:hAnsi="Arial" w:cs="Arial"/>
                <w:sz w:val="18"/>
              </w:rPr>
            </w:pPr>
            <w:r>
              <w:rPr>
                <w:rFonts w:ascii="Arial" w:hAnsi="Arial" w:cs="Arial"/>
                <w:sz w:val="18"/>
              </w:rPr>
              <w:t>30/06/16</w:t>
            </w:r>
          </w:p>
        </w:tc>
        <w:tc>
          <w:tcPr>
            <w:tcW w:w="1701" w:type="dxa"/>
          </w:tcPr>
          <w:p w14:paraId="682DB992" w14:textId="77777777" w:rsidR="00422B69" w:rsidRPr="00E85A06" w:rsidRDefault="00E85A06" w:rsidP="00E85A06">
            <w:pPr>
              <w:spacing w:before="60"/>
              <w:ind w:right="-329"/>
              <w:rPr>
                <w:rFonts w:ascii="Arial" w:hAnsi="Arial" w:cs="Arial"/>
                <w:sz w:val="18"/>
              </w:rPr>
            </w:pPr>
            <w:r>
              <w:rPr>
                <w:rFonts w:ascii="Arial" w:hAnsi="Arial" w:cs="Arial"/>
                <w:sz w:val="18"/>
              </w:rPr>
              <w:t>Major</w:t>
            </w:r>
          </w:p>
        </w:tc>
        <w:tc>
          <w:tcPr>
            <w:tcW w:w="2410" w:type="dxa"/>
          </w:tcPr>
          <w:p w14:paraId="3D34F4AD" w14:textId="77777777" w:rsidR="00422B69" w:rsidRPr="00E85A06" w:rsidRDefault="00E85A06" w:rsidP="00E85A06">
            <w:pPr>
              <w:spacing w:before="60"/>
              <w:ind w:right="-329"/>
              <w:rPr>
                <w:rFonts w:ascii="Arial" w:hAnsi="Arial" w:cs="Arial"/>
                <w:sz w:val="18"/>
              </w:rPr>
            </w:pPr>
            <w:r>
              <w:rPr>
                <w:rFonts w:ascii="Arial" w:hAnsi="Arial" w:cs="Arial"/>
                <w:sz w:val="18"/>
              </w:rPr>
              <w:t>September 2016</w:t>
            </w:r>
          </w:p>
        </w:tc>
        <w:tc>
          <w:tcPr>
            <w:tcW w:w="2448" w:type="dxa"/>
          </w:tcPr>
          <w:p w14:paraId="339B5422" w14:textId="77777777" w:rsidR="00422B69" w:rsidRPr="00E85A06" w:rsidRDefault="00E85A06" w:rsidP="00E85A06">
            <w:pPr>
              <w:spacing w:before="60"/>
              <w:ind w:right="-329"/>
              <w:rPr>
                <w:rFonts w:ascii="Arial" w:hAnsi="Arial" w:cs="Arial"/>
                <w:sz w:val="18"/>
              </w:rPr>
            </w:pPr>
            <w:r>
              <w:rPr>
                <w:rFonts w:ascii="Arial" w:hAnsi="Arial" w:cs="Arial"/>
                <w:sz w:val="18"/>
              </w:rPr>
              <w:t>1, 7-14</w:t>
            </w:r>
          </w:p>
        </w:tc>
        <w:tc>
          <w:tcPr>
            <w:tcW w:w="2597" w:type="dxa"/>
          </w:tcPr>
          <w:p w14:paraId="68F77A89" w14:textId="77777777" w:rsidR="00422B69" w:rsidRPr="00E85A06" w:rsidRDefault="00E85A06" w:rsidP="00E85A06">
            <w:pPr>
              <w:spacing w:before="60"/>
              <w:ind w:right="-329"/>
              <w:rPr>
                <w:rFonts w:ascii="Arial" w:hAnsi="Arial" w:cs="Arial"/>
                <w:sz w:val="18"/>
              </w:rPr>
            </w:pPr>
            <w:r>
              <w:rPr>
                <w:rFonts w:ascii="Arial" w:hAnsi="Arial" w:cs="Arial"/>
                <w:sz w:val="18"/>
              </w:rPr>
              <w:t>No</w:t>
            </w:r>
          </w:p>
        </w:tc>
      </w:tr>
      <w:tr w:rsidR="00302082" w:rsidRPr="00302082" w14:paraId="4D640355" w14:textId="77777777" w:rsidTr="00694309">
        <w:trPr>
          <w:trHeight w:val="305"/>
        </w:trPr>
        <w:tc>
          <w:tcPr>
            <w:tcW w:w="1526" w:type="dxa"/>
          </w:tcPr>
          <w:p w14:paraId="11E58402" w14:textId="77777777" w:rsidR="00422B69" w:rsidRPr="00E85A06" w:rsidRDefault="00422B69" w:rsidP="00E85A06">
            <w:pPr>
              <w:spacing w:before="60"/>
              <w:ind w:right="-329"/>
              <w:rPr>
                <w:rFonts w:ascii="Arial" w:hAnsi="Arial" w:cs="Arial"/>
                <w:sz w:val="18"/>
              </w:rPr>
            </w:pPr>
          </w:p>
        </w:tc>
        <w:tc>
          <w:tcPr>
            <w:tcW w:w="1701" w:type="dxa"/>
          </w:tcPr>
          <w:p w14:paraId="2D05FE65" w14:textId="77777777" w:rsidR="00422B69" w:rsidRPr="00E85A06" w:rsidRDefault="00422B69" w:rsidP="00E85A06">
            <w:pPr>
              <w:spacing w:before="60"/>
              <w:ind w:right="-329"/>
              <w:rPr>
                <w:rFonts w:ascii="Arial" w:hAnsi="Arial" w:cs="Arial"/>
                <w:sz w:val="18"/>
              </w:rPr>
            </w:pPr>
          </w:p>
        </w:tc>
        <w:tc>
          <w:tcPr>
            <w:tcW w:w="2410" w:type="dxa"/>
          </w:tcPr>
          <w:p w14:paraId="59FD2EF9" w14:textId="77777777" w:rsidR="00422B69" w:rsidRPr="00E85A06" w:rsidRDefault="00422B69" w:rsidP="00E85A06">
            <w:pPr>
              <w:spacing w:before="60"/>
              <w:ind w:right="-329"/>
              <w:rPr>
                <w:rFonts w:ascii="Arial" w:hAnsi="Arial" w:cs="Arial"/>
                <w:sz w:val="18"/>
              </w:rPr>
            </w:pPr>
          </w:p>
        </w:tc>
        <w:tc>
          <w:tcPr>
            <w:tcW w:w="2448" w:type="dxa"/>
          </w:tcPr>
          <w:p w14:paraId="60FFEED5" w14:textId="77777777" w:rsidR="00422B69" w:rsidRPr="00E85A06" w:rsidRDefault="00422B69" w:rsidP="00E85A06">
            <w:pPr>
              <w:spacing w:before="60"/>
              <w:ind w:right="-329"/>
              <w:rPr>
                <w:rFonts w:ascii="Arial" w:hAnsi="Arial" w:cs="Arial"/>
                <w:sz w:val="18"/>
              </w:rPr>
            </w:pPr>
          </w:p>
        </w:tc>
        <w:tc>
          <w:tcPr>
            <w:tcW w:w="2597" w:type="dxa"/>
          </w:tcPr>
          <w:p w14:paraId="557A3C31" w14:textId="77777777" w:rsidR="00422B69" w:rsidRPr="00E85A06" w:rsidRDefault="00422B69" w:rsidP="00E85A06">
            <w:pPr>
              <w:spacing w:before="60"/>
              <w:ind w:right="-329"/>
              <w:rPr>
                <w:rFonts w:ascii="Arial" w:hAnsi="Arial" w:cs="Arial"/>
                <w:sz w:val="18"/>
              </w:rPr>
            </w:pPr>
          </w:p>
        </w:tc>
      </w:tr>
    </w:tbl>
    <w:p w14:paraId="10E0C46D" w14:textId="77777777" w:rsidR="00D83563" w:rsidRDefault="00D83563" w:rsidP="00302082">
      <w:pPr>
        <w:spacing w:after="120" w:line="240" w:lineRule="auto"/>
        <w:ind w:right="-330"/>
        <w:rPr>
          <w:rFonts w:ascii="Arial" w:hAnsi="Arial" w:cs="Arial"/>
        </w:rPr>
      </w:pPr>
    </w:p>
    <w:p w14:paraId="19DC3655" w14:textId="77777777" w:rsidR="00530554" w:rsidRPr="00302082" w:rsidRDefault="00530554" w:rsidP="00530554">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 2018</w:t>
      </w:r>
    </w:p>
    <w:p w14:paraId="301D1F37" w14:textId="77777777" w:rsidR="00530554" w:rsidRPr="00302082" w:rsidRDefault="00530554" w:rsidP="00302082">
      <w:pPr>
        <w:spacing w:after="120" w:line="240" w:lineRule="auto"/>
        <w:ind w:right="-330"/>
        <w:rPr>
          <w:rFonts w:ascii="Arial" w:hAnsi="Arial" w:cs="Arial"/>
        </w:rPr>
      </w:pPr>
    </w:p>
    <w:sectPr w:rsidR="00530554" w:rsidRPr="00302082" w:rsidSect="00DB74F4">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0D7D5" w14:textId="77777777" w:rsidR="00225D4F" w:rsidRDefault="00225D4F" w:rsidP="009A2D37">
      <w:pPr>
        <w:spacing w:after="0" w:line="240" w:lineRule="auto"/>
      </w:pPr>
      <w:r>
        <w:separator/>
      </w:r>
    </w:p>
  </w:endnote>
  <w:endnote w:type="continuationSeparator" w:id="0">
    <w:p w14:paraId="4F088378" w14:textId="77777777" w:rsidR="00225D4F" w:rsidRDefault="00225D4F" w:rsidP="009A2D37">
      <w:pPr>
        <w:spacing w:after="0" w:line="240" w:lineRule="auto"/>
      </w:pPr>
      <w:r>
        <w:continuationSeparator/>
      </w:r>
    </w:p>
  </w:endnote>
  <w:endnote w:type="continuationNotice" w:id="1">
    <w:p w14:paraId="1A9CE3C9" w14:textId="77777777" w:rsidR="00225D4F" w:rsidRDefault="00225D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2A9B745" w14:textId="7EA0E782" w:rsidR="00DF50E2" w:rsidRDefault="00DF50E2" w:rsidP="009A2D37">
        <w:pPr>
          <w:pStyle w:val="Footer"/>
          <w:jc w:val="center"/>
        </w:pPr>
        <w:r>
          <w:fldChar w:fldCharType="begin"/>
        </w:r>
        <w:r>
          <w:instrText xml:space="preserve"> PAGE   \* MERGEFORMAT </w:instrText>
        </w:r>
        <w:r>
          <w:fldChar w:fldCharType="separate"/>
        </w:r>
        <w:r w:rsidR="003F422F">
          <w:rPr>
            <w:noProof/>
          </w:rPr>
          <w:t>3</w:t>
        </w:r>
        <w:r>
          <w:rPr>
            <w:noProof/>
          </w:rPr>
          <w:fldChar w:fldCharType="end"/>
        </w:r>
      </w:p>
    </w:sdtContent>
  </w:sdt>
  <w:p w14:paraId="03E8ADEF" w14:textId="77777777" w:rsidR="00DF50E2" w:rsidRPr="00530554" w:rsidRDefault="00530554" w:rsidP="00530554">
    <w:pPr>
      <w:spacing w:after="120" w:line="240" w:lineRule="auto"/>
      <w:ind w:left="426" w:right="260"/>
      <w:jc w:val="both"/>
      <w:rPr>
        <w:rFonts w:ascii="Arial" w:hAnsi="Arial" w:cs="Arial"/>
        <w:iCs/>
      </w:rPr>
    </w:pPr>
    <w:r>
      <w:rPr>
        <w:rFonts w:ascii="Arial" w:hAnsi="Arial" w:cs="Arial"/>
      </w:rPr>
      <w:t>DIGM3380 (</w:t>
    </w:r>
    <w:r w:rsidRPr="004D6EE8">
      <w:rPr>
        <w:rFonts w:ascii="Arial" w:hAnsi="Arial" w:cs="Arial"/>
      </w:rPr>
      <w:t>EL338</w:t>
    </w:r>
    <w:r>
      <w:rPr>
        <w:rFonts w:ascii="Arial" w:hAnsi="Arial" w:cs="Arial"/>
      </w:rPr>
      <w:t>)</w:t>
    </w:r>
    <w:r w:rsidRPr="004D6EE8">
      <w:rPr>
        <w:rFonts w:ascii="Arial" w:hAnsi="Arial" w:cs="Arial"/>
      </w:rPr>
      <w:t xml:space="preserve"> Visual Culture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B908C" w14:textId="77777777" w:rsidR="00225D4F" w:rsidRDefault="00225D4F" w:rsidP="009A2D37">
      <w:pPr>
        <w:spacing w:after="0" w:line="240" w:lineRule="auto"/>
      </w:pPr>
      <w:r>
        <w:separator/>
      </w:r>
    </w:p>
  </w:footnote>
  <w:footnote w:type="continuationSeparator" w:id="0">
    <w:p w14:paraId="54E6A32E" w14:textId="77777777" w:rsidR="00225D4F" w:rsidRDefault="00225D4F" w:rsidP="009A2D37">
      <w:pPr>
        <w:spacing w:after="0" w:line="240" w:lineRule="auto"/>
      </w:pPr>
      <w:r>
        <w:continuationSeparator/>
      </w:r>
    </w:p>
  </w:footnote>
  <w:footnote w:type="continuationNotice" w:id="1">
    <w:p w14:paraId="6AA182E5" w14:textId="77777777" w:rsidR="00225D4F" w:rsidRDefault="00225D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22BE" w14:textId="77777777" w:rsidR="00DF50E2" w:rsidRPr="0075408A" w:rsidRDefault="00DF50E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F09612" wp14:editId="7FBA1C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8B4C6DC" w14:textId="77777777" w:rsidR="00DF50E2" w:rsidRDefault="00DF5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F915" w14:textId="77777777" w:rsidR="00DF50E2" w:rsidRPr="0075408A" w:rsidRDefault="00DF50E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DEDDE0" wp14:editId="7DF295F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194A4C9C" w14:textId="77777777" w:rsidR="00DF50E2" w:rsidRPr="000F7FBF" w:rsidRDefault="00DF50E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9E8F27E"/>
    <w:lvl w:ilvl="0" w:tplc="78D4CEC0">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65809"/>
    <w:multiLevelType w:val="hybridMultilevel"/>
    <w:tmpl w:val="41665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C31031"/>
    <w:multiLevelType w:val="multilevel"/>
    <w:tmpl w:val="D650612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5660BE9"/>
    <w:multiLevelType w:val="hybridMultilevel"/>
    <w:tmpl w:val="F08CBC1C"/>
    <w:lvl w:ilvl="0" w:tplc="3B5A44B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1"/>
  </w:num>
  <w:num w:numId="8">
    <w:abstractNumId w:val="7"/>
  </w:num>
  <w:num w:numId="9">
    <w:abstractNumId w:val="1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4862"/>
    <w:rsid w:val="000C022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1E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5D4F"/>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4C8"/>
    <w:rsid w:val="002E71C0"/>
    <w:rsid w:val="002F05F4"/>
    <w:rsid w:val="002F0CE4"/>
    <w:rsid w:val="002F23EF"/>
    <w:rsid w:val="002F2626"/>
    <w:rsid w:val="00302082"/>
    <w:rsid w:val="00306620"/>
    <w:rsid w:val="003262B9"/>
    <w:rsid w:val="00334A02"/>
    <w:rsid w:val="00335875"/>
    <w:rsid w:val="00335FBE"/>
    <w:rsid w:val="00340CCD"/>
    <w:rsid w:val="00346CAA"/>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22F"/>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B4F45"/>
    <w:rsid w:val="004B5D03"/>
    <w:rsid w:val="004C1EC4"/>
    <w:rsid w:val="004D035C"/>
    <w:rsid w:val="004D6EE8"/>
    <w:rsid w:val="004E2D95"/>
    <w:rsid w:val="004F3C18"/>
    <w:rsid w:val="004F4328"/>
    <w:rsid w:val="004F6CFD"/>
    <w:rsid w:val="005005E4"/>
    <w:rsid w:val="00513689"/>
    <w:rsid w:val="0051375A"/>
    <w:rsid w:val="00521097"/>
    <w:rsid w:val="00530554"/>
    <w:rsid w:val="0053059E"/>
    <w:rsid w:val="00532F6F"/>
    <w:rsid w:val="00533663"/>
    <w:rsid w:val="005447A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5A98"/>
    <w:rsid w:val="005C1A4F"/>
    <w:rsid w:val="005C27D7"/>
    <w:rsid w:val="005D269C"/>
    <w:rsid w:val="005D7CD0"/>
    <w:rsid w:val="005E1A3A"/>
    <w:rsid w:val="005E6ADC"/>
    <w:rsid w:val="005E6D10"/>
    <w:rsid w:val="005E6D38"/>
    <w:rsid w:val="005E7B3F"/>
    <w:rsid w:val="005F040F"/>
    <w:rsid w:val="005F2C42"/>
    <w:rsid w:val="006050A1"/>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77DCB"/>
    <w:rsid w:val="00682650"/>
    <w:rsid w:val="00684851"/>
    <w:rsid w:val="00694309"/>
    <w:rsid w:val="00695285"/>
    <w:rsid w:val="006A6BB4"/>
    <w:rsid w:val="006A7FB0"/>
    <w:rsid w:val="006C2A9A"/>
    <w:rsid w:val="006C423D"/>
    <w:rsid w:val="006C46EF"/>
    <w:rsid w:val="006C4C67"/>
    <w:rsid w:val="006D41AB"/>
    <w:rsid w:val="006D444F"/>
    <w:rsid w:val="006F1A15"/>
    <w:rsid w:val="006F2C48"/>
    <w:rsid w:val="006F3F8B"/>
    <w:rsid w:val="00700488"/>
    <w:rsid w:val="00703404"/>
    <w:rsid w:val="00703F92"/>
    <w:rsid w:val="00704637"/>
    <w:rsid w:val="00704AD5"/>
    <w:rsid w:val="007105E4"/>
    <w:rsid w:val="00714EE5"/>
    <w:rsid w:val="00715F5D"/>
    <w:rsid w:val="00720270"/>
    <w:rsid w:val="00724362"/>
    <w:rsid w:val="00727780"/>
    <w:rsid w:val="0073792C"/>
    <w:rsid w:val="00752935"/>
    <w:rsid w:val="00754069"/>
    <w:rsid w:val="007647D3"/>
    <w:rsid w:val="007667DF"/>
    <w:rsid w:val="0077080B"/>
    <w:rsid w:val="0077766A"/>
    <w:rsid w:val="00787070"/>
    <w:rsid w:val="007906FD"/>
    <w:rsid w:val="00790963"/>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308"/>
    <w:rsid w:val="00823942"/>
    <w:rsid w:val="00827FFD"/>
    <w:rsid w:val="008334C4"/>
    <w:rsid w:val="00854535"/>
    <w:rsid w:val="00856EB3"/>
    <w:rsid w:val="00863C96"/>
    <w:rsid w:val="00864A72"/>
    <w:rsid w:val="00873E9F"/>
    <w:rsid w:val="00874047"/>
    <w:rsid w:val="008778CB"/>
    <w:rsid w:val="00881545"/>
    <w:rsid w:val="00882C06"/>
    <w:rsid w:val="00883A3E"/>
    <w:rsid w:val="008861FA"/>
    <w:rsid w:val="0089148D"/>
    <w:rsid w:val="00891E0D"/>
    <w:rsid w:val="008A0F36"/>
    <w:rsid w:val="008B2543"/>
    <w:rsid w:val="008B4B6E"/>
    <w:rsid w:val="008D7401"/>
    <w:rsid w:val="00903DF6"/>
    <w:rsid w:val="00921CF6"/>
    <w:rsid w:val="00924EF0"/>
    <w:rsid w:val="00934D7B"/>
    <w:rsid w:val="0094419C"/>
    <w:rsid w:val="00947180"/>
    <w:rsid w:val="00950693"/>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466C2"/>
    <w:rsid w:val="00A50FD4"/>
    <w:rsid w:val="00A52DB4"/>
    <w:rsid w:val="00A618E1"/>
    <w:rsid w:val="00A629B9"/>
    <w:rsid w:val="00A70C20"/>
    <w:rsid w:val="00A74292"/>
    <w:rsid w:val="00A776DE"/>
    <w:rsid w:val="00A80640"/>
    <w:rsid w:val="00A87FFD"/>
    <w:rsid w:val="00A97038"/>
    <w:rsid w:val="00AA2E10"/>
    <w:rsid w:val="00AA3C15"/>
    <w:rsid w:val="00AA6330"/>
    <w:rsid w:val="00AC7501"/>
    <w:rsid w:val="00AD001E"/>
    <w:rsid w:val="00AD748B"/>
    <w:rsid w:val="00AE4865"/>
    <w:rsid w:val="00AF0E28"/>
    <w:rsid w:val="00AF50EE"/>
    <w:rsid w:val="00B0591D"/>
    <w:rsid w:val="00B13402"/>
    <w:rsid w:val="00B14BC2"/>
    <w:rsid w:val="00B17024"/>
    <w:rsid w:val="00B17CD2"/>
    <w:rsid w:val="00B213D2"/>
    <w:rsid w:val="00B248BA"/>
    <w:rsid w:val="00B24B56"/>
    <w:rsid w:val="00B30E07"/>
    <w:rsid w:val="00B33DB0"/>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3134"/>
    <w:rsid w:val="00BC41ED"/>
    <w:rsid w:val="00BC7D61"/>
    <w:rsid w:val="00BD009E"/>
    <w:rsid w:val="00BD0EF8"/>
    <w:rsid w:val="00BD499F"/>
    <w:rsid w:val="00BD7A8C"/>
    <w:rsid w:val="00BE2126"/>
    <w:rsid w:val="00BE3B17"/>
    <w:rsid w:val="00BE5700"/>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3621"/>
    <w:rsid w:val="00CA3254"/>
    <w:rsid w:val="00CB11CE"/>
    <w:rsid w:val="00CC25A2"/>
    <w:rsid w:val="00CC3FE9"/>
    <w:rsid w:val="00CD7F07"/>
    <w:rsid w:val="00CE04F3"/>
    <w:rsid w:val="00CE12D8"/>
    <w:rsid w:val="00CE4574"/>
    <w:rsid w:val="00CE6427"/>
    <w:rsid w:val="00CE70E6"/>
    <w:rsid w:val="00CF2E1E"/>
    <w:rsid w:val="00D02E99"/>
    <w:rsid w:val="00D13357"/>
    <w:rsid w:val="00D13A13"/>
    <w:rsid w:val="00D2689A"/>
    <w:rsid w:val="00D65506"/>
    <w:rsid w:val="00D773CF"/>
    <w:rsid w:val="00D83563"/>
    <w:rsid w:val="00D8448F"/>
    <w:rsid w:val="00DA64B6"/>
    <w:rsid w:val="00DB5C9D"/>
    <w:rsid w:val="00DB74F4"/>
    <w:rsid w:val="00DD02E6"/>
    <w:rsid w:val="00DF50E2"/>
    <w:rsid w:val="00DF665B"/>
    <w:rsid w:val="00E0152A"/>
    <w:rsid w:val="00E03394"/>
    <w:rsid w:val="00E066E5"/>
    <w:rsid w:val="00E22F03"/>
    <w:rsid w:val="00E233C1"/>
    <w:rsid w:val="00E51404"/>
    <w:rsid w:val="00E574C9"/>
    <w:rsid w:val="00E610DE"/>
    <w:rsid w:val="00E62AB8"/>
    <w:rsid w:val="00E66167"/>
    <w:rsid w:val="00E66A8B"/>
    <w:rsid w:val="00E71F2F"/>
    <w:rsid w:val="00E77786"/>
    <w:rsid w:val="00E806FB"/>
    <w:rsid w:val="00E85A06"/>
    <w:rsid w:val="00EB1C2D"/>
    <w:rsid w:val="00EC1810"/>
    <w:rsid w:val="00EC3FCC"/>
    <w:rsid w:val="00EC4A94"/>
    <w:rsid w:val="00ED32FF"/>
    <w:rsid w:val="00EF039B"/>
    <w:rsid w:val="00EF4933"/>
    <w:rsid w:val="00EF4986"/>
    <w:rsid w:val="00EF5044"/>
    <w:rsid w:val="00F01956"/>
    <w:rsid w:val="00F116CE"/>
    <w:rsid w:val="00F176DE"/>
    <w:rsid w:val="00F21C47"/>
    <w:rsid w:val="00F244E2"/>
    <w:rsid w:val="00F2729C"/>
    <w:rsid w:val="00F340DE"/>
    <w:rsid w:val="00F43542"/>
    <w:rsid w:val="00F527CB"/>
    <w:rsid w:val="00F562AA"/>
    <w:rsid w:val="00F7105A"/>
    <w:rsid w:val="00F77676"/>
    <w:rsid w:val="00F8197C"/>
    <w:rsid w:val="00F82B4E"/>
    <w:rsid w:val="00F87559"/>
    <w:rsid w:val="00F96D71"/>
    <w:rsid w:val="00F97C9E"/>
    <w:rsid w:val="00FA19F9"/>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7FCA4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95A8B61"/>
  <w15:docId w15:val="{E08F105E-1CE9-40AF-B1E2-20B89DD2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FA8D-BE1A-47CC-B37F-94130FBB6E4D}">
  <ds:schemaRefs>
    <ds:schemaRef ds:uri="http://schemas.microsoft.com/sharepoint/v3/contenttype/forms"/>
  </ds:schemaRefs>
</ds:datastoreItem>
</file>

<file path=customXml/itemProps2.xml><?xml version="1.0" encoding="utf-8"?>
<ds:datastoreItem xmlns:ds="http://schemas.openxmlformats.org/officeDocument/2006/customXml" ds:itemID="{28E528FE-8EBA-4D99-B6BA-26327330951F}">
  <ds:schemaRefs>
    <ds:schemaRef ds:uri="http://purl.org/dc/terms/"/>
    <ds:schemaRef ds:uri="http://schemas.microsoft.com/office/2006/documentManagement/types"/>
    <ds:schemaRef ds:uri="ef2b9e05-657a-4dc1-8c6c-679bdea18f38"/>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29B67B-1917-4982-B95A-29DEBA467B29}"/>
</file>

<file path=customXml/itemProps4.xml><?xml version="1.0" encoding="utf-8"?>
<ds:datastoreItem xmlns:ds="http://schemas.openxmlformats.org/officeDocument/2006/customXml" ds:itemID="{418A20E9-C16C-4484-9236-6BEDE08C8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DDA3DC-2F43-4602-8417-87FC14FF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2016-05-10T08:20:00Z</cp:lastPrinted>
  <dcterms:created xsi:type="dcterms:W3CDTF">2018-05-30T13:25:00Z</dcterms:created>
  <dcterms:modified xsi:type="dcterms:W3CDTF">2018-05-30T13:25:00Z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546a7d12-3771-4e96-8396-d2523e7695d3</vt:lpwstr>
  </property>
  <property fmtid="{D5CDD505-2E9C-101B-9397-08002B2CF9AE}" pid="4" name="Order">
    <vt:r8>12200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