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7D64" w14:textId="3F06B239" w:rsidR="00FE5355" w:rsidRDefault="000C2998" w:rsidP="00FE5355">
      <w:pPr>
        <w:pStyle w:val="header2"/>
        <w:numPr>
          <w:ilvl w:val="0"/>
          <w:numId w:val="1"/>
        </w:numPr>
        <w:ind w:left="360"/>
      </w:pPr>
      <w:r>
        <w:t xml:space="preserve">   </w:t>
      </w:r>
      <w:r w:rsidR="00FE5355">
        <w:t>KentVision Code and t</w:t>
      </w:r>
      <w:r w:rsidR="00FE5355" w:rsidRPr="00072357">
        <w:t>itle of the module</w:t>
      </w:r>
    </w:p>
    <w:p w14:paraId="0B5BAB4B" w14:textId="67D6D09E" w:rsidR="009A2D37" w:rsidRDefault="000B0CA8" w:rsidP="00623619">
      <w:pPr>
        <w:spacing w:after="120" w:line="240" w:lineRule="auto"/>
        <w:ind w:right="260"/>
        <w:jc w:val="both"/>
        <w:rPr>
          <w:rFonts w:ascii="Arial" w:hAnsi="Arial" w:cs="Arial"/>
        </w:rPr>
      </w:pPr>
      <w:r>
        <w:rPr>
          <w:rFonts w:ascii="Arial" w:hAnsi="Arial" w:cs="Arial"/>
        </w:rPr>
        <w:t xml:space="preserve">         </w:t>
      </w:r>
      <w:r w:rsidR="006F5EFC">
        <w:rPr>
          <w:rFonts w:ascii="Arial" w:hAnsi="Arial" w:cs="Arial"/>
        </w:rPr>
        <w:t xml:space="preserve">DESG4101 </w:t>
      </w:r>
      <w:r w:rsidR="00A85DFF">
        <w:rPr>
          <w:rFonts w:ascii="Arial" w:hAnsi="Arial" w:cs="Arial"/>
        </w:rPr>
        <w:t>Design Fundamentals</w:t>
      </w:r>
    </w:p>
    <w:p w14:paraId="370E25A0" w14:textId="77777777" w:rsidR="00101FB8" w:rsidRPr="00302082" w:rsidRDefault="00101FB8" w:rsidP="00623619">
      <w:pPr>
        <w:spacing w:after="120" w:line="240" w:lineRule="auto"/>
        <w:ind w:right="260"/>
        <w:jc w:val="both"/>
        <w:rPr>
          <w:rFonts w:ascii="Arial" w:hAnsi="Arial" w:cs="Arial"/>
        </w:rPr>
      </w:pPr>
    </w:p>
    <w:p w14:paraId="56C70A53" w14:textId="3788D565" w:rsidR="009A2D37" w:rsidRPr="00302082" w:rsidRDefault="00FE5355" w:rsidP="00AE6CD0">
      <w:pPr>
        <w:numPr>
          <w:ilvl w:val="0"/>
          <w:numId w:val="1"/>
        </w:numPr>
        <w:spacing w:after="120" w:line="240" w:lineRule="auto"/>
        <w:ind w:left="567" w:right="260" w:hanging="567"/>
        <w:jc w:val="both"/>
        <w:rPr>
          <w:rFonts w:ascii="Arial" w:hAnsi="Arial" w:cs="Arial"/>
          <w:b/>
        </w:rPr>
      </w:pPr>
      <w:r>
        <w:rPr>
          <w:rFonts w:ascii="Arial" w:hAnsi="Arial" w:cs="Arial"/>
          <w:b/>
        </w:rPr>
        <w:t>Division and School/Department</w:t>
      </w:r>
      <w:r w:rsidR="009A2D37" w:rsidRPr="00302082">
        <w:rPr>
          <w:rFonts w:ascii="Arial" w:hAnsi="Arial" w:cs="Arial"/>
          <w:b/>
        </w:rPr>
        <w:t xml:space="preserve"> or partner institution which will be responsible for management of the </w:t>
      </w:r>
      <w:proofErr w:type="gramStart"/>
      <w:r w:rsidR="009A2D37" w:rsidRPr="00302082">
        <w:rPr>
          <w:rFonts w:ascii="Arial" w:hAnsi="Arial" w:cs="Arial"/>
          <w:b/>
        </w:rPr>
        <w:t>module</w:t>
      </w:r>
      <w:proofErr w:type="gramEnd"/>
    </w:p>
    <w:p w14:paraId="2CE40731" w14:textId="34C63801" w:rsidR="009A2D37" w:rsidRDefault="00133305" w:rsidP="00745702">
      <w:pPr>
        <w:spacing w:after="120" w:line="240" w:lineRule="auto"/>
        <w:ind w:left="567" w:right="260"/>
        <w:rPr>
          <w:rFonts w:ascii="Arial" w:hAnsi="Arial" w:cs="Arial"/>
          <w:iCs/>
        </w:rPr>
      </w:pPr>
      <w:r>
        <w:rPr>
          <w:rFonts w:ascii="Arial" w:hAnsi="Arial" w:cs="Arial"/>
          <w:iCs/>
        </w:rPr>
        <w:t>Arts &amp; Humanities (KSAP)</w:t>
      </w:r>
    </w:p>
    <w:p w14:paraId="335F3FC7" w14:textId="77777777" w:rsidR="00101FB8" w:rsidRPr="0036174D" w:rsidRDefault="00101FB8" w:rsidP="00745702">
      <w:pPr>
        <w:spacing w:after="120" w:line="240" w:lineRule="auto"/>
        <w:ind w:left="567" w:right="260"/>
        <w:rPr>
          <w:rFonts w:ascii="Arial" w:hAnsi="Arial" w:cs="Arial"/>
          <w:iCs/>
        </w:rPr>
      </w:pP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81E7EB8"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A00876">
        <w:rPr>
          <w:rFonts w:ascii="Arial" w:hAnsi="Arial" w:cs="Arial"/>
          <w:iCs/>
        </w:rPr>
        <w:t>4</w:t>
      </w:r>
    </w:p>
    <w:p w14:paraId="74F05958" w14:textId="77777777" w:rsidR="00101FB8" w:rsidRPr="0036174D" w:rsidRDefault="00101FB8"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2F2C8E03" w14:textId="43A07284" w:rsidR="009A2D37" w:rsidRDefault="00796B89" w:rsidP="00745702">
      <w:pPr>
        <w:spacing w:after="120" w:line="240" w:lineRule="auto"/>
        <w:ind w:left="567" w:right="260"/>
        <w:rPr>
          <w:rFonts w:ascii="Arial" w:hAnsi="Arial" w:cs="Arial"/>
        </w:rPr>
      </w:pPr>
      <w:r>
        <w:rPr>
          <w:rFonts w:ascii="Arial" w:hAnsi="Arial" w:cs="Arial"/>
        </w:rPr>
        <w:t>30</w:t>
      </w:r>
      <w:r w:rsidR="00A00876" w:rsidRPr="00A00876">
        <w:rPr>
          <w:rFonts w:ascii="Arial" w:hAnsi="Arial" w:cs="Arial"/>
        </w:rPr>
        <w:t xml:space="preserve"> </w:t>
      </w:r>
      <w:r w:rsidR="00A00876">
        <w:rPr>
          <w:rFonts w:ascii="Arial" w:hAnsi="Arial" w:cs="Arial"/>
        </w:rPr>
        <w:t>Cr</w:t>
      </w:r>
      <w:r w:rsidR="00A00876" w:rsidRPr="00A00876">
        <w:rPr>
          <w:rFonts w:ascii="Arial" w:hAnsi="Arial" w:cs="Arial"/>
        </w:rPr>
        <w:t>edits (</w:t>
      </w:r>
      <w:r>
        <w:rPr>
          <w:rFonts w:ascii="Arial" w:hAnsi="Arial" w:cs="Arial"/>
        </w:rPr>
        <w:t>15</w:t>
      </w:r>
      <w:r w:rsidR="00A00876" w:rsidRPr="00A00876">
        <w:rPr>
          <w:rFonts w:ascii="Arial" w:hAnsi="Arial" w:cs="Arial"/>
        </w:rPr>
        <w:t xml:space="preserve"> ECTS)</w:t>
      </w:r>
    </w:p>
    <w:p w14:paraId="7D55FB01" w14:textId="77777777" w:rsidR="00101FB8" w:rsidRPr="0036174D" w:rsidRDefault="00101FB8"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852C477" w:rsidR="009A2D37" w:rsidRDefault="005E7B38" w:rsidP="00745702">
      <w:pPr>
        <w:spacing w:after="120" w:line="240" w:lineRule="auto"/>
        <w:ind w:left="567" w:right="260"/>
        <w:rPr>
          <w:rFonts w:ascii="Arial" w:hAnsi="Arial" w:cs="Arial"/>
          <w:iCs/>
        </w:rPr>
      </w:pPr>
      <w:r>
        <w:rPr>
          <w:rFonts w:ascii="Arial" w:hAnsi="Arial" w:cs="Arial"/>
          <w:iCs/>
        </w:rPr>
        <w:t>Autumn</w:t>
      </w:r>
      <w:r w:rsidR="000C2998">
        <w:rPr>
          <w:rFonts w:ascii="Arial" w:hAnsi="Arial" w:cs="Arial"/>
          <w:iCs/>
        </w:rPr>
        <w:t xml:space="preserve"> and Spring</w:t>
      </w:r>
    </w:p>
    <w:p w14:paraId="0A47D9C8" w14:textId="77777777" w:rsidR="00101FB8" w:rsidRPr="0036174D" w:rsidRDefault="00101FB8" w:rsidP="00745702">
      <w:pPr>
        <w:spacing w:after="120" w:line="240" w:lineRule="auto"/>
        <w:ind w:left="567" w:right="260"/>
        <w:rPr>
          <w:rFonts w:ascii="Arial" w:hAnsi="Arial" w:cs="Arial"/>
          <w:iCs/>
        </w:rPr>
      </w:pP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17A8B40" w:rsidR="009A2D37" w:rsidRDefault="00A00876" w:rsidP="00745702">
      <w:pPr>
        <w:spacing w:after="120" w:line="240" w:lineRule="auto"/>
        <w:ind w:left="567" w:right="260"/>
        <w:rPr>
          <w:rFonts w:ascii="Arial" w:hAnsi="Arial" w:cs="Arial"/>
          <w:iCs/>
        </w:rPr>
      </w:pPr>
      <w:r w:rsidRPr="00A00876">
        <w:rPr>
          <w:rFonts w:ascii="Arial" w:hAnsi="Arial" w:cs="Arial"/>
          <w:iCs/>
        </w:rPr>
        <w:t>None</w:t>
      </w:r>
    </w:p>
    <w:p w14:paraId="553CD590" w14:textId="77777777" w:rsidR="00101FB8" w:rsidRPr="0036174D" w:rsidRDefault="00101FB8" w:rsidP="00745702">
      <w:pPr>
        <w:spacing w:after="120" w:line="240" w:lineRule="auto"/>
        <w:ind w:left="567" w:right="260"/>
        <w:rPr>
          <w:rFonts w:ascii="Arial" w:hAnsi="Arial" w:cs="Arial"/>
          <w:iCs/>
        </w:rPr>
      </w:pPr>
    </w:p>
    <w:p w14:paraId="6AA3893D" w14:textId="6D3CEFF0" w:rsidR="00A00876" w:rsidRPr="000B0CA8" w:rsidRDefault="009A2D37" w:rsidP="00623619">
      <w:pPr>
        <w:numPr>
          <w:ilvl w:val="0"/>
          <w:numId w:val="1"/>
        </w:numPr>
        <w:spacing w:after="120" w:line="240" w:lineRule="auto"/>
        <w:ind w:left="567" w:right="260" w:hanging="567"/>
        <w:jc w:val="both"/>
        <w:rPr>
          <w:rFonts w:ascii="Arial" w:hAnsi="Arial" w:cs="Arial"/>
          <w:iCs/>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7D85CB28" w14:textId="19D9E1D0" w:rsidR="004412BE" w:rsidRDefault="00320021" w:rsidP="00A00876">
      <w:pPr>
        <w:spacing w:after="120" w:line="240" w:lineRule="auto"/>
        <w:ind w:left="567" w:right="260"/>
        <w:rPr>
          <w:rFonts w:ascii="Arial" w:hAnsi="Arial" w:cs="Arial"/>
          <w:iCs/>
        </w:rPr>
      </w:pPr>
      <w:r w:rsidRPr="00E4031D">
        <w:rPr>
          <w:rFonts w:ascii="Arial" w:hAnsi="Arial" w:cs="Arial"/>
          <w:iCs/>
        </w:rPr>
        <w:t xml:space="preserve">Compulsory to the following course: </w:t>
      </w:r>
      <w:r w:rsidR="00A00876" w:rsidRPr="00E4031D">
        <w:rPr>
          <w:rFonts w:ascii="Arial" w:hAnsi="Arial" w:cs="Arial"/>
          <w:iCs/>
        </w:rPr>
        <w:t>BA (Hon</w:t>
      </w:r>
      <w:r w:rsidR="00A85DFF" w:rsidRPr="00E4031D">
        <w:rPr>
          <w:rFonts w:ascii="Arial" w:hAnsi="Arial" w:cs="Arial"/>
          <w:iCs/>
        </w:rPr>
        <w:t>s) Spatial and Interior Design</w:t>
      </w:r>
    </w:p>
    <w:p w14:paraId="56B8A81A" w14:textId="77777777" w:rsidR="00101FB8" w:rsidRPr="00E4031D" w:rsidRDefault="00101FB8" w:rsidP="00A00876">
      <w:pPr>
        <w:spacing w:after="120" w:line="240" w:lineRule="auto"/>
        <w:ind w:left="567" w:right="260"/>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657443" w14:textId="6962C530" w:rsidR="00A00876" w:rsidRPr="00A00876" w:rsidRDefault="00A00876" w:rsidP="008E63E3">
      <w:pPr>
        <w:spacing w:after="120" w:line="240" w:lineRule="auto"/>
        <w:ind w:right="260" w:firstLine="567"/>
        <w:jc w:val="both"/>
        <w:rPr>
          <w:rFonts w:ascii="Arial" w:hAnsi="Arial" w:cs="Arial"/>
        </w:rPr>
      </w:pPr>
      <w:r>
        <w:rPr>
          <w:rFonts w:ascii="Arial" w:hAnsi="Arial" w:cs="Arial"/>
        </w:rPr>
        <w:t>8.1</w:t>
      </w:r>
      <w:r w:rsidR="003610AB">
        <w:rPr>
          <w:rFonts w:ascii="Arial" w:hAnsi="Arial" w:cs="Arial"/>
        </w:rPr>
        <w:t xml:space="preserve"> </w:t>
      </w:r>
      <w:r w:rsidR="00A756BF">
        <w:rPr>
          <w:rFonts w:ascii="Arial" w:hAnsi="Arial" w:cs="Arial"/>
        </w:rPr>
        <w:t xml:space="preserve">Generate </w:t>
      </w:r>
      <w:r w:rsidR="00A25CDA">
        <w:rPr>
          <w:rFonts w:ascii="Arial" w:hAnsi="Arial" w:cs="Arial"/>
        </w:rPr>
        <w:t>desig</w:t>
      </w:r>
      <w:r w:rsidR="003610AB">
        <w:rPr>
          <w:rFonts w:ascii="Arial" w:hAnsi="Arial" w:cs="Arial"/>
        </w:rPr>
        <w:t>n ideas, concepts, proposals in response to a brief</w:t>
      </w:r>
      <w:r w:rsidR="00DF071E">
        <w:rPr>
          <w:rFonts w:ascii="Arial" w:hAnsi="Arial" w:cs="Arial"/>
        </w:rPr>
        <w:t>.</w:t>
      </w:r>
    </w:p>
    <w:p w14:paraId="4D29DDB2" w14:textId="514F3BE0" w:rsidR="00A00876" w:rsidRPr="00A00876" w:rsidRDefault="00A00876" w:rsidP="008E63E3">
      <w:pPr>
        <w:spacing w:after="120" w:line="240" w:lineRule="auto"/>
        <w:ind w:right="260" w:firstLine="567"/>
        <w:jc w:val="both"/>
        <w:rPr>
          <w:rFonts w:ascii="Arial" w:hAnsi="Arial" w:cs="Arial"/>
        </w:rPr>
      </w:pPr>
      <w:r>
        <w:rPr>
          <w:rFonts w:ascii="Arial" w:hAnsi="Arial" w:cs="Arial"/>
        </w:rPr>
        <w:t>8.2</w:t>
      </w:r>
      <w:r w:rsidR="003610AB">
        <w:rPr>
          <w:rFonts w:ascii="Arial" w:hAnsi="Arial" w:cs="Arial"/>
        </w:rPr>
        <w:t xml:space="preserve"> </w:t>
      </w:r>
      <w:r w:rsidR="009F4098">
        <w:rPr>
          <w:rFonts w:ascii="Arial" w:hAnsi="Arial" w:cs="Arial"/>
        </w:rPr>
        <w:t>Understand and u</w:t>
      </w:r>
      <w:r w:rsidRPr="00A00876">
        <w:rPr>
          <w:rFonts w:ascii="Arial" w:hAnsi="Arial" w:cs="Arial"/>
        </w:rPr>
        <w:t xml:space="preserve">se a range of </w:t>
      </w:r>
      <w:r w:rsidR="009F4098">
        <w:rPr>
          <w:rFonts w:ascii="Arial" w:hAnsi="Arial" w:cs="Arial"/>
        </w:rPr>
        <w:t xml:space="preserve">design techniques and skills to create </w:t>
      </w:r>
      <w:r w:rsidR="005E7B38">
        <w:rPr>
          <w:rFonts w:ascii="Arial" w:hAnsi="Arial" w:cs="Arial"/>
        </w:rPr>
        <w:t>their own</w:t>
      </w:r>
      <w:r w:rsidR="00DF071E">
        <w:rPr>
          <w:rFonts w:ascii="Arial" w:hAnsi="Arial" w:cs="Arial"/>
        </w:rPr>
        <w:t xml:space="preserve"> design </w:t>
      </w:r>
      <w:r w:rsidR="009F4098">
        <w:rPr>
          <w:rFonts w:ascii="Arial" w:hAnsi="Arial" w:cs="Arial"/>
        </w:rPr>
        <w:t>work</w:t>
      </w:r>
      <w:r w:rsidR="00DF071E">
        <w:rPr>
          <w:rFonts w:ascii="Arial" w:hAnsi="Arial" w:cs="Arial"/>
        </w:rPr>
        <w:t>.</w:t>
      </w:r>
    </w:p>
    <w:p w14:paraId="08342674" w14:textId="5D947B06" w:rsidR="00C25C76" w:rsidRDefault="00A00876" w:rsidP="008E63E3">
      <w:pPr>
        <w:spacing w:after="120" w:line="240" w:lineRule="auto"/>
        <w:ind w:left="567" w:right="260"/>
        <w:jc w:val="both"/>
        <w:rPr>
          <w:rFonts w:ascii="Arial" w:hAnsi="Arial" w:cs="Arial"/>
        </w:rPr>
      </w:pPr>
      <w:r>
        <w:rPr>
          <w:rFonts w:ascii="Arial" w:hAnsi="Arial" w:cs="Arial"/>
        </w:rPr>
        <w:t>8.3</w:t>
      </w:r>
      <w:r w:rsidR="003610AB">
        <w:rPr>
          <w:rFonts w:ascii="Arial" w:hAnsi="Arial" w:cs="Arial"/>
        </w:rPr>
        <w:t xml:space="preserve"> </w:t>
      </w:r>
      <w:r w:rsidR="00497C05">
        <w:rPr>
          <w:rFonts w:ascii="Arial" w:hAnsi="Arial" w:cs="Arial"/>
        </w:rPr>
        <w:t xml:space="preserve">Demonstrate </w:t>
      </w:r>
      <w:r w:rsidR="003610AB">
        <w:rPr>
          <w:rFonts w:ascii="Arial" w:hAnsi="Arial" w:cs="Arial"/>
        </w:rPr>
        <w:t>an understanding of the broader context of their practice within contemporary and commercial visual communication media platforms</w:t>
      </w:r>
      <w:r w:rsidR="00DF071E">
        <w:rPr>
          <w:rFonts w:ascii="Arial" w:hAnsi="Arial" w:cs="Arial"/>
        </w:rPr>
        <w:t>.</w:t>
      </w:r>
    </w:p>
    <w:p w14:paraId="25AD3612" w14:textId="0515C87D" w:rsidR="003610AB" w:rsidRDefault="003610AB" w:rsidP="008E63E3">
      <w:pPr>
        <w:spacing w:after="120" w:line="240" w:lineRule="auto"/>
        <w:ind w:right="260" w:firstLine="567"/>
        <w:jc w:val="both"/>
        <w:rPr>
          <w:rFonts w:ascii="Arial" w:hAnsi="Arial" w:cs="Arial"/>
        </w:rPr>
      </w:pPr>
      <w:r>
        <w:rPr>
          <w:rFonts w:ascii="Arial" w:hAnsi="Arial" w:cs="Arial"/>
        </w:rPr>
        <w:t>8.4 Experiment with and test</w:t>
      </w:r>
      <w:r w:rsidR="008C6CA9">
        <w:rPr>
          <w:rFonts w:ascii="Arial" w:hAnsi="Arial" w:cs="Arial"/>
        </w:rPr>
        <w:t xml:space="preserve"> </w:t>
      </w:r>
      <w:r w:rsidR="00156159">
        <w:rPr>
          <w:rFonts w:ascii="Arial" w:hAnsi="Arial" w:cs="Arial"/>
        </w:rPr>
        <w:t xml:space="preserve">3D </w:t>
      </w:r>
      <w:r w:rsidR="008C6CA9">
        <w:rPr>
          <w:rFonts w:ascii="Arial" w:hAnsi="Arial" w:cs="Arial"/>
        </w:rPr>
        <w:t>design ideas and document the</w:t>
      </w:r>
      <w:r>
        <w:rPr>
          <w:rFonts w:ascii="Arial" w:hAnsi="Arial" w:cs="Arial"/>
        </w:rPr>
        <w:t xml:space="preserve"> process.</w:t>
      </w:r>
    </w:p>
    <w:p w14:paraId="2FB90B20" w14:textId="77777777" w:rsidR="00101FB8" w:rsidRPr="00C25C76" w:rsidRDefault="00101FB8" w:rsidP="008E63E3">
      <w:pPr>
        <w:spacing w:after="120" w:line="240" w:lineRule="auto"/>
        <w:ind w:right="260" w:firstLine="567"/>
        <w:jc w:val="both"/>
        <w:rPr>
          <w:rFonts w:ascii="Arial" w:hAnsi="Arial" w:cs="Arial"/>
        </w:rPr>
      </w:pPr>
    </w:p>
    <w:p w14:paraId="2E254929" w14:textId="77777777" w:rsidR="008E63E3" w:rsidRDefault="009A2D37" w:rsidP="008E63E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C7AC97" w14:textId="0395EB4B" w:rsidR="008E63E3" w:rsidRPr="008E63E3" w:rsidRDefault="001B59B8" w:rsidP="008E63E3">
      <w:pPr>
        <w:pStyle w:val="ListParagraph"/>
        <w:numPr>
          <w:ilvl w:val="1"/>
          <w:numId w:val="1"/>
        </w:numPr>
        <w:spacing w:after="120" w:line="240" w:lineRule="auto"/>
        <w:ind w:right="260"/>
        <w:rPr>
          <w:rFonts w:ascii="Arial" w:hAnsi="Arial" w:cs="Arial"/>
          <w:b/>
        </w:rPr>
      </w:pPr>
      <w:r w:rsidRPr="008E63E3">
        <w:rPr>
          <w:rFonts w:ascii="Arial" w:hAnsi="Arial" w:cs="Arial"/>
          <w:color w:val="000000" w:themeColor="text1"/>
        </w:rPr>
        <w:t>Apply critical judgement in resolving issues and problems</w:t>
      </w:r>
      <w:r w:rsidR="00DF071E" w:rsidRPr="008E63E3">
        <w:rPr>
          <w:rFonts w:ascii="Arial" w:hAnsi="Arial" w:cs="Arial"/>
          <w:color w:val="000000" w:themeColor="text1"/>
        </w:rPr>
        <w:t>.</w:t>
      </w:r>
    </w:p>
    <w:p w14:paraId="5A29B919" w14:textId="15598389" w:rsidR="008E63E3" w:rsidRPr="008E63E3" w:rsidRDefault="00A00876" w:rsidP="008E63E3">
      <w:pPr>
        <w:pStyle w:val="ListParagraph"/>
        <w:numPr>
          <w:ilvl w:val="1"/>
          <w:numId w:val="1"/>
        </w:numPr>
        <w:spacing w:after="120" w:line="240" w:lineRule="auto"/>
        <w:ind w:right="260"/>
        <w:rPr>
          <w:rFonts w:ascii="Arial" w:hAnsi="Arial" w:cs="Arial"/>
        </w:rPr>
      </w:pPr>
      <w:r w:rsidRPr="008E63E3">
        <w:rPr>
          <w:rFonts w:ascii="Arial" w:hAnsi="Arial" w:cs="Arial"/>
        </w:rPr>
        <w:t xml:space="preserve">Be self-critical of work in progress, responding to the </w:t>
      </w:r>
      <w:r w:rsidR="00A579F8" w:rsidRPr="008E63E3">
        <w:rPr>
          <w:rFonts w:ascii="Arial" w:hAnsi="Arial" w:cs="Arial"/>
        </w:rPr>
        <w:t>critical</w:t>
      </w:r>
      <w:r w:rsidR="002C1747" w:rsidRPr="008E63E3">
        <w:rPr>
          <w:rFonts w:ascii="Arial" w:hAnsi="Arial" w:cs="Arial"/>
        </w:rPr>
        <w:t xml:space="preserve"> insights of others and    </w:t>
      </w:r>
      <w:r w:rsidRPr="008E63E3">
        <w:rPr>
          <w:rFonts w:ascii="Arial" w:hAnsi="Arial" w:cs="Arial"/>
        </w:rPr>
        <w:t>investigating and assessing alternative methods</w:t>
      </w:r>
      <w:r w:rsidR="00DF071E" w:rsidRPr="008E63E3">
        <w:rPr>
          <w:rFonts w:ascii="Arial" w:hAnsi="Arial" w:cs="Arial"/>
        </w:rPr>
        <w:t xml:space="preserve"> and techniques.</w:t>
      </w:r>
    </w:p>
    <w:p w14:paraId="3F55DF4B" w14:textId="77777777" w:rsidR="008E63E3" w:rsidRPr="008E63E3" w:rsidRDefault="00A00876" w:rsidP="008E63E3">
      <w:pPr>
        <w:pStyle w:val="ListParagraph"/>
        <w:numPr>
          <w:ilvl w:val="1"/>
          <w:numId w:val="1"/>
        </w:numPr>
        <w:spacing w:after="120" w:line="240" w:lineRule="auto"/>
        <w:ind w:right="260"/>
        <w:rPr>
          <w:rFonts w:ascii="Arial" w:hAnsi="Arial" w:cs="Arial"/>
          <w:b/>
        </w:rPr>
      </w:pPr>
      <w:r w:rsidRPr="008E63E3">
        <w:rPr>
          <w:rFonts w:ascii="Arial" w:hAnsi="Arial" w:cs="Arial"/>
        </w:rPr>
        <w:t>Prioritise tasks and work efficiently on a</w:t>
      </w:r>
      <w:r w:rsidR="00DF071E" w:rsidRPr="008E63E3">
        <w:rPr>
          <w:rFonts w:ascii="Arial" w:hAnsi="Arial" w:cs="Arial"/>
        </w:rPr>
        <w:t xml:space="preserve"> project over </w:t>
      </w:r>
      <w:proofErr w:type="gramStart"/>
      <w:r w:rsidR="00DF071E" w:rsidRPr="008E63E3">
        <w:rPr>
          <w:rFonts w:ascii="Arial" w:hAnsi="Arial" w:cs="Arial"/>
        </w:rPr>
        <w:t>a period of time</w:t>
      </w:r>
      <w:proofErr w:type="gramEnd"/>
      <w:r w:rsidR="00DF071E" w:rsidRPr="008E63E3">
        <w:rPr>
          <w:rFonts w:ascii="Arial" w:hAnsi="Arial" w:cs="Arial"/>
        </w:rPr>
        <w:t>.</w:t>
      </w:r>
    </w:p>
    <w:p w14:paraId="1878CC1C" w14:textId="68EC8870" w:rsidR="00FE5355" w:rsidRPr="00101FB8" w:rsidRDefault="00A00876" w:rsidP="008E63E3">
      <w:pPr>
        <w:pStyle w:val="ListParagraph"/>
        <w:numPr>
          <w:ilvl w:val="1"/>
          <w:numId w:val="1"/>
        </w:numPr>
        <w:spacing w:after="120" w:line="240" w:lineRule="auto"/>
        <w:ind w:right="260"/>
        <w:rPr>
          <w:rFonts w:ascii="Arial" w:hAnsi="Arial" w:cs="Arial"/>
          <w:b/>
        </w:rPr>
      </w:pPr>
      <w:r w:rsidRPr="008E63E3">
        <w:rPr>
          <w:rFonts w:ascii="Arial" w:hAnsi="Arial" w:cs="Arial"/>
        </w:rPr>
        <w:t>Demonstrate flexibility of thought and an openness to new thinking.</w:t>
      </w:r>
    </w:p>
    <w:p w14:paraId="553B2B45" w14:textId="1DB3C2EE" w:rsidR="00101FB8" w:rsidRDefault="00101FB8">
      <w:pPr>
        <w:rPr>
          <w:rFonts w:ascii="Arial" w:hAnsi="Arial" w:cs="Arial"/>
          <w:b/>
        </w:rPr>
      </w:pPr>
      <w:r>
        <w:rPr>
          <w:rFonts w:ascii="Arial" w:hAnsi="Arial" w:cs="Arial"/>
          <w:b/>
        </w:rPr>
        <w:br w:type="page"/>
      </w:r>
    </w:p>
    <w:p w14:paraId="1449E2E1" w14:textId="77777777" w:rsidR="00101FB8" w:rsidRPr="008E63E3" w:rsidRDefault="00101FB8" w:rsidP="00101FB8">
      <w:pPr>
        <w:pStyle w:val="ListParagraph"/>
        <w:spacing w:after="120" w:line="240" w:lineRule="auto"/>
        <w:ind w:left="1429" w:right="260"/>
        <w:rPr>
          <w:rFonts w:ascii="Arial" w:hAnsi="Arial" w:cs="Arial"/>
          <w:b/>
        </w:rPr>
      </w:pPr>
    </w:p>
    <w:p w14:paraId="30551C88" w14:textId="408CCB9A" w:rsidR="009A2D37" w:rsidRPr="00FE5355" w:rsidRDefault="00745FE9" w:rsidP="00FE5355">
      <w:pPr>
        <w:spacing w:after="120" w:line="240" w:lineRule="auto"/>
        <w:ind w:right="260"/>
        <w:jc w:val="both"/>
        <w:rPr>
          <w:rFonts w:ascii="Arial" w:hAnsi="Arial" w:cs="Arial"/>
        </w:rPr>
      </w:pPr>
      <w:r>
        <w:rPr>
          <w:rFonts w:ascii="Arial" w:hAnsi="Arial" w:cs="Arial"/>
          <w:b/>
        </w:rPr>
        <w:t xml:space="preserve">  </w:t>
      </w:r>
      <w:r w:rsidR="00FE5355">
        <w:rPr>
          <w:rFonts w:ascii="Arial" w:hAnsi="Arial" w:cs="Arial"/>
          <w:b/>
        </w:rPr>
        <w:t xml:space="preserve">10.   </w:t>
      </w:r>
      <w:r w:rsidR="009A2D37" w:rsidRPr="00302082">
        <w:rPr>
          <w:rFonts w:ascii="Arial" w:hAnsi="Arial" w:cs="Arial"/>
          <w:b/>
        </w:rPr>
        <w:t>A synopsis of the curriculum</w:t>
      </w:r>
    </w:p>
    <w:p w14:paraId="16F72EE8" w14:textId="637E9944" w:rsidR="00A579F8" w:rsidRPr="00AC6E46" w:rsidRDefault="007D627E" w:rsidP="00AC6E46">
      <w:pPr>
        <w:widowControl w:val="0"/>
        <w:autoSpaceDE w:val="0"/>
        <w:autoSpaceDN w:val="0"/>
        <w:adjustRightInd w:val="0"/>
        <w:spacing w:after="240" w:line="240" w:lineRule="auto"/>
        <w:ind w:left="567"/>
        <w:jc w:val="both"/>
        <w:rPr>
          <w:rFonts w:ascii="Arial" w:hAnsi="Arial" w:cs="Times"/>
          <w:lang w:val="en-US"/>
        </w:rPr>
      </w:pPr>
      <w:r>
        <w:rPr>
          <w:rFonts w:ascii="Arial" w:hAnsi="Arial" w:cs="Arial"/>
          <w:iCs/>
        </w:rPr>
        <w:t>On this module students</w:t>
      </w:r>
      <w:r w:rsidRPr="007D627E">
        <w:rPr>
          <w:rFonts w:ascii="Arial" w:hAnsi="Arial" w:cs="Arial"/>
          <w:lang w:val="en-US"/>
        </w:rPr>
        <w:t xml:space="preserve"> will </w:t>
      </w:r>
      <w:r>
        <w:rPr>
          <w:rFonts w:ascii="Arial" w:hAnsi="Arial" w:cs="Arial"/>
          <w:lang w:val="en-US"/>
        </w:rPr>
        <w:t xml:space="preserve">be </w:t>
      </w:r>
      <w:r w:rsidRPr="007D627E">
        <w:rPr>
          <w:rFonts w:ascii="Arial" w:hAnsi="Arial" w:cs="Arial"/>
          <w:lang w:val="en-US"/>
        </w:rPr>
        <w:t>introduce</w:t>
      </w:r>
      <w:r>
        <w:rPr>
          <w:rFonts w:ascii="Arial" w:hAnsi="Arial" w:cs="Arial"/>
          <w:lang w:val="en-US"/>
        </w:rPr>
        <w:t xml:space="preserve">d to a range of </w:t>
      </w:r>
      <w:r w:rsidR="00AC6E46">
        <w:rPr>
          <w:rFonts w:ascii="Arial" w:hAnsi="Arial" w:cs="Arial"/>
          <w:lang w:val="en-US"/>
        </w:rPr>
        <w:t xml:space="preserve">2D &amp; 3D </w:t>
      </w:r>
      <w:r>
        <w:rPr>
          <w:rFonts w:ascii="Arial" w:hAnsi="Arial" w:cs="Arial"/>
          <w:lang w:val="en-US"/>
        </w:rPr>
        <w:t>design techniques,</w:t>
      </w:r>
      <w:r w:rsidRPr="007D627E">
        <w:rPr>
          <w:rFonts w:ascii="Arial" w:hAnsi="Arial" w:cs="Arial"/>
          <w:lang w:val="en-US"/>
        </w:rPr>
        <w:t xml:space="preserve"> processes</w:t>
      </w:r>
      <w:r w:rsidR="002C1747">
        <w:rPr>
          <w:rFonts w:ascii="Arial" w:hAnsi="Arial" w:cs="Arial"/>
          <w:lang w:val="en-US"/>
        </w:rPr>
        <w:t>,</w:t>
      </w:r>
      <w:r>
        <w:rPr>
          <w:rFonts w:ascii="Arial" w:hAnsi="Arial" w:cs="Arial"/>
          <w:lang w:val="en-US"/>
        </w:rPr>
        <w:t xml:space="preserve"> </w:t>
      </w:r>
      <w:r w:rsidR="002C1747">
        <w:rPr>
          <w:rFonts w:ascii="Arial" w:hAnsi="Arial" w:cs="Arial"/>
          <w:lang w:val="en-US"/>
        </w:rPr>
        <w:t xml:space="preserve">essential </w:t>
      </w:r>
      <w:r>
        <w:rPr>
          <w:rFonts w:ascii="Arial" w:hAnsi="Arial" w:cs="Arial"/>
          <w:lang w:val="en-US"/>
        </w:rPr>
        <w:t>skills</w:t>
      </w:r>
      <w:r w:rsidR="002C1747">
        <w:rPr>
          <w:rFonts w:ascii="Arial" w:hAnsi="Arial" w:cs="Arial"/>
          <w:lang w:val="en-US"/>
        </w:rPr>
        <w:t>, and understanding</w:t>
      </w:r>
      <w:r w:rsidR="0088404F">
        <w:rPr>
          <w:rFonts w:ascii="Arial" w:hAnsi="Arial" w:cs="Arial"/>
          <w:lang w:val="en-US"/>
        </w:rPr>
        <w:t xml:space="preserve"> to enable them to</w:t>
      </w:r>
      <w:r w:rsidRPr="007D627E">
        <w:rPr>
          <w:rFonts w:ascii="Arial" w:hAnsi="Arial" w:cs="Arial"/>
          <w:lang w:val="en-US"/>
        </w:rPr>
        <w:t xml:space="preserve"> </w:t>
      </w:r>
      <w:proofErr w:type="gramStart"/>
      <w:r w:rsidR="0088404F" w:rsidRPr="007D627E">
        <w:rPr>
          <w:rFonts w:ascii="Arial" w:hAnsi="Arial" w:cs="Arial"/>
          <w:lang w:val="en-US"/>
        </w:rPr>
        <w:t xml:space="preserve">quickly and </w:t>
      </w:r>
      <w:r w:rsidRPr="007D627E">
        <w:rPr>
          <w:rFonts w:ascii="Arial" w:hAnsi="Arial" w:cs="Arial"/>
          <w:lang w:val="en-US"/>
        </w:rPr>
        <w:t xml:space="preserve">confidently </w:t>
      </w:r>
      <w:r w:rsidR="009316D4">
        <w:rPr>
          <w:rFonts w:ascii="Arial" w:hAnsi="Arial" w:cs="Arial"/>
          <w:lang w:val="en-US"/>
        </w:rPr>
        <w:t>communicate their own</w:t>
      </w:r>
      <w:r w:rsidR="0088404F">
        <w:rPr>
          <w:rFonts w:ascii="Arial" w:hAnsi="Arial" w:cs="Arial"/>
          <w:lang w:val="en-US"/>
        </w:rPr>
        <w:t xml:space="preserve"> desig</w:t>
      </w:r>
      <w:r w:rsidR="002C1747">
        <w:rPr>
          <w:rFonts w:ascii="Arial" w:hAnsi="Arial" w:cs="Arial"/>
          <w:lang w:val="en-US"/>
        </w:rPr>
        <w:t>n concepts</w:t>
      </w:r>
      <w:r w:rsidR="009316D4">
        <w:rPr>
          <w:rFonts w:ascii="Arial" w:hAnsi="Arial" w:cs="Arial"/>
          <w:lang w:val="en-US"/>
        </w:rPr>
        <w:t xml:space="preserve"> and solutions</w:t>
      </w:r>
      <w:proofErr w:type="gramEnd"/>
      <w:r w:rsidR="002C1747">
        <w:rPr>
          <w:rFonts w:ascii="Arial" w:hAnsi="Arial" w:cs="Arial"/>
          <w:lang w:val="en-US"/>
        </w:rPr>
        <w:t xml:space="preserve"> in response to</w:t>
      </w:r>
      <w:r w:rsidR="0088404F">
        <w:rPr>
          <w:rFonts w:ascii="Arial" w:hAnsi="Arial" w:cs="Arial"/>
          <w:lang w:val="en-US"/>
        </w:rPr>
        <w:t xml:space="preserve"> creative exercises and briefs.</w:t>
      </w:r>
      <w:r w:rsidRPr="007D627E">
        <w:rPr>
          <w:rFonts w:ascii="Arial" w:hAnsi="Arial" w:cs="Arial"/>
          <w:lang w:val="en-US"/>
        </w:rPr>
        <w:t xml:space="preserve"> </w:t>
      </w:r>
      <w:r w:rsidR="0088404F" w:rsidRPr="0088404F">
        <w:rPr>
          <w:rFonts w:ascii="Arial" w:hAnsi="Arial" w:cs="Arial"/>
          <w:lang w:val="en-US"/>
        </w:rPr>
        <w:t xml:space="preserve">The skills taught on this module will be required, </w:t>
      </w:r>
      <w:proofErr w:type="gramStart"/>
      <w:r w:rsidR="0088404F" w:rsidRPr="0088404F">
        <w:rPr>
          <w:rFonts w:ascii="Arial" w:hAnsi="Arial" w:cs="Arial"/>
          <w:lang w:val="en-US"/>
        </w:rPr>
        <w:t>developed</w:t>
      </w:r>
      <w:proofErr w:type="gramEnd"/>
      <w:r w:rsidR="0088404F" w:rsidRPr="0088404F">
        <w:rPr>
          <w:rFonts w:ascii="Arial" w:hAnsi="Arial" w:cs="Arial"/>
          <w:lang w:val="en-US"/>
        </w:rPr>
        <w:t xml:space="preserve"> and deployed on many other modules throughout the </w:t>
      </w:r>
      <w:proofErr w:type="spellStart"/>
      <w:r w:rsidR="0088404F" w:rsidRPr="0088404F">
        <w:rPr>
          <w:rFonts w:ascii="Arial" w:hAnsi="Arial" w:cs="Arial"/>
          <w:lang w:val="en-US"/>
        </w:rPr>
        <w:t>programme</w:t>
      </w:r>
      <w:proofErr w:type="spellEnd"/>
      <w:r w:rsidR="0088404F" w:rsidRPr="0088404F">
        <w:rPr>
          <w:rFonts w:ascii="Arial" w:hAnsi="Arial" w:cs="Arial"/>
          <w:lang w:val="en-US"/>
        </w:rPr>
        <w:t>, and should be co</w:t>
      </w:r>
      <w:r w:rsidR="0088404F">
        <w:rPr>
          <w:rFonts w:ascii="Arial" w:hAnsi="Arial" w:cs="Arial"/>
          <w:lang w:val="en-US"/>
        </w:rPr>
        <w:t>nsidered essential core skills.</w:t>
      </w:r>
      <w:r w:rsidR="009316D4">
        <w:rPr>
          <w:rFonts w:ascii="Arial" w:hAnsi="Arial" w:cs="Arial"/>
          <w:lang w:val="en-US"/>
        </w:rPr>
        <w:t xml:space="preserve"> </w:t>
      </w:r>
      <w:r w:rsidR="000B0CA8">
        <w:rPr>
          <w:rFonts w:ascii="Arial" w:hAnsi="Arial" w:cs="Arial"/>
          <w:lang w:val="en-US"/>
        </w:rPr>
        <w:t xml:space="preserve">Spatial and Interior Design students </w:t>
      </w:r>
      <w:r w:rsidR="00205A98">
        <w:rPr>
          <w:rFonts w:ascii="Arial" w:hAnsi="Arial" w:cs="Arial"/>
          <w:lang w:val="en-US"/>
        </w:rPr>
        <w:t xml:space="preserve">will work </w:t>
      </w:r>
      <w:r w:rsidR="000B0CA8">
        <w:rPr>
          <w:rFonts w:ascii="Arial" w:hAnsi="Arial" w:cs="Arial"/>
          <w:lang w:val="en-US"/>
        </w:rPr>
        <w:t>in</w:t>
      </w:r>
      <w:r w:rsidR="00205A98">
        <w:rPr>
          <w:rFonts w:ascii="Arial" w:hAnsi="Arial" w:cs="Arial"/>
          <w:lang w:val="en-US"/>
        </w:rPr>
        <w:t xml:space="preserve"> an open studio</w:t>
      </w:r>
      <w:r w:rsidR="000B0CA8">
        <w:rPr>
          <w:rFonts w:ascii="Arial" w:hAnsi="Arial" w:cs="Arial"/>
          <w:lang w:val="en-US"/>
        </w:rPr>
        <w:t xml:space="preserve">, </w:t>
      </w:r>
      <w:proofErr w:type="gramStart"/>
      <w:r w:rsidR="001A045C">
        <w:rPr>
          <w:rFonts w:ascii="Arial" w:hAnsi="Arial" w:cs="Arial"/>
          <w:lang w:val="en-US"/>
        </w:rPr>
        <w:t xml:space="preserve">in order </w:t>
      </w:r>
      <w:r w:rsidR="000B0CA8">
        <w:rPr>
          <w:rFonts w:ascii="Arial" w:hAnsi="Arial" w:cs="Arial"/>
          <w:lang w:val="en-US"/>
        </w:rPr>
        <w:t>to</w:t>
      </w:r>
      <w:proofErr w:type="gramEnd"/>
      <w:r w:rsidR="000B0CA8">
        <w:rPr>
          <w:rFonts w:ascii="Arial" w:hAnsi="Arial" w:cs="Arial"/>
          <w:lang w:val="en-US"/>
        </w:rPr>
        <w:t xml:space="preserve"> establish </w:t>
      </w:r>
      <w:r w:rsidR="001A045C">
        <w:rPr>
          <w:rFonts w:ascii="Arial" w:hAnsi="Arial" w:cs="Arial"/>
          <w:lang w:val="en-US"/>
        </w:rPr>
        <w:t xml:space="preserve">early </w:t>
      </w:r>
      <w:r w:rsidR="000B0CA8">
        <w:rPr>
          <w:rFonts w:ascii="Arial" w:hAnsi="Arial" w:cs="Arial"/>
          <w:lang w:val="en-US"/>
        </w:rPr>
        <w:t>an</w:t>
      </w:r>
      <w:r w:rsidR="00205A98">
        <w:rPr>
          <w:rFonts w:ascii="Arial" w:hAnsi="Arial" w:cs="Arial"/>
          <w:lang w:val="en-US"/>
        </w:rPr>
        <w:t xml:space="preserve"> ethos, where design is </w:t>
      </w:r>
      <w:r w:rsidR="00BB6E99">
        <w:rPr>
          <w:rFonts w:ascii="Arial" w:hAnsi="Arial" w:cs="Arial"/>
          <w:lang w:val="en-US"/>
        </w:rPr>
        <w:t xml:space="preserve">studied and </w:t>
      </w:r>
      <w:r w:rsidR="00205A98">
        <w:rPr>
          <w:rFonts w:ascii="Arial" w:hAnsi="Arial" w:cs="Arial"/>
          <w:lang w:val="en-US"/>
        </w:rPr>
        <w:t xml:space="preserve">seen </w:t>
      </w:r>
      <w:r w:rsidR="00BB6E99">
        <w:rPr>
          <w:rFonts w:ascii="Arial" w:hAnsi="Arial" w:cs="Arial"/>
          <w:lang w:val="en-US"/>
        </w:rPr>
        <w:t xml:space="preserve">to operate in the digital realm, on the page and spatially and environmentally in the physical realm. </w:t>
      </w:r>
    </w:p>
    <w:p w14:paraId="21733FB6" w14:textId="26120E1A" w:rsidR="00AA6799" w:rsidRPr="00101FB8" w:rsidRDefault="00745FE9" w:rsidP="00101FB8">
      <w:pPr>
        <w:spacing w:after="120" w:line="240" w:lineRule="auto"/>
        <w:ind w:right="260"/>
        <w:jc w:val="both"/>
        <w:rPr>
          <w:rFonts w:ascii="Arial" w:hAnsi="Arial" w:cs="Arial"/>
          <w:b/>
        </w:rPr>
      </w:pPr>
      <w:r w:rsidRPr="00745FE9">
        <w:rPr>
          <w:rFonts w:ascii="Arial" w:hAnsi="Arial" w:cs="Arial"/>
        </w:rPr>
        <w:t>11.</w:t>
      </w:r>
      <w:r>
        <w:rPr>
          <w:rFonts w:ascii="Arial" w:hAnsi="Arial" w:cs="Arial"/>
          <w:b/>
        </w:rPr>
        <w:t xml:space="preserve">    </w:t>
      </w:r>
      <w:r w:rsidR="002A7F48" w:rsidRPr="00745FE9">
        <w:rPr>
          <w:rFonts w:ascii="Arial" w:hAnsi="Arial" w:cs="Arial"/>
          <w:b/>
        </w:rPr>
        <w:t>Reading l</w:t>
      </w:r>
      <w:r w:rsidR="009A2D37" w:rsidRPr="00745FE9">
        <w:rPr>
          <w:rFonts w:ascii="Arial" w:hAnsi="Arial" w:cs="Arial"/>
          <w:b/>
        </w:rPr>
        <w:t xml:space="preserve">ist </w:t>
      </w:r>
    </w:p>
    <w:p w14:paraId="2E687100" w14:textId="77777777" w:rsidR="008E63E3" w:rsidRPr="008E63E3" w:rsidRDefault="008E63E3" w:rsidP="008E63E3">
      <w:pPr>
        <w:spacing w:after="120" w:line="240" w:lineRule="auto"/>
        <w:ind w:left="567" w:right="543"/>
        <w:jc w:val="both"/>
        <w:outlineLvl w:val="1"/>
        <w:rPr>
          <w:rFonts w:ascii="Arial" w:hAnsi="Arial" w:cs="Arial"/>
          <w:bCs/>
          <w:sz w:val="24"/>
          <w:szCs w:val="24"/>
        </w:rPr>
      </w:pPr>
      <w:r w:rsidRPr="008E63E3">
        <w:rPr>
          <w:rFonts w:ascii="Arial" w:hAnsi="Arial" w:cs="Arial"/>
          <w:bCs/>
          <w:sz w:val="24"/>
          <w:szCs w:val="24"/>
        </w:rPr>
        <w:t xml:space="preserve">The University is committed to ensuring that core reading materials are in accessible electronic format in line with the Kent Inclusive Practices. </w:t>
      </w:r>
    </w:p>
    <w:p w14:paraId="77C3DF0B" w14:textId="77777777" w:rsidR="008E63E3" w:rsidRPr="008E63E3" w:rsidRDefault="008E63E3" w:rsidP="008E63E3">
      <w:pPr>
        <w:spacing w:after="120" w:line="240" w:lineRule="auto"/>
        <w:ind w:left="567" w:right="543"/>
        <w:jc w:val="both"/>
        <w:outlineLvl w:val="1"/>
        <w:rPr>
          <w:rFonts w:ascii="Arial" w:hAnsi="Arial" w:cs="Arial"/>
          <w:bCs/>
          <w:sz w:val="24"/>
          <w:szCs w:val="24"/>
        </w:rPr>
      </w:pPr>
      <w:r w:rsidRPr="008E63E3">
        <w:rPr>
          <w:rFonts w:ascii="Arial" w:hAnsi="Arial" w:cs="Arial"/>
          <w:bCs/>
          <w:sz w:val="24"/>
          <w:szCs w:val="24"/>
        </w:rPr>
        <w:t xml:space="preserve">The most up to date reading list for each module can be found on the university's </w:t>
      </w:r>
      <w:hyperlink r:id="rId11" w:history="1">
        <w:r w:rsidRPr="008E63E3">
          <w:rPr>
            <w:rFonts w:ascii="Arial" w:hAnsi="Arial" w:cs="Arial"/>
            <w:bCs/>
            <w:color w:val="0000FF"/>
            <w:sz w:val="24"/>
            <w:szCs w:val="24"/>
            <w:u w:val="single"/>
          </w:rPr>
          <w:t>reading list pages</w:t>
        </w:r>
      </w:hyperlink>
      <w:r w:rsidRPr="008E63E3">
        <w:rPr>
          <w:rFonts w:ascii="Arial" w:hAnsi="Arial" w:cs="Arial"/>
          <w:bCs/>
          <w:sz w:val="24"/>
          <w:szCs w:val="24"/>
        </w:rPr>
        <w:t xml:space="preserve">. </w:t>
      </w:r>
    </w:p>
    <w:p w14:paraId="48E49C76" w14:textId="77777777" w:rsidR="00A00876" w:rsidRPr="004412BE" w:rsidRDefault="00A00876" w:rsidP="00A00876">
      <w:pPr>
        <w:spacing w:after="120" w:line="240" w:lineRule="auto"/>
        <w:ind w:left="567" w:right="260"/>
        <w:jc w:val="both"/>
        <w:rPr>
          <w:rFonts w:ascii="Arial" w:hAnsi="Arial" w:cs="Arial"/>
        </w:rPr>
      </w:pPr>
    </w:p>
    <w:p w14:paraId="754D0B41" w14:textId="33FBA20C" w:rsidR="009A2D37" w:rsidRPr="0036174D" w:rsidRDefault="00745FE9" w:rsidP="00D626BF">
      <w:pPr>
        <w:spacing w:after="120" w:line="240" w:lineRule="auto"/>
        <w:ind w:right="260"/>
        <w:rPr>
          <w:rFonts w:ascii="Arial" w:hAnsi="Arial" w:cs="Arial"/>
          <w:i/>
          <w:iCs/>
        </w:rPr>
      </w:pPr>
      <w:r w:rsidRPr="00D626BF">
        <w:rPr>
          <w:rFonts w:ascii="Arial" w:hAnsi="Arial" w:cs="Arial"/>
        </w:rPr>
        <w:t>12</w:t>
      </w:r>
      <w:r w:rsidR="00D626BF">
        <w:rPr>
          <w:rFonts w:ascii="Arial" w:hAnsi="Arial" w:cs="Arial"/>
        </w:rPr>
        <w:t xml:space="preserve">.   </w:t>
      </w:r>
      <w:r>
        <w:rPr>
          <w:rFonts w:ascii="Arial" w:hAnsi="Arial" w:cs="Arial"/>
          <w:b/>
        </w:rPr>
        <w:t xml:space="preserve"> </w:t>
      </w:r>
      <w:r w:rsidR="00FE5355">
        <w:rPr>
          <w:rFonts w:ascii="Arial" w:hAnsi="Arial" w:cs="Arial"/>
          <w:b/>
        </w:rPr>
        <w:t>Contact hours</w:t>
      </w:r>
    </w:p>
    <w:p w14:paraId="27B5C210" w14:textId="6EAD6260" w:rsidR="0036174D" w:rsidRPr="00016F7A" w:rsidRDefault="005E5A80" w:rsidP="00016F7A">
      <w:pPr>
        <w:spacing w:after="120" w:line="240" w:lineRule="auto"/>
        <w:ind w:left="567" w:right="260"/>
        <w:rPr>
          <w:rFonts w:ascii="Arial" w:hAnsi="Arial" w:cs="Arial"/>
          <w:iCs/>
          <w:color w:val="000000" w:themeColor="text1"/>
        </w:rPr>
      </w:pPr>
      <w:r>
        <w:rPr>
          <w:rFonts w:ascii="Arial" w:hAnsi="Arial" w:cs="Arial"/>
          <w:iCs/>
        </w:rPr>
        <w:t xml:space="preserve">Total Contact Hours: </w:t>
      </w:r>
      <w:r w:rsidR="00796B89">
        <w:rPr>
          <w:rFonts w:ascii="Arial" w:hAnsi="Arial" w:cs="Arial"/>
          <w:iCs/>
        </w:rPr>
        <w:t>48</w:t>
      </w:r>
    </w:p>
    <w:p w14:paraId="02E2B22A" w14:textId="136C202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796B89">
        <w:rPr>
          <w:rFonts w:ascii="Arial" w:hAnsi="Arial" w:cs="Arial"/>
          <w:iCs/>
        </w:rPr>
        <w:t>252</w:t>
      </w:r>
    </w:p>
    <w:p w14:paraId="4DD99A46" w14:textId="59F7D633"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796B89">
        <w:rPr>
          <w:rFonts w:ascii="Arial" w:hAnsi="Arial" w:cs="Arial"/>
          <w:iCs/>
        </w:rPr>
        <w:t>300</w:t>
      </w:r>
    </w:p>
    <w:p w14:paraId="13E13E18" w14:textId="77777777" w:rsidR="00101FB8" w:rsidRDefault="00101FB8" w:rsidP="00745702">
      <w:pPr>
        <w:spacing w:after="120" w:line="240" w:lineRule="auto"/>
        <w:ind w:left="567" w:right="260"/>
        <w:rPr>
          <w:rFonts w:ascii="Arial" w:hAnsi="Arial" w:cs="Arial"/>
          <w:iCs/>
        </w:rPr>
      </w:pPr>
    </w:p>
    <w:p w14:paraId="30003EEF" w14:textId="417A77FD" w:rsidR="00B9109B" w:rsidRPr="0036174D" w:rsidRDefault="00D626BF" w:rsidP="004D05D4">
      <w:pPr>
        <w:spacing w:after="120" w:line="240" w:lineRule="auto"/>
        <w:ind w:right="260"/>
        <w:rPr>
          <w:rFonts w:ascii="Arial" w:hAnsi="Arial" w:cs="Arial"/>
          <w:b/>
          <w:i/>
          <w:iCs/>
        </w:rPr>
      </w:pPr>
      <w:r w:rsidRPr="00D626BF">
        <w:rPr>
          <w:rFonts w:ascii="Arial" w:hAnsi="Arial" w:cs="Arial"/>
        </w:rPr>
        <w:t>1</w:t>
      </w:r>
      <w:r w:rsidR="004D05D4">
        <w:rPr>
          <w:rFonts w:ascii="Arial" w:hAnsi="Arial" w:cs="Arial"/>
        </w:rPr>
        <w:t>3</w:t>
      </w:r>
      <w:r>
        <w:rPr>
          <w:rFonts w:ascii="Arial" w:hAnsi="Arial" w:cs="Arial"/>
          <w:b/>
        </w:rPr>
        <w:t xml:space="preserve">  </w:t>
      </w:r>
      <w:r w:rsidR="004D05D4">
        <w:rPr>
          <w:rFonts w:ascii="Arial" w:hAnsi="Arial" w:cs="Arial"/>
          <w:b/>
        </w:rPr>
        <w:t xml:space="preserve">  </w:t>
      </w:r>
      <w:r w:rsidR="00EF4933" w:rsidRPr="00302082">
        <w:rPr>
          <w:rFonts w:ascii="Arial" w:hAnsi="Arial" w:cs="Arial"/>
          <w:b/>
        </w:rPr>
        <w:t>Assessment methods</w:t>
      </w:r>
    </w:p>
    <w:p w14:paraId="147B1697" w14:textId="5381C15C" w:rsidR="0036174D" w:rsidRPr="004D05D4" w:rsidRDefault="004D05D4" w:rsidP="004D05D4">
      <w:pPr>
        <w:spacing w:after="120"/>
        <w:rPr>
          <w:rFonts w:ascii="Arial" w:hAnsi="Arial" w:cs="Arial"/>
          <w:iCs/>
        </w:rPr>
      </w:pPr>
      <w:r>
        <w:rPr>
          <w:rFonts w:ascii="Arial" w:hAnsi="Arial" w:cs="Arial"/>
          <w:iCs/>
        </w:rPr>
        <w:t xml:space="preserve">13.1 </w:t>
      </w:r>
      <w:r w:rsidR="00AE6CD0" w:rsidRPr="004D05D4">
        <w:rPr>
          <w:rFonts w:ascii="Arial" w:hAnsi="Arial" w:cs="Arial"/>
          <w:iCs/>
        </w:rPr>
        <w:t>Main assessment methods</w:t>
      </w:r>
    </w:p>
    <w:p w14:paraId="2CBDE56C" w14:textId="57D01A66" w:rsidR="00A00876" w:rsidRDefault="000E1D80" w:rsidP="003974BB">
      <w:pPr>
        <w:spacing w:after="120"/>
        <w:ind w:right="260" w:firstLine="720"/>
        <w:rPr>
          <w:rFonts w:ascii="Arial" w:hAnsi="Arial" w:cs="Arial"/>
          <w:iCs/>
        </w:rPr>
      </w:pPr>
      <w:r w:rsidRPr="003974BB">
        <w:rPr>
          <w:rFonts w:ascii="Arial" w:hAnsi="Arial" w:cs="Arial"/>
          <w:iCs/>
        </w:rPr>
        <w:t>100% Portfolio</w:t>
      </w:r>
    </w:p>
    <w:p w14:paraId="16995267" w14:textId="765E6BBA" w:rsidR="00AE6CD0" w:rsidRPr="004D05D4" w:rsidRDefault="004D05D4" w:rsidP="004D05D4">
      <w:pPr>
        <w:spacing w:after="120"/>
        <w:rPr>
          <w:rFonts w:ascii="Arial" w:hAnsi="Arial" w:cs="Arial"/>
          <w:iCs/>
        </w:rPr>
      </w:pPr>
      <w:r>
        <w:rPr>
          <w:rFonts w:ascii="Arial" w:hAnsi="Arial" w:cs="Arial"/>
          <w:iCs/>
        </w:rPr>
        <w:t xml:space="preserve">13.2 </w:t>
      </w:r>
      <w:r w:rsidR="00AE6CD0" w:rsidRPr="004D05D4">
        <w:rPr>
          <w:rFonts w:ascii="Arial" w:hAnsi="Arial" w:cs="Arial"/>
          <w:iCs/>
        </w:rPr>
        <w:t xml:space="preserve">Reassessment methods </w:t>
      </w:r>
    </w:p>
    <w:p w14:paraId="12FAF85C" w14:textId="4317D0D9" w:rsidR="00AE6CD0" w:rsidRDefault="004D05D4" w:rsidP="004D05D4">
      <w:pPr>
        <w:spacing w:after="120"/>
        <w:ind w:right="260"/>
        <w:rPr>
          <w:rFonts w:ascii="Arial" w:hAnsi="Arial" w:cs="Arial"/>
          <w:iCs/>
        </w:rPr>
      </w:pPr>
      <w:r>
        <w:rPr>
          <w:rFonts w:ascii="Arial" w:hAnsi="Arial" w:cs="Arial"/>
          <w:iCs/>
        </w:rPr>
        <w:t xml:space="preserve">        Reassessment instrument: </w:t>
      </w:r>
      <w:r w:rsidR="00A00876" w:rsidRPr="004D05D4">
        <w:rPr>
          <w:rFonts w:ascii="Arial" w:hAnsi="Arial" w:cs="Arial"/>
          <w:iCs/>
        </w:rPr>
        <w:t>Like-for-like</w:t>
      </w:r>
    </w:p>
    <w:p w14:paraId="03B3DC2B" w14:textId="77777777" w:rsidR="00101FB8" w:rsidRPr="004D05D4" w:rsidRDefault="00101FB8" w:rsidP="004D05D4">
      <w:pPr>
        <w:spacing w:after="120"/>
        <w:ind w:right="260"/>
        <w:rPr>
          <w:rFonts w:ascii="Arial" w:hAnsi="Arial" w:cs="Arial"/>
          <w:iCs/>
        </w:rPr>
      </w:pPr>
    </w:p>
    <w:p w14:paraId="4116AB14" w14:textId="7EA68486" w:rsidR="00274ED7" w:rsidRDefault="004D05D4" w:rsidP="004D05D4">
      <w:pPr>
        <w:spacing w:after="120" w:line="240" w:lineRule="auto"/>
        <w:ind w:left="426" w:right="260" w:hanging="426"/>
        <w:jc w:val="both"/>
        <w:rPr>
          <w:rFonts w:ascii="Arial" w:hAnsi="Arial" w:cs="Arial"/>
          <w:b/>
          <w:iCs/>
        </w:rPr>
      </w:pPr>
      <w:r w:rsidRPr="004D05D4">
        <w:rPr>
          <w:rFonts w:ascii="Arial" w:hAnsi="Arial" w:cs="Arial"/>
          <w:iCs/>
        </w:rPr>
        <w:t>14</w:t>
      </w:r>
      <w:r>
        <w:rPr>
          <w:rFonts w:ascii="Arial" w:hAnsi="Arial" w:cs="Arial"/>
          <w:iCs/>
        </w:rPr>
        <w:t>.</w:t>
      </w:r>
      <w:r>
        <w:rPr>
          <w:rFonts w:ascii="Arial" w:hAnsi="Arial" w:cs="Arial"/>
          <w:b/>
          <w:iCs/>
        </w:rPr>
        <w:t xml:space="preserve"> </w:t>
      </w:r>
      <w:r w:rsidR="006F3F8B"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006F3F8B"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 xml:space="preserve">ethods </w:t>
      </w:r>
      <w:r w:rsidR="006F3F8B" w:rsidRPr="00D50113">
        <w:rPr>
          <w:rFonts w:ascii="Arial" w:hAnsi="Arial" w:cs="Arial"/>
          <w:b/>
          <w:iCs/>
        </w:rPr>
        <w:t>and m</w:t>
      </w:r>
      <w:r w:rsidR="002A7F48">
        <w:rPr>
          <w:rFonts w:ascii="Arial" w:hAnsi="Arial" w:cs="Arial"/>
          <w:b/>
          <w:iCs/>
        </w:rPr>
        <w:t>ethods of a</w:t>
      </w:r>
      <w:r w:rsidR="00B30E07" w:rsidRPr="00D50113">
        <w:rPr>
          <w:rFonts w:ascii="Arial" w:hAnsi="Arial" w:cs="Arial"/>
          <w:b/>
          <w:iCs/>
        </w:rPr>
        <w:t xml:space="preserve">ssessment </w:t>
      </w:r>
    </w:p>
    <w:p w14:paraId="55370117" w14:textId="77777777" w:rsidR="0053508E" w:rsidRPr="00D50113" w:rsidRDefault="0053508E" w:rsidP="004D05D4">
      <w:pPr>
        <w:spacing w:after="120" w:line="240" w:lineRule="auto"/>
        <w:ind w:left="426" w:right="260" w:hanging="426"/>
        <w:jc w:val="both"/>
        <w:rPr>
          <w:rFonts w:ascii="Arial" w:hAnsi="Arial" w:cs="Arial"/>
          <w:b/>
          <w:iCs/>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AB2598" w:rsidRPr="00302082" w14:paraId="553F8A56" w14:textId="6713AF32" w:rsidTr="00AB2598">
        <w:tc>
          <w:tcPr>
            <w:tcW w:w="3119" w:type="dxa"/>
            <w:shd w:val="clear" w:color="auto" w:fill="D9D9D9" w:themeFill="background1" w:themeFillShade="D9"/>
          </w:tcPr>
          <w:p w14:paraId="1DADE6F3" w14:textId="77777777" w:rsidR="00AB2598" w:rsidRPr="00302082" w:rsidRDefault="00AB2598"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AB2598" w:rsidRPr="00302082" w:rsidRDefault="00AB2598" w:rsidP="00302082">
            <w:pPr>
              <w:spacing w:after="120"/>
              <w:rPr>
                <w:rFonts w:ascii="Arial" w:hAnsi="Arial" w:cs="Arial"/>
                <w:i/>
              </w:rPr>
            </w:pPr>
            <w:r w:rsidRPr="00302082">
              <w:rPr>
                <w:rFonts w:ascii="Arial" w:hAnsi="Arial" w:cs="Arial"/>
                <w:i/>
              </w:rPr>
              <w:t>8.1</w:t>
            </w:r>
          </w:p>
        </w:tc>
        <w:tc>
          <w:tcPr>
            <w:tcW w:w="567" w:type="dxa"/>
          </w:tcPr>
          <w:p w14:paraId="11C0901D" w14:textId="77777777" w:rsidR="00AB2598" w:rsidRPr="00302082" w:rsidRDefault="00AB2598" w:rsidP="00302082">
            <w:pPr>
              <w:spacing w:after="120"/>
              <w:rPr>
                <w:rFonts w:ascii="Arial" w:hAnsi="Arial" w:cs="Arial"/>
                <w:i/>
              </w:rPr>
            </w:pPr>
            <w:r w:rsidRPr="00302082">
              <w:rPr>
                <w:rFonts w:ascii="Arial" w:hAnsi="Arial" w:cs="Arial"/>
                <w:i/>
              </w:rPr>
              <w:t>8.2</w:t>
            </w:r>
          </w:p>
        </w:tc>
        <w:tc>
          <w:tcPr>
            <w:tcW w:w="567" w:type="dxa"/>
          </w:tcPr>
          <w:p w14:paraId="23656DB2" w14:textId="77777777" w:rsidR="00AB2598" w:rsidRPr="00302082" w:rsidRDefault="00AB2598" w:rsidP="00302082">
            <w:pPr>
              <w:spacing w:after="120"/>
              <w:rPr>
                <w:rFonts w:ascii="Arial" w:hAnsi="Arial" w:cs="Arial"/>
                <w:i/>
              </w:rPr>
            </w:pPr>
            <w:r w:rsidRPr="00302082">
              <w:rPr>
                <w:rFonts w:ascii="Arial" w:hAnsi="Arial" w:cs="Arial"/>
                <w:i/>
              </w:rPr>
              <w:t>8.3</w:t>
            </w:r>
          </w:p>
        </w:tc>
        <w:tc>
          <w:tcPr>
            <w:tcW w:w="567" w:type="dxa"/>
          </w:tcPr>
          <w:p w14:paraId="2AEDADB5" w14:textId="6400D9AA" w:rsidR="00AB2598" w:rsidRPr="00302082" w:rsidRDefault="00AB2598" w:rsidP="00302082">
            <w:pPr>
              <w:spacing w:after="120"/>
              <w:rPr>
                <w:rFonts w:ascii="Arial" w:hAnsi="Arial" w:cs="Arial"/>
                <w:i/>
              </w:rPr>
            </w:pPr>
            <w:r>
              <w:rPr>
                <w:rFonts w:ascii="Arial" w:hAnsi="Arial" w:cs="Arial"/>
                <w:i/>
              </w:rPr>
              <w:t>8.4</w:t>
            </w:r>
          </w:p>
        </w:tc>
        <w:tc>
          <w:tcPr>
            <w:tcW w:w="567" w:type="dxa"/>
          </w:tcPr>
          <w:p w14:paraId="1D1405B4" w14:textId="35D797F7" w:rsidR="00AB2598" w:rsidRPr="00302082" w:rsidRDefault="00AB2598" w:rsidP="00302082">
            <w:pPr>
              <w:spacing w:after="120"/>
              <w:rPr>
                <w:rFonts w:ascii="Arial" w:hAnsi="Arial" w:cs="Arial"/>
                <w:i/>
              </w:rPr>
            </w:pPr>
            <w:r w:rsidRPr="00302082">
              <w:rPr>
                <w:rFonts w:ascii="Arial" w:hAnsi="Arial" w:cs="Arial"/>
                <w:i/>
              </w:rPr>
              <w:t>9.1</w:t>
            </w:r>
          </w:p>
        </w:tc>
        <w:tc>
          <w:tcPr>
            <w:tcW w:w="567" w:type="dxa"/>
          </w:tcPr>
          <w:p w14:paraId="242B98FE" w14:textId="77777777" w:rsidR="00AB2598" w:rsidRPr="00302082" w:rsidRDefault="00AB2598" w:rsidP="00302082">
            <w:pPr>
              <w:spacing w:after="120"/>
              <w:rPr>
                <w:rFonts w:ascii="Arial" w:hAnsi="Arial" w:cs="Arial"/>
                <w:i/>
              </w:rPr>
            </w:pPr>
            <w:r w:rsidRPr="00302082">
              <w:rPr>
                <w:rFonts w:ascii="Arial" w:hAnsi="Arial" w:cs="Arial"/>
                <w:i/>
              </w:rPr>
              <w:t>9.2</w:t>
            </w:r>
          </w:p>
        </w:tc>
        <w:tc>
          <w:tcPr>
            <w:tcW w:w="567" w:type="dxa"/>
          </w:tcPr>
          <w:p w14:paraId="37991081" w14:textId="77777777" w:rsidR="00AB2598" w:rsidRPr="00302082" w:rsidRDefault="00AB2598" w:rsidP="00302082">
            <w:pPr>
              <w:spacing w:after="120"/>
              <w:rPr>
                <w:rFonts w:ascii="Arial" w:hAnsi="Arial" w:cs="Arial"/>
                <w:i/>
              </w:rPr>
            </w:pPr>
            <w:r w:rsidRPr="00302082">
              <w:rPr>
                <w:rFonts w:ascii="Arial" w:hAnsi="Arial" w:cs="Arial"/>
                <w:i/>
              </w:rPr>
              <w:t>9.3</w:t>
            </w:r>
          </w:p>
        </w:tc>
        <w:tc>
          <w:tcPr>
            <w:tcW w:w="567" w:type="dxa"/>
          </w:tcPr>
          <w:p w14:paraId="7934FA83" w14:textId="4A45D2AC" w:rsidR="00AB2598" w:rsidRPr="00302082" w:rsidRDefault="00AB2598" w:rsidP="00302082">
            <w:pPr>
              <w:spacing w:after="120"/>
              <w:rPr>
                <w:rFonts w:ascii="Arial" w:hAnsi="Arial" w:cs="Arial"/>
                <w:i/>
              </w:rPr>
            </w:pPr>
            <w:r>
              <w:rPr>
                <w:rFonts w:ascii="Arial" w:hAnsi="Arial" w:cs="Arial"/>
                <w:i/>
              </w:rPr>
              <w:t>9.4</w:t>
            </w:r>
          </w:p>
        </w:tc>
      </w:tr>
      <w:tr w:rsidR="00AB2598" w:rsidRPr="00302082" w14:paraId="47248550" w14:textId="007B5C45" w:rsidTr="00AB2598">
        <w:tc>
          <w:tcPr>
            <w:tcW w:w="3119" w:type="dxa"/>
            <w:shd w:val="clear" w:color="auto" w:fill="D9D9D9" w:themeFill="background1" w:themeFillShade="D9"/>
          </w:tcPr>
          <w:p w14:paraId="01AAEE85" w14:textId="77777777" w:rsidR="00AB2598" w:rsidRPr="00302082" w:rsidRDefault="00AB259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AB2598" w:rsidRPr="00302082" w:rsidRDefault="00AB2598" w:rsidP="00302082">
            <w:pPr>
              <w:spacing w:after="120"/>
              <w:rPr>
                <w:rFonts w:ascii="Arial" w:hAnsi="Arial" w:cs="Arial"/>
                <w:b/>
              </w:rPr>
            </w:pPr>
          </w:p>
        </w:tc>
        <w:tc>
          <w:tcPr>
            <w:tcW w:w="567" w:type="dxa"/>
          </w:tcPr>
          <w:p w14:paraId="62046AD7" w14:textId="77777777" w:rsidR="00AB2598" w:rsidRPr="00302082" w:rsidRDefault="00AB2598" w:rsidP="00302082">
            <w:pPr>
              <w:spacing w:after="120"/>
              <w:rPr>
                <w:rFonts w:ascii="Arial" w:hAnsi="Arial" w:cs="Arial"/>
                <w:b/>
              </w:rPr>
            </w:pPr>
          </w:p>
        </w:tc>
        <w:tc>
          <w:tcPr>
            <w:tcW w:w="567" w:type="dxa"/>
          </w:tcPr>
          <w:p w14:paraId="5E839FC8" w14:textId="77777777" w:rsidR="00AB2598" w:rsidRPr="00302082" w:rsidRDefault="00AB2598" w:rsidP="00302082">
            <w:pPr>
              <w:spacing w:after="120"/>
              <w:rPr>
                <w:rFonts w:ascii="Arial" w:hAnsi="Arial" w:cs="Arial"/>
                <w:b/>
              </w:rPr>
            </w:pPr>
          </w:p>
        </w:tc>
        <w:tc>
          <w:tcPr>
            <w:tcW w:w="567" w:type="dxa"/>
          </w:tcPr>
          <w:p w14:paraId="24CA475D" w14:textId="77777777" w:rsidR="00AB2598" w:rsidRPr="00302082" w:rsidRDefault="00AB2598" w:rsidP="00302082">
            <w:pPr>
              <w:spacing w:after="120"/>
              <w:rPr>
                <w:rFonts w:ascii="Arial" w:hAnsi="Arial" w:cs="Arial"/>
                <w:b/>
              </w:rPr>
            </w:pPr>
          </w:p>
        </w:tc>
        <w:tc>
          <w:tcPr>
            <w:tcW w:w="567" w:type="dxa"/>
          </w:tcPr>
          <w:p w14:paraId="1BB15928" w14:textId="7B2DBD76" w:rsidR="00AB2598" w:rsidRPr="00302082" w:rsidRDefault="00AB2598" w:rsidP="00302082">
            <w:pPr>
              <w:spacing w:after="120"/>
              <w:rPr>
                <w:rFonts w:ascii="Arial" w:hAnsi="Arial" w:cs="Arial"/>
                <w:b/>
              </w:rPr>
            </w:pPr>
          </w:p>
        </w:tc>
        <w:tc>
          <w:tcPr>
            <w:tcW w:w="567" w:type="dxa"/>
          </w:tcPr>
          <w:p w14:paraId="7DB6038F" w14:textId="77777777" w:rsidR="00AB2598" w:rsidRPr="00302082" w:rsidRDefault="00AB2598" w:rsidP="00302082">
            <w:pPr>
              <w:spacing w:after="120"/>
              <w:rPr>
                <w:rFonts w:ascii="Arial" w:hAnsi="Arial" w:cs="Arial"/>
                <w:b/>
              </w:rPr>
            </w:pPr>
          </w:p>
        </w:tc>
        <w:tc>
          <w:tcPr>
            <w:tcW w:w="567" w:type="dxa"/>
          </w:tcPr>
          <w:p w14:paraId="4AB36F59" w14:textId="77777777" w:rsidR="00AB2598" w:rsidRPr="00302082" w:rsidRDefault="00AB2598" w:rsidP="00302082">
            <w:pPr>
              <w:spacing w:after="120"/>
              <w:rPr>
                <w:rFonts w:ascii="Arial" w:hAnsi="Arial" w:cs="Arial"/>
                <w:b/>
              </w:rPr>
            </w:pPr>
          </w:p>
        </w:tc>
        <w:tc>
          <w:tcPr>
            <w:tcW w:w="567" w:type="dxa"/>
          </w:tcPr>
          <w:p w14:paraId="178F6D1B" w14:textId="77777777" w:rsidR="00AB2598" w:rsidRPr="00302082" w:rsidRDefault="00AB2598" w:rsidP="00302082">
            <w:pPr>
              <w:spacing w:after="120"/>
              <w:rPr>
                <w:rFonts w:ascii="Arial" w:hAnsi="Arial" w:cs="Arial"/>
                <w:b/>
              </w:rPr>
            </w:pPr>
          </w:p>
        </w:tc>
      </w:tr>
      <w:tr w:rsidR="00AB2598" w:rsidRPr="00302082" w14:paraId="498CF5AB" w14:textId="74595476" w:rsidTr="00AB2598">
        <w:tc>
          <w:tcPr>
            <w:tcW w:w="3119" w:type="dxa"/>
            <w:vAlign w:val="center"/>
          </w:tcPr>
          <w:p w14:paraId="5F1B225B" w14:textId="77777777" w:rsidR="00AB2598" w:rsidRPr="00606F6C" w:rsidRDefault="00AB2598" w:rsidP="00606F6C">
            <w:pPr>
              <w:spacing w:after="120"/>
              <w:rPr>
                <w:rFonts w:ascii="Arial" w:hAnsi="Arial" w:cs="Arial"/>
              </w:rPr>
            </w:pPr>
            <w:r w:rsidRPr="00606F6C">
              <w:rPr>
                <w:rFonts w:ascii="Arial" w:hAnsi="Arial" w:cs="Arial"/>
              </w:rPr>
              <w:t>Private Study</w:t>
            </w:r>
          </w:p>
        </w:tc>
        <w:tc>
          <w:tcPr>
            <w:tcW w:w="567" w:type="dxa"/>
          </w:tcPr>
          <w:p w14:paraId="2F01E429" w14:textId="769E837F"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769AD055" w14:textId="6215DDE4"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2C374C1C" w14:textId="69F56587"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1BD0BF64" w14:textId="7BEE6B8F" w:rsidR="00AB2598" w:rsidRDefault="00AB2598" w:rsidP="00745702">
            <w:pPr>
              <w:spacing w:after="120"/>
              <w:jc w:val="center"/>
              <w:rPr>
                <w:rFonts w:ascii="Arial" w:hAnsi="Arial" w:cs="Arial"/>
                <w:b/>
              </w:rPr>
            </w:pPr>
            <w:r>
              <w:rPr>
                <w:rFonts w:ascii="Arial" w:hAnsi="Arial" w:cs="Arial"/>
                <w:b/>
              </w:rPr>
              <w:t>x</w:t>
            </w:r>
          </w:p>
        </w:tc>
        <w:tc>
          <w:tcPr>
            <w:tcW w:w="567" w:type="dxa"/>
          </w:tcPr>
          <w:p w14:paraId="02800668" w14:textId="3C9AD196"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0482631B" w14:textId="241F7193"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1920B371" w14:textId="5E543E23"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220A2C4A" w14:textId="77777777" w:rsidR="00AB2598" w:rsidRDefault="00AB2598" w:rsidP="00745702">
            <w:pPr>
              <w:spacing w:after="120"/>
              <w:jc w:val="center"/>
              <w:rPr>
                <w:rFonts w:ascii="Arial" w:hAnsi="Arial" w:cs="Arial"/>
                <w:b/>
              </w:rPr>
            </w:pPr>
          </w:p>
        </w:tc>
      </w:tr>
      <w:tr w:rsidR="00AB2598" w:rsidRPr="00302082" w14:paraId="4B4835CE" w14:textId="7B51E706" w:rsidTr="00AB2598">
        <w:tc>
          <w:tcPr>
            <w:tcW w:w="3119" w:type="dxa"/>
            <w:vAlign w:val="center"/>
          </w:tcPr>
          <w:p w14:paraId="3FB97681" w14:textId="77B93CCB" w:rsidR="00AB2598" w:rsidRPr="00606F6C" w:rsidRDefault="00AB2598" w:rsidP="00606F6C">
            <w:pPr>
              <w:spacing w:after="120"/>
              <w:rPr>
                <w:rFonts w:ascii="Arial" w:hAnsi="Arial" w:cs="Arial"/>
              </w:rPr>
            </w:pPr>
            <w:r>
              <w:rPr>
                <w:rFonts w:ascii="Arial" w:hAnsi="Arial" w:cs="Arial"/>
              </w:rPr>
              <w:t>Workshops</w:t>
            </w:r>
          </w:p>
        </w:tc>
        <w:tc>
          <w:tcPr>
            <w:tcW w:w="567" w:type="dxa"/>
          </w:tcPr>
          <w:p w14:paraId="4903F8B2" w14:textId="4C2F6AFD"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3868A998" w14:textId="012D7756"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223EF966" w14:textId="299DD151"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081F97DA" w14:textId="38EBF7A1" w:rsidR="00AB2598" w:rsidRDefault="00AB2598" w:rsidP="00745702">
            <w:pPr>
              <w:spacing w:after="120"/>
              <w:jc w:val="center"/>
              <w:rPr>
                <w:rFonts w:ascii="Arial" w:hAnsi="Arial" w:cs="Arial"/>
                <w:b/>
              </w:rPr>
            </w:pPr>
            <w:r>
              <w:rPr>
                <w:rFonts w:ascii="Arial" w:hAnsi="Arial" w:cs="Arial"/>
                <w:b/>
              </w:rPr>
              <w:t>x</w:t>
            </w:r>
          </w:p>
        </w:tc>
        <w:tc>
          <w:tcPr>
            <w:tcW w:w="567" w:type="dxa"/>
          </w:tcPr>
          <w:p w14:paraId="7BD769B3" w14:textId="24FF00C9" w:rsidR="00AB2598" w:rsidRPr="00302082" w:rsidRDefault="00AB2598" w:rsidP="00745702">
            <w:pPr>
              <w:spacing w:after="120"/>
              <w:jc w:val="center"/>
              <w:rPr>
                <w:rFonts w:ascii="Arial" w:hAnsi="Arial" w:cs="Arial"/>
                <w:b/>
              </w:rPr>
            </w:pPr>
          </w:p>
        </w:tc>
        <w:tc>
          <w:tcPr>
            <w:tcW w:w="567" w:type="dxa"/>
          </w:tcPr>
          <w:p w14:paraId="11FEF59C" w14:textId="1A6738B8" w:rsidR="00AB2598" w:rsidRPr="00302082" w:rsidRDefault="00AB2598" w:rsidP="00745702">
            <w:pPr>
              <w:spacing w:after="120"/>
              <w:jc w:val="center"/>
              <w:rPr>
                <w:rFonts w:ascii="Arial" w:hAnsi="Arial" w:cs="Arial"/>
                <w:b/>
              </w:rPr>
            </w:pPr>
          </w:p>
        </w:tc>
        <w:tc>
          <w:tcPr>
            <w:tcW w:w="567" w:type="dxa"/>
          </w:tcPr>
          <w:p w14:paraId="7D2125A1" w14:textId="1AB5E5DA"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1018D0B6" w14:textId="1C080253" w:rsidR="00AB2598" w:rsidRDefault="00AB2598" w:rsidP="00745702">
            <w:pPr>
              <w:spacing w:after="120"/>
              <w:jc w:val="center"/>
              <w:rPr>
                <w:rFonts w:ascii="Arial" w:hAnsi="Arial" w:cs="Arial"/>
                <w:b/>
              </w:rPr>
            </w:pPr>
            <w:r>
              <w:rPr>
                <w:rFonts w:ascii="Arial" w:hAnsi="Arial" w:cs="Arial"/>
                <w:b/>
              </w:rPr>
              <w:t>x</w:t>
            </w:r>
          </w:p>
        </w:tc>
      </w:tr>
      <w:tr w:rsidR="00AB2598" w:rsidRPr="00302082" w14:paraId="1ED9847C" w14:textId="230B8F97" w:rsidTr="00AB2598">
        <w:tc>
          <w:tcPr>
            <w:tcW w:w="3119" w:type="dxa"/>
            <w:vAlign w:val="center"/>
          </w:tcPr>
          <w:p w14:paraId="498722F9" w14:textId="19BC496A" w:rsidR="00AB2598" w:rsidRDefault="00AB2598" w:rsidP="00606F6C">
            <w:pPr>
              <w:spacing w:after="120"/>
              <w:rPr>
                <w:rFonts w:ascii="Arial" w:hAnsi="Arial" w:cs="Arial"/>
              </w:rPr>
            </w:pPr>
            <w:r>
              <w:rPr>
                <w:rFonts w:ascii="Arial" w:hAnsi="Arial" w:cs="Arial"/>
              </w:rPr>
              <w:t>Critiques</w:t>
            </w:r>
          </w:p>
        </w:tc>
        <w:tc>
          <w:tcPr>
            <w:tcW w:w="567" w:type="dxa"/>
          </w:tcPr>
          <w:p w14:paraId="60557832" w14:textId="77777777" w:rsidR="00AB2598" w:rsidRDefault="00AB2598" w:rsidP="00745702">
            <w:pPr>
              <w:spacing w:after="120"/>
              <w:jc w:val="center"/>
              <w:rPr>
                <w:rFonts w:ascii="Arial" w:hAnsi="Arial" w:cs="Arial"/>
                <w:b/>
              </w:rPr>
            </w:pPr>
          </w:p>
        </w:tc>
        <w:tc>
          <w:tcPr>
            <w:tcW w:w="567" w:type="dxa"/>
          </w:tcPr>
          <w:p w14:paraId="49F0EE21" w14:textId="77777777" w:rsidR="00AB2598" w:rsidRDefault="00AB2598" w:rsidP="00745702">
            <w:pPr>
              <w:spacing w:after="120"/>
              <w:jc w:val="center"/>
              <w:rPr>
                <w:rFonts w:ascii="Arial" w:hAnsi="Arial" w:cs="Arial"/>
                <w:b/>
              </w:rPr>
            </w:pPr>
          </w:p>
        </w:tc>
        <w:tc>
          <w:tcPr>
            <w:tcW w:w="567" w:type="dxa"/>
          </w:tcPr>
          <w:p w14:paraId="3AEC4B45" w14:textId="6C995143" w:rsidR="00AB2598" w:rsidRDefault="00AB2598" w:rsidP="00745702">
            <w:pPr>
              <w:spacing w:after="120"/>
              <w:jc w:val="center"/>
              <w:rPr>
                <w:rFonts w:ascii="Arial" w:hAnsi="Arial" w:cs="Arial"/>
                <w:b/>
              </w:rPr>
            </w:pPr>
            <w:r>
              <w:rPr>
                <w:rFonts w:ascii="Arial" w:hAnsi="Arial" w:cs="Arial"/>
                <w:b/>
              </w:rPr>
              <w:t>x</w:t>
            </w:r>
          </w:p>
        </w:tc>
        <w:tc>
          <w:tcPr>
            <w:tcW w:w="567" w:type="dxa"/>
          </w:tcPr>
          <w:p w14:paraId="16106365" w14:textId="77777777" w:rsidR="00AB2598" w:rsidRDefault="00AB2598" w:rsidP="00745702">
            <w:pPr>
              <w:spacing w:after="120"/>
              <w:jc w:val="center"/>
              <w:rPr>
                <w:rFonts w:ascii="Arial" w:hAnsi="Arial" w:cs="Arial"/>
                <w:b/>
              </w:rPr>
            </w:pPr>
          </w:p>
        </w:tc>
        <w:tc>
          <w:tcPr>
            <w:tcW w:w="567" w:type="dxa"/>
          </w:tcPr>
          <w:p w14:paraId="0DC1DE8E" w14:textId="65CDD2B8" w:rsidR="00AB2598" w:rsidRDefault="00AB2598" w:rsidP="00745702">
            <w:pPr>
              <w:spacing w:after="120"/>
              <w:jc w:val="center"/>
              <w:rPr>
                <w:rFonts w:ascii="Arial" w:hAnsi="Arial" w:cs="Arial"/>
                <w:b/>
              </w:rPr>
            </w:pPr>
            <w:r>
              <w:rPr>
                <w:rFonts w:ascii="Arial" w:hAnsi="Arial" w:cs="Arial"/>
                <w:b/>
              </w:rPr>
              <w:t>x</w:t>
            </w:r>
          </w:p>
        </w:tc>
        <w:tc>
          <w:tcPr>
            <w:tcW w:w="567" w:type="dxa"/>
          </w:tcPr>
          <w:p w14:paraId="61839E4A" w14:textId="36DF3905"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115C5946" w14:textId="77777777" w:rsidR="00AB2598" w:rsidRDefault="00AB2598" w:rsidP="00745702">
            <w:pPr>
              <w:spacing w:after="120"/>
              <w:jc w:val="center"/>
              <w:rPr>
                <w:rFonts w:ascii="Arial" w:hAnsi="Arial" w:cs="Arial"/>
                <w:b/>
              </w:rPr>
            </w:pPr>
          </w:p>
        </w:tc>
        <w:tc>
          <w:tcPr>
            <w:tcW w:w="567" w:type="dxa"/>
          </w:tcPr>
          <w:p w14:paraId="0D90538C" w14:textId="1AAA8FFF" w:rsidR="00AB2598" w:rsidRDefault="00AB2598" w:rsidP="00745702">
            <w:pPr>
              <w:spacing w:after="120"/>
              <w:jc w:val="center"/>
              <w:rPr>
                <w:rFonts w:ascii="Arial" w:hAnsi="Arial" w:cs="Arial"/>
                <w:b/>
              </w:rPr>
            </w:pPr>
            <w:r>
              <w:rPr>
                <w:rFonts w:ascii="Arial" w:hAnsi="Arial" w:cs="Arial"/>
                <w:b/>
              </w:rPr>
              <w:t>x</w:t>
            </w:r>
          </w:p>
        </w:tc>
      </w:tr>
      <w:tr w:rsidR="00AB2598" w:rsidRPr="00302082" w14:paraId="6197E23F" w14:textId="74E1E478" w:rsidTr="00AB2598">
        <w:tc>
          <w:tcPr>
            <w:tcW w:w="3119" w:type="dxa"/>
            <w:shd w:val="clear" w:color="auto" w:fill="D9D9D9" w:themeFill="background1" w:themeFillShade="D9"/>
          </w:tcPr>
          <w:p w14:paraId="2326CE84" w14:textId="77777777" w:rsidR="00AB2598" w:rsidRPr="00302082" w:rsidRDefault="00AB259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AB2598" w:rsidRPr="00302082" w:rsidRDefault="00AB2598" w:rsidP="00302082">
            <w:pPr>
              <w:spacing w:after="120"/>
              <w:rPr>
                <w:rFonts w:ascii="Arial" w:hAnsi="Arial" w:cs="Arial"/>
                <w:b/>
              </w:rPr>
            </w:pPr>
          </w:p>
        </w:tc>
        <w:tc>
          <w:tcPr>
            <w:tcW w:w="567" w:type="dxa"/>
          </w:tcPr>
          <w:p w14:paraId="39B9BAA2" w14:textId="77777777" w:rsidR="00AB2598" w:rsidRPr="00302082" w:rsidRDefault="00AB2598" w:rsidP="00302082">
            <w:pPr>
              <w:spacing w:after="120"/>
              <w:rPr>
                <w:rFonts w:ascii="Arial" w:hAnsi="Arial" w:cs="Arial"/>
                <w:b/>
              </w:rPr>
            </w:pPr>
          </w:p>
        </w:tc>
        <w:tc>
          <w:tcPr>
            <w:tcW w:w="567" w:type="dxa"/>
          </w:tcPr>
          <w:p w14:paraId="2539B23E" w14:textId="77777777" w:rsidR="00AB2598" w:rsidRPr="00302082" w:rsidRDefault="00AB2598" w:rsidP="00302082">
            <w:pPr>
              <w:spacing w:after="120"/>
              <w:rPr>
                <w:rFonts w:ascii="Arial" w:hAnsi="Arial" w:cs="Arial"/>
                <w:b/>
              </w:rPr>
            </w:pPr>
          </w:p>
        </w:tc>
        <w:tc>
          <w:tcPr>
            <w:tcW w:w="567" w:type="dxa"/>
          </w:tcPr>
          <w:p w14:paraId="14037FF8" w14:textId="77777777" w:rsidR="00AB2598" w:rsidRPr="00302082" w:rsidRDefault="00AB2598" w:rsidP="00302082">
            <w:pPr>
              <w:spacing w:after="120"/>
              <w:rPr>
                <w:rFonts w:ascii="Arial" w:hAnsi="Arial" w:cs="Arial"/>
                <w:b/>
              </w:rPr>
            </w:pPr>
          </w:p>
        </w:tc>
        <w:tc>
          <w:tcPr>
            <w:tcW w:w="567" w:type="dxa"/>
          </w:tcPr>
          <w:p w14:paraId="65E8CD6D" w14:textId="3F114150" w:rsidR="00AB2598" w:rsidRPr="00302082" w:rsidRDefault="00AB2598" w:rsidP="00302082">
            <w:pPr>
              <w:spacing w:after="120"/>
              <w:rPr>
                <w:rFonts w:ascii="Arial" w:hAnsi="Arial" w:cs="Arial"/>
                <w:b/>
              </w:rPr>
            </w:pPr>
          </w:p>
        </w:tc>
        <w:tc>
          <w:tcPr>
            <w:tcW w:w="567" w:type="dxa"/>
          </w:tcPr>
          <w:p w14:paraId="2F1DCA9B" w14:textId="77777777" w:rsidR="00AB2598" w:rsidRPr="00302082" w:rsidRDefault="00AB2598" w:rsidP="00302082">
            <w:pPr>
              <w:spacing w:after="120"/>
              <w:rPr>
                <w:rFonts w:ascii="Arial" w:hAnsi="Arial" w:cs="Arial"/>
                <w:b/>
              </w:rPr>
            </w:pPr>
          </w:p>
        </w:tc>
        <w:tc>
          <w:tcPr>
            <w:tcW w:w="567" w:type="dxa"/>
          </w:tcPr>
          <w:p w14:paraId="24F26764" w14:textId="77777777" w:rsidR="00AB2598" w:rsidRPr="00302082" w:rsidRDefault="00AB2598" w:rsidP="00302082">
            <w:pPr>
              <w:spacing w:after="120"/>
              <w:rPr>
                <w:rFonts w:ascii="Arial" w:hAnsi="Arial" w:cs="Arial"/>
                <w:b/>
              </w:rPr>
            </w:pPr>
          </w:p>
        </w:tc>
        <w:tc>
          <w:tcPr>
            <w:tcW w:w="567" w:type="dxa"/>
          </w:tcPr>
          <w:p w14:paraId="1906BBCB" w14:textId="77777777" w:rsidR="00AB2598" w:rsidRPr="00302082" w:rsidRDefault="00AB2598" w:rsidP="00302082">
            <w:pPr>
              <w:spacing w:after="120"/>
              <w:rPr>
                <w:rFonts w:ascii="Arial" w:hAnsi="Arial" w:cs="Arial"/>
                <w:b/>
              </w:rPr>
            </w:pPr>
          </w:p>
        </w:tc>
      </w:tr>
      <w:tr w:rsidR="00AB2598" w:rsidRPr="00302082" w14:paraId="0465FE70" w14:textId="325F1950" w:rsidTr="00AB2598">
        <w:tc>
          <w:tcPr>
            <w:tcW w:w="3119" w:type="dxa"/>
          </w:tcPr>
          <w:p w14:paraId="1ACF8267" w14:textId="6591AC45" w:rsidR="00AB2598" w:rsidRPr="00606F6C" w:rsidRDefault="00AB2598" w:rsidP="00BC1421">
            <w:pPr>
              <w:spacing w:after="120"/>
              <w:rPr>
                <w:rFonts w:ascii="Arial" w:hAnsi="Arial" w:cs="Arial"/>
              </w:rPr>
            </w:pPr>
            <w:r>
              <w:rPr>
                <w:rFonts w:ascii="Arial" w:hAnsi="Arial" w:cs="Arial"/>
              </w:rPr>
              <w:t xml:space="preserve">Portfolio </w:t>
            </w:r>
          </w:p>
        </w:tc>
        <w:tc>
          <w:tcPr>
            <w:tcW w:w="567" w:type="dxa"/>
          </w:tcPr>
          <w:p w14:paraId="25CA6909" w14:textId="18B37AD0"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612C39E9" w14:textId="31A62959"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78B68FF5" w14:textId="40A2F2D5"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6FBDB0A4" w14:textId="04F79A6D" w:rsidR="00AB2598" w:rsidRDefault="00AB2598" w:rsidP="00745702">
            <w:pPr>
              <w:spacing w:after="120"/>
              <w:jc w:val="center"/>
              <w:rPr>
                <w:rFonts w:ascii="Arial" w:hAnsi="Arial" w:cs="Arial"/>
                <w:b/>
              </w:rPr>
            </w:pPr>
            <w:r>
              <w:rPr>
                <w:rFonts w:ascii="Arial" w:hAnsi="Arial" w:cs="Arial"/>
                <w:b/>
              </w:rPr>
              <w:t>x</w:t>
            </w:r>
          </w:p>
        </w:tc>
        <w:tc>
          <w:tcPr>
            <w:tcW w:w="567" w:type="dxa"/>
          </w:tcPr>
          <w:p w14:paraId="0C388525" w14:textId="655101C4"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6F58826D" w14:textId="0AEA888F"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31909353" w14:textId="406470B8" w:rsidR="00AB2598" w:rsidRPr="00302082" w:rsidRDefault="00AB2598" w:rsidP="00745702">
            <w:pPr>
              <w:spacing w:after="120"/>
              <w:jc w:val="center"/>
              <w:rPr>
                <w:rFonts w:ascii="Arial" w:hAnsi="Arial" w:cs="Arial"/>
                <w:b/>
              </w:rPr>
            </w:pPr>
            <w:r>
              <w:rPr>
                <w:rFonts w:ascii="Arial" w:hAnsi="Arial" w:cs="Arial"/>
                <w:b/>
              </w:rPr>
              <w:t>x</w:t>
            </w:r>
          </w:p>
        </w:tc>
        <w:tc>
          <w:tcPr>
            <w:tcW w:w="567" w:type="dxa"/>
          </w:tcPr>
          <w:p w14:paraId="055ADF3E" w14:textId="7A4DEC50" w:rsidR="00AB2598" w:rsidRDefault="00AB2598"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5CDD4E89" w:rsidR="00D50113" w:rsidRPr="00D50113" w:rsidRDefault="004D05D4" w:rsidP="004D05D4">
      <w:pPr>
        <w:spacing w:after="120" w:line="240" w:lineRule="auto"/>
        <w:ind w:right="260"/>
        <w:jc w:val="both"/>
        <w:rPr>
          <w:rFonts w:ascii="Arial" w:hAnsi="Arial" w:cs="Arial"/>
          <w:iCs/>
        </w:rPr>
      </w:pPr>
      <w:r w:rsidRPr="004D05D4">
        <w:rPr>
          <w:rFonts w:ascii="Arial" w:hAnsi="Arial" w:cs="Arial"/>
          <w:bCs/>
        </w:rPr>
        <w:lastRenderedPageBreak/>
        <w:t>15</w:t>
      </w:r>
      <w:r>
        <w:rPr>
          <w:rFonts w:ascii="Arial" w:hAnsi="Arial" w:cs="Arial"/>
          <w:bCs/>
        </w:rPr>
        <w:t>.</w:t>
      </w:r>
      <w:r>
        <w:rPr>
          <w:rFonts w:ascii="Arial" w:hAnsi="Arial" w:cs="Arial"/>
          <w:b/>
          <w:bCs/>
        </w:rPr>
        <w:t xml:space="preserve">  </w:t>
      </w:r>
      <w:r w:rsidR="002A7F48">
        <w:rPr>
          <w:rFonts w:ascii="Arial" w:hAnsi="Arial" w:cs="Arial"/>
          <w:b/>
          <w:bCs/>
        </w:rPr>
        <w:t>Inclusive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0528BCDD" w14:textId="5A3BD853"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E4031D">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DAB188C" w14:textId="77777777" w:rsidR="00016F7A" w:rsidRPr="00D50113" w:rsidRDefault="00016F7A" w:rsidP="00016F7A">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bCs/>
        </w:rPr>
        <w:t xml:space="preserve">In this module, there is an emphasis on visual judgement and decision making alongside craft skills and manual </w:t>
      </w:r>
      <w:proofErr w:type="gramStart"/>
      <w:r>
        <w:rPr>
          <w:rFonts w:ascii="Arial" w:hAnsi="Arial" w:cs="Arial"/>
          <w:bCs/>
        </w:rPr>
        <w:t>dexterity</w:t>
      </w:r>
      <w:proofErr w:type="gramEnd"/>
    </w:p>
    <w:p w14:paraId="6B030386" w14:textId="77777777" w:rsidR="00016F7A" w:rsidRPr="00D50113" w:rsidRDefault="00016F7A"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6BBA4E0B" w:rsidR="009A2D37" w:rsidRDefault="004D05D4" w:rsidP="004D05D4">
      <w:pPr>
        <w:spacing w:after="120" w:line="240" w:lineRule="auto"/>
        <w:ind w:right="260"/>
        <w:jc w:val="both"/>
        <w:rPr>
          <w:rFonts w:ascii="Arial" w:hAnsi="Arial" w:cs="Arial"/>
          <w:b/>
        </w:rPr>
      </w:pPr>
      <w:r w:rsidRPr="004D05D4">
        <w:rPr>
          <w:rFonts w:ascii="Arial" w:hAnsi="Arial" w:cs="Arial"/>
        </w:rPr>
        <w:t>16.</w:t>
      </w:r>
      <w:r>
        <w:rPr>
          <w:rFonts w:ascii="Arial" w:hAnsi="Arial" w:cs="Arial"/>
          <w:b/>
        </w:rPr>
        <w:t xml:space="preserve">    </w:t>
      </w:r>
      <w:r w:rsidR="002A7F48">
        <w:rPr>
          <w:rFonts w:ascii="Arial" w:hAnsi="Arial" w:cs="Arial"/>
          <w:b/>
        </w:rPr>
        <w:t>Campus(es) or c</w:t>
      </w:r>
      <w:r w:rsidR="009A2D37" w:rsidRPr="00302082">
        <w:rPr>
          <w:rFonts w:ascii="Arial" w:hAnsi="Arial" w:cs="Arial"/>
          <w:b/>
        </w:rPr>
        <w:t>entre(s) w</w:t>
      </w:r>
      <w:r w:rsidR="002A7F48">
        <w:rPr>
          <w:rFonts w:ascii="Arial" w:hAnsi="Arial" w:cs="Arial"/>
          <w:b/>
        </w:rPr>
        <w:t>here module will be delivered</w:t>
      </w:r>
    </w:p>
    <w:p w14:paraId="52C065B7" w14:textId="74CF69F8" w:rsidR="002A7F48" w:rsidRPr="00745702" w:rsidRDefault="00133305" w:rsidP="00745702">
      <w:pPr>
        <w:spacing w:after="120" w:line="240" w:lineRule="auto"/>
        <w:ind w:left="567" w:right="260"/>
        <w:jc w:val="both"/>
        <w:rPr>
          <w:rFonts w:ascii="Arial" w:hAnsi="Arial" w:cs="Arial"/>
        </w:rPr>
      </w:pPr>
      <w:r>
        <w:rPr>
          <w:rFonts w:ascii="Arial" w:hAnsi="Arial" w:cs="Arial"/>
        </w:rPr>
        <w:t>Canterbury</w:t>
      </w:r>
    </w:p>
    <w:p w14:paraId="3A0B0794" w14:textId="1C92703A" w:rsidR="002A7F48" w:rsidRPr="002A7F48" w:rsidRDefault="004D05D4" w:rsidP="004D05D4">
      <w:pPr>
        <w:spacing w:after="120" w:line="240" w:lineRule="auto"/>
        <w:ind w:right="261"/>
        <w:jc w:val="both"/>
        <w:rPr>
          <w:rFonts w:ascii="Arial" w:hAnsi="Arial" w:cs="Arial"/>
          <w:b/>
        </w:rPr>
      </w:pPr>
      <w:r w:rsidRPr="004D05D4">
        <w:rPr>
          <w:rFonts w:ascii="Arial" w:hAnsi="Arial" w:cs="Arial"/>
        </w:rPr>
        <w:t xml:space="preserve">17. </w:t>
      </w:r>
      <w:r>
        <w:rPr>
          <w:rFonts w:ascii="Arial" w:hAnsi="Arial" w:cs="Arial"/>
          <w:b/>
        </w:rPr>
        <w:t xml:space="preserve">   </w:t>
      </w:r>
      <w:r w:rsidR="002A7F48" w:rsidRPr="002A7F48">
        <w:rPr>
          <w:rFonts w:ascii="Arial" w:hAnsi="Arial" w:cs="Arial"/>
          <w:b/>
        </w:rPr>
        <w:t xml:space="preserve">Internationalisation </w:t>
      </w:r>
    </w:p>
    <w:p w14:paraId="05E21C35" w14:textId="554A0379" w:rsidR="00641D6D" w:rsidRDefault="008A54C2" w:rsidP="008A54C2">
      <w:pPr>
        <w:pBdr>
          <w:bottom w:val="single" w:sz="6" w:space="1" w:color="auto"/>
        </w:pBdr>
        <w:spacing w:after="120" w:line="240" w:lineRule="auto"/>
        <w:ind w:left="567" w:right="261"/>
        <w:rPr>
          <w:rFonts w:ascii="Arial" w:hAnsi="Arial" w:cs="Arial"/>
        </w:rPr>
      </w:pPr>
      <w:r>
        <w:rPr>
          <w:rFonts w:ascii="Arial" w:hAnsi="Arial" w:cs="Arial"/>
        </w:rPr>
        <w:t xml:space="preserve">The focus of this module will be on the </w:t>
      </w:r>
      <w:r w:rsidR="001778F7">
        <w:rPr>
          <w:rFonts w:ascii="Arial" w:hAnsi="Arial" w:cs="Arial"/>
        </w:rPr>
        <w:t xml:space="preserve">techniques pioneered by the Bauhaus studios. </w:t>
      </w:r>
      <w:r>
        <w:rPr>
          <w:rFonts w:ascii="Arial" w:hAnsi="Arial" w:cs="Arial"/>
        </w:rPr>
        <w:t>European</w:t>
      </w:r>
      <w:r w:rsidR="001778F7">
        <w:rPr>
          <w:rFonts w:ascii="Arial" w:hAnsi="Arial" w:cs="Arial"/>
        </w:rPr>
        <w:t xml:space="preserve"> in terms of the historic</w:t>
      </w:r>
      <w:r>
        <w:rPr>
          <w:rFonts w:ascii="Arial" w:hAnsi="Arial" w:cs="Arial"/>
        </w:rPr>
        <w:t xml:space="preserve"> modernist </w:t>
      </w:r>
      <w:r w:rsidR="00F75383">
        <w:rPr>
          <w:rFonts w:ascii="Arial" w:hAnsi="Arial" w:cs="Arial"/>
        </w:rPr>
        <w:t>development</w:t>
      </w:r>
      <w:r>
        <w:rPr>
          <w:rFonts w:ascii="Arial" w:hAnsi="Arial" w:cs="Arial"/>
        </w:rPr>
        <w:t xml:space="preserve"> of design</w:t>
      </w:r>
      <w:r w:rsidR="00F75383">
        <w:rPr>
          <w:rFonts w:ascii="Arial" w:hAnsi="Arial" w:cs="Arial"/>
        </w:rPr>
        <w:t xml:space="preserve"> across to the USA and onwards</w:t>
      </w:r>
      <w:r w:rsidR="00FB0364">
        <w:rPr>
          <w:rFonts w:ascii="Arial" w:hAnsi="Arial" w:cs="Arial"/>
        </w:rPr>
        <w:t>. Student thinking</w:t>
      </w:r>
      <w:r w:rsidR="00016F7A">
        <w:rPr>
          <w:rFonts w:ascii="Arial" w:hAnsi="Arial" w:cs="Arial"/>
        </w:rPr>
        <w:t xml:space="preserve"> and practice</w:t>
      </w:r>
      <w:r w:rsidR="00FB0364">
        <w:rPr>
          <w:rFonts w:ascii="Arial" w:hAnsi="Arial" w:cs="Arial"/>
        </w:rPr>
        <w:t xml:space="preserve"> will be</w:t>
      </w:r>
      <w:r>
        <w:rPr>
          <w:rFonts w:ascii="Arial" w:hAnsi="Arial" w:cs="Arial"/>
        </w:rPr>
        <w:t xml:space="preserve"> </w:t>
      </w:r>
      <w:r w:rsidR="00FB0364">
        <w:rPr>
          <w:rFonts w:ascii="Arial" w:hAnsi="Arial" w:cs="Arial"/>
        </w:rPr>
        <w:t>informed by</w:t>
      </w:r>
      <w:r>
        <w:rPr>
          <w:rFonts w:ascii="Arial" w:hAnsi="Arial" w:cs="Arial"/>
        </w:rPr>
        <w:t xml:space="preserve"> </w:t>
      </w:r>
      <w:r w:rsidR="00F75383">
        <w:rPr>
          <w:rFonts w:ascii="Arial" w:hAnsi="Arial" w:cs="Arial"/>
        </w:rPr>
        <w:t>this</w:t>
      </w:r>
      <w:r w:rsidR="001E0A03">
        <w:rPr>
          <w:rFonts w:ascii="Arial" w:hAnsi="Arial" w:cs="Arial"/>
        </w:rPr>
        <w:t xml:space="preserve"> international journey and </w:t>
      </w:r>
      <w:r w:rsidR="00F75383">
        <w:rPr>
          <w:rFonts w:ascii="Arial" w:hAnsi="Arial" w:cs="Arial"/>
        </w:rPr>
        <w:t xml:space="preserve">the ongoing </w:t>
      </w:r>
      <w:r w:rsidR="00FB0364">
        <w:rPr>
          <w:rFonts w:ascii="Arial" w:hAnsi="Arial" w:cs="Arial"/>
        </w:rPr>
        <w:t xml:space="preserve">contemporary </w:t>
      </w:r>
      <w:r w:rsidR="001F1700">
        <w:rPr>
          <w:rFonts w:ascii="Arial" w:hAnsi="Arial" w:cs="Arial"/>
        </w:rPr>
        <w:t>influence</w:t>
      </w:r>
      <w:r w:rsidR="001E0A03">
        <w:rPr>
          <w:rFonts w:ascii="Arial" w:hAnsi="Arial" w:cs="Arial"/>
        </w:rPr>
        <w:t xml:space="preserve"> of those ideas</w:t>
      </w:r>
      <w:r w:rsidR="00BC1421">
        <w:rPr>
          <w:rFonts w:ascii="Arial" w:hAnsi="Arial" w:cs="Arial"/>
        </w:rPr>
        <w:t xml:space="preserve"> </w:t>
      </w:r>
      <w:r w:rsidR="00F75383">
        <w:rPr>
          <w:rFonts w:ascii="Arial" w:hAnsi="Arial" w:cs="Arial"/>
        </w:rPr>
        <w:t xml:space="preserve">initially </w:t>
      </w:r>
      <w:r w:rsidR="00BC1421">
        <w:rPr>
          <w:rFonts w:ascii="Arial" w:hAnsi="Arial" w:cs="Arial"/>
        </w:rPr>
        <w:t>disseminated by the mid twentieth century</w:t>
      </w:r>
      <w:r w:rsidR="001F1700">
        <w:rPr>
          <w:rFonts w:ascii="Arial" w:hAnsi="Arial" w:cs="Arial"/>
        </w:rPr>
        <w:t xml:space="preserve"> design diaspora</w:t>
      </w:r>
      <w:r w:rsidR="00F75383">
        <w:rPr>
          <w:rFonts w:ascii="Arial" w:hAnsi="Arial" w:cs="Arial"/>
        </w:rPr>
        <w:t xml:space="preserve"> and countered by Post Modern approaches and arguments</w:t>
      </w:r>
      <w:r w:rsidR="00BC1421">
        <w:rPr>
          <w:rFonts w:ascii="Arial" w:hAnsi="Arial" w:cs="Arial"/>
        </w:rPr>
        <w:t>.</w:t>
      </w:r>
    </w:p>
    <w:p w14:paraId="2DC4BD01" w14:textId="198E3E61" w:rsidR="008E63E3" w:rsidRDefault="008E63E3" w:rsidP="008A54C2">
      <w:pPr>
        <w:pBdr>
          <w:bottom w:val="single" w:sz="6" w:space="1" w:color="auto"/>
        </w:pBdr>
        <w:spacing w:after="120" w:line="240" w:lineRule="auto"/>
        <w:ind w:left="567" w:right="261"/>
        <w:rPr>
          <w:rFonts w:ascii="Arial" w:hAnsi="Arial" w:cs="Arial"/>
        </w:rPr>
      </w:pPr>
    </w:p>
    <w:p w14:paraId="00FBCEEE" w14:textId="6B62AA0A" w:rsidR="008E63E3" w:rsidRDefault="008E63E3" w:rsidP="008A54C2">
      <w:pPr>
        <w:pBdr>
          <w:bottom w:val="single" w:sz="6" w:space="1" w:color="auto"/>
        </w:pBdr>
        <w:spacing w:after="120" w:line="240" w:lineRule="auto"/>
        <w:ind w:left="567" w:right="261"/>
        <w:rPr>
          <w:rFonts w:ascii="Arial" w:hAnsi="Arial" w:cs="Arial"/>
        </w:rPr>
      </w:pPr>
    </w:p>
    <w:p w14:paraId="432222E4" w14:textId="77777777" w:rsidR="008E63E3" w:rsidRPr="00302082" w:rsidRDefault="008E63E3" w:rsidP="008A54C2">
      <w:pPr>
        <w:pBdr>
          <w:bottom w:val="single" w:sz="6" w:space="1" w:color="auto"/>
        </w:pBdr>
        <w:spacing w:after="120" w:line="240" w:lineRule="auto"/>
        <w:ind w:left="567" w:right="261"/>
        <w:rPr>
          <w:rFonts w:ascii="Arial" w:hAnsi="Arial" w:cs="Arial"/>
        </w:rPr>
      </w:pPr>
    </w:p>
    <w:p w14:paraId="4E60C5B7" w14:textId="594B9677" w:rsidR="00441E76" w:rsidRPr="00BA453C" w:rsidRDefault="008E63E3"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41D2230F" w:rsidR="007A648C" w:rsidRPr="00BA453C" w:rsidRDefault="008E63E3" w:rsidP="008E63E3">
            <w:pPr>
              <w:spacing w:after="120"/>
              <w:rPr>
                <w:rFonts w:ascii="Arial" w:hAnsi="Arial" w:cs="Arial"/>
                <w:sz w:val="18"/>
              </w:rPr>
            </w:pPr>
            <w:r>
              <w:rPr>
                <w:rFonts w:ascii="Arial" w:hAnsi="Arial" w:cs="Arial"/>
                <w:sz w:val="18"/>
              </w:rPr>
              <w:t>New/m</w:t>
            </w:r>
            <w:r w:rsidR="007A648C" w:rsidRPr="00BA453C">
              <w:rPr>
                <w:rFonts w:ascii="Arial" w:hAnsi="Arial" w:cs="Arial"/>
                <w:sz w:val="18"/>
              </w:rPr>
              <w:t>ajor/minor revision</w:t>
            </w:r>
          </w:p>
        </w:tc>
        <w:tc>
          <w:tcPr>
            <w:tcW w:w="2410" w:type="dxa"/>
          </w:tcPr>
          <w:p w14:paraId="2A34EEA9" w14:textId="6874BD19" w:rsidR="007A648C" w:rsidRPr="00BA453C" w:rsidRDefault="00016F7A" w:rsidP="005C403E">
            <w:pPr>
              <w:spacing w:after="120"/>
              <w:ind w:right="-34"/>
              <w:rPr>
                <w:rFonts w:ascii="Arial" w:hAnsi="Arial" w:cs="Arial"/>
                <w:sz w:val="18"/>
              </w:rPr>
            </w:pPr>
            <w:r>
              <w:rPr>
                <w:rFonts w:ascii="Arial" w:hAnsi="Arial" w:cs="Arial"/>
                <w:sz w:val="18"/>
              </w:rPr>
              <w:t xml:space="preserve">Start date of the delivery of </w:t>
            </w:r>
            <w:r w:rsidR="007A648C" w:rsidRPr="00BA453C">
              <w:rPr>
                <w:rFonts w:ascii="Arial" w:hAnsi="Arial" w:cs="Arial"/>
                <w:sz w:val="18"/>
              </w:rPr>
              <w:t>revised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C403E">
        <w:trPr>
          <w:trHeight w:val="305"/>
        </w:trPr>
        <w:tc>
          <w:tcPr>
            <w:tcW w:w="1526" w:type="dxa"/>
            <w:vAlign w:val="center"/>
          </w:tcPr>
          <w:p w14:paraId="758F5E8E" w14:textId="4ACB3EC7" w:rsidR="007A648C" w:rsidRPr="00DF4971" w:rsidRDefault="0053508E" w:rsidP="005C403E">
            <w:pPr>
              <w:rPr>
                <w:rFonts w:ascii="Arial" w:hAnsi="Arial" w:cs="Arial"/>
                <w:sz w:val="18"/>
                <w:szCs w:val="18"/>
              </w:rPr>
            </w:pPr>
            <w:r>
              <w:rPr>
                <w:rFonts w:ascii="Arial" w:hAnsi="Arial" w:cs="Arial"/>
                <w:sz w:val="20"/>
                <w:szCs w:val="20"/>
              </w:rPr>
              <w:t>22/08/2022</w:t>
            </w:r>
          </w:p>
        </w:tc>
        <w:tc>
          <w:tcPr>
            <w:tcW w:w="1701" w:type="dxa"/>
            <w:vAlign w:val="center"/>
          </w:tcPr>
          <w:p w14:paraId="182B6639" w14:textId="157390AA" w:rsidR="007A648C" w:rsidRPr="00DF4971" w:rsidRDefault="008E63E3" w:rsidP="005C403E">
            <w:pPr>
              <w:rPr>
                <w:rFonts w:ascii="Arial" w:hAnsi="Arial" w:cs="Arial"/>
                <w:sz w:val="18"/>
                <w:szCs w:val="18"/>
              </w:rPr>
            </w:pPr>
            <w:r>
              <w:rPr>
                <w:rFonts w:ascii="Arial" w:hAnsi="Arial" w:cs="Arial"/>
                <w:sz w:val="18"/>
                <w:szCs w:val="18"/>
              </w:rPr>
              <w:t>New</w:t>
            </w:r>
          </w:p>
        </w:tc>
        <w:tc>
          <w:tcPr>
            <w:tcW w:w="2410" w:type="dxa"/>
            <w:vAlign w:val="center"/>
          </w:tcPr>
          <w:p w14:paraId="53FD5D44" w14:textId="32A39B85" w:rsidR="007A648C" w:rsidRPr="00DF4971" w:rsidRDefault="000345F0" w:rsidP="005C403E">
            <w:pPr>
              <w:rPr>
                <w:rFonts w:ascii="Arial" w:hAnsi="Arial" w:cs="Arial"/>
                <w:sz w:val="18"/>
                <w:szCs w:val="18"/>
              </w:rPr>
            </w:pPr>
            <w:r>
              <w:rPr>
                <w:rFonts w:ascii="Arial" w:hAnsi="Arial" w:cs="Arial"/>
                <w:sz w:val="18"/>
                <w:szCs w:val="18"/>
              </w:rPr>
              <w:t>22/23</w:t>
            </w:r>
          </w:p>
        </w:tc>
        <w:tc>
          <w:tcPr>
            <w:tcW w:w="2448" w:type="dxa"/>
            <w:vAlign w:val="center"/>
          </w:tcPr>
          <w:p w14:paraId="39EFDB43" w14:textId="64562DA0" w:rsidR="007A648C" w:rsidRPr="00DF4971" w:rsidRDefault="007A648C" w:rsidP="005C403E">
            <w:pPr>
              <w:rPr>
                <w:rFonts w:ascii="Arial" w:hAnsi="Arial" w:cs="Arial"/>
                <w:sz w:val="18"/>
                <w:szCs w:val="18"/>
              </w:rPr>
            </w:pPr>
          </w:p>
        </w:tc>
        <w:tc>
          <w:tcPr>
            <w:tcW w:w="2597" w:type="dxa"/>
            <w:vAlign w:val="center"/>
          </w:tcPr>
          <w:p w14:paraId="41BB5FD9" w14:textId="00CA1A0E" w:rsidR="007A648C" w:rsidRPr="00DF4971" w:rsidRDefault="007A648C" w:rsidP="005C403E">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6C5BBDE3" w:rsidR="007A648C" w:rsidRPr="007A648C" w:rsidRDefault="00173A65" w:rsidP="007A648C">
            <w:pPr>
              <w:spacing w:after="120"/>
              <w:ind w:right="-330"/>
              <w:rPr>
                <w:rFonts w:ascii="Arial" w:hAnsi="Arial" w:cs="Arial"/>
                <w:sz w:val="18"/>
                <w:szCs w:val="18"/>
              </w:rPr>
            </w:pPr>
            <w:r>
              <w:rPr>
                <w:rFonts w:ascii="Arial" w:hAnsi="Arial" w:cs="Arial"/>
                <w:sz w:val="18"/>
                <w:szCs w:val="18"/>
              </w:rPr>
              <w:t>08/03/2023</w:t>
            </w:r>
          </w:p>
        </w:tc>
        <w:tc>
          <w:tcPr>
            <w:tcW w:w="1701" w:type="dxa"/>
            <w:vAlign w:val="center"/>
          </w:tcPr>
          <w:p w14:paraId="54D3972F" w14:textId="32A53743" w:rsidR="007A648C" w:rsidRPr="007A648C" w:rsidRDefault="00173A65" w:rsidP="007A648C">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545BCC0D" w14:textId="3311C82F" w:rsidR="007A648C" w:rsidRPr="007A648C" w:rsidRDefault="00173A65" w:rsidP="007A648C">
            <w:pPr>
              <w:spacing w:after="120"/>
              <w:ind w:right="-330"/>
              <w:rPr>
                <w:rFonts w:ascii="Arial" w:hAnsi="Arial" w:cs="Arial"/>
                <w:sz w:val="18"/>
                <w:szCs w:val="18"/>
              </w:rPr>
            </w:pPr>
            <w:r>
              <w:rPr>
                <w:rFonts w:ascii="Arial" w:hAnsi="Arial" w:cs="Arial"/>
                <w:sz w:val="18"/>
                <w:szCs w:val="18"/>
              </w:rPr>
              <w:t>23/24</w:t>
            </w:r>
          </w:p>
        </w:tc>
        <w:tc>
          <w:tcPr>
            <w:tcW w:w="2448" w:type="dxa"/>
            <w:vAlign w:val="center"/>
          </w:tcPr>
          <w:p w14:paraId="60AFF0BA" w14:textId="4C398366" w:rsidR="007A648C" w:rsidRPr="007A648C" w:rsidRDefault="00173A65" w:rsidP="007A648C">
            <w:pPr>
              <w:spacing w:after="120"/>
              <w:ind w:right="-330"/>
              <w:rPr>
                <w:rFonts w:ascii="Arial" w:hAnsi="Arial" w:cs="Arial"/>
                <w:sz w:val="18"/>
                <w:szCs w:val="18"/>
              </w:rPr>
            </w:pPr>
            <w:r>
              <w:rPr>
                <w:rFonts w:ascii="Arial" w:hAnsi="Arial" w:cs="Arial"/>
                <w:sz w:val="18"/>
                <w:szCs w:val="18"/>
              </w:rPr>
              <w:t>5</w:t>
            </w: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CADB" w14:textId="77777777" w:rsidR="00B50B4F" w:rsidRDefault="00B50B4F" w:rsidP="009A2D37">
      <w:pPr>
        <w:spacing w:after="0" w:line="240" w:lineRule="auto"/>
      </w:pPr>
      <w:r>
        <w:separator/>
      </w:r>
    </w:p>
  </w:endnote>
  <w:endnote w:type="continuationSeparator" w:id="0">
    <w:p w14:paraId="75C1C952" w14:textId="77777777" w:rsidR="00B50B4F" w:rsidRDefault="00B50B4F" w:rsidP="009A2D37">
      <w:pPr>
        <w:spacing w:after="0" w:line="240" w:lineRule="auto"/>
      </w:pPr>
      <w:r>
        <w:continuationSeparator/>
      </w:r>
    </w:p>
  </w:endnote>
  <w:endnote w:type="continuationNotice" w:id="1">
    <w:p w14:paraId="3159DCE2" w14:textId="77777777" w:rsidR="00B50B4F" w:rsidRDefault="00B50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106828" w14:textId="26E40F23" w:rsidR="0088404F" w:rsidRDefault="0088404F" w:rsidP="009A2D37">
        <w:pPr>
          <w:pStyle w:val="Footer"/>
          <w:jc w:val="center"/>
        </w:pPr>
        <w:r>
          <w:fldChar w:fldCharType="begin"/>
        </w:r>
        <w:r>
          <w:instrText xml:space="preserve"> PAGE   \* MERGEFORMAT </w:instrText>
        </w:r>
        <w:r>
          <w:fldChar w:fldCharType="separate"/>
        </w:r>
        <w:r w:rsidR="0053508E">
          <w:rPr>
            <w:noProof/>
          </w:rPr>
          <w:t>2</w:t>
        </w:r>
        <w:r>
          <w:rPr>
            <w:noProof/>
          </w:rPr>
          <w:fldChar w:fldCharType="end"/>
        </w:r>
      </w:p>
    </w:sdtContent>
  </w:sdt>
  <w:p w14:paraId="73ACC7E2" w14:textId="77777777" w:rsidR="008E63E3" w:rsidRPr="008E63E3" w:rsidRDefault="008E63E3" w:rsidP="008E63E3">
    <w:pPr>
      <w:pStyle w:val="Footer"/>
      <w:jc w:val="center"/>
      <w:rPr>
        <w:sz w:val="18"/>
        <w:szCs w:val="18"/>
      </w:rPr>
    </w:pPr>
    <w:r w:rsidRPr="008E63E3">
      <w:rPr>
        <w:rFonts w:ascii="Arial" w:hAnsi="Arial" w:cs="Arial"/>
        <w:sz w:val="18"/>
        <w:szCs w:val="18"/>
      </w:rPr>
      <w:t>Design Fundamentals</w:t>
    </w:r>
  </w:p>
  <w:p w14:paraId="4C78C59C" w14:textId="32153C08" w:rsidR="0088404F" w:rsidRPr="007B7724" w:rsidRDefault="0088404F" w:rsidP="008E63E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111346"/>
      <w:docPartObj>
        <w:docPartGallery w:val="Page Numbers (Bottom of Page)"/>
        <w:docPartUnique/>
      </w:docPartObj>
    </w:sdtPr>
    <w:sdtEndPr>
      <w:rPr>
        <w:noProof/>
      </w:rPr>
    </w:sdtEndPr>
    <w:sdtContent>
      <w:p w14:paraId="059294DE" w14:textId="3C68EA26" w:rsidR="008E63E3" w:rsidRDefault="008E63E3" w:rsidP="008E63E3">
        <w:pPr>
          <w:pStyle w:val="Footer"/>
          <w:jc w:val="center"/>
        </w:pPr>
        <w:r>
          <w:fldChar w:fldCharType="begin"/>
        </w:r>
        <w:r>
          <w:instrText xml:space="preserve"> PAGE   \* MERGEFORMAT </w:instrText>
        </w:r>
        <w:r>
          <w:fldChar w:fldCharType="separate"/>
        </w:r>
        <w:r w:rsidR="0053508E">
          <w:rPr>
            <w:noProof/>
          </w:rPr>
          <w:t>1</w:t>
        </w:r>
        <w:r>
          <w:rPr>
            <w:noProof/>
          </w:rPr>
          <w:fldChar w:fldCharType="end"/>
        </w:r>
      </w:p>
    </w:sdtContent>
  </w:sdt>
  <w:p w14:paraId="7BCDD059" w14:textId="39AE4FE5" w:rsidR="008E63E3" w:rsidRPr="008E63E3" w:rsidRDefault="008E63E3" w:rsidP="008E63E3">
    <w:pPr>
      <w:pStyle w:val="Footer"/>
      <w:jc w:val="center"/>
      <w:rPr>
        <w:sz w:val="18"/>
        <w:szCs w:val="18"/>
      </w:rPr>
    </w:pPr>
    <w:r w:rsidRPr="008E63E3">
      <w:rPr>
        <w:rFonts w:ascii="Arial" w:hAnsi="Arial" w:cs="Arial"/>
        <w:sz w:val="18"/>
        <w:szCs w:val="18"/>
      </w:rPr>
      <w:t>Design Fundamentals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A0B5" w14:textId="77777777" w:rsidR="00B50B4F" w:rsidRDefault="00B50B4F" w:rsidP="009A2D37">
      <w:pPr>
        <w:spacing w:after="0" w:line="240" w:lineRule="auto"/>
      </w:pPr>
      <w:r>
        <w:separator/>
      </w:r>
    </w:p>
  </w:footnote>
  <w:footnote w:type="continuationSeparator" w:id="0">
    <w:p w14:paraId="22798983" w14:textId="77777777" w:rsidR="00B50B4F" w:rsidRDefault="00B50B4F" w:rsidP="009A2D37">
      <w:pPr>
        <w:spacing w:after="0" w:line="240" w:lineRule="auto"/>
      </w:pPr>
      <w:r>
        <w:continuationSeparator/>
      </w:r>
    </w:p>
  </w:footnote>
  <w:footnote w:type="continuationNotice" w:id="1">
    <w:p w14:paraId="47EC0E18" w14:textId="77777777" w:rsidR="00B50B4F" w:rsidRDefault="00B50B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F8B" w14:textId="77777777" w:rsidR="0088404F" w:rsidRPr="0075408A" w:rsidRDefault="0088404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88404F" w:rsidRPr="008C00F8" w:rsidRDefault="0088404F" w:rsidP="005E6D38">
    <w:pPr>
      <w:pStyle w:val="Heading1"/>
      <w:spacing w:before="60" w:after="60"/>
      <w:rPr>
        <w:rFonts w:ascii="Arial" w:hAnsi="Arial" w:cs="Arial"/>
      </w:rPr>
    </w:pPr>
  </w:p>
  <w:p w14:paraId="0B4D4E2B" w14:textId="77777777" w:rsidR="0088404F" w:rsidRDefault="0088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E21" w14:textId="77777777" w:rsidR="0088404F" w:rsidRPr="0075408A" w:rsidRDefault="0088404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88404F" w:rsidRPr="000F7FBF" w:rsidRDefault="008840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809A6"/>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509C6"/>
    <w:multiLevelType w:val="multilevel"/>
    <w:tmpl w:val="253E24EA"/>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50D4DF6"/>
    <w:multiLevelType w:val="multilevel"/>
    <w:tmpl w:val="488EF9D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multilevel"/>
    <w:tmpl w:val="3280C094"/>
    <w:lvl w:ilvl="0">
      <w:start w:val="1"/>
      <w:numFmt w:val="decimal"/>
      <w:lvlText w:val="%1."/>
      <w:lvlJc w:val="left"/>
      <w:pPr>
        <w:ind w:left="1942" w:hanging="360"/>
      </w:pPr>
      <w:rPr>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BE2EA9"/>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D472AA"/>
    <w:multiLevelType w:val="hybridMultilevel"/>
    <w:tmpl w:val="488EF9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443040">
    <w:abstractNumId w:val="5"/>
  </w:num>
  <w:num w:numId="2" w16cid:durableId="1372341644">
    <w:abstractNumId w:val="0"/>
  </w:num>
  <w:num w:numId="3" w16cid:durableId="1385255041">
    <w:abstractNumId w:val="6"/>
  </w:num>
  <w:num w:numId="4" w16cid:durableId="243104809">
    <w:abstractNumId w:val="1"/>
  </w:num>
  <w:num w:numId="5" w16cid:durableId="1301496815">
    <w:abstractNumId w:val="11"/>
  </w:num>
  <w:num w:numId="6" w16cid:durableId="2102335697">
    <w:abstractNumId w:val="9"/>
  </w:num>
  <w:num w:numId="7" w16cid:durableId="104035170">
    <w:abstractNumId w:val="14"/>
  </w:num>
  <w:num w:numId="8" w16cid:durableId="938294703">
    <w:abstractNumId w:val="10"/>
  </w:num>
  <w:num w:numId="9" w16cid:durableId="860632399">
    <w:abstractNumId w:val="13"/>
  </w:num>
  <w:num w:numId="10" w16cid:durableId="1754549729">
    <w:abstractNumId w:val="12"/>
  </w:num>
  <w:num w:numId="11" w16cid:durableId="476071057">
    <w:abstractNumId w:val="8"/>
  </w:num>
  <w:num w:numId="12" w16cid:durableId="1685859605">
    <w:abstractNumId w:val="4"/>
  </w:num>
  <w:num w:numId="13" w16cid:durableId="1160266767">
    <w:abstractNumId w:val="2"/>
  </w:num>
  <w:num w:numId="14" w16cid:durableId="1696344388">
    <w:abstractNumId w:val="7"/>
  </w:num>
  <w:num w:numId="15" w16cid:durableId="975137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6F7A"/>
    <w:rsid w:val="00021EA0"/>
    <w:rsid w:val="00025992"/>
    <w:rsid w:val="00027937"/>
    <w:rsid w:val="00030C9E"/>
    <w:rsid w:val="00031E67"/>
    <w:rsid w:val="000345F0"/>
    <w:rsid w:val="000408CC"/>
    <w:rsid w:val="00043545"/>
    <w:rsid w:val="00045373"/>
    <w:rsid w:val="00063A2F"/>
    <w:rsid w:val="000678D3"/>
    <w:rsid w:val="00094810"/>
    <w:rsid w:val="0009626C"/>
    <w:rsid w:val="000B0CA8"/>
    <w:rsid w:val="000C0294"/>
    <w:rsid w:val="000C2998"/>
    <w:rsid w:val="000C7A1C"/>
    <w:rsid w:val="000D2A8A"/>
    <w:rsid w:val="000D32AC"/>
    <w:rsid w:val="000E1D80"/>
    <w:rsid w:val="000E20C1"/>
    <w:rsid w:val="000E3B73"/>
    <w:rsid w:val="000F6C56"/>
    <w:rsid w:val="000F7FBF"/>
    <w:rsid w:val="00101FB8"/>
    <w:rsid w:val="00106BE5"/>
    <w:rsid w:val="00110947"/>
    <w:rsid w:val="00111906"/>
    <w:rsid w:val="00111CB3"/>
    <w:rsid w:val="00117577"/>
    <w:rsid w:val="00117793"/>
    <w:rsid w:val="001206E4"/>
    <w:rsid w:val="001214D3"/>
    <w:rsid w:val="00121BFC"/>
    <w:rsid w:val="00133305"/>
    <w:rsid w:val="001402AD"/>
    <w:rsid w:val="00142FDB"/>
    <w:rsid w:val="00150BE8"/>
    <w:rsid w:val="001540CE"/>
    <w:rsid w:val="00156159"/>
    <w:rsid w:val="0015717B"/>
    <w:rsid w:val="00157ACA"/>
    <w:rsid w:val="00160427"/>
    <w:rsid w:val="00162D46"/>
    <w:rsid w:val="00171991"/>
    <w:rsid w:val="00172793"/>
    <w:rsid w:val="00173A65"/>
    <w:rsid w:val="001778F7"/>
    <w:rsid w:val="00180558"/>
    <w:rsid w:val="001811E5"/>
    <w:rsid w:val="00183B34"/>
    <w:rsid w:val="00185F46"/>
    <w:rsid w:val="00196C6A"/>
    <w:rsid w:val="0019787E"/>
    <w:rsid w:val="001A045C"/>
    <w:rsid w:val="001A425B"/>
    <w:rsid w:val="001B1B28"/>
    <w:rsid w:val="001B27FB"/>
    <w:rsid w:val="001B59B8"/>
    <w:rsid w:val="001C4A85"/>
    <w:rsid w:val="001C5443"/>
    <w:rsid w:val="001C66A4"/>
    <w:rsid w:val="001D0C7D"/>
    <w:rsid w:val="001D1F2D"/>
    <w:rsid w:val="001D2314"/>
    <w:rsid w:val="001D6398"/>
    <w:rsid w:val="001E0A03"/>
    <w:rsid w:val="001E1F45"/>
    <w:rsid w:val="001E62C1"/>
    <w:rsid w:val="001F0779"/>
    <w:rsid w:val="001F1700"/>
    <w:rsid w:val="001F2173"/>
    <w:rsid w:val="001F3C3E"/>
    <w:rsid w:val="00201C5F"/>
    <w:rsid w:val="0020243A"/>
    <w:rsid w:val="00205A98"/>
    <w:rsid w:val="00206F0F"/>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2A20"/>
    <w:rsid w:val="002B2A7A"/>
    <w:rsid w:val="002B71F2"/>
    <w:rsid w:val="002C1747"/>
    <w:rsid w:val="002D47E6"/>
    <w:rsid w:val="002E6AC4"/>
    <w:rsid w:val="002E71C0"/>
    <w:rsid w:val="002F05F4"/>
    <w:rsid w:val="002F0CE4"/>
    <w:rsid w:val="002F23EF"/>
    <w:rsid w:val="002F2626"/>
    <w:rsid w:val="00302082"/>
    <w:rsid w:val="00306620"/>
    <w:rsid w:val="003165AD"/>
    <w:rsid w:val="00320021"/>
    <w:rsid w:val="00321F86"/>
    <w:rsid w:val="003262B9"/>
    <w:rsid w:val="00334A02"/>
    <w:rsid w:val="00335875"/>
    <w:rsid w:val="00335FBE"/>
    <w:rsid w:val="00351647"/>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974BB"/>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B9C"/>
    <w:rsid w:val="00436BE9"/>
    <w:rsid w:val="004412BE"/>
    <w:rsid w:val="00441E76"/>
    <w:rsid w:val="004443DA"/>
    <w:rsid w:val="004448DA"/>
    <w:rsid w:val="00446A75"/>
    <w:rsid w:val="004474A2"/>
    <w:rsid w:val="00460925"/>
    <w:rsid w:val="00471C6C"/>
    <w:rsid w:val="00472023"/>
    <w:rsid w:val="00486993"/>
    <w:rsid w:val="00492DA4"/>
    <w:rsid w:val="00496AA3"/>
    <w:rsid w:val="00497C05"/>
    <w:rsid w:val="00497C98"/>
    <w:rsid w:val="004A39D7"/>
    <w:rsid w:val="004A55FA"/>
    <w:rsid w:val="004B5D03"/>
    <w:rsid w:val="004C0727"/>
    <w:rsid w:val="004C1EC4"/>
    <w:rsid w:val="004D035C"/>
    <w:rsid w:val="004D05D4"/>
    <w:rsid w:val="004E3D53"/>
    <w:rsid w:val="004E7D00"/>
    <w:rsid w:val="004F22E5"/>
    <w:rsid w:val="004F3C18"/>
    <w:rsid w:val="004F4328"/>
    <w:rsid w:val="004F799C"/>
    <w:rsid w:val="005005E4"/>
    <w:rsid w:val="00512520"/>
    <w:rsid w:val="00513689"/>
    <w:rsid w:val="0051375A"/>
    <w:rsid w:val="00521097"/>
    <w:rsid w:val="00530490"/>
    <w:rsid w:val="0053059E"/>
    <w:rsid w:val="00532F6F"/>
    <w:rsid w:val="00533663"/>
    <w:rsid w:val="0053508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7CD0"/>
    <w:rsid w:val="005E1A3A"/>
    <w:rsid w:val="005E5A80"/>
    <w:rsid w:val="005E6ADC"/>
    <w:rsid w:val="005E6D10"/>
    <w:rsid w:val="005E6D38"/>
    <w:rsid w:val="005E7B38"/>
    <w:rsid w:val="005E7B3F"/>
    <w:rsid w:val="005F040F"/>
    <w:rsid w:val="005F2C42"/>
    <w:rsid w:val="00600882"/>
    <w:rsid w:val="006043FC"/>
    <w:rsid w:val="006050CF"/>
    <w:rsid w:val="00606F6C"/>
    <w:rsid w:val="00623619"/>
    <w:rsid w:val="006253AA"/>
    <w:rsid w:val="00626023"/>
    <w:rsid w:val="00633150"/>
    <w:rsid w:val="00637A50"/>
    <w:rsid w:val="00641D6D"/>
    <w:rsid w:val="0064364E"/>
    <w:rsid w:val="006438F3"/>
    <w:rsid w:val="00647907"/>
    <w:rsid w:val="00651A82"/>
    <w:rsid w:val="006525E9"/>
    <w:rsid w:val="00663D20"/>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6F5EFC"/>
    <w:rsid w:val="00700488"/>
    <w:rsid w:val="00701859"/>
    <w:rsid w:val="00703404"/>
    <w:rsid w:val="00703F92"/>
    <w:rsid w:val="00704637"/>
    <w:rsid w:val="007105E4"/>
    <w:rsid w:val="00714EE5"/>
    <w:rsid w:val="00720270"/>
    <w:rsid w:val="00724362"/>
    <w:rsid w:val="00727780"/>
    <w:rsid w:val="0073792C"/>
    <w:rsid w:val="00745702"/>
    <w:rsid w:val="00745FE9"/>
    <w:rsid w:val="00754069"/>
    <w:rsid w:val="007667DF"/>
    <w:rsid w:val="0077080B"/>
    <w:rsid w:val="00771D08"/>
    <w:rsid w:val="00787070"/>
    <w:rsid w:val="007906FD"/>
    <w:rsid w:val="007931B2"/>
    <w:rsid w:val="0079686F"/>
    <w:rsid w:val="00796B89"/>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627E"/>
    <w:rsid w:val="007E3412"/>
    <w:rsid w:val="007F393D"/>
    <w:rsid w:val="008029AF"/>
    <w:rsid w:val="00802FFA"/>
    <w:rsid w:val="008102E5"/>
    <w:rsid w:val="008111B4"/>
    <w:rsid w:val="008133F0"/>
    <w:rsid w:val="00815880"/>
    <w:rsid w:val="0082322C"/>
    <w:rsid w:val="00823942"/>
    <w:rsid w:val="00827FFD"/>
    <w:rsid w:val="00834618"/>
    <w:rsid w:val="0083469E"/>
    <w:rsid w:val="00852A2E"/>
    <w:rsid w:val="00854535"/>
    <w:rsid w:val="00856EB3"/>
    <w:rsid w:val="00863C96"/>
    <w:rsid w:val="00864A72"/>
    <w:rsid w:val="00873E9F"/>
    <w:rsid w:val="00874047"/>
    <w:rsid w:val="008778CB"/>
    <w:rsid w:val="00881545"/>
    <w:rsid w:val="00883A3E"/>
    <w:rsid w:val="0088404F"/>
    <w:rsid w:val="0089148D"/>
    <w:rsid w:val="00891E0D"/>
    <w:rsid w:val="008A0F36"/>
    <w:rsid w:val="008A54C2"/>
    <w:rsid w:val="008B2543"/>
    <w:rsid w:val="008B4B6E"/>
    <w:rsid w:val="008B5168"/>
    <w:rsid w:val="008C6CA9"/>
    <w:rsid w:val="008D7401"/>
    <w:rsid w:val="008E63E3"/>
    <w:rsid w:val="00903DF6"/>
    <w:rsid w:val="00921CF6"/>
    <w:rsid w:val="00924EF0"/>
    <w:rsid w:val="009316D4"/>
    <w:rsid w:val="00934D7B"/>
    <w:rsid w:val="00947180"/>
    <w:rsid w:val="009567BE"/>
    <w:rsid w:val="009676FA"/>
    <w:rsid w:val="009679E0"/>
    <w:rsid w:val="00977632"/>
    <w:rsid w:val="00982A8E"/>
    <w:rsid w:val="00987DB4"/>
    <w:rsid w:val="00996204"/>
    <w:rsid w:val="0099722E"/>
    <w:rsid w:val="009A26CB"/>
    <w:rsid w:val="009A2BC2"/>
    <w:rsid w:val="009A2D37"/>
    <w:rsid w:val="009A7587"/>
    <w:rsid w:val="009B0A69"/>
    <w:rsid w:val="009B10F0"/>
    <w:rsid w:val="009C2474"/>
    <w:rsid w:val="009C7082"/>
    <w:rsid w:val="009D0006"/>
    <w:rsid w:val="009D068C"/>
    <w:rsid w:val="009F3A2A"/>
    <w:rsid w:val="009F4098"/>
    <w:rsid w:val="009F731F"/>
    <w:rsid w:val="00A00876"/>
    <w:rsid w:val="00A0114B"/>
    <w:rsid w:val="00A021FE"/>
    <w:rsid w:val="00A1270E"/>
    <w:rsid w:val="00A15342"/>
    <w:rsid w:val="00A25CDA"/>
    <w:rsid w:val="00A3007E"/>
    <w:rsid w:val="00A32048"/>
    <w:rsid w:val="00A41F06"/>
    <w:rsid w:val="00A50FD4"/>
    <w:rsid w:val="00A52DB4"/>
    <w:rsid w:val="00A56CF4"/>
    <w:rsid w:val="00A579F8"/>
    <w:rsid w:val="00A618E1"/>
    <w:rsid w:val="00A629B9"/>
    <w:rsid w:val="00A70C20"/>
    <w:rsid w:val="00A74292"/>
    <w:rsid w:val="00A756BF"/>
    <w:rsid w:val="00A776DE"/>
    <w:rsid w:val="00A80640"/>
    <w:rsid w:val="00A85DFF"/>
    <w:rsid w:val="00A87FFD"/>
    <w:rsid w:val="00A97038"/>
    <w:rsid w:val="00AA3C15"/>
    <w:rsid w:val="00AA6330"/>
    <w:rsid w:val="00AA6799"/>
    <w:rsid w:val="00AB2598"/>
    <w:rsid w:val="00AC4E06"/>
    <w:rsid w:val="00AC6E46"/>
    <w:rsid w:val="00AC7501"/>
    <w:rsid w:val="00AD61F4"/>
    <w:rsid w:val="00AD748B"/>
    <w:rsid w:val="00AE4865"/>
    <w:rsid w:val="00AE6CD0"/>
    <w:rsid w:val="00AF3D6B"/>
    <w:rsid w:val="00AF50EE"/>
    <w:rsid w:val="00B0591D"/>
    <w:rsid w:val="00B13402"/>
    <w:rsid w:val="00B14BC2"/>
    <w:rsid w:val="00B17024"/>
    <w:rsid w:val="00B17CD2"/>
    <w:rsid w:val="00B213D2"/>
    <w:rsid w:val="00B248BA"/>
    <w:rsid w:val="00B24B56"/>
    <w:rsid w:val="00B30E07"/>
    <w:rsid w:val="00B34ADD"/>
    <w:rsid w:val="00B50B4F"/>
    <w:rsid w:val="00B52FF5"/>
    <w:rsid w:val="00B5498B"/>
    <w:rsid w:val="00B57219"/>
    <w:rsid w:val="00B658A3"/>
    <w:rsid w:val="00B746A8"/>
    <w:rsid w:val="00B7664D"/>
    <w:rsid w:val="00B80989"/>
    <w:rsid w:val="00B81E6B"/>
    <w:rsid w:val="00B9109B"/>
    <w:rsid w:val="00B927AE"/>
    <w:rsid w:val="00B92B1C"/>
    <w:rsid w:val="00B93418"/>
    <w:rsid w:val="00B93721"/>
    <w:rsid w:val="00B937B1"/>
    <w:rsid w:val="00BA453C"/>
    <w:rsid w:val="00BA4E02"/>
    <w:rsid w:val="00BB1C9C"/>
    <w:rsid w:val="00BB2A6D"/>
    <w:rsid w:val="00BB4189"/>
    <w:rsid w:val="00BB6E99"/>
    <w:rsid w:val="00BC142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2CF"/>
    <w:rsid w:val="00C2492F"/>
    <w:rsid w:val="00C25C76"/>
    <w:rsid w:val="00C3744A"/>
    <w:rsid w:val="00C4002A"/>
    <w:rsid w:val="00C46912"/>
    <w:rsid w:val="00C5094F"/>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0FA"/>
    <w:rsid w:val="00CE4574"/>
    <w:rsid w:val="00CE70E6"/>
    <w:rsid w:val="00CF2E1E"/>
    <w:rsid w:val="00D02E99"/>
    <w:rsid w:val="00D13357"/>
    <w:rsid w:val="00D13A13"/>
    <w:rsid w:val="00D15B4F"/>
    <w:rsid w:val="00D2689A"/>
    <w:rsid w:val="00D50113"/>
    <w:rsid w:val="00D54F04"/>
    <w:rsid w:val="00D626BF"/>
    <w:rsid w:val="00D65111"/>
    <w:rsid w:val="00D65506"/>
    <w:rsid w:val="00D773CF"/>
    <w:rsid w:val="00D83563"/>
    <w:rsid w:val="00D8448F"/>
    <w:rsid w:val="00DA64B6"/>
    <w:rsid w:val="00DB5C9D"/>
    <w:rsid w:val="00DD02E6"/>
    <w:rsid w:val="00DE3F9A"/>
    <w:rsid w:val="00DF071E"/>
    <w:rsid w:val="00DF665B"/>
    <w:rsid w:val="00DF6D66"/>
    <w:rsid w:val="00E0152A"/>
    <w:rsid w:val="00E03394"/>
    <w:rsid w:val="00E04A40"/>
    <w:rsid w:val="00E066E5"/>
    <w:rsid w:val="00E22F03"/>
    <w:rsid w:val="00E233C1"/>
    <w:rsid w:val="00E4031D"/>
    <w:rsid w:val="00E42AEF"/>
    <w:rsid w:val="00E51404"/>
    <w:rsid w:val="00E574C9"/>
    <w:rsid w:val="00E610DE"/>
    <w:rsid w:val="00E66167"/>
    <w:rsid w:val="00E661B8"/>
    <w:rsid w:val="00E71F2F"/>
    <w:rsid w:val="00E77786"/>
    <w:rsid w:val="00E801C6"/>
    <w:rsid w:val="00E806FB"/>
    <w:rsid w:val="00EB1C2D"/>
    <w:rsid w:val="00EC1810"/>
    <w:rsid w:val="00EC35AE"/>
    <w:rsid w:val="00EC3FCC"/>
    <w:rsid w:val="00ED32FF"/>
    <w:rsid w:val="00EF039B"/>
    <w:rsid w:val="00EF4933"/>
    <w:rsid w:val="00EF5044"/>
    <w:rsid w:val="00F01956"/>
    <w:rsid w:val="00F116CE"/>
    <w:rsid w:val="00F176DE"/>
    <w:rsid w:val="00F21C47"/>
    <w:rsid w:val="00F244E2"/>
    <w:rsid w:val="00F2511F"/>
    <w:rsid w:val="00F340DE"/>
    <w:rsid w:val="00F43542"/>
    <w:rsid w:val="00F524DD"/>
    <w:rsid w:val="00F527CB"/>
    <w:rsid w:val="00F562AA"/>
    <w:rsid w:val="00F7105A"/>
    <w:rsid w:val="00F75383"/>
    <w:rsid w:val="00F77676"/>
    <w:rsid w:val="00F8197C"/>
    <w:rsid w:val="00F82B4E"/>
    <w:rsid w:val="00F87559"/>
    <w:rsid w:val="00F96D71"/>
    <w:rsid w:val="00F97C9E"/>
    <w:rsid w:val="00FA20DE"/>
    <w:rsid w:val="00FA4EE8"/>
    <w:rsid w:val="00FB0364"/>
    <w:rsid w:val="00FB12CA"/>
    <w:rsid w:val="00FB36EC"/>
    <w:rsid w:val="00FB4E1B"/>
    <w:rsid w:val="00FC0291"/>
    <w:rsid w:val="00FC1C92"/>
    <w:rsid w:val="00FD333B"/>
    <w:rsid w:val="00FD689C"/>
    <w:rsid w:val="00FD705C"/>
    <w:rsid w:val="00FD777A"/>
    <w:rsid w:val="00FE260B"/>
    <w:rsid w:val="00FE535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E5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FE5355"/>
    <w:pPr>
      <w:spacing w:after="120" w:line="240" w:lineRule="auto"/>
      <w:ind w:left="360" w:right="543" w:hanging="360"/>
      <w:jc w:val="both"/>
    </w:pPr>
    <w:rPr>
      <w:rFonts w:ascii="Arial" w:hAnsi="Arial" w:cs="Arial"/>
      <w:b/>
      <w:sz w:val="24"/>
      <w:szCs w:val="24"/>
    </w:rPr>
  </w:style>
  <w:style w:type="character" w:customStyle="1" w:styleId="header2Char">
    <w:name w:val="header 2 Char"/>
    <w:basedOn w:val="DefaultParagraphFont"/>
    <w:link w:val="header2"/>
    <w:rsid w:val="00FE5355"/>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FE5355"/>
    <w:rPr>
      <w:rFonts w:asciiTheme="majorHAnsi" w:eastAsiaTheme="majorEastAsia" w:hAnsiTheme="majorHAnsi" w:cstheme="majorBidi"/>
      <w:color w:val="365F91" w:themeColor="accent1" w:themeShade="BF"/>
      <w:sz w:val="26"/>
      <w:szCs w:val="26"/>
      <w:lang w:eastAsia="en-GB"/>
    </w:rPr>
  </w:style>
  <w:style w:type="table" w:customStyle="1" w:styleId="TableGrid3">
    <w:name w:val="Table Grid3"/>
    <w:basedOn w:val="TableNormal"/>
    <w:next w:val="TableGrid"/>
    <w:uiPriority w:val="59"/>
    <w:rsid w:val="00FE535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6B89"/>
    <w:pPr>
      <w:spacing w:after="0" w:line="240" w:lineRule="auto"/>
    </w:pPr>
    <w:rPr>
      <w:rFonts w:eastAsiaTheme="minorEastAsia"/>
      <w:lang w:eastAsia="en-GB"/>
    </w:rPr>
  </w:style>
  <w:style w:type="character" w:styleId="Strong">
    <w:name w:val="Strong"/>
    <w:basedOn w:val="DefaultParagraphFont"/>
    <w:uiPriority w:val="22"/>
    <w:qFormat/>
    <w:rsid w:val="000C2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CBC88-FCCD-459D-9F40-AA825B31CB18}">
  <ds:schemaRefs>
    <ds:schemaRef ds:uri="http://schemas.openxmlformats.org/officeDocument/2006/bibliography"/>
  </ds:schemaRefs>
</ds:datastoreItem>
</file>

<file path=customXml/itemProps2.xml><?xml version="1.0" encoding="utf-8"?>
<ds:datastoreItem xmlns:ds="http://schemas.openxmlformats.org/officeDocument/2006/customXml" ds:itemID="{838C850E-FCA1-4FEC-8659-380B1CBF7AB7}"/>
</file>

<file path=customXml/itemProps3.xml><?xml version="1.0" encoding="utf-8"?>
<ds:datastoreItem xmlns:ds="http://schemas.openxmlformats.org/officeDocument/2006/customXml" ds:itemID="{E9E16E61-F6B7-439A-B80A-B06A6A93AA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3C071-B3D7-4BAB-B962-E6FB47B88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2015-09-09T08:37:00Z</cp:lastPrinted>
  <dcterms:created xsi:type="dcterms:W3CDTF">2023-03-10T09:26:00Z</dcterms:created>
  <dcterms:modified xsi:type="dcterms:W3CDTF">2023-03-17T15:32:00Z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86c052b0-b5cd-4c3c-93ab-c64c0e1e3448</vt:lpwstr>
  </property>
</Properties>
</file>