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03C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096C3E" w14:textId="4586A00E" w:rsidR="009A2D37" w:rsidRPr="00302082" w:rsidRDefault="00397D8E" w:rsidP="00745702">
      <w:pPr>
        <w:spacing w:after="120" w:line="240" w:lineRule="auto"/>
        <w:ind w:left="567" w:right="260"/>
        <w:jc w:val="both"/>
        <w:rPr>
          <w:rFonts w:ascii="Arial" w:hAnsi="Arial" w:cs="Arial"/>
        </w:rPr>
      </w:pPr>
      <w:r>
        <w:rPr>
          <w:rFonts w:ascii="Arial" w:hAnsi="Arial" w:cs="Arial"/>
        </w:rPr>
        <w:t xml:space="preserve">CPLT6630 (CL663) </w:t>
      </w:r>
      <w:r w:rsidR="00D35F5D">
        <w:rPr>
          <w:rFonts w:ascii="Arial" w:hAnsi="Arial" w:cs="Arial"/>
        </w:rPr>
        <w:t>Playfulness, Games and Literature</w:t>
      </w:r>
    </w:p>
    <w:p w14:paraId="138A7D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EF6FC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6A0B4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491348" w14:textId="77777777" w:rsidR="009A2D37" w:rsidRPr="0036174D" w:rsidRDefault="00D35F5D" w:rsidP="00745702">
      <w:pPr>
        <w:spacing w:after="120" w:line="240" w:lineRule="auto"/>
        <w:ind w:left="567" w:right="260"/>
        <w:rPr>
          <w:rFonts w:ascii="Arial" w:hAnsi="Arial" w:cs="Arial"/>
          <w:iCs/>
        </w:rPr>
      </w:pPr>
      <w:r>
        <w:rPr>
          <w:rFonts w:ascii="Arial" w:hAnsi="Arial" w:cs="Arial"/>
          <w:iCs/>
        </w:rPr>
        <w:t>Level 5</w:t>
      </w:r>
    </w:p>
    <w:p w14:paraId="247573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D5D32D" w14:textId="77777777" w:rsidR="009A2D37" w:rsidRPr="0036174D" w:rsidRDefault="00D35F5D" w:rsidP="00745702">
      <w:pPr>
        <w:spacing w:after="120" w:line="240" w:lineRule="auto"/>
        <w:ind w:left="567" w:right="260"/>
        <w:rPr>
          <w:rFonts w:ascii="Arial" w:hAnsi="Arial" w:cs="Arial"/>
        </w:rPr>
      </w:pPr>
      <w:r>
        <w:rPr>
          <w:rFonts w:ascii="Arial" w:hAnsi="Arial" w:cs="Arial"/>
        </w:rPr>
        <w:t>15 Credits (7.5 ECTS)</w:t>
      </w:r>
    </w:p>
    <w:p w14:paraId="4E133CA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0A2A81" w14:textId="77777777" w:rsidR="009A2D37" w:rsidRPr="0036174D" w:rsidRDefault="00D35F5D"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80D894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5850A5" w14:textId="77777777" w:rsidR="009A2D37" w:rsidRPr="0036174D" w:rsidRDefault="00D35F5D" w:rsidP="00745702">
      <w:pPr>
        <w:spacing w:after="120" w:line="240" w:lineRule="auto"/>
        <w:ind w:left="567" w:right="260"/>
        <w:rPr>
          <w:rFonts w:ascii="Arial" w:hAnsi="Arial" w:cs="Arial"/>
          <w:iCs/>
        </w:rPr>
      </w:pPr>
      <w:r>
        <w:rPr>
          <w:rFonts w:ascii="Arial" w:hAnsi="Arial" w:cs="Arial"/>
          <w:iCs/>
        </w:rPr>
        <w:t>None</w:t>
      </w:r>
    </w:p>
    <w:p w14:paraId="391A9A5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9FD19F" w14:textId="77777777" w:rsidR="00C25C76" w:rsidRPr="0036174D" w:rsidRDefault="00D35F5D" w:rsidP="00D35F5D">
      <w:pPr>
        <w:spacing w:after="120" w:line="240" w:lineRule="auto"/>
        <w:ind w:left="567" w:right="260"/>
        <w:jc w:val="both"/>
        <w:rPr>
          <w:rFonts w:ascii="Arial" w:hAnsi="Arial" w:cs="Arial"/>
          <w:iCs/>
        </w:rPr>
      </w:pPr>
      <w:r>
        <w:rPr>
          <w:rFonts w:ascii="Arial" w:hAnsi="Arial" w:cs="Arial"/>
          <w:iCs/>
        </w:rPr>
        <w:t>Optional for BA Comparative Literature (Single and Joint Honours); BA World Literature (Single Honours)</w:t>
      </w:r>
    </w:p>
    <w:p w14:paraId="2A39AEA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EF34F6" w14:textId="77777777" w:rsidR="00C25C76" w:rsidRDefault="00D35F5D"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D35F5D">
        <w:rPr>
          <w:rFonts w:ascii="Arial" w:hAnsi="Arial" w:cs="Arial"/>
        </w:rPr>
        <w:t>Identify and gain a deep critical understanding of literary stylistics, strategies, themes and modes of literary production that engage with the notions of play and game;</w:t>
      </w:r>
    </w:p>
    <w:p w14:paraId="50CF7C7C" w14:textId="77777777" w:rsidR="00D35F5D" w:rsidRDefault="00D35F5D"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AD539A">
        <w:rPr>
          <w:rFonts w:ascii="Arial" w:hAnsi="Arial" w:cs="Arial"/>
        </w:rPr>
        <w:t>Demonstrate</w:t>
      </w:r>
      <w:r w:rsidRPr="00D35F5D">
        <w:rPr>
          <w:rFonts w:ascii="Arial" w:hAnsi="Arial" w:cs="Arial"/>
        </w:rPr>
        <w:t xml:space="preserve"> a broad theoretical understanding of the ideas of play, games, leisure, recreation, and how different writers and thinkers have articulated them;</w:t>
      </w:r>
    </w:p>
    <w:p w14:paraId="42E786F4" w14:textId="7FDA5A1C" w:rsidR="00D35F5D" w:rsidRDefault="00D35F5D"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D35F5D">
        <w:rPr>
          <w:rFonts w:ascii="Arial" w:hAnsi="Arial" w:cs="Arial"/>
        </w:rPr>
        <w:t>Engage thematically and comparatively with a broad range of literary texts from different linguistic and cultural backgrounds and in a broad chronological scope;</w:t>
      </w:r>
    </w:p>
    <w:p w14:paraId="47310A51" w14:textId="3151EF47" w:rsidR="00D35F5D" w:rsidRDefault="00D35F5D"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D35F5D">
        <w:rPr>
          <w:rFonts w:ascii="Arial" w:hAnsi="Arial" w:cs="Arial"/>
        </w:rPr>
        <w:t xml:space="preserve">Employ diverse theories and methods for literary </w:t>
      </w:r>
      <w:r w:rsidR="00422912" w:rsidRPr="00D35F5D">
        <w:rPr>
          <w:rFonts w:ascii="Arial" w:hAnsi="Arial" w:cs="Arial"/>
        </w:rPr>
        <w:t>analysis</w:t>
      </w:r>
      <w:r w:rsidR="00422912" w:rsidRPr="00422912">
        <w:t xml:space="preserve"> </w:t>
      </w:r>
      <w:r w:rsidR="00422912" w:rsidRPr="00422912">
        <w:rPr>
          <w:rFonts w:ascii="Arial" w:hAnsi="Arial" w:cs="Arial"/>
        </w:rPr>
        <w:t>of literary production that engage with the notions of play and game</w:t>
      </w:r>
      <w:r w:rsidR="00422912">
        <w:rPr>
          <w:rFonts w:ascii="Arial" w:hAnsi="Arial" w:cs="Arial"/>
        </w:rPr>
        <w:t>;</w:t>
      </w:r>
    </w:p>
    <w:p w14:paraId="2F55441F" w14:textId="1752D7AF" w:rsidR="00422912" w:rsidRDefault="00422912"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t xml:space="preserve">Demonstrate </w:t>
      </w:r>
      <w:r w:rsidRPr="00422912">
        <w:rPr>
          <w:rFonts w:ascii="Arial" w:hAnsi="Arial" w:cs="Arial"/>
        </w:rPr>
        <w:t>a broad understanding of the relation between literature, aesthetics, and culture;</w:t>
      </w:r>
    </w:p>
    <w:p w14:paraId="60290247" w14:textId="22108AEC" w:rsidR="00422912" w:rsidRPr="00C25C76" w:rsidRDefault="00422912" w:rsidP="0009626C">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422912">
        <w:rPr>
          <w:rFonts w:ascii="Arial" w:hAnsi="Arial" w:cs="Arial"/>
        </w:rPr>
        <w:t>Relate literature to contemporary views and debates about play and work, game culture, artistic creativity, and cultural differences.</w:t>
      </w:r>
    </w:p>
    <w:p w14:paraId="3F65B0C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3C671D" w14:textId="3868DDFF" w:rsidR="00C25C76" w:rsidRDefault="00F92315"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422912" w:rsidRPr="00422912">
        <w:rPr>
          <w:rFonts w:ascii="Arial" w:hAnsi="Arial" w:cs="Arial"/>
        </w:rPr>
        <w:t xml:space="preserve">Demonstrate </w:t>
      </w:r>
      <w:r w:rsidR="00422912">
        <w:rPr>
          <w:rFonts w:ascii="Arial" w:hAnsi="Arial" w:cs="Arial"/>
        </w:rPr>
        <w:t xml:space="preserve">an </w:t>
      </w:r>
      <w:r w:rsidR="00422912" w:rsidRPr="00422912">
        <w:rPr>
          <w:rFonts w:ascii="Arial" w:hAnsi="Arial" w:cs="Arial"/>
        </w:rPr>
        <w:t>ability to undertake</w:t>
      </w:r>
      <w:r w:rsidR="00422912">
        <w:rPr>
          <w:rFonts w:ascii="Arial" w:hAnsi="Arial" w:cs="Arial"/>
        </w:rPr>
        <w:t xml:space="preserve"> critical</w:t>
      </w:r>
      <w:r w:rsidR="00422912" w:rsidRPr="00422912">
        <w:rPr>
          <w:rFonts w:ascii="Arial" w:hAnsi="Arial" w:cs="Arial"/>
        </w:rPr>
        <w:t xml:space="preserve"> textual analysis</w:t>
      </w:r>
      <w:r>
        <w:rPr>
          <w:rFonts w:ascii="Arial" w:hAnsi="Arial" w:cs="Arial"/>
        </w:rPr>
        <w:t>;</w:t>
      </w:r>
    </w:p>
    <w:p w14:paraId="174C97AF" w14:textId="2147592A" w:rsidR="00F92315" w:rsidRDefault="00F92315"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422912">
        <w:rPr>
          <w:rFonts w:ascii="Arial" w:hAnsi="Arial" w:cs="Arial"/>
        </w:rPr>
        <w:t xml:space="preserve">Demonstrate an </w:t>
      </w:r>
      <w:r w:rsidR="00422912" w:rsidRPr="00422912">
        <w:rPr>
          <w:rFonts w:ascii="Arial" w:hAnsi="Arial" w:cs="Arial"/>
        </w:rPr>
        <w:t>ability to read closely and critically</w:t>
      </w:r>
      <w:r w:rsidRPr="00F92315">
        <w:rPr>
          <w:rFonts w:ascii="Arial" w:hAnsi="Arial" w:cs="Arial"/>
        </w:rPr>
        <w:t>;</w:t>
      </w:r>
    </w:p>
    <w:p w14:paraId="7063C75F" w14:textId="410DE451" w:rsidR="00F92315" w:rsidRDefault="00F92315"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422912" w:rsidRPr="00422912">
        <w:rPr>
          <w:rFonts w:ascii="Arial" w:hAnsi="Arial" w:cs="Arial"/>
        </w:rPr>
        <w:t>Demonstrate refined written communication skills, including the structuring of a sustained and original argument</w:t>
      </w:r>
      <w:r w:rsidRPr="00F92315">
        <w:rPr>
          <w:rFonts w:ascii="Arial" w:hAnsi="Arial" w:cs="Arial"/>
        </w:rPr>
        <w:t>;</w:t>
      </w:r>
    </w:p>
    <w:p w14:paraId="3EE48D8F" w14:textId="240F6A4E" w:rsidR="00F92315" w:rsidRDefault="00F92315"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422912" w:rsidRPr="00422912">
        <w:rPr>
          <w:rFonts w:ascii="Arial" w:hAnsi="Arial" w:cs="Arial"/>
        </w:rPr>
        <w:t>Orally present ideas and arguments in a clear and structured way</w:t>
      </w:r>
      <w:r w:rsidR="00422912">
        <w:rPr>
          <w:rFonts w:ascii="Arial" w:hAnsi="Arial" w:cs="Arial"/>
        </w:rPr>
        <w:t>;</w:t>
      </w:r>
    </w:p>
    <w:p w14:paraId="7E6DE7C2" w14:textId="7CA3BC3D" w:rsidR="00422912" w:rsidRPr="0036174D" w:rsidRDefault="00422912"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t xml:space="preserve">Demonstrate </w:t>
      </w:r>
      <w:r w:rsidRPr="00422912">
        <w:rPr>
          <w:rFonts w:ascii="Arial" w:hAnsi="Arial" w:cs="Arial"/>
        </w:rPr>
        <w:t>critical aware</w:t>
      </w:r>
      <w:r>
        <w:rPr>
          <w:rFonts w:ascii="Arial" w:hAnsi="Arial" w:cs="Arial"/>
        </w:rPr>
        <w:t>ness</w:t>
      </w:r>
      <w:r w:rsidRPr="00422912">
        <w:rPr>
          <w:rFonts w:ascii="Arial" w:hAnsi="Arial" w:cs="Arial"/>
        </w:rPr>
        <w:t xml:space="preserve"> about cultural and historical differences</w:t>
      </w:r>
      <w:r>
        <w:rPr>
          <w:rFonts w:ascii="Arial" w:hAnsi="Arial" w:cs="Arial"/>
        </w:rPr>
        <w:t>.</w:t>
      </w:r>
    </w:p>
    <w:p w14:paraId="61177F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7B7000" w14:textId="76BFEDD0" w:rsidR="00422912" w:rsidRPr="00422912" w:rsidRDefault="00422912" w:rsidP="00422912">
      <w:pPr>
        <w:spacing w:after="120" w:line="240" w:lineRule="auto"/>
        <w:ind w:left="567" w:right="260"/>
        <w:jc w:val="both"/>
        <w:rPr>
          <w:rFonts w:ascii="Arial" w:hAnsi="Arial" w:cs="Arial"/>
          <w:iCs/>
        </w:rPr>
      </w:pPr>
      <w:r w:rsidRPr="00422912">
        <w:rPr>
          <w:rFonts w:ascii="Arial" w:hAnsi="Arial" w:cs="Arial"/>
          <w:iCs/>
        </w:rPr>
        <w:t xml:space="preserve">How is literature playful, and how does literary playfulness relate to the experience of play that is embedded in everyday life and across different cultures? By considering comparatively a broad </w:t>
      </w:r>
      <w:r w:rsidRPr="00422912">
        <w:rPr>
          <w:rFonts w:ascii="Arial" w:hAnsi="Arial" w:cs="Arial"/>
          <w:iCs/>
        </w:rPr>
        <w:lastRenderedPageBreak/>
        <w:t xml:space="preserve">selection of literary texts ranging from antiquity to contemporary times, we examine diverse themes and strategies relating to play. These include the humorous and ironic eroticism in Ovid's </w:t>
      </w:r>
      <w:proofErr w:type="spellStart"/>
      <w:r w:rsidRPr="00422912">
        <w:rPr>
          <w:rFonts w:ascii="Arial" w:hAnsi="Arial" w:cs="Arial"/>
          <w:iCs/>
        </w:rPr>
        <w:t>ars</w:t>
      </w:r>
      <w:proofErr w:type="spellEnd"/>
      <w:r w:rsidRPr="00422912">
        <w:rPr>
          <w:rFonts w:ascii="Arial" w:hAnsi="Arial" w:cs="Arial"/>
          <w:iCs/>
        </w:rPr>
        <w:t xml:space="preserve"> </w:t>
      </w:r>
      <w:proofErr w:type="spellStart"/>
      <w:r w:rsidRPr="00422912">
        <w:rPr>
          <w:rFonts w:ascii="Arial" w:hAnsi="Arial" w:cs="Arial"/>
          <w:iCs/>
        </w:rPr>
        <w:t>amatoria</w:t>
      </w:r>
      <w:proofErr w:type="spellEnd"/>
      <w:r w:rsidRPr="00422912">
        <w:rPr>
          <w:rFonts w:ascii="Arial" w:hAnsi="Arial" w:cs="Arial"/>
          <w:iCs/>
        </w:rPr>
        <w:t xml:space="preserve">, masquerade and transvestism in Chinese poetry, language games and 'nonsense' writing in Lewis Carroll, Dada collages and Surrealist automatic writing, </w:t>
      </w:r>
      <w:proofErr w:type="spellStart"/>
      <w:r w:rsidRPr="00422912">
        <w:rPr>
          <w:rFonts w:ascii="Arial" w:hAnsi="Arial" w:cs="Arial"/>
          <w:iCs/>
        </w:rPr>
        <w:t>postwar</w:t>
      </w:r>
      <w:proofErr w:type="spellEnd"/>
      <w:r w:rsidRPr="00422912">
        <w:rPr>
          <w:rFonts w:ascii="Arial" w:hAnsi="Arial" w:cs="Arial"/>
          <w:iCs/>
        </w:rPr>
        <w:t xml:space="preserve"> </w:t>
      </w:r>
      <w:proofErr w:type="spellStart"/>
      <w:r w:rsidRPr="00422912">
        <w:rPr>
          <w:rFonts w:ascii="Arial" w:hAnsi="Arial" w:cs="Arial"/>
          <w:iCs/>
        </w:rPr>
        <w:t>Oulipo</w:t>
      </w:r>
      <w:proofErr w:type="spellEnd"/>
      <w:r w:rsidRPr="00422912">
        <w:rPr>
          <w:rFonts w:ascii="Arial" w:hAnsi="Arial" w:cs="Arial"/>
          <w:iCs/>
        </w:rPr>
        <w:t xml:space="preserve"> writers' formal experimentation, the integration of games such as chess and riddles in literary creation, and contemporary digital texts and conceptual artworks that provide a gaming experience to </w:t>
      </w:r>
      <w:r w:rsidR="006C6E00">
        <w:rPr>
          <w:rFonts w:ascii="Arial" w:hAnsi="Arial" w:cs="Arial"/>
          <w:iCs/>
        </w:rPr>
        <w:t>their</w:t>
      </w:r>
      <w:r w:rsidRPr="00422912">
        <w:rPr>
          <w:rFonts w:ascii="Arial" w:hAnsi="Arial" w:cs="Arial"/>
          <w:iCs/>
        </w:rPr>
        <w:t xml:space="preserve"> audience. We will read these texts with specific questions about ludic writing techniques and the reader’s experience of ludic literature in mind.</w:t>
      </w:r>
    </w:p>
    <w:p w14:paraId="7A06B3E1" w14:textId="76847442" w:rsidR="009A2D37" w:rsidRPr="0036174D" w:rsidRDefault="00422912" w:rsidP="00422912">
      <w:pPr>
        <w:spacing w:after="120" w:line="240" w:lineRule="auto"/>
        <w:ind w:left="567" w:right="260"/>
        <w:jc w:val="both"/>
        <w:rPr>
          <w:rFonts w:ascii="Arial" w:hAnsi="Arial" w:cs="Arial"/>
          <w:iCs/>
        </w:rPr>
      </w:pPr>
      <w:r w:rsidRPr="00422912">
        <w:rPr>
          <w:rFonts w:ascii="Arial" w:hAnsi="Arial" w:cs="Arial"/>
          <w:iCs/>
        </w:rPr>
        <w:t xml:space="preserve">Throughout the module we will consider different notions and forms of play: as the negation of work, free and spontaneous action, technical games with rules, ritualistic spectacle, theatrical role-playing, or a mode of aesthetic experience. Drawing upon key theories about play and games offered by thinkers such as Huizinga, </w:t>
      </w:r>
      <w:proofErr w:type="spellStart"/>
      <w:r w:rsidRPr="00422912">
        <w:rPr>
          <w:rFonts w:ascii="Arial" w:hAnsi="Arial" w:cs="Arial"/>
          <w:iCs/>
        </w:rPr>
        <w:t>Caillois</w:t>
      </w:r>
      <w:proofErr w:type="spellEnd"/>
      <w:r w:rsidRPr="00422912">
        <w:rPr>
          <w:rFonts w:ascii="Arial" w:hAnsi="Arial" w:cs="Arial"/>
          <w:iCs/>
        </w:rPr>
        <w:t>, and Bateson to articulate the different aspects of playful literature, we will also explore how the question of play provides a conceptual framework for comparison across different cultures and historical periods. Students will also gain insight into contemporary debates about playful participatory modes of literary production, gaming culture, and the exercise of one’s creativity and imagination when navigating through a plethora of information and resources in daily life.</w:t>
      </w:r>
    </w:p>
    <w:p w14:paraId="6E2FAB1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5343EB" w14:textId="77777777"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Any edition of the following:</w:t>
      </w:r>
    </w:p>
    <w:p w14:paraId="60615D4E" w14:textId="500137EC"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Ovid</w:t>
      </w:r>
      <w:r w:rsidR="0004386B">
        <w:rPr>
          <w:rFonts w:ascii="Arial" w:hAnsi="Arial" w:cs="Arial"/>
        </w:rPr>
        <w:t>,</w:t>
      </w:r>
      <w:r w:rsidRPr="00422912">
        <w:rPr>
          <w:rFonts w:ascii="Arial" w:hAnsi="Arial" w:cs="Arial"/>
        </w:rPr>
        <w:t xml:space="preserve"> </w:t>
      </w:r>
      <w:proofErr w:type="spellStart"/>
      <w:r w:rsidRPr="00422912">
        <w:rPr>
          <w:rFonts w:ascii="Arial" w:hAnsi="Arial" w:cs="Arial"/>
          <w:i/>
        </w:rPr>
        <w:t>Amores</w:t>
      </w:r>
      <w:proofErr w:type="spellEnd"/>
    </w:p>
    <w:p w14:paraId="12457412" w14:textId="59CB3412"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 xml:space="preserve">Wen </w:t>
      </w:r>
      <w:proofErr w:type="spellStart"/>
      <w:r w:rsidRPr="00422912">
        <w:rPr>
          <w:rFonts w:ascii="Arial" w:hAnsi="Arial" w:cs="Arial"/>
        </w:rPr>
        <w:t>Zhenheng</w:t>
      </w:r>
      <w:proofErr w:type="spellEnd"/>
      <w:r w:rsidR="0004386B">
        <w:rPr>
          <w:rFonts w:ascii="Arial" w:hAnsi="Arial" w:cs="Arial"/>
        </w:rPr>
        <w:t>,</w:t>
      </w:r>
      <w:r w:rsidRPr="00422912">
        <w:rPr>
          <w:rFonts w:ascii="Arial" w:hAnsi="Arial" w:cs="Arial"/>
        </w:rPr>
        <w:t xml:space="preserve"> </w:t>
      </w:r>
      <w:r w:rsidRPr="00422912">
        <w:rPr>
          <w:rFonts w:ascii="Arial" w:hAnsi="Arial" w:cs="Arial"/>
          <w:i/>
        </w:rPr>
        <w:t>On Superfluous Things</w:t>
      </w:r>
      <w:r w:rsidRPr="00422912">
        <w:rPr>
          <w:rFonts w:ascii="Arial" w:hAnsi="Arial" w:cs="Arial"/>
        </w:rPr>
        <w:t xml:space="preserve"> (1620-27)</w:t>
      </w:r>
    </w:p>
    <w:p w14:paraId="0D829E40" w14:textId="6399807C"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Diderot</w:t>
      </w:r>
      <w:r w:rsidR="0004386B">
        <w:rPr>
          <w:rFonts w:ascii="Arial" w:hAnsi="Arial" w:cs="Arial"/>
        </w:rPr>
        <w:t>,</w:t>
      </w:r>
      <w:r w:rsidRPr="00422912">
        <w:rPr>
          <w:rFonts w:ascii="Arial" w:hAnsi="Arial" w:cs="Arial"/>
        </w:rPr>
        <w:t xml:space="preserve"> </w:t>
      </w:r>
      <w:proofErr w:type="gramStart"/>
      <w:r w:rsidRPr="00422912">
        <w:rPr>
          <w:rFonts w:ascii="Arial" w:hAnsi="Arial" w:cs="Arial"/>
          <w:i/>
        </w:rPr>
        <w:t>The</w:t>
      </w:r>
      <w:proofErr w:type="gramEnd"/>
      <w:r w:rsidRPr="00422912">
        <w:rPr>
          <w:rFonts w:ascii="Arial" w:hAnsi="Arial" w:cs="Arial"/>
          <w:i/>
        </w:rPr>
        <w:t xml:space="preserve"> Nun</w:t>
      </w:r>
      <w:r w:rsidRPr="00422912">
        <w:rPr>
          <w:rFonts w:ascii="Arial" w:hAnsi="Arial" w:cs="Arial"/>
        </w:rPr>
        <w:t xml:space="preserve"> (1796)</w:t>
      </w:r>
    </w:p>
    <w:p w14:paraId="66FDAA34" w14:textId="12E30F1C"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Lewis Carroll</w:t>
      </w:r>
      <w:r w:rsidR="0004386B">
        <w:rPr>
          <w:rFonts w:ascii="Arial" w:hAnsi="Arial" w:cs="Arial"/>
        </w:rPr>
        <w:t>,</w:t>
      </w:r>
      <w:r w:rsidRPr="00422912">
        <w:rPr>
          <w:rFonts w:ascii="Arial" w:hAnsi="Arial" w:cs="Arial"/>
        </w:rPr>
        <w:t xml:space="preserve"> </w:t>
      </w:r>
      <w:r w:rsidRPr="00422912">
        <w:rPr>
          <w:rFonts w:ascii="Arial" w:hAnsi="Arial" w:cs="Arial"/>
          <w:i/>
        </w:rPr>
        <w:t>Through the Looking Glass</w:t>
      </w:r>
      <w:r w:rsidRPr="00422912">
        <w:rPr>
          <w:rFonts w:ascii="Arial" w:hAnsi="Arial" w:cs="Arial"/>
        </w:rPr>
        <w:t xml:space="preserve"> (1871)</w:t>
      </w:r>
    </w:p>
    <w:p w14:paraId="2C778C7F" w14:textId="2BC75487"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Max Ernst</w:t>
      </w:r>
      <w:r w:rsidR="0004386B">
        <w:rPr>
          <w:rFonts w:ascii="Arial" w:hAnsi="Arial" w:cs="Arial"/>
        </w:rPr>
        <w:t>,</w:t>
      </w:r>
      <w:r w:rsidRPr="00422912">
        <w:rPr>
          <w:rFonts w:ascii="Arial" w:hAnsi="Arial" w:cs="Arial"/>
        </w:rPr>
        <w:t xml:space="preserve"> </w:t>
      </w:r>
      <w:proofErr w:type="gramStart"/>
      <w:r w:rsidRPr="00422912">
        <w:rPr>
          <w:rFonts w:ascii="Arial" w:hAnsi="Arial" w:cs="Arial"/>
          <w:i/>
        </w:rPr>
        <w:t>The</w:t>
      </w:r>
      <w:proofErr w:type="gramEnd"/>
      <w:r w:rsidRPr="00422912">
        <w:rPr>
          <w:rFonts w:ascii="Arial" w:hAnsi="Arial" w:cs="Arial"/>
          <w:i/>
        </w:rPr>
        <w:t xml:space="preserve"> Hundred Headless Woman</w:t>
      </w:r>
      <w:r w:rsidRPr="00422912">
        <w:rPr>
          <w:rFonts w:ascii="Arial" w:hAnsi="Arial" w:cs="Arial"/>
        </w:rPr>
        <w:t xml:space="preserve"> (1929)</w:t>
      </w:r>
    </w:p>
    <w:p w14:paraId="0155A46E" w14:textId="19029118"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Vladimir Nabokov</w:t>
      </w:r>
      <w:r w:rsidR="0004386B">
        <w:rPr>
          <w:rFonts w:ascii="Arial" w:hAnsi="Arial" w:cs="Arial"/>
        </w:rPr>
        <w:t>,</w:t>
      </w:r>
      <w:r w:rsidRPr="00422912">
        <w:rPr>
          <w:rFonts w:ascii="Arial" w:hAnsi="Arial" w:cs="Arial"/>
        </w:rPr>
        <w:t xml:space="preserve"> </w:t>
      </w:r>
      <w:proofErr w:type="gramStart"/>
      <w:r w:rsidRPr="00422912">
        <w:rPr>
          <w:rFonts w:ascii="Arial" w:hAnsi="Arial" w:cs="Arial"/>
          <w:i/>
        </w:rPr>
        <w:t>The</w:t>
      </w:r>
      <w:proofErr w:type="gramEnd"/>
      <w:r w:rsidRPr="00422912">
        <w:rPr>
          <w:rFonts w:ascii="Arial" w:hAnsi="Arial" w:cs="Arial"/>
          <w:i/>
        </w:rPr>
        <w:t xml:space="preserve"> </w:t>
      </w:r>
      <w:proofErr w:type="spellStart"/>
      <w:r w:rsidRPr="00422912">
        <w:rPr>
          <w:rFonts w:ascii="Arial" w:hAnsi="Arial" w:cs="Arial"/>
          <w:i/>
        </w:rPr>
        <w:t>Luzhin</w:t>
      </w:r>
      <w:proofErr w:type="spellEnd"/>
      <w:r w:rsidRPr="00422912">
        <w:rPr>
          <w:rFonts w:ascii="Arial" w:hAnsi="Arial" w:cs="Arial"/>
          <w:i/>
        </w:rPr>
        <w:t xml:space="preserve"> </w:t>
      </w:r>
      <w:proofErr w:type="spellStart"/>
      <w:r w:rsidRPr="00422912">
        <w:rPr>
          <w:rFonts w:ascii="Arial" w:hAnsi="Arial" w:cs="Arial"/>
          <w:i/>
        </w:rPr>
        <w:t>Defense</w:t>
      </w:r>
      <w:proofErr w:type="spellEnd"/>
      <w:r w:rsidRPr="00422912">
        <w:rPr>
          <w:rFonts w:ascii="Arial" w:hAnsi="Arial" w:cs="Arial"/>
        </w:rPr>
        <w:t xml:space="preserve"> (1964)</w:t>
      </w:r>
    </w:p>
    <w:p w14:paraId="4D91BD97" w14:textId="1284F53A"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 xml:space="preserve">Georges </w:t>
      </w:r>
      <w:proofErr w:type="spellStart"/>
      <w:r w:rsidRPr="00422912">
        <w:rPr>
          <w:rFonts w:ascii="Arial" w:hAnsi="Arial" w:cs="Arial"/>
        </w:rPr>
        <w:t>Perec</w:t>
      </w:r>
      <w:proofErr w:type="spellEnd"/>
      <w:r w:rsidR="0004386B">
        <w:rPr>
          <w:rFonts w:ascii="Arial" w:hAnsi="Arial" w:cs="Arial"/>
        </w:rPr>
        <w:t>,</w:t>
      </w:r>
      <w:r w:rsidRPr="00422912">
        <w:rPr>
          <w:rFonts w:ascii="Arial" w:hAnsi="Arial" w:cs="Arial"/>
        </w:rPr>
        <w:t xml:space="preserve"> </w:t>
      </w:r>
      <w:r w:rsidRPr="00422912">
        <w:rPr>
          <w:rFonts w:ascii="Arial" w:hAnsi="Arial" w:cs="Arial"/>
          <w:i/>
        </w:rPr>
        <w:t>Life a user's manual</w:t>
      </w:r>
      <w:r w:rsidRPr="00422912">
        <w:rPr>
          <w:rFonts w:ascii="Arial" w:hAnsi="Arial" w:cs="Arial"/>
        </w:rPr>
        <w:t xml:space="preserve"> (1978) (extracts)</w:t>
      </w:r>
    </w:p>
    <w:p w14:paraId="6B233B72" w14:textId="77777777" w:rsidR="00422912" w:rsidRPr="00422912" w:rsidRDefault="00422912" w:rsidP="00422912">
      <w:pPr>
        <w:tabs>
          <w:tab w:val="left" w:pos="2160"/>
        </w:tabs>
        <w:spacing w:after="120" w:line="240" w:lineRule="auto"/>
        <w:ind w:left="567" w:right="260"/>
        <w:jc w:val="both"/>
        <w:rPr>
          <w:rFonts w:ascii="Arial" w:hAnsi="Arial" w:cs="Arial"/>
        </w:rPr>
      </w:pPr>
      <w:proofErr w:type="gramStart"/>
      <w:r w:rsidRPr="00422912">
        <w:rPr>
          <w:rFonts w:ascii="Arial" w:hAnsi="Arial" w:cs="Arial"/>
        </w:rPr>
        <w:t>computer</w:t>
      </w:r>
      <w:proofErr w:type="gramEnd"/>
      <w:r w:rsidRPr="00422912">
        <w:rPr>
          <w:rFonts w:ascii="Arial" w:hAnsi="Arial" w:cs="Arial"/>
        </w:rPr>
        <w:t xml:space="preserve"> gaming programme </w:t>
      </w:r>
      <w:proofErr w:type="spellStart"/>
      <w:r w:rsidRPr="00422912">
        <w:rPr>
          <w:rFonts w:ascii="Arial" w:hAnsi="Arial" w:cs="Arial"/>
          <w:i/>
        </w:rPr>
        <w:t>AlphaGo</w:t>
      </w:r>
      <w:proofErr w:type="spellEnd"/>
      <w:r w:rsidRPr="00422912">
        <w:rPr>
          <w:rFonts w:ascii="Arial" w:hAnsi="Arial" w:cs="Arial"/>
          <w:i/>
        </w:rPr>
        <w:t>/Deep Mind</w:t>
      </w:r>
    </w:p>
    <w:p w14:paraId="16175099" w14:textId="11C06BB1" w:rsidR="009A2D37" w:rsidRPr="0036174D"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 xml:space="preserve">Ai </w:t>
      </w:r>
      <w:proofErr w:type="spellStart"/>
      <w:r w:rsidRPr="00422912">
        <w:rPr>
          <w:rFonts w:ascii="Arial" w:hAnsi="Arial" w:cs="Arial"/>
        </w:rPr>
        <w:t>Weiwei</w:t>
      </w:r>
      <w:proofErr w:type="spellEnd"/>
      <w:r w:rsidR="0004386B">
        <w:rPr>
          <w:rFonts w:ascii="Arial" w:hAnsi="Arial" w:cs="Arial"/>
        </w:rPr>
        <w:t>,</w:t>
      </w:r>
      <w:r w:rsidRPr="00422912">
        <w:rPr>
          <w:rFonts w:ascii="Arial" w:hAnsi="Arial" w:cs="Arial"/>
        </w:rPr>
        <w:t xml:space="preserve"> </w:t>
      </w:r>
      <w:r w:rsidRPr="00422912">
        <w:rPr>
          <w:rFonts w:ascii="Arial" w:hAnsi="Arial" w:cs="Arial"/>
          <w:i/>
        </w:rPr>
        <w:t>Hansel and Gretel</w:t>
      </w:r>
      <w:r w:rsidRPr="00422912">
        <w:rPr>
          <w:rFonts w:ascii="Arial" w:hAnsi="Arial" w:cs="Arial"/>
        </w:rPr>
        <w:t xml:space="preserve"> (artwork, 2017)</w:t>
      </w:r>
      <w:r w:rsidR="00D35F5D">
        <w:rPr>
          <w:rFonts w:ascii="Arial" w:hAnsi="Arial" w:cs="Arial"/>
        </w:rPr>
        <w:tab/>
      </w:r>
    </w:p>
    <w:p w14:paraId="177BB64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1C9900" w14:textId="77777777" w:rsidR="00F92315" w:rsidRDefault="00F92315" w:rsidP="00745702">
      <w:pPr>
        <w:spacing w:after="120" w:line="240" w:lineRule="auto"/>
        <w:ind w:left="567" w:right="260"/>
        <w:rPr>
          <w:rFonts w:ascii="Arial" w:hAnsi="Arial" w:cs="Arial"/>
          <w:iCs/>
        </w:rPr>
      </w:pPr>
      <w:r>
        <w:rPr>
          <w:rFonts w:ascii="Arial" w:hAnsi="Arial" w:cs="Arial"/>
          <w:iCs/>
        </w:rPr>
        <w:t>Total Contact Hours: 20</w:t>
      </w:r>
    </w:p>
    <w:p w14:paraId="78265716" w14:textId="77777777" w:rsidR="00F92315" w:rsidRDefault="00F92315" w:rsidP="00745702">
      <w:pPr>
        <w:spacing w:after="120" w:line="240" w:lineRule="auto"/>
        <w:ind w:left="567" w:right="260"/>
        <w:rPr>
          <w:rFonts w:ascii="Arial" w:hAnsi="Arial" w:cs="Arial"/>
          <w:iCs/>
        </w:rPr>
      </w:pPr>
      <w:r>
        <w:rPr>
          <w:rFonts w:ascii="Arial" w:hAnsi="Arial" w:cs="Arial"/>
          <w:iCs/>
        </w:rPr>
        <w:t>Private Study Hours: 130</w:t>
      </w:r>
    </w:p>
    <w:p w14:paraId="71E7D668" w14:textId="77777777" w:rsidR="00F92315" w:rsidRDefault="00F92315" w:rsidP="00745702">
      <w:pPr>
        <w:spacing w:after="120" w:line="240" w:lineRule="auto"/>
        <w:ind w:left="567" w:right="260"/>
        <w:rPr>
          <w:rFonts w:ascii="Arial" w:hAnsi="Arial" w:cs="Arial"/>
          <w:iCs/>
        </w:rPr>
      </w:pPr>
      <w:r>
        <w:rPr>
          <w:rFonts w:ascii="Arial" w:hAnsi="Arial" w:cs="Arial"/>
          <w:iCs/>
        </w:rPr>
        <w:t>Total Study Hours: 150</w:t>
      </w:r>
    </w:p>
    <w:p w14:paraId="754D359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E0CEB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54A1291" w14:textId="77777777" w:rsidR="00F92315" w:rsidRDefault="00F92315" w:rsidP="00F92315">
      <w:pPr>
        <w:pStyle w:val="ListParagraph"/>
        <w:numPr>
          <w:ilvl w:val="0"/>
          <w:numId w:val="9"/>
        </w:numPr>
        <w:spacing w:after="120"/>
        <w:ind w:right="260"/>
        <w:contextualSpacing w:val="0"/>
        <w:rPr>
          <w:rFonts w:ascii="Arial" w:hAnsi="Arial" w:cs="Arial"/>
          <w:iCs/>
        </w:rPr>
      </w:pPr>
      <w:r>
        <w:rPr>
          <w:rFonts w:ascii="Arial" w:hAnsi="Arial" w:cs="Arial"/>
          <w:iCs/>
        </w:rPr>
        <w:t>Essay (2,500 words) – 80%</w:t>
      </w:r>
    </w:p>
    <w:p w14:paraId="25B70797" w14:textId="77777777" w:rsidR="00F92315" w:rsidRDefault="00F92315" w:rsidP="00F92315">
      <w:pPr>
        <w:pStyle w:val="ListParagraph"/>
        <w:numPr>
          <w:ilvl w:val="0"/>
          <w:numId w:val="9"/>
        </w:numPr>
        <w:spacing w:after="120"/>
        <w:ind w:right="260"/>
        <w:contextualSpacing w:val="0"/>
        <w:rPr>
          <w:rFonts w:ascii="Arial" w:hAnsi="Arial" w:cs="Arial"/>
          <w:iCs/>
        </w:rPr>
      </w:pPr>
      <w:r>
        <w:rPr>
          <w:rFonts w:ascii="Arial" w:hAnsi="Arial" w:cs="Arial"/>
          <w:iCs/>
        </w:rPr>
        <w:t>Presentation (15 minutes) – 20%</w:t>
      </w:r>
    </w:p>
    <w:p w14:paraId="2C7463F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082C1636" w14:textId="77777777" w:rsidR="00AE6CD0" w:rsidRDefault="00F92315"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1E5CC56C" w14:textId="52D03A8D" w:rsidR="00FC20EA" w:rsidRDefault="00F92315" w:rsidP="00F92315">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711F24B5" w14:textId="65053CE4" w:rsidR="00F92315" w:rsidRPr="00FC20EA" w:rsidRDefault="00FC20EA" w:rsidP="00FC20EA">
      <w:pPr>
        <w:rPr>
          <w:rFonts w:ascii="Arial" w:hAnsi="Arial" w:cs="Arial"/>
          <w:iCs/>
        </w:rPr>
      </w:pPr>
      <w:r>
        <w:rPr>
          <w:rFonts w:ascii="Arial" w:hAnsi="Arial" w:cs="Arial"/>
          <w:iCs/>
        </w:rPr>
        <w:br w:type="page"/>
      </w:r>
      <w:bookmarkStart w:id="0" w:name="_GoBack"/>
      <w:bookmarkEnd w:id="0"/>
    </w:p>
    <w:p w14:paraId="1292E4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B97D27" w:rsidRPr="00302082" w14:paraId="767F9835" w14:textId="5D6FDCB5" w:rsidTr="00B97D27">
        <w:tc>
          <w:tcPr>
            <w:tcW w:w="2977" w:type="dxa"/>
            <w:shd w:val="clear" w:color="auto" w:fill="D9D9D9" w:themeFill="background1" w:themeFillShade="D9"/>
          </w:tcPr>
          <w:p w14:paraId="6933EA35" w14:textId="0DA03C2B" w:rsidR="00B97D27" w:rsidRPr="00302082" w:rsidRDefault="00B97D27" w:rsidP="00302082">
            <w:pPr>
              <w:spacing w:after="120"/>
              <w:rPr>
                <w:rFonts w:ascii="Arial" w:hAnsi="Arial" w:cs="Arial"/>
                <w:i/>
              </w:rPr>
            </w:pPr>
            <w:r w:rsidRPr="00302082">
              <w:rPr>
                <w:rFonts w:ascii="Arial" w:hAnsi="Arial" w:cs="Arial"/>
                <w:b/>
              </w:rPr>
              <w:t>Module learning outcome</w:t>
            </w:r>
          </w:p>
        </w:tc>
        <w:tc>
          <w:tcPr>
            <w:tcW w:w="567" w:type="dxa"/>
          </w:tcPr>
          <w:p w14:paraId="07ACF1D0" w14:textId="77777777" w:rsidR="00B97D27" w:rsidRPr="00302082" w:rsidRDefault="00B97D27" w:rsidP="00302082">
            <w:pPr>
              <w:spacing w:after="120"/>
              <w:rPr>
                <w:rFonts w:ascii="Arial" w:hAnsi="Arial" w:cs="Arial"/>
                <w:i/>
              </w:rPr>
            </w:pPr>
            <w:r w:rsidRPr="00302082">
              <w:rPr>
                <w:rFonts w:ascii="Arial" w:hAnsi="Arial" w:cs="Arial"/>
                <w:i/>
              </w:rPr>
              <w:t>8.1</w:t>
            </w:r>
          </w:p>
        </w:tc>
        <w:tc>
          <w:tcPr>
            <w:tcW w:w="567" w:type="dxa"/>
          </w:tcPr>
          <w:p w14:paraId="10C56406" w14:textId="77777777" w:rsidR="00B97D27" w:rsidRPr="00302082" w:rsidRDefault="00B97D27" w:rsidP="00302082">
            <w:pPr>
              <w:spacing w:after="120"/>
              <w:rPr>
                <w:rFonts w:ascii="Arial" w:hAnsi="Arial" w:cs="Arial"/>
                <w:i/>
              </w:rPr>
            </w:pPr>
            <w:r w:rsidRPr="00302082">
              <w:rPr>
                <w:rFonts w:ascii="Arial" w:hAnsi="Arial" w:cs="Arial"/>
                <w:i/>
              </w:rPr>
              <w:t>8.2</w:t>
            </w:r>
          </w:p>
        </w:tc>
        <w:tc>
          <w:tcPr>
            <w:tcW w:w="567" w:type="dxa"/>
          </w:tcPr>
          <w:p w14:paraId="7F9AFB24" w14:textId="77777777" w:rsidR="00B97D27" w:rsidRPr="00302082" w:rsidRDefault="00B97D27" w:rsidP="00302082">
            <w:pPr>
              <w:spacing w:after="120"/>
              <w:rPr>
                <w:rFonts w:ascii="Arial" w:hAnsi="Arial" w:cs="Arial"/>
                <w:i/>
              </w:rPr>
            </w:pPr>
            <w:r w:rsidRPr="00302082">
              <w:rPr>
                <w:rFonts w:ascii="Arial" w:hAnsi="Arial" w:cs="Arial"/>
                <w:i/>
              </w:rPr>
              <w:t>8.3</w:t>
            </w:r>
          </w:p>
        </w:tc>
        <w:tc>
          <w:tcPr>
            <w:tcW w:w="567" w:type="dxa"/>
          </w:tcPr>
          <w:p w14:paraId="77A1806C" w14:textId="77777777" w:rsidR="00B97D27" w:rsidRPr="00302082" w:rsidRDefault="00B97D27" w:rsidP="00302082">
            <w:pPr>
              <w:spacing w:after="120"/>
              <w:rPr>
                <w:rFonts w:ascii="Arial" w:hAnsi="Arial" w:cs="Arial"/>
                <w:i/>
              </w:rPr>
            </w:pPr>
            <w:r w:rsidRPr="00302082">
              <w:rPr>
                <w:rFonts w:ascii="Arial" w:hAnsi="Arial" w:cs="Arial"/>
                <w:i/>
              </w:rPr>
              <w:t>8.4</w:t>
            </w:r>
          </w:p>
        </w:tc>
        <w:tc>
          <w:tcPr>
            <w:tcW w:w="567" w:type="dxa"/>
          </w:tcPr>
          <w:p w14:paraId="3885DAAF" w14:textId="1D322D11" w:rsidR="00B97D27" w:rsidRPr="00302082" w:rsidRDefault="00B97D27" w:rsidP="00302082">
            <w:pPr>
              <w:spacing w:after="120"/>
              <w:rPr>
                <w:rFonts w:ascii="Arial" w:hAnsi="Arial" w:cs="Arial"/>
                <w:i/>
              </w:rPr>
            </w:pPr>
            <w:r>
              <w:rPr>
                <w:rFonts w:ascii="Arial" w:hAnsi="Arial" w:cs="Arial"/>
                <w:i/>
              </w:rPr>
              <w:t>8.5</w:t>
            </w:r>
          </w:p>
        </w:tc>
        <w:tc>
          <w:tcPr>
            <w:tcW w:w="567" w:type="dxa"/>
          </w:tcPr>
          <w:p w14:paraId="345ED75F" w14:textId="7A3D908A" w:rsidR="00B97D27" w:rsidRPr="00302082" w:rsidRDefault="00B97D27" w:rsidP="00302082">
            <w:pPr>
              <w:spacing w:after="120"/>
              <w:rPr>
                <w:rFonts w:ascii="Arial" w:hAnsi="Arial" w:cs="Arial"/>
                <w:i/>
              </w:rPr>
            </w:pPr>
            <w:r>
              <w:rPr>
                <w:rFonts w:ascii="Arial" w:hAnsi="Arial" w:cs="Arial"/>
                <w:i/>
              </w:rPr>
              <w:t>8.6</w:t>
            </w:r>
          </w:p>
        </w:tc>
        <w:tc>
          <w:tcPr>
            <w:tcW w:w="567" w:type="dxa"/>
          </w:tcPr>
          <w:p w14:paraId="09C8A241" w14:textId="444C0B6B" w:rsidR="00B97D27" w:rsidRPr="00302082" w:rsidRDefault="00B97D27" w:rsidP="00302082">
            <w:pPr>
              <w:spacing w:after="120"/>
              <w:rPr>
                <w:rFonts w:ascii="Arial" w:hAnsi="Arial" w:cs="Arial"/>
                <w:i/>
              </w:rPr>
            </w:pPr>
            <w:r w:rsidRPr="00302082">
              <w:rPr>
                <w:rFonts w:ascii="Arial" w:hAnsi="Arial" w:cs="Arial"/>
                <w:i/>
              </w:rPr>
              <w:t>9.1</w:t>
            </w:r>
          </w:p>
        </w:tc>
        <w:tc>
          <w:tcPr>
            <w:tcW w:w="567" w:type="dxa"/>
          </w:tcPr>
          <w:p w14:paraId="71054431" w14:textId="77777777" w:rsidR="00B97D27" w:rsidRPr="00302082" w:rsidRDefault="00B97D27" w:rsidP="00302082">
            <w:pPr>
              <w:spacing w:after="120"/>
              <w:rPr>
                <w:rFonts w:ascii="Arial" w:hAnsi="Arial" w:cs="Arial"/>
                <w:i/>
              </w:rPr>
            </w:pPr>
            <w:r w:rsidRPr="00302082">
              <w:rPr>
                <w:rFonts w:ascii="Arial" w:hAnsi="Arial" w:cs="Arial"/>
                <w:i/>
              </w:rPr>
              <w:t>9.2</w:t>
            </w:r>
          </w:p>
        </w:tc>
        <w:tc>
          <w:tcPr>
            <w:tcW w:w="567" w:type="dxa"/>
          </w:tcPr>
          <w:p w14:paraId="72160EEC" w14:textId="77777777" w:rsidR="00B97D27" w:rsidRPr="00302082" w:rsidRDefault="00B97D27" w:rsidP="00302082">
            <w:pPr>
              <w:spacing w:after="120"/>
              <w:rPr>
                <w:rFonts w:ascii="Arial" w:hAnsi="Arial" w:cs="Arial"/>
                <w:i/>
              </w:rPr>
            </w:pPr>
            <w:r w:rsidRPr="00302082">
              <w:rPr>
                <w:rFonts w:ascii="Arial" w:hAnsi="Arial" w:cs="Arial"/>
                <w:i/>
              </w:rPr>
              <w:t>9.3</w:t>
            </w:r>
          </w:p>
        </w:tc>
        <w:tc>
          <w:tcPr>
            <w:tcW w:w="567" w:type="dxa"/>
          </w:tcPr>
          <w:p w14:paraId="53476F24" w14:textId="77777777" w:rsidR="00B97D27" w:rsidRPr="00302082" w:rsidRDefault="00B97D27" w:rsidP="00302082">
            <w:pPr>
              <w:spacing w:after="120"/>
              <w:rPr>
                <w:rFonts w:ascii="Arial" w:hAnsi="Arial" w:cs="Arial"/>
                <w:i/>
              </w:rPr>
            </w:pPr>
            <w:r w:rsidRPr="00302082">
              <w:rPr>
                <w:rFonts w:ascii="Arial" w:hAnsi="Arial" w:cs="Arial"/>
                <w:i/>
              </w:rPr>
              <w:t>9.4</w:t>
            </w:r>
          </w:p>
        </w:tc>
        <w:tc>
          <w:tcPr>
            <w:tcW w:w="567" w:type="dxa"/>
          </w:tcPr>
          <w:p w14:paraId="2772F5DB" w14:textId="5C2A12DC" w:rsidR="00B97D27" w:rsidRPr="00302082" w:rsidRDefault="00B97D27" w:rsidP="00302082">
            <w:pPr>
              <w:spacing w:after="120"/>
              <w:rPr>
                <w:rFonts w:ascii="Arial" w:hAnsi="Arial" w:cs="Arial"/>
                <w:i/>
              </w:rPr>
            </w:pPr>
            <w:r>
              <w:rPr>
                <w:rFonts w:ascii="Arial" w:hAnsi="Arial" w:cs="Arial"/>
                <w:i/>
              </w:rPr>
              <w:t>9.5</w:t>
            </w:r>
          </w:p>
        </w:tc>
      </w:tr>
      <w:tr w:rsidR="00B97D27" w:rsidRPr="00302082" w14:paraId="7671F2EA" w14:textId="004E8DD5" w:rsidTr="00B97D27">
        <w:tc>
          <w:tcPr>
            <w:tcW w:w="2977" w:type="dxa"/>
            <w:shd w:val="clear" w:color="auto" w:fill="D9D9D9" w:themeFill="background1" w:themeFillShade="D9"/>
          </w:tcPr>
          <w:p w14:paraId="33285C5A" w14:textId="1F7BF5CB" w:rsidR="00B97D27" w:rsidRPr="00302082" w:rsidRDefault="00B97D27" w:rsidP="00302082">
            <w:pPr>
              <w:spacing w:after="120"/>
              <w:rPr>
                <w:rFonts w:ascii="Arial" w:hAnsi="Arial" w:cs="Arial"/>
                <w:b/>
              </w:rPr>
            </w:pPr>
            <w:r w:rsidRPr="00302082">
              <w:rPr>
                <w:rFonts w:ascii="Arial" w:hAnsi="Arial" w:cs="Arial"/>
                <w:b/>
              </w:rPr>
              <w:t>Learning/ teaching method</w:t>
            </w:r>
          </w:p>
        </w:tc>
        <w:tc>
          <w:tcPr>
            <w:tcW w:w="567" w:type="dxa"/>
          </w:tcPr>
          <w:p w14:paraId="2E6BBDF7" w14:textId="77777777" w:rsidR="00B97D27" w:rsidRPr="00302082" w:rsidRDefault="00B97D27" w:rsidP="00302082">
            <w:pPr>
              <w:spacing w:after="120"/>
              <w:rPr>
                <w:rFonts w:ascii="Arial" w:hAnsi="Arial" w:cs="Arial"/>
                <w:b/>
              </w:rPr>
            </w:pPr>
          </w:p>
        </w:tc>
        <w:tc>
          <w:tcPr>
            <w:tcW w:w="567" w:type="dxa"/>
          </w:tcPr>
          <w:p w14:paraId="76637B54" w14:textId="77777777" w:rsidR="00B97D27" w:rsidRPr="00302082" w:rsidRDefault="00B97D27" w:rsidP="00302082">
            <w:pPr>
              <w:spacing w:after="120"/>
              <w:rPr>
                <w:rFonts w:ascii="Arial" w:hAnsi="Arial" w:cs="Arial"/>
                <w:b/>
              </w:rPr>
            </w:pPr>
          </w:p>
        </w:tc>
        <w:tc>
          <w:tcPr>
            <w:tcW w:w="567" w:type="dxa"/>
          </w:tcPr>
          <w:p w14:paraId="617F341C" w14:textId="77777777" w:rsidR="00B97D27" w:rsidRPr="00302082" w:rsidRDefault="00B97D27" w:rsidP="00302082">
            <w:pPr>
              <w:spacing w:after="120"/>
              <w:rPr>
                <w:rFonts w:ascii="Arial" w:hAnsi="Arial" w:cs="Arial"/>
                <w:b/>
              </w:rPr>
            </w:pPr>
          </w:p>
        </w:tc>
        <w:tc>
          <w:tcPr>
            <w:tcW w:w="567" w:type="dxa"/>
          </w:tcPr>
          <w:p w14:paraId="67FEF3E8" w14:textId="77777777" w:rsidR="00B97D27" w:rsidRPr="00302082" w:rsidRDefault="00B97D27" w:rsidP="00302082">
            <w:pPr>
              <w:spacing w:after="120"/>
              <w:rPr>
                <w:rFonts w:ascii="Arial" w:hAnsi="Arial" w:cs="Arial"/>
                <w:b/>
              </w:rPr>
            </w:pPr>
          </w:p>
        </w:tc>
        <w:tc>
          <w:tcPr>
            <w:tcW w:w="567" w:type="dxa"/>
          </w:tcPr>
          <w:p w14:paraId="1BE05F91" w14:textId="77777777" w:rsidR="00B97D27" w:rsidRPr="00302082" w:rsidRDefault="00B97D27" w:rsidP="00302082">
            <w:pPr>
              <w:spacing w:after="120"/>
              <w:rPr>
                <w:rFonts w:ascii="Arial" w:hAnsi="Arial" w:cs="Arial"/>
                <w:b/>
              </w:rPr>
            </w:pPr>
          </w:p>
        </w:tc>
        <w:tc>
          <w:tcPr>
            <w:tcW w:w="567" w:type="dxa"/>
          </w:tcPr>
          <w:p w14:paraId="03CC0DDD" w14:textId="02233622" w:rsidR="00B97D27" w:rsidRPr="00302082" w:rsidRDefault="00B97D27" w:rsidP="00302082">
            <w:pPr>
              <w:spacing w:after="120"/>
              <w:rPr>
                <w:rFonts w:ascii="Arial" w:hAnsi="Arial" w:cs="Arial"/>
                <w:b/>
              </w:rPr>
            </w:pPr>
          </w:p>
        </w:tc>
        <w:tc>
          <w:tcPr>
            <w:tcW w:w="567" w:type="dxa"/>
          </w:tcPr>
          <w:p w14:paraId="3ADFEE0A" w14:textId="357926A3" w:rsidR="00B97D27" w:rsidRPr="00302082" w:rsidRDefault="00B97D27" w:rsidP="00302082">
            <w:pPr>
              <w:spacing w:after="120"/>
              <w:rPr>
                <w:rFonts w:ascii="Arial" w:hAnsi="Arial" w:cs="Arial"/>
                <w:b/>
              </w:rPr>
            </w:pPr>
          </w:p>
        </w:tc>
        <w:tc>
          <w:tcPr>
            <w:tcW w:w="567" w:type="dxa"/>
          </w:tcPr>
          <w:p w14:paraId="3BBBB88B" w14:textId="77777777" w:rsidR="00B97D27" w:rsidRPr="00302082" w:rsidRDefault="00B97D27" w:rsidP="00302082">
            <w:pPr>
              <w:spacing w:after="120"/>
              <w:rPr>
                <w:rFonts w:ascii="Arial" w:hAnsi="Arial" w:cs="Arial"/>
                <w:b/>
              </w:rPr>
            </w:pPr>
          </w:p>
        </w:tc>
        <w:tc>
          <w:tcPr>
            <w:tcW w:w="567" w:type="dxa"/>
          </w:tcPr>
          <w:p w14:paraId="2BA38E34" w14:textId="77777777" w:rsidR="00B97D27" w:rsidRPr="00302082" w:rsidRDefault="00B97D27" w:rsidP="00302082">
            <w:pPr>
              <w:spacing w:after="120"/>
              <w:rPr>
                <w:rFonts w:ascii="Arial" w:hAnsi="Arial" w:cs="Arial"/>
                <w:b/>
              </w:rPr>
            </w:pPr>
          </w:p>
        </w:tc>
        <w:tc>
          <w:tcPr>
            <w:tcW w:w="567" w:type="dxa"/>
          </w:tcPr>
          <w:p w14:paraId="3C933556" w14:textId="77777777" w:rsidR="00B97D27" w:rsidRPr="00302082" w:rsidRDefault="00B97D27" w:rsidP="00302082">
            <w:pPr>
              <w:spacing w:after="120"/>
              <w:rPr>
                <w:rFonts w:ascii="Arial" w:hAnsi="Arial" w:cs="Arial"/>
                <w:b/>
              </w:rPr>
            </w:pPr>
          </w:p>
        </w:tc>
        <w:tc>
          <w:tcPr>
            <w:tcW w:w="567" w:type="dxa"/>
          </w:tcPr>
          <w:p w14:paraId="60A3CB7D" w14:textId="77777777" w:rsidR="00B97D27" w:rsidRPr="00302082" w:rsidRDefault="00B97D27" w:rsidP="00302082">
            <w:pPr>
              <w:spacing w:after="120"/>
              <w:rPr>
                <w:rFonts w:ascii="Arial" w:hAnsi="Arial" w:cs="Arial"/>
                <w:b/>
              </w:rPr>
            </w:pPr>
          </w:p>
        </w:tc>
      </w:tr>
      <w:tr w:rsidR="00B97D27" w:rsidRPr="00302082" w14:paraId="136F0397" w14:textId="06C27393" w:rsidTr="00B97D27">
        <w:tc>
          <w:tcPr>
            <w:tcW w:w="2977" w:type="dxa"/>
            <w:vAlign w:val="center"/>
          </w:tcPr>
          <w:p w14:paraId="4999EABA" w14:textId="72F6000F" w:rsidR="00B97D27" w:rsidRPr="0036174D" w:rsidRDefault="00B97D27" w:rsidP="00BB129B">
            <w:pPr>
              <w:spacing w:after="120"/>
              <w:rPr>
                <w:rFonts w:ascii="Arial" w:hAnsi="Arial" w:cs="Arial"/>
              </w:rPr>
            </w:pPr>
            <w:r w:rsidRPr="00F92315">
              <w:rPr>
                <w:rFonts w:ascii="Arial" w:hAnsi="Arial" w:cs="Arial"/>
              </w:rPr>
              <w:t>Private Study</w:t>
            </w:r>
          </w:p>
        </w:tc>
        <w:tc>
          <w:tcPr>
            <w:tcW w:w="567" w:type="dxa"/>
          </w:tcPr>
          <w:p w14:paraId="30CECBAC"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086840C2"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288F997"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BDBE8A6"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CA6944E" w14:textId="3530E755" w:rsidR="00B97D27" w:rsidRDefault="00B97D27" w:rsidP="00745702">
            <w:pPr>
              <w:spacing w:after="120"/>
              <w:jc w:val="center"/>
              <w:rPr>
                <w:rFonts w:ascii="Arial" w:hAnsi="Arial" w:cs="Arial"/>
                <w:b/>
              </w:rPr>
            </w:pPr>
            <w:r>
              <w:rPr>
                <w:rFonts w:ascii="Arial" w:hAnsi="Arial" w:cs="Arial"/>
                <w:b/>
              </w:rPr>
              <w:t>x</w:t>
            </w:r>
          </w:p>
        </w:tc>
        <w:tc>
          <w:tcPr>
            <w:tcW w:w="567" w:type="dxa"/>
          </w:tcPr>
          <w:p w14:paraId="1DA6B55D" w14:textId="252DE520" w:rsidR="00B97D27" w:rsidRDefault="00B97D27" w:rsidP="00745702">
            <w:pPr>
              <w:spacing w:after="120"/>
              <w:jc w:val="center"/>
              <w:rPr>
                <w:rFonts w:ascii="Arial" w:hAnsi="Arial" w:cs="Arial"/>
                <w:b/>
              </w:rPr>
            </w:pPr>
            <w:r>
              <w:rPr>
                <w:rFonts w:ascii="Arial" w:hAnsi="Arial" w:cs="Arial"/>
                <w:b/>
              </w:rPr>
              <w:t>x</w:t>
            </w:r>
          </w:p>
        </w:tc>
        <w:tc>
          <w:tcPr>
            <w:tcW w:w="567" w:type="dxa"/>
          </w:tcPr>
          <w:p w14:paraId="3E791D7E" w14:textId="463C982C"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76D47E9"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66C8704"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C848855"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CD8853F" w14:textId="46F1AD81" w:rsidR="00B97D27" w:rsidRDefault="00B97D27" w:rsidP="00745702">
            <w:pPr>
              <w:spacing w:after="120"/>
              <w:jc w:val="center"/>
              <w:rPr>
                <w:rFonts w:ascii="Arial" w:hAnsi="Arial" w:cs="Arial"/>
                <w:b/>
              </w:rPr>
            </w:pPr>
            <w:r>
              <w:rPr>
                <w:rFonts w:ascii="Arial" w:hAnsi="Arial" w:cs="Arial"/>
                <w:b/>
              </w:rPr>
              <w:t>x</w:t>
            </w:r>
          </w:p>
        </w:tc>
      </w:tr>
      <w:tr w:rsidR="00B97D27" w:rsidRPr="00302082" w14:paraId="1F0001C6" w14:textId="497CC097" w:rsidTr="00B97D27">
        <w:tc>
          <w:tcPr>
            <w:tcW w:w="2977" w:type="dxa"/>
            <w:vAlign w:val="center"/>
          </w:tcPr>
          <w:p w14:paraId="2D31463D" w14:textId="34D32350" w:rsidR="00B97D27" w:rsidRPr="0036174D" w:rsidRDefault="00B97D27" w:rsidP="00BB129B">
            <w:pPr>
              <w:spacing w:after="120"/>
              <w:rPr>
                <w:rFonts w:ascii="Arial" w:hAnsi="Arial" w:cs="Arial"/>
              </w:rPr>
            </w:pPr>
            <w:r>
              <w:rPr>
                <w:rFonts w:ascii="Arial" w:hAnsi="Arial" w:cs="Arial"/>
              </w:rPr>
              <w:t>Seminar</w:t>
            </w:r>
          </w:p>
        </w:tc>
        <w:tc>
          <w:tcPr>
            <w:tcW w:w="567" w:type="dxa"/>
          </w:tcPr>
          <w:p w14:paraId="5660525F"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844F9E7"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1933E245"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67C3240"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3FCBBCE" w14:textId="116E84FD" w:rsidR="00B97D27" w:rsidRDefault="00B97D27" w:rsidP="00745702">
            <w:pPr>
              <w:spacing w:after="120"/>
              <w:jc w:val="center"/>
              <w:rPr>
                <w:rFonts w:ascii="Arial" w:hAnsi="Arial" w:cs="Arial"/>
                <w:b/>
              </w:rPr>
            </w:pPr>
            <w:r>
              <w:rPr>
                <w:rFonts w:ascii="Arial" w:hAnsi="Arial" w:cs="Arial"/>
                <w:b/>
              </w:rPr>
              <w:t>x</w:t>
            </w:r>
          </w:p>
        </w:tc>
        <w:tc>
          <w:tcPr>
            <w:tcW w:w="567" w:type="dxa"/>
          </w:tcPr>
          <w:p w14:paraId="52D95DB4" w14:textId="15EA8E69" w:rsidR="00B97D27" w:rsidRDefault="00B97D27" w:rsidP="00745702">
            <w:pPr>
              <w:spacing w:after="120"/>
              <w:jc w:val="center"/>
              <w:rPr>
                <w:rFonts w:ascii="Arial" w:hAnsi="Arial" w:cs="Arial"/>
                <w:b/>
              </w:rPr>
            </w:pPr>
            <w:r>
              <w:rPr>
                <w:rFonts w:ascii="Arial" w:hAnsi="Arial" w:cs="Arial"/>
                <w:b/>
              </w:rPr>
              <w:t>x</w:t>
            </w:r>
          </w:p>
        </w:tc>
        <w:tc>
          <w:tcPr>
            <w:tcW w:w="567" w:type="dxa"/>
          </w:tcPr>
          <w:p w14:paraId="15A0C281" w14:textId="1F888169"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3528F13"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147BF4B"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8826F98"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1F540B0" w14:textId="3239A0F9" w:rsidR="00B97D27" w:rsidRDefault="00B97D27" w:rsidP="00745702">
            <w:pPr>
              <w:spacing w:after="120"/>
              <w:jc w:val="center"/>
              <w:rPr>
                <w:rFonts w:ascii="Arial" w:hAnsi="Arial" w:cs="Arial"/>
                <w:b/>
              </w:rPr>
            </w:pPr>
            <w:r>
              <w:rPr>
                <w:rFonts w:ascii="Arial" w:hAnsi="Arial" w:cs="Arial"/>
                <w:b/>
              </w:rPr>
              <w:t>x</w:t>
            </w:r>
          </w:p>
        </w:tc>
      </w:tr>
      <w:tr w:rsidR="00B97D27" w:rsidRPr="00302082" w14:paraId="2FEB01EE" w14:textId="48BF85FD" w:rsidTr="00B97D27">
        <w:tc>
          <w:tcPr>
            <w:tcW w:w="2977" w:type="dxa"/>
            <w:shd w:val="clear" w:color="auto" w:fill="D9D9D9" w:themeFill="background1" w:themeFillShade="D9"/>
          </w:tcPr>
          <w:p w14:paraId="5E50BD74" w14:textId="77777777" w:rsidR="00B97D27" w:rsidRPr="00302082" w:rsidRDefault="00B97D27" w:rsidP="00302082">
            <w:pPr>
              <w:spacing w:after="120"/>
              <w:rPr>
                <w:rFonts w:ascii="Arial" w:hAnsi="Arial" w:cs="Arial"/>
                <w:b/>
              </w:rPr>
            </w:pPr>
            <w:r w:rsidRPr="00302082">
              <w:rPr>
                <w:rFonts w:ascii="Arial" w:hAnsi="Arial" w:cs="Arial"/>
                <w:b/>
              </w:rPr>
              <w:t>Assessment method</w:t>
            </w:r>
          </w:p>
        </w:tc>
        <w:tc>
          <w:tcPr>
            <w:tcW w:w="567" w:type="dxa"/>
          </w:tcPr>
          <w:p w14:paraId="5A80F1A4" w14:textId="77777777" w:rsidR="00B97D27" w:rsidRPr="00302082" w:rsidRDefault="00B97D27" w:rsidP="00302082">
            <w:pPr>
              <w:spacing w:after="120"/>
              <w:rPr>
                <w:rFonts w:ascii="Arial" w:hAnsi="Arial" w:cs="Arial"/>
                <w:b/>
              </w:rPr>
            </w:pPr>
          </w:p>
        </w:tc>
        <w:tc>
          <w:tcPr>
            <w:tcW w:w="567" w:type="dxa"/>
          </w:tcPr>
          <w:p w14:paraId="1FC30D00" w14:textId="77777777" w:rsidR="00B97D27" w:rsidRPr="00302082" w:rsidRDefault="00B97D27" w:rsidP="00302082">
            <w:pPr>
              <w:spacing w:after="120"/>
              <w:rPr>
                <w:rFonts w:ascii="Arial" w:hAnsi="Arial" w:cs="Arial"/>
                <w:b/>
              </w:rPr>
            </w:pPr>
          </w:p>
        </w:tc>
        <w:tc>
          <w:tcPr>
            <w:tcW w:w="567" w:type="dxa"/>
          </w:tcPr>
          <w:p w14:paraId="18D68C79" w14:textId="77777777" w:rsidR="00B97D27" w:rsidRPr="00302082" w:rsidRDefault="00B97D27" w:rsidP="00302082">
            <w:pPr>
              <w:spacing w:after="120"/>
              <w:rPr>
                <w:rFonts w:ascii="Arial" w:hAnsi="Arial" w:cs="Arial"/>
                <w:b/>
              </w:rPr>
            </w:pPr>
          </w:p>
        </w:tc>
        <w:tc>
          <w:tcPr>
            <w:tcW w:w="567" w:type="dxa"/>
          </w:tcPr>
          <w:p w14:paraId="79D7BEC4" w14:textId="77777777" w:rsidR="00B97D27" w:rsidRPr="00302082" w:rsidRDefault="00B97D27" w:rsidP="00302082">
            <w:pPr>
              <w:spacing w:after="120"/>
              <w:rPr>
                <w:rFonts w:ascii="Arial" w:hAnsi="Arial" w:cs="Arial"/>
                <w:b/>
              </w:rPr>
            </w:pPr>
          </w:p>
        </w:tc>
        <w:tc>
          <w:tcPr>
            <w:tcW w:w="567" w:type="dxa"/>
          </w:tcPr>
          <w:p w14:paraId="1731E2DB" w14:textId="77777777" w:rsidR="00B97D27" w:rsidRPr="00302082" w:rsidRDefault="00B97D27" w:rsidP="00302082">
            <w:pPr>
              <w:spacing w:after="120"/>
              <w:rPr>
                <w:rFonts w:ascii="Arial" w:hAnsi="Arial" w:cs="Arial"/>
                <w:b/>
              </w:rPr>
            </w:pPr>
          </w:p>
        </w:tc>
        <w:tc>
          <w:tcPr>
            <w:tcW w:w="567" w:type="dxa"/>
          </w:tcPr>
          <w:p w14:paraId="4C5A67C9" w14:textId="71BDBE13" w:rsidR="00B97D27" w:rsidRPr="00302082" w:rsidRDefault="00B97D27" w:rsidP="00302082">
            <w:pPr>
              <w:spacing w:after="120"/>
              <w:rPr>
                <w:rFonts w:ascii="Arial" w:hAnsi="Arial" w:cs="Arial"/>
                <w:b/>
              </w:rPr>
            </w:pPr>
          </w:p>
        </w:tc>
        <w:tc>
          <w:tcPr>
            <w:tcW w:w="567" w:type="dxa"/>
          </w:tcPr>
          <w:p w14:paraId="64BE69F9" w14:textId="77ECA3F2" w:rsidR="00B97D27" w:rsidRPr="00302082" w:rsidRDefault="00B97D27" w:rsidP="00302082">
            <w:pPr>
              <w:spacing w:after="120"/>
              <w:rPr>
                <w:rFonts w:ascii="Arial" w:hAnsi="Arial" w:cs="Arial"/>
                <w:b/>
              </w:rPr>
            </w:pPr>
          </w:p>
        </w:tc>
        <w:tc>
          <w:tcPr>
            <w:tcW w:w="567" w:type="dxa"/>
          </w:tcPr>
          <w:p w14:paraId="77F47090" w14:textId="77777777" w:rsidR="00B97D27" w:rsidRPr="00302082" w:rsidRDefault="00B97D27" w:rsidP="00302082">
            <w:pPr>
              <w:spacing w:after="120"/>
              <w:rPr>
                <w:rFonts w:ascii="Arial" w:hAnsi="Arial" w:cs="Arial"/>
                <w:b/>
              </w:rPr>
            </w:pPr>
          </w:p>
        </w:tc>
        <w:tc>
          <w:tcPr>
            <w:tcW w:w="567" w:type="dxa"/>
          </w:tcPr>
          <w:p w14:paraId="778F2EDC" w14:textId="77777777" w:rsidR="00B97D27" w:rsidRPr="00302082" w:rsidRDefault="00B97D27" w:rsidP="00302082">
            <w:pPr>
              <w:spacing w:after="120"/>
              <w:rPr>
                <w:rFonts w:ascii="Arial" w:hAnsi="Arial" w:cs="Arial"/>
                <w:b/>
              </w:rPr>
            </w:pPr>
          </w:p>
        </w:tc>
        <w:tc>
          <w:tcPr>
            <w:tcW w:w="567" w:type="dxa"/>
          </w:tcPr>
          <w:p w14:paraId="4B059326" w14:textId="77777777" w:rsidR="00B97D27" w:rsidRPr="00302082" w:rsidRDefault="00B97D27" w:rsidP="00302082">
            <w:pPr>
              <w:spacing w:after="120"/>
              <w:rPr>
                <w:rFonts w:ascii="Arial" w:hAnsi="Arial" w:cs="Arial"/>
                <w:b/>
              </w:rPr>
            </w:pPr>
          </w:p>
        </w:tc>
        <w:tc>
          <w:tcPr>
            <w:tcW w:w="567" w:type="dxa"/>
          </w:tcPr>
          <w:p w14:paraId="768423E2" w14:textId="77777777" w:rsidR="00B97D27" w:rsidRPr="00302082" w:rsidRDefault="00B97D27" w:rsidP="00302082">
            <w:pPr>
              <w:spacing w:after="120"/>
              <w:rPr>
                <w:rFonts w:ascii="Arial" w:hAnsi="Arial" w:cs="Arial"/>
                <w:b/>
              </w:rPr>
            </w:pPr>
          </w:p>
        </w:tc>
      </w:tr>
      <w:tr w:rsidR="00B97D27" w:rsidRPr="00302082" w14:paraId="4A365CC4" w14:textId="4661814C" w:rsidTr="00B97D27">
        <w:tc>
          <w:tcPr>
            <w:tcW w:w="2977" w:type="dxa"/>
          </w:tcPr>
          <w:p w14:paraId="65B5DB3B" w14:textId="77777777" w:rsidR="00B97D27" w:rsidRPr="00F92315" w:rsidRDefault="00B97D27" w:rsidP="00302082">
            <w:pPr>
              <w:spacing w:after="120"/>
              <w:rPr>
                <w:rFonts w:ascii="Arial" w:hAnsi="Arial" w:cs="Arial"/>
              </w:rPr>
            </w:pPr>
            <w:r>
              <w:rPr>
                <w:rFonts w:ascii="Arial" w:hAnsi="Arial" w:cs="Arial"/>
              </w:rPr>
              <w:t>Essay</w:t>
            </w:r>
          </w:p>
        </w:tc>
        <w:tc>
          <w:tcPr>
            <w:tcW w:w="567" w:type="dxa"/>
          </w:tcPr>
          <w:p w14:paraId="0CA84320"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E23CA30"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E1069AE"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6B314AC"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39C367A" w14:textId="6D1C5BDB" w:rsidR="00B97D27" w:rsidRDefault="00B97D27" w:rsidP="00745702">
            <w:pPr>
              <w:spacing w:after="120"/>
              <w:jc w:val="center"/>
              <w:rPr>
                <w:rFonts w:ascii="Arial" w:hAnsi="Arial" w:cs="Arial"/>
                <w:b/>
              </w:rPr>
            </w:pPr>
            <w:r>
              <w:rPr>
                <w:rFonts w:ascii="Arial" w:hAnsi="Arial" w:cs="Arial"/>
                <w:b/>
              </w:rPr>
              <w:t>x</w:t>
            </w:r>
          </w:p>
        </w:tc>
        <w:tc>
          <w:tcPr>
            <w:tcW w:w="567" w:type="dxa"/>
          </w:tcPr>
          <w:p w14:paraId="64328582" w14:textId="73C03AB8" w:rsidR="00B97D27" w:rsidRDefault="00B97D27" w:rsidP="00745702">
            <w:pPr>
              <w:spacing w:after="120"/>
              <w:jc w:val="center"/>
              <w:rPr>
                <w:rFonts w:ascii="Arial" w:hAnsi="Arial" w:cs="Arial"/>
                <w:b/>
              </w:rPr>
            </w:pPr>
            <w:r>
              <w:rPr>
                <w:rFonts w:ascii="Arial" w:hAnsi="Arial" w:cs="Arial"/>
                <w:b/>
              </w:rPr>
              <w:t>x</w:t>
            </w:r>
          </w:p>
        </w:tc>
        <w:tc>
          <w:tcPr>
            <w:tcW w:w="567" w:type="dxa"/>
          </w:tcPr>
          <w:p w14:paraId="5F2CE9DE" w14:textId="434C6103"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914CC41"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0DECB4F4"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CE6B83A" w14:textId="3C133854" w:rsidR="00B97D27" w:rsidRPr="00302082" w:rsidRDefault="00B97D27" w:rsidP="00745702">
            <w:pPr>
              <w:spacing w:after="120"/>
              <w:jc w:val="center"/>
              <w:rPr>
                <w:rFonts w:ascii="Arial" w:hAnsi="Arial" w:cs="Arial"/>
                <w:b/>
              </w:rPr>
            </w:pPr>
          </w:p>
        </w:tc>
        <w:tc>
          <w:tcPr>
            <w:tcW w:w="567" w:type="dxa"/>
          </w:tcPr>
          <w:p w14:paraId="25AA258A" w14:textId="3DA0567E" w:rsidR="00B97D27" w:rsidRPr="00302082" w:rsidRDefault="00B97D27" w:rsidP="00745702">
            <w:pPr>
              <w:spacing w:after="120"/>
              <w:jc w:val="center"/>
              <w:rPr>
                <w:rFonts w:ascii="Arial" w:hAnsi="Arial" w:cs="Arial"/>
                <w:b/>
              </w:rPr>
            </w:pPr>
            <w:r>
              <w:rPr>
                <w:rFonts w:ascii="Arial" w:hAnsi="Arial" w:cs="Arial"/>
                <w:b/>
              </w:rPr>
              <w:t>x</w:t>
            </w:r>
          </w:p>
        </w:tc>
      </w:tr>
      <w:tr w:rsidR="00B97D27" w:rsidRPr="00302082" w14:paraId="27BD64C6" w14:textId="0B6EEC50" w:rsidTr="00B97D27">
        <w:tc>
          <w:tcPr>
            <w:tcW w:w="2977" w:type="dxa"/>
          </w:tcPr>
          <w:p w14:paraId="2291A0EC" w14:textId="77777777" w:rsidR="00B97D27" w:rsidRPr="00F92315" w:rsidRDefault="00B97D27" w:rsidP="00302082">
            <w:pPr>
              <w:spacing w:after="120"/>
              <w:rPr>
                <w:rFonts w:ascii="Arial" w:hAnsi="Arial" w:cs="Arial"/>
              </w:rPr>
            </w:pPr>
            <w:r w:rsidRPr="00F92315">
              <w:rPr>
                <w:rFonts w:ascii="Arial" w:hAnsi="Arial" w:cs="Arial"/>
              </w:rPr>
              <w:t>Presentation</w:t>
            </w:r>
          </w:p>
        </w:tc>
        <w:tc>
          <w:tcPr>
            <w:tcW w:w="567" w:type="dxa"/>
          </w:tcPr>
          <w:p w14:paraId="47D74FC8"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A1C8187"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2A1D1AA"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34F53462"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865B164" w14:textId="4ADFC4EF" w:rsidR="00B97D27" w:rsidRDefault="00B97D27" w:rsidP="00745702">
            <w:pPr>
              <w:spacing w:after="120"/>
              <w:jc w:val="center"/>
              <w:rPr>
                <w:rFonts w:ascii="Arial" w:hAnsi="Arial" w:cs="Arial"/>
                <w:b/>
              </w:rPr>
            </w:pPr>
            <w:r>
              <w:rPr>
                <w:rFonts w:ascii="Arial" w:hAnsi="Arial" w:cs="Arial"/>
                <w:b/>
              </w:rPr>
              <w:t>x</w:t>
            </w:r>
          </w:p>
        </w:tc>
        <w:tc>
          <w:tcPr>
            <w:tcW w:w="567" w:type="dxa"/>
          </w:tcPr>
          <w:p w14:paraId="75AF2730" w14:textId="46977DDA" w:rsidR="00B97D27" w:rsidRDefault="00B97D27" w:rsidP="00745702">
            <w:pPr>
              <w:spacing w:after="120"/>
              <w:jc w:val="center"/>
              <w:rPr>
                <w:rFonts w:ascii="Arial" w:hAnsi="Arial" w:cs="Arial"/>
                <w:b/>
              </w:rPr>
            </w:pPr>
            <w:r>
              <w:rPr>
                <w:rFonts w:ascii="Arial" w:hAnsi="Arial" w:cs="Arial"/>
                <w:b/>
              </w:rPr>
              <w:t>x</w:t>
            </w:r>
          </w:p>
        </w:tc>
        <w:tc>
          <w:tcPr>
            <w:tcW w:w="567" w:type="dxa"/>
          </w:tcPr>
          <w:p w14:paraId="3DE77456" w14:textId="0138A8C4"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366CDD2"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9F2F58A" w14:textId="4864BA6B" w:rsidR="00B97D27" w:rsidRPr="00302082" w:rsidRDefault="00B97D27" w:rsidP="00745702">
            <w:pPr>
              <w:spacing w:after="120"/>
              <w:jc w:val="center"/>
              <w:rPr>
                <w:rFonts w:ascii="Arial" w:hAnsi="Arial" w:cs="Arial"/>
                <w:b/>
              </w:rPr>
            </w:pPr>
          </w:p>
        </w:tc>
        <w:tc>
          <w:tcPr>
            <w:tcW w:w="567" w:type="dxa"/>
          </w:tcPr>
          <w:p w14:paraId="08C2798A"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396C6FFC" w14:textId="1C09D9BD" w:rsidR="00B97D27" w:rsidRDefault="00B97D27" w:rsidP="00745702">
            <w:pPr>
              <w:spacing w:after="120"/>
              <w:jc w:val="center"/>
              <w:rPr>
                <w:rFonts w:ascii="Arial" w:hAnsi="Arial" w:cs="Arial"/>
                <w:b/>
              </w:rPr>
            </w:pPr>
            <w:r>
              <w:rPr>
                <w:rFonts w:ascii="Arial" w:hAnsi="Arial" w:cs="Arial"/>
                <w:b/>
              </w:rPr>
              <w:t>x</w:t>
            </w:r>
          </w:p>
        </w:tc>
      </w:tr>
    </w:tbl>
    <w:p w14:paraId="27CFB7E7" w14:textId="77777777" w:rsidR="007A6245" w:rsidRDefault="007A6245" w:rsidP="00302082">
      <w:pPr>
        <w:spacing w:after="120" w:line="240" w:lineRule="auto"/>
        <w:ind w:left="426" w:right="260"/>
        <w:rPr>
          <w:rFonts w:ascii="Arial" w:hAnsi="Arial" w:cs="Arial"/>
          <w:b/>
          <w:iCs/>
        </w:rPr>
      </w:pPr>
    </w:p>
    <w:p w14:paraId="66CEE6B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A7502F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5FFC8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C718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0D1AA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EC516A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A03845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3F834B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40A9AFB" w14:textId="77777777" w:rsidR="002A7F48" w:rsidRPr="00745702" w:rsidRDefault="00F92315" w:rsidP="00745702">
      <w:pPr>
        <w:autoSpaceDE w:val="0"/>
        <w:autoSpaceDN w:val="0"/>
        <w:adjustRightInd w:val="0"/>
        <w:spacing w:after="120" w:line="240" w:lineRule="auto"/>
        <w:ind w:left="567" w:right="261"/>
        <w:jc w:val="both"/>
        <w:rPr>
          <w:rFonts w:ascii="Arial" w:hAnsi="Arial" w:cs="Arial"/>
        </w:rPr>
      </w:pPr>
      <w:r w:rsidRPr="00F92315">
        <w:rPr>
          <w:rFonts w:ascii="Arial" w:hAnsi="Arial" w:cs="Arial"/>
        </w:rPr>
        <w:t>The module is relevant to internationalisation because it broadly engages with important literary texts from different periods and cultures, and cultivates keen awareness and critical skills in regard to cultural diversity.</w:t>
      </w:r>
      <w:r w:rsidR="002A7F48" w:rsidRPr="002A7F48">
        <w:rPr>
          <w:rFonts w:ascii="Arial" w:hAnsi="Arial" w:cs="Arial"/>
        </w:rPr>
        <w:t xml:space="preserve"> </w:t>
      </w:r>
    </w:p>
    <w:p w14:paraId="65E874DC" w14:textId="77777777" w:rsidR="00641D6D" w:rsidRPr="00302082" w:rsidRDefault="00641D6D" w:rsidP="002A7F48">
      <w:pPr>
        <w:pBdr>
          <w:bottom w:val="single" w:sz="6" w:space="1" w:color="auto"/>
        </w:pBdr>
        <w:spacing w:after="120" w:line="240" w:lineRule="auto"/>
        <w:ind w:right="261"/>
        <w:rPr>
          <w:rFonts w:ascii="Arial" w:hAnsi="Arial" w:cs="Arial"/>
        </w:rPr>
      </w:pPr>
    </w:p>
    <w:p w14:paraId="21D8086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C7CB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CF78C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D724F6D" w14:textId="77777777" w:rsidTr="00AE6CD0">
        <w:trPr>
          <w:trHeight w:val="317"/>
        </w:trPr>
        <w:tc>
          <w:tcPr>
            <w:tcW w:w="1526" w:type="dxa"/>
          </w:tcPr>
          <w:p w14:paraId="205863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9DCA28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53960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AEFF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18243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A005E5" w14:textId="77777777" w:rsidTr="00AE6CD0">
        <w:trPr>
          <w:trHeight w:val="305"/>
        </w:trPr>
        <w:tc>
          <w:tcPr>
            <w:tcW w:w="1526" w:type="dxa"/>
          </w:tcPr>
          <w:p w14:paraId="155DCFDB" w14:textId="77777777" w:rsidR="00422B69" w:rsidRPr="00302082" w:rsidRDefault="00422B69" w:rsidP="00302082">
            <w:pPr>
              <w:spacing w:after="120"/>
              <w:ind w:right="-330"/>
              <w:rPr>
                <w:rFonts w:ascii="Arial" w:hAnsi="Arial" w:cs="Arial"/>
              </w:rPr>
            </w:pPr>
          </w:p>
        </w:tc>
        <w:tc>
          <w:tcPr>
            <w:tcW w:w="1701" w:type="dxa"/>
          </w:tcPr>
          <w:p w14:paraId="4AFBD46F" w14:textId="77777777" w:rsidR="00422B69" w:rsidRPr="00302082" w:rsidRDefault="00422B69" w:rsidP="00302082">
            <w:pPr>
              <w:spacing w:after="120"/>
              <w:ind w:right="-330"/>
              <w:rPr>
                <w:rFonts w:ascii="Arial" w:hAnsi="Arial" w:cs="Arial"/>
              </w:rPr>
            </w:pPr>
          </w:p>
        </w:tc>
        <w:tc>
          <w:tcPr>
            <w:tcW w:w="2410" w:type="dxa"/>
          </w:tcPr>
          <w:p w14:paraId="3A1171ED" w14:textId="77777777" w:rsidR="00422B69" w:rsidRPr="00302082" w:rsidRDefault="00422B69" w:rsidP="00302082">
            <w:pPr>
              <w:spacing w:after="120"/>
              <w:ind w:right="-330"/>
              <w:rPr>
                <w:rFonts w:ascii="Arial" w:hAnsi="Arial" w:cs="Arial"/>
              </w:rPr>
            </w:pPr>
          </w:p>
        </w:tc>
        <w:tc>
          <w:tcPr>
            <w:tcW w:w="2448" w:type="dxa"/>
          </w:tcPr>
          <w:p w14:paraId="4A4C7580" w14:textId="77777777" w:rsidR="00422B69" w:rsidRPr="00302082" w:rsidRDefault="00422B69" w:rsidP="00302082">
            <w:pPr>
              <w:spacing w:after="120"/>
              <w:ind w:right="-330"/>
              <w:rPr>
                <w:rFonts w:ascii="Arial" w:hAnsi="Arial" w:cs="Arial"/>
              </w:rPr>
            </w:pPr>
          </w:p>
        </w:tc>
        <w:tc>
          <w:tcPr>
            <w:tcW w:w="2400" w:type="dxa"/>
          </w:tcPr>
          <w:p w14:paraId="7244989F" w14:textId="77777777" w:rsidR="00422B69" w:rsidRPr="00302082" w:rsidRDefault="00422B69" w:rsidP="00302082">
            <w:pPr>
              <w:spacing w:after="120"/>
              <w:ind w:right="-330"/>
              <w:rPr>
                <w:rFonts w:ascii="Arial" w:hAnsi="Arial" w:cs="Arial"/>
              </w:rPr>
            </w:pPr>
          </w:p>
        </w:tc>
      </w:tr>
      <w:tr w:rsidR="00302082" w:rsidRPr="00302082" w14:paraId="5BBB9CAB" w14:textId="77777777" w:rsidTr="00AE6CD0">
        <w:trPr>
          <w:trHeight w:val="305"/>
        </w:trPr>
        <w:tc>
          <w:tcPr>
            <w:tcW w:w="1526" w:type="dxa"/>
          </w:tcPr>
          <w:p w14:paraId="320EFF07" w14:textId="77777777" w:rsidR="00422B69" w:rsidRPr="00302082" w:rsidRDefault="00422B69" w:rsidP="00302082">
            <w:pPr>
              <w:spacing w:after="120"/>
              <w:ind w:right="-330"/>
              <w:rPr>
                <w:rFonts w:ascii="Arial" w:hAnsi="Arial" w:cs="Arial"/>
              </w:rPr>
            </w:pPr>
          </w:p>
        </w:tc>
        <w:tc>
          <w:tcPr>
            <w:tcW w:w="1701" w:type="dxa"/>
          </w:tcPr>
          <w:p w14:paraId="045A8B69" w14:textId="77777777" w:rsidR="00422B69" w:rsidRPr="00302082" w:rsidRDefault="00422B69" w:rsidP="00302082">
            <w:pPr>
              <w:spacing w:after="120"/>
              <w:ind w:right="-330"/>
              <w:rPr>
                <w:rFonts w:ascii="Arial" w:hAnsi="Arial" w:cs="Arial"/>
              </w:rPr>
            </w:pPr>
          </w:p>
        </w:tc>
        <w:tc>
          <w:tcPr>
            <w:tcW w:w="2410" w:type="dxa"/>
          </w:tcPr>
          <w:p w14:paraId="20A2E2C9" w14:textId="77777777" w:rsidR="00422B69" w:rsidRPr="00302082" w:rsidRDefault="00422B69" w:rsidP="00302082">
            <w:pPr>
              <w:spacing w:after="120"/>
              <w:ind w:right="-330"/>
              <w:rPr>
                <w:rFonts w:ascii="Arial" w:hAnsi="Arial" w:cs="Arial"/>
              </w:rPr>
            </w:pPr>
          </w:p>
        </w:tc>
        <w:tc>
          <w:tcPr>
            <w:tcW w:w="2448" w:type="dxa"/>
          </w:tcPr>
          <w:p w14:paraId="23E2EFDE" w14:textId="77777777" w:rsidR="00422B69" w:rsidRPr="00302082" w:rsidRDefault="00422B69" w:rsidP="00302082">
            <w:pPr>
              <w:spacing w:after="120"/>
              <w:ind w:right="-330"/>
              <w:rPr>
                <w:rFonts w:ascii="Arial" w:hAnsi="Arial" w:cs="Arial"/>
              </w:rPr>
            </w:pPr>
          </w:p>
        </w:tc>
        <w:tc>
          <w:tcPr>
            <w:tcW w:w="2400" w:type="dxa"/>
          </w:tcPr>
          <w:p w14:paraId="5418EFFD" w14:textId="77777777" w:rsidR="00422B69" w:rsidRPr="00302082" w:rsidRDefault="00422B69" w:rsidP="00302082">
            <w:pPr>
              <w:spacing w:after="120"/>
              <w:ind w:right="-330"/>
              <w:rPr>
                <w:rFonts w:ascii="Arial" w:hAnsi="Arial" w:cs="Arial"/>
              </w:rPr>
            </w:pPr>
          </w:p>
        </w:tc>
      </w:tr>
    </w:tbl>
    <w:p w14:paraId="47762B34" w14:textId="77777777" w:rsidR="00D83563" w:rsidRPr="00302082" w:rsidRDefault="00D83563" w:rsidP="00302082">
      <w:pPr>
        <w:spacing w:after="120" w:line="240" w:lineRule="auto"/>
        <w:ind w:right="-330"/>
        <w:rPr>
          <w:rFonts w:ascii="Arial" w:hAnsi="Arial" w:cs="Arial"/>
        </w:rPr>
      </w:pPr>
    </w:p>
    <w:sectPr w:rsidR="00D83563" w:rsidRPr="00302082" w:rsidSect="00FC20E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7A75" w14:textId="77777777" w:rsidR="005474F1" w:rsidRDefault="005474F1" w:rsidP="009A2D37">
      <w:pPr>
        <w:spacing w:after="0" w:line="240" w:lineRule="auto"/>
      </w:pPr>
      <w:r>
        <w:separator/>
      </w:r>
    </w:p>
  </w:endnote>
  <w:endnote w:type="continuationSeparator" w:id="0">
    <w:p w14:paraId="6B03B453" w14:textId="77777777" w:rsidR="005474F1" w:rsidRDefault="005474F1" w:rsidP="009A2D37">
      <w:pPr>
        <w:spacing w:after="0" w:line="240" w:lineRule="auto"/>
      </w:pPr>
      <w:r>
        <w:continuationSeparator/>
      </w:r>
    </w:p>
  </w:endnote>
  <w:endnote w:type="continuationNotice" w:id="1">
    <w:p w14:paraId="466E681F" w14:textId="77777777" w:rsidR="005474F1" w:rsidRDefault="00547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D53F2A8" w14:textId="6E0728DD" w:rsidR="008B2543" w:rsidRDefault="0019787E" w:rsidP="009A2D37">
        <w:pPr>
          <w:pStyle w:val="Footer"/>
          <w:jc w:val="center"/>
        </w:pPr>
        <w:r>
          <w:fldChar w:fldCharType="begin"/>
        </w:r>
        <w:r>
          <w:instrText xml:space="preserve"> PAGE   \* MERGEFORMAT </w:instrText>
        </w:r>
        <w:r>
          <w:fldChar w:fldCharType="separate"/>
        </w:r>
        <w:r w:rsidR="00FC20EA">
          <w:rPr>
            <w:noProof/>
          </w:rPr>
          <w:t>3</w:t>
        </w:r>
        <w:r>
          <w:rPr>
            <w:noProof/>
          </w:rPr>
          <w:fldChar w:fldCharType="end"/>
        </w:r>
      </w:p>
    </w:sdtContent>
  </w:sdt>
  <w:p w14:paraId="6890C8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B4C3" w14:textId="77777777" w:rsidR="005474F1" w:rsidRDefault="005474F1" w:rsidP="009A2D37">
      <w:pPr>
        <w:spacing w:after="0" w:line="240" w:lineRule="auto"/>
      </w:pPr>
      <w:r>
        <w:separator/>
      </w:r>
    </w:p>
  </w:footnote>
  <w:footnote w:type="continuationSeparator" w:id="0">
    <w:p w14:paraId="653B7D56" w14:textId="77777777" w:rsidR="005474F1" w:rsidRDefault="005474F1" w:rsidP="009A2D37">
      <w:pPr>
        <w:spacing w:after="0" w:line="240" w:lineRule="auto"/>
      </w:pPr>
      <w:r>
        <w:continuationSeparator/>
      </w:r>
    </w:p>
  </w:footnote>
  <w:footnote w:type="continuationNotice" w:id="1">
    <w:p w14:paraId="7294E158" w14:textId="77777777" w:rsidR="005474F1" w:rsidRDefault="005474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A5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56ABC6" wp14:editId="070898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5C9AF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D7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D16051" wp14:editId="4E68F05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B1A2BE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440270"/>
    <w:multiLevelType w:val="hybridMultilevel"/>
    <w:tmpl w:val="71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100770"/>
    <w:multiLevelType w:val="hybridMultilevel"/>
    <w:tmpl w:val="F8D215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86B"/>
    <w:rsid w:val="00045373"/>
    <w:rsid w:val="00063A2F"/>
    <w:rsid w:val="000678D3"/>
    <w:rsid w:val="00094810"/>
    <w:rsid w:val="000954FE"/>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47"/>
    <w:rsid w:val="00196C6A"/>
    <w:rsid w:val="0019787E"/>
    <w:rsid w:val="001A425B"/>
    <w:rsid w:val="001B1B28"/>
    <w:rsid w:val="001B27FB"/>
    <w:rsid w:val="001C4A85"/>
    <w:rsid w:val="001C5443"/>
    <w:rsid w:val="001D0C7D"/>
    <w:rsid w:val="001D1F2D"/>
    <w:rsid w:val="001D2314"/>
    <w:rsid w:val="001D6398"/>
    <w:rsid w:val="001E1C5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CCB"/>
    <w:rsid w:val="002B20F5"/>
    <w:rsid w:val="002B2A1A"/>
    <w:rsid w:val="002B71F2"/>
    <w:rsid w:val="002C2B62"/>
    <w:rsid w:val="002E0AE1"/>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97D8E"/>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912"/>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474F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6E00"/>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539A"/>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D27"/>
    <w:rsid w:val="00BA453C"/>
    <w:rsid w:val="00BA4E02"/>
    <w:rsid w:val="00BB129B"/>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F5D"/>
    <w:rsid w:val="00D50113"/>
    <w:rsid w:val="00D54F04"/>
    <w:rsid w:val="00D65506"/>
    <w:rsid w:val="00D773CF"/>
    <w:rsid w:val="00D83563"/>
    <w:rsid w:val="00D8448F"/>
    <w:rsid w:val="00DA64B6"/>
    <w:rsid w:val="00DB5C9D"/>
    <w:rsid w:val="00DD02E6"/>
    <w:rsid w:val="00DF665B"/>
    <w:rsid w:val="00E0152A"/>
    <w:rsid w:val="00E03394"/>
    <w:rsid w:val="00E066E5"/>
    <w:rsid w:val="00E15A70"/>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2315"/>
    <w:rsid w:val="00F96D71"/>
    <w:rsid w:val="00F97C9E"/>
    <w:rsid w:val="00FA20DE"/>
    <w:rsid w:val="00FA4EE8"/>
    <w:rsid w:val="00FB12CA"/>
    <w:rsid w:val="00FB36EC"/>
    <w:rsid w:val="00FB4E1B"/>
    <w:rsid w:val="00FC0291"/>
    <w:rsid w:val="00FC1C92"/>
    <w:rsid w:val="00FC20E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6AB521"/>
  <w15:docId w15:val="{5D2A4362-3192-4AEF-9B38-00B95811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27A7A-4724-4898-B387-74B80CB87EC9}">
  <ds:schemaRefs>
    <ds:schemaRef ds:uri="http://schemas.openxmlformats.org/officeDocument/2006/bibliography"/>
  </ds:schemaRefs>
</ds:datastoreItem>
</file>

<file path=customXml/itemProps2.xml><?xml version="1.0" encoding="utf-8"?>
<ds:datastoreItem xmlns:ds="http://schemas.openxmlformats.org/officeDocument/2006/customXml" ds:itemID="{D60A6CDE-20E2-466B-BFCC-7D6BD4E1762E}"/>
</file>

<file path=customXml/itemProps3.xml><?xml version="1.0" encoding="utf-8"?>
<ds:datastoreItem xmlns:ds="http://schemas.openxmlformats.org/officeDocument/2006/customXml" ds:itemID="{A8018F50-85BC-4B5A-B98D-00FC4A6C2CCC}"/>
</file>

<file path=customXml/itemProps4.xml><?xml version="1.0" encoding="utf-8"?>
<ds:datastoreItem xmlns:ds="http://schemas.openxmlformats.org/officeDocument/2006/customXml" ds:itemID="{6A883FCC-698A-4F77-86E3-34F2438632D7}"/>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2018-02-09T12:45:00Z</dcterms:created>
  <dcterms:modified xsi:type="dcterms:W3CDTF">2018-02-09T12:46:00Z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