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D80290">
      <w:pPr>
        <w:pStyle w:val="Heading2"/>
      </w:pPr>
      <w:r>
        <w:t>KentVision Code and t</w:t>
      </w:r>
      <w:r w:rsidR="009A2D37" w:rsidRPr="00072357">
        <w:t>itle of the module</w:t>
      </w:r>
    </w:p>
    <w:p w14:paraId="5D4A3075" w14:textId="77777777" w:rsidR="003E767F" w:rsidRPr="003E767F" w:rsidRDefault="003E767F" w:rsidP="003E767F">
      <w:pPr>
        <w:spacing w:after="120" w:line="240" w:lineRule="auto"/>
        <w:ind w:left="567" w:right="543"/>
        <w:rPr>
          <w:rFonts w:ascii="Arial" w:hAnsi="Arial" w:cs="Arial"/>
          <w:iCs/>
          <w:sz w:val="24"/>
          <w:szCs w:val="24"/>
        </w:rPr>
      </w:pPr>
      <w:r w:rsidRPr="003E767F">
        <w:rPr>
          <w:rFonts w:ascii="Arial" w:hAnsi="Arial" w:cs="Arial"/>
          <w:iCs/>
          <w:sz w:val="24"/>
          <w:szCs w:val="24"/>
        </w:rPr>
        <w:t xml:space="preserve">COMP8860 (CO886) – Software Engineering </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0CFB9E7C" w14:textId="77777777" w:rsidR="003E767F" w:rsidRPr="003E767F" w:rsidRDefault="003E767F" w:rsidP="003E767F">
      <w:pPr>
        <w:spacing w:after="120" w:line="240" w:lineRule="auto"/>
        <w:ind w:left="567" w:right="543"/>
        <w:rPr>
          <w:rFonts w:ascii="Arial" w:hAnsi="Arial" w:cs="Arial"/>
          <w:iCs/>
          <w:sz w:val="24"/>
          <w:szCs w:val="24"/>
        </w:rPr>
      </w:pPr>
      <w:r w:rsidRPr="003E767F">
        <w:rPr>
          <w:rFonts w:ascii="Arial" w:hAnsi="Arial" w:cs="Arial"/>
          <w:iCs/>
          <w:sz w:val="24"/>
          <w:szCs w:val="24"/>
        </w:rPr>
        <w:t>Division of Computing, Engineering and Mathematical Sciences</w:t>
      </w:r>
    </w:p>
    <w:p w14:paraId="2BFBA3F6" w14:textId="77777777" w:rsidR="003E767F" w:rsidRPr="003E767F" w:rsidRDefault="003E767F" w:rsidP="003E767F">
      <w:pPr>
        <w:spacing w:after="120" w:line="240" w:lineRule="auto"/>
        <w:ind w:left="567" w:right="543"/>
        <w:rPr>
          <w:rFonts w:ascii="Arial" w:hAnsi="Arial" w:cs="Arial"/>
          <w:iCs/>
          <w:sz w:val="24"/>
          <w:szCs w:val="24"/>
        </w:rPr>
      </w:pPr>
      <w:r w:rsidRPr="003E767F">
        <w:rPr>
          <w:rFonts w:ascii="Arial" w:hAnsi="Arial" w:cs="Arial"/>
          <w:iCs/>
          <w:sz w:val="24"/>
          <w:szCs w:val="24"/>
        </w:rPr>
        <w:t>School of Computing</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7F542EC" w14:textId="77777777" w:rsidR="003E767F" w:rsidRPr="003E767F" w:rsidRDefault="003E767F" w:rsidP="003E767F">
      <w:pPr>
        <w:spacing w:after="120" w:line="240" w:lineRule="auto"/>
        <w:ind w:left="567" w:right="543"/>
        <w:rPr>
          <w:rFonts w:ascii="Arial" w:hAnsi="Arial" w:cs="Arial"/>
          <w:iCs/>
          <w:sz w:val="24"/>
          <w:szCs w:val="24"/>
        </w:rPr>
      </w:pPr>
      <w:r w:rsidRPr="003E767F">
        <w:rPr>
          <w:rFonts w:ascii="Arial" w:hAnsi="Arial" w:cs="Arial"/>
          <w:iCs/>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42F240D" w14:textId="77777777" w:rsidR="003E767F" w:rsidRPr="003E767F" w:rsidRDefault="003E767F" w:rsidP="003E767F">
      <w:pPr>
        <w:spacing w:after="120" w:line="240" w:lineRule="auto"/>
        <w:ind w:left="567" w:right="543"/>
        <w:rPr>
          <w:rFonts w:ascii="Arial" w:hAnsi="Arial" w:cs="Arial"/>
          <w:iCs/>
          <w:sz w:val="24"/>
          <w:szCs w:val="24"/>
        </w:rPr>
      </w:pPr>
      <w:r w:rsidRPr="003E767F">
        <w:rPr>
          <w:rFonts w:ascii="Arial" w:hAnsi="Arial" w:cs="Arial"/>
          <w:iCs/>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2FD6C8B7" w14:textId="77777777" w:rsidR="003E767F" w:rsidRPr="003E767F" w:rsidRDefault="003E767F" w:rsidP="003E767F">
      <w:pPr>
        <w:spacing w:after="120" w:line="240" w:lineRule="auto"/>
        <w:ind w:left="567" w:right="543"/>
        <w:rPr>
          <w:rFonts w:ascii="Arial" w:hAnsi="Arial" w:cs="Arial"/>
          <w:iCs/>
          <w:sz w:val="24"/>
          <w:szCs w:val="24"/>
        </w:rPr>
      </w:pPr>
      <w:r w:rsidRPr="003E767F">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F17B98C" w14:textId="5B3234DC" w:rsidR="003E767F" w:rsidRPr="003E767F" w:rsidRDefault="003E767F" w:rsidP="003E767F">
      <w:pPr>
        <w:spacing w:after="120" w:line="240" w:lineRule="auto"/>
        <w:ind w:left="720" w:right="543"/>
        <w:rPr>
          <w:rFonts w:ascii="Arial" w:hAnsi="Arial" w:cs="Arial"/>
          <w:iCs/>
          <w:sz w:val="24"/>
          <w:szCs w:val="24"/>
        </w:rPr>
      </w:pPr>
      <w:r w:rsidRPr="003E767F">
        <w:rPr>
          <w:rFonts w:ascii="Arial" w:hAnsi="Arial" w:cs="Arial"/>
          <w:iCs/>
          <w:sz w:val="24"/>
          <w:szCs w:val="24"/>
        </w:rPr>
        <w:t>Pre-requisite:</w:t>
      </w:r>
    </w:p>
    <w:p w14:paraId="41E90E41" w14:textId="77777777" w:rsidR="003E767F" w:rsidRPr="003E767F" w:rsidRDefault="003E767F" w:rsidP="003E767F">
      <w:pPr>
        <w:spacing w:after="120" w:line="240" w:lineRule="auto"/>
        <w:ind w:left="1440" w:right="543"/>
        <w:rPr>
          <w:rFonts w:ascii="Arial" w:hAnsi="Arial" w:cs="Arial"/>
          <w:iCs/>
          <w:sz w:val="24"/>
          <w:szCs w:val="24"/>
        </w:rPr>
      </w:pPr>
      <w:r w:rsidRPr="003E767F">
        <w:rPr>
          <w:rFonts w:ascii="Arial" w:hAnsi="Arial" w:cs="Arial"/>
          <w:iCs/>
          <w:sz w:val="24"/>
          <w:szCs w:val="24"/>
        </w:rPr>
        <w:t xml:space="preserve">COMP8820 Advanced Object-Oriented Programming, </w:t>
      </w:r>
      <w:r w:rsidRPr="003E767F">
        <w:rPr>
          <w:rFonts w:ascii="Arial" w:hAnsi="Arial" w:cs="Arial"/>
          <w:iCs/>
          <w:sz w:val="24"/>
          <w:szCs w:val="24"/>
        </w:rPr>
        <w:br/>
        <w:t>or COMP8710 Advanced Java for Programmers</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4D8B8E1"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52E27AE5" w14:textId="77777777" w:rsidR="00772744" w:rsidRPr="00772744" w:rsidRDefault="00772744" w:rsidP="00772744">
      <w:pPr>
        <w:spacing w:after="120" w:line="240" w:lineRule="auto"/>
        <w:ind w:left="720" w:right="543"/>
        <w:rPr>
          <w:rFonts w:ascii="Arial" w:hAnsi="Arial" w:cs="Arial"/>
          <w:iCs/>
          <w:sz w:val="24"/>
          <w:szCs w:val="24"/>
        </w:rPr>
      </w:pPr>
      <w:r w:rsidRPr="00772744">
        <w:rPr>
          <w:rFonts w:ascii="Arial" w:hAnsi="Arial" w:cs="Arial"/>
          <w:iCs/>
          <w:sz w:val="24"/>
          <w:szCs w:val="24"/>
        </w:rPr>
        <w:t>MSc Computer Science with and without Year in Industry</w:t>
      </w:r>
    </w:p>
    <w:p w14:paraId="5977AB4B" w14:textId="77777777" w:rsidR="00772744" w:rsidRPr="00772744" w:rsidRDefault="00772744" w:rsidP="00772744">
      <w:pPr>
        <w:spacing w:after="120" w:line="240" w:lineRule="auto"/>
        <w:ind w:left="720" w:right="543"/>
        <w:rPr>
          <w:rFonts w:ascii="Arial" w:hAnsi="Arial" w:cs="Arial"/>
          <w:iCs/>
          <w:sz w:val="24"/>
          <w:szCs w:val="24"/>
        </w:rPr>
      </w:pPr>
      <w:r w:rsidRPr="00772744">
        <w:rPr>
          <w:rFonts w:ascii="Arial" w:hAnsi="Arial" w:cs="Arial"/>
          <w:iCs/>
          <w:sz w:val="24"/>
          <w:szCs w:val="24"/>
        </w:rPr>
        <w:t>MSc Computer Science (Cyber Security) with and without Year in Industry</w:t>
      </w:r>
    </w:p>
    <w:p w14:paraId="49396994" w14:textId="4CDB3C1A" w:rsidR="00E1736E" w:rsidRPr="00CA683F" w:rsidRDefault="00E1736E" w:rsidP="00CA683F">
      <w:pPr>
        <w:spacing w:after="120" w:line="240" w:lineRule="auto"/>
        <w:ind w:left="567" w:right="543"/>
        <w:rPr>
          <w:rFonts w:ascii="Arial" w:hAnsi="Arial" w:cs="Arial"/>
          <w:iCs/>
          <w:sz w:val="24"/>
          <w:szCs w:val="24"/>
        </w:rPr>
      </w:pPr>
      <w:r w:rsidRPr="00CA683F">
        <w:rPr>
          <w:rFonts w:ascii="Arial" w:hAnsi="Arial" w:cs="Arial"/>
          <w:iCs/>
          <w:sz w:val="24"/>
          <w:szCs w:val="24"/>
        </w:rPr>
        <w:t>Optional to the following courses:</w:t>
      </w:r>
    </w:p>
    <w:p w14:paraId="2B772601" w14:textId="77777777" w:rsidR="00772744" w:rsidRPr="00772744" w:rsidRDefault="00772744" w:rsidP="00772744">
      <w:pPr>
        <w:spacing w:after="120" w:line="240" w:lineRule="auto"/>
        <w:ind w:left="720" w:right="543"/>
        <w:rPr>
          <w:rFonts w:ascii="Arial" w:hAnsi="Arial" w:cs="Arial"/>
          <w:iCs/>
          <w:sz w:val="24"/>
          <w:szCs w:val="24"/>
        </w:rPr>
      </w:pPr>
      <w:r w:rsidRPr="00772744">
        <w:rPr>
          <w:rFonts w:ascii="Arial" w:hAnsi="Arial" w:cs="Arial"/>
          <w:iCs/>
          <w:sz w:val="24"/>
          <w:szCs w:val="24"/>
        </w:rPr>
        <w:t>MSc Computer Science (Artificial Intelligence) with and without Year in Industry</w:t>
      </w:r>
    </w:p>
    <w:p w14:paraId="4AF5FA44" w14:textId="77777777" w:rsidR="00772744" w:rsidRPr="00772744" w:rsidRDefault="00772744" w:rsidP="00772744">
      <w:pPr>
        <w:spacing w:after="120" w:line="240" w:lineRule="auto"/>
        <w:ind w:left="720" w:right="543"/>
        <w:rPr>
          <w:rFonts w:ascii="Arial" w:hAnsi="Arial" w:cs="Arial"/>
          <w:iCs/>
          <w:sz w:val="24"/>
          <w:szCs w:val="24"/>
        </w:rPr>
      </w:pPr>
      <w:r w:rsidRPr="00772744">
        <w:rPr>
          <w:rFonts w:ascii="Arial" w:hAnsi="Arial" w:cs="Arial"/>
          <w:iCs/>
          <w:sz w:val="24"/>
          <w:szCs w:val="24"/>
        </w:rPr>
        <w:t>MSc Advanced Computer Science with and without Year in Industry</w:t>
      </w:r>
    </w:p>
    <w:p w14:paraId="598EDB44" w14:textId="77777777" w:rsidR="00772744" w:rsidRPr="00772744" w:rsidRDefault="00772744" w:rsidP="00772744">
      <w:pPr>
        <w:spacing w:after="120" w:line="240" w:lineRule="auto"/>
        <w:ind w:left="720" w:right="543"/>
        <w:rPr>
          <w:rFonts w:ascii="Arial" w:hAnsi="Arial" w:cs="Arial"/>
          <w:iCs/>
          <w:sz w:val="24"/>
          <w:szCs w:val="24"/>
        </w:rPr>
      </w:pPr>
      <w:r w:rsidRPr="00772744">
        <w:rPr>
          <w:rFonts w:ascii="Arial" w:hAnsi="Arial" w:cs="Arial"/>
          <w:iCs/>
          <w:sz w:val="24"/>
          <w:szCs w:val="24"/>
        </w:rPr>
        <w:t>MSc Artificial Intelligence with and without Year in Industry</w:t>
      </w:r>
    </w:p>
    <w:p w14:paraId="587EB45E" w14:textId="77777777" w:rsidR="00772744" w:rsidRPr="00772744" w:rsidRDefault="00772744" w:rsidP="00772744">
      <w:pPr>
        <w:spacing w:after="120" w:line="240" w:lineRule="auto"/>
        <w:ind w:left="720" w:right="543"/>
        <w:rPr>
          <w:rFonts w:ascii="Arial" w:hAnsi="Arial" w:cs="Arial"/>
          <w:iCs/>
          <w:sz w:val="24"/>
          <w:szCs w:val="24"/>
        </w:rPr>
      </w:pPr>
      <w:r w:rsidRPr="00772744">
        <w:rPr>
          <w:rFonts w:ascii="Arial" w:hAnsi="Arial" w:cs="Arial"/>
          <w:iCs/>
          <w:sz w:val="24"/>
          <w:szCs w:val="24"/>
        </w:rPr>
        <w:t>MSc Cyber Security with and without Year in Industry</w:t>
      </w:r>
    </w:p>
    <w:p w14:paraId="29CDBF32" w14:textId="5EF33795" w:rsidR="00772744" w:rsidRDefault="00772744" w:rsidP="00772744">
      <w:pPr>
        <w:spacing w:after="120" w:line="240" w:lineRule="auto"/>
        <w:ind w:left="720" w:right="543"/>
        <w:rPr>
          <w:rFonts w:ascii="Arial" w:hAnsi="Arial" w:cs="Arial"/>
          <w:iCs/>
          <w:sz w:val="24"/>
          <w:szCs w:val="24"/>
        </w:rPr>
      </w:pPr>
      <w:r w:rsidRPr="00772744">
        <w:rPr>
          <w:rFonts w:ascii="Arial" w:hAnsi="Arial" w:cs="Arial"/>
          <w:iCs/>
          <w:sz w:val="24"/>
          <w:szCs w:val="24"/>
        </w:rPr>
        <w:t>MSc Networks and Security with and without Year in Industry</w:t>
      </w:r>
    </w:p>
    <w:p w14:paraId="3839F6AB" w14:textId="4334E3FC" w:rsidR="009A2D37" w:rsidRPr="009D52D0" w:rsidRDefault="009A2D37" w:rsidP="00D80290">
      <w:pPr>
        <w:pStyle w:val="Heading2"/>
        <w:jc w:val="left"/>
      </w:pPr>
      <w:r w:rsidRPr="009D52D0">
        <w:t>The intended subject specific learning outcomes</w:t>
      </w:r>
      <w:r w:rsidR="00C729D7" w:rsidRPr="009D52D0">
        <w:t>.</w:t>
      </w:r>
      <w:r w:rsidR="00D80290">
        <w:br/>
      </w:r>
      <w:r w:rsidR="00C729D7" w:rsidRPr="009D52D0">
        <w:t>On successfully completing the module students will be able to:</w:t>
      </w:r>
    </w:p>
    <w:p w14:paraId="06B2C1F8" w14:textId="40F9B09D" w:rsidR="00D80290" w:rsidRPr="00D80290" w:rsidRDefault="003D1C42" w:rsidP="00D80290">
      <w:pPr>
        <w:pStyle w:val="ListParagraph"/>
        <w:numPr>
          <w:ilvl w:val="1"/>
          <w:numId w:val="14"/>
        </w:numPr>
        <w:spacing w:after="120"/>
        <w:ind w:right="260"/>
        <w:rPr>
          <w:rFonts w:ascii="Arial" w:hAnsi="Arial" w:cs="Arial"/>
          <w:sz w:val="24"/>
          <w:szCs w:val="24"/>
        </w:rPr>
      </w:pPr>
      <w:r>
        <w:rPr>
          <w:rFonts w:ascii="Arial" w:hAnsi="Arial" w:cs="Arial"/>
          <w:sz w:val="24"/>
          <w:szCs w:val="24"/>
        </w:rPr>
        <w:lastRenderedPageBreak/>
        <w:t>Demonstrate a</w:t>
      </w:r>
      <w:r w:rsidR="00D80290" w:rsidRPr="00D80290">
        <w:rPr>
          <w:rFonts w:ascii="Arial" w:hAnsi="Arial" w:cs="Arial"/>
          <w:sz w:val="24"/>
          <w:szCs w:val="24"/>
        </w:rPr>
        <w:t xml:space="preserve"> critical understanding of the principles and practice of the development of software systems (broadly defined) including requirements specification, design, validation, implementation and evolution.</w:t>
      </w:r>
    </w:p>
    <w:p w14:paraId="12C7F7F3" w14:textId="45F9433D" w:rsidR="00D80290" w:rsidRPr="00D80290" w:rsidRDefault="003D1C42" w:rsidP="00D80290">
      <w:pPr>
        <w:pStyle w:val="ListParagraph"/>
        <w:numPr>
          <w:ilvl w:val="1"/>
          <w:numId w:val="14"/>
        </w:numPr>
        <w:spacing w:after="120"/>
        <w:ind w:right="260"/>
        <w:rPr>
          <w:rFonts w:ascii="Arial" w:hAnsi="Arial" w:cs="Arial"/>
          <w:sz w:val="24"/>
          <w:szCs w:val="24"/>
        </w:rPr>
      </w:pPr>
      <w:r>
        <w:rPr>
          <w:rFonts w:ascii="Arial" w:hAnsi="Arial" w:cs="Arial"/>
          <w:sz w:val="24"/>
          <w:szCs w:val="24"/>
        </w:rPr>
        <w:t>Demonstrate a</w:t>
      </w:r>
      <w:r w:rsidR="00D80290" w:rsidRPr="00D80290">
        <w:rPr>
          <w:rFonts w:ascii="Arial" w:hAnsi="Arial" w:cs="Arial"/>
          <w:sz w:val="24"/>
          <w:szCs w:val="24"/>
        </w:rPr>
        <w:t xml:space="preserve"> comprehensive understanding of techniques for modelling software systems and their domains.</w:t>
      </w:r>
    </w:p>
    <w:p w14:paraId="1C7FE93D" w14:textId="06954A97" w:rsidR="00D80290" w:rsidRPr="00D80290" w:rsidRDefault="003D1C42" w:rsidP="00D80290">
      <w:pPr>
        <w:pStyle w:val="ListParagraph"/>
        <w:numPr>
          <w:ilvl w:val="1"/>
          <w:numId w:val="14"/>
        </w:numPr>
        <w:spacing w:after="120"/>
        <w:ind w:right="260"/>
        <w:rPr>
          <w:rFonts w:ascii="Arial" w:hAnsi="Arial" w:cs="Arial"/>
          <w:sz w:val="24"/>
          <w:szCs w:val="24"/>
        </w:rPr>
      </w:pPr>
      <w:r>
        <w:rPr>
          <w:rFonts w:ascii="Arial" w:hAnsi="Arial" w:cs="Arial"/>
          <w:sz w:val="24"/>
          <w:szCs w:val="24"/>
        </w:rPr>
        <w:t>Demonstrate t</w:t>
      </w:r>
      <w:r w:rsidR="00D80290" w:rsidRPr="00D80290">
        <w:rPr>
          <w:rFonts w:ascii="Arial" w:hAnsi="Arial" w:cs="Arial"/>
          <w:sz w:val="24"/>
          <w:szCs w:val="24"/>
        </w:rPr>
        <w:t>he ability to design and implement test plans, and apply a wide variety of testing techniques effectively and efficiently, and being able to evaluate their efficacy in identifying a wide range of faults.</w:t>
      </w:r>
    </w:p>
    <w:p w14:paraId="72239955" w14:textId="285B24A6" w:rsidR="00D80290" w:rsidRPr="00D80290" w:rsidRDefault="003D1C42" w:rsidP="00D80290">
      <w:pPr>
        <w:pStyle w:val="ListParagraph"/>
        <w:numPr>
          <w:ilvl w:val="1"/>
          <w:numId w:val="14"/>
        </w:numPr>
        <w:spacing w:after="120"/>
        <w:ind w:right="260"/>
        <w:rPr>
          <w:rFonts w:ascii="Arial" w:hAnsi="Arial" w:cs="Arial"/>
          <w:sz w:val="24"/>
          <w:szCs w:val="24"/>
        </w:rPr>
      </w:pPr>
      <w:r>
        <w:rPr>
          <w:rFonts w:ascii="Arial" w:hAnsi="Arial" w:cs="Arial"/>
          <w:sz w:val="24"/>
          <w:szCs w:val="24"/>
        </w:rPr>
        <w:t>Demonstrate t</w:t>
      </w:r>
      <w:r w:rsidR="00D80290" w:rsidRPr="00D80290">
        <w:rPr>
          <w:rFonts w:ascii="Arial" w:hAnsi="Arial" w:cs="Arial"/>
          <w:sz w:val="24"/>
          <w:szCs w:val="24"/>
        </w:rPr>
        <w:t>he conceptual understanding of planning, documentation, estimation, quality, time, cost and risk evaluation in the business context.</w:t>
      </w:r>
    </w:p>
    <w:p w14:paraId="5ABE395B" w14:textId="4B99CB12" w:rsidR="00D80290" w:rsidRPr="00D80290" w:rsidRDefault="003D1C42" w:rsidP="00D80290">
      <w:pPr>
        <w:pStyle w:val="ListParagraph"/>
        <w:numPr>
          <w:ilvl w:val="1"/>
          <w:numId w:val="14"/>
        </w:numPr>
        <w:spacing w:after="120"/>
        <w:ind w:right="260"/>
        <w:rPr>
          <w:rFonts w:ascii="Arial" w:hAnsi="Arial" w:cs="Arial"/>
          <w:sz w:val="24"/>
          <w:szCs w:val="24"/>
        </w:rPr>
      </w:pPr>
      <w:r>
        <w:rPr>
          <w:rFonts w:ascii="Arial" w:hAnsi="Arial" w:cs="Arial"/>
          <w:sz w:val="24"/>
          <w:szCs w:val="24"/>
        </w:rPr>
        <w:t>Demonstrate s</w:t>
      </w:r>
      <w:r w:rsidR="00D80290" w:rsidRPr="00D80290">
        <w:rPr>
          <w:rFonts w:ascii="Arial" w:hAnsi="Arial" w:cs="Arial"/>
          <w:sz w:val="24"/>
          <w:szCs w:val="24"/>
        </w:rPr>
        <w:t>elf-direction in the design of software systems, including design simplicity, appropriateness and styles of system thinking and focused problem solving.</w:t>
      </w:r>
    </w:p>
    <w:p w14:paraId="4EAB2C0D" w14:textId="6610586A" w:rsidR="00D80290" w:rsidRPr="00D80290" w:rsidRDefault="003D1C42" w:rsidP="00D80290">
      <w:pPr>
        <w:pStyle w:val="ListParagraph"/>
        <w:numPr>
          <w:ilvl w:val="1"/>
          <w:numId w:val="14"/>
        </w:numPr>
        <w:spacing w:after="120"/>
        <w:ind w:right="260"/>
        <w:rPr>
          <w:rFonts w:ascii="Arial" w:hAnsi="Arial" w:cs="Arial"/>
          <w:sz w:val="24"/>
          <w:szCs w:val="24"/>
        </w:rPr>
      </w:pPr>
      <w:r>
        <w:rPr>
          <w:rFonts w:ascii="Arial" w:hAnsi="Arial" w:cs="Arial"/>
          <w:sz w:val="24"/>
          <w:szCs w:val="24"/>
        </w:rPr>
        <w:t>Demonstrate c</w:t>
      </w:r>
      <w:r w:rsidR="00D80290" w:rsidRPr="00D80290">
        <w:rPr>
          <w:rFonts w:ascii="Arial" w:hAnsi="Arial" w:cs="Arial"/>
          <w:sz w:val="24"/>
          <w:szCs w:val="24"/>
        </w:rPr>
        <w:t>ritical awareness of the deployment of certain types of software system and show an understanding of the professional duties of software, their societal responsibilities as well as critical understanding of fundamental limitations of different kinds of software systems.</w:t>
      </w:r>
    </w:p>
    <w:p w14:paraId="17C5E051" w14:textId="1C1CC369" w:rsidR="00D80290" w:rsidRPr="00D80290" w:rsidRDefault="003D1C42" w:rsidP="00D80290">
      <w:pPr>
        <w:pStyle w:val="ListParagraph"/>
        <w:numPr>
          <w:ilvl w:val="1"/>
          <w:numId w:val="14"/>
        </w:numPr>
        <w:spacing w:after="120"/>
        <w:ind w:right="260"/>
        <w:rPr>
          <w:rFonts w:ascii="Arial" w:hAnsi="Arial" w:cs="Arial"/>
          <w:sz w:val="24"/>
          <w:szCs w:val="24"/>
        </w:rPr>
      </w:pPr>
      <w:r>
        <w:rPr>
          <w:rFonts w:ascii="Arial" w:hAnsi="Arial" w:cs="Arial"/>
          <w:sz w:val="24"/>
          <w:szCs w:val="24"/>
        </w:rPr>
        <w:t>Demonstrate the a</w:t>
      </w:r>
      <w:r w:rsidR="00D80290" w:rsidRPr="00D80290">
        <w:rPr>
          <w:rFonts w:ascii="Arial" w:hAnsi="Arial" w:cs="Arial"/>
          <w:sz w:val="24"/>
          <w:szCs w:val="24"/>
        </w:rPr>
        <w:t>bility to use state-of-the-art tools and techniques when developing software systems.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A12B250" w14:textId="16815203" w:rsidR="00D80290" w:rsidRPr="00D80290" w:rsidRDefault="003D1C42" w:rsidP="00D80290">
      <w:pPr>
        <w:pStyle w:val="ListParagraph"/>
        <w:numPr>
          <w:ilvl w:val="1"/>
          <w:numId w:val="17"/>
        </w:numPr>
        <w:spacing w:after="120"/>
        <w:ind w:right="260"/>
        <w:rPr>
          <w:rFonts w:ascii="Arial" w:hAnsi="Arial" w:cs="Arial"/>
          <w:sz w:val="24"/>
          <w:szCs w:val="24"/>
        </w:rPr>
      </w:pPr>
      <w:bookmarkStart w:id="0" w:name="_Hlk124321578"/>
      <w:r>
        <w:rPr>
          <w:rFonts w:ascii="Arial" w:hAnsi="Arial" w:cs="Arial"/>
          <w:sz w:val="24"/>
          <w:szCs w:val="24"/>
        </w:rPr>
        <w:t>Demonstrate t</w:t>
      </w:r>
      <w:r w:rsidR="00D80290" w:rsidRPr="00D80290">
        <w:rPr>
          <w:rFonts w:ascii="Arial" w:hAnsi="Arial" w:cs="Arial"/>
          <w:sz w:val="24"/>
          <w:szCs w:val="24"/>
        </w:rPr>
        <w:t>he ability to work effectively as a member of a team.</w:t>
      </w:r>
    </w:p>
    <w:p w14:paraId="5A4F6EB1" w14:textId="7A33FFC6" w:rsidR="00D80290" w:rsidRPr="00D80290" w:rsidRDefault="003D1C42" w:rsidP="00D80290">
      <w:pPr>
        <w:pStyle w:val="ListParagraph"/>
        <w:numPr>
          <w:ilvl w:val="1"/>
          <w:numId w:val="17"/>
        </w:numPr>
        <w:spacing w:after="120"/>
        <w:ind w:right="260"/>
        <w:rPr>
          <w:rFonts w:ascii="Arial" w:hAnsi="Arial" w:cs="Arial"/>
          <w:sz w:val="24"/>
          <w:szCs w:val="24"/>
        </w:rPr>
      </w:pPr>
      <w:r>
        <w:rPr>
          <w:rFonts w:ascii="Arial" w:hAnsi="Arial" w:cs="Arial"/>
          <w:sz w:val="24"/>
          <w:szCs w:val="24"/>
        </w:rPr>
        <w:t>Demonstrate e</w:t>
      </w:r>
      <w:r w:rsidR="00D80290" w:rsidRPr="00D80290">
        <w:rPr>
          <w:rFonts w:ascii="Arial" w:hAnsi="Arial" w:cs="Arial"/>
          <w:sz w:val="24"/>
          <w:szCs w:val="24"/>
        </w:rPr>
        <w:t>ffective use of IT facilities.</w:t>
      </w:r>
    </w:p>
    <w:p w14:paraId="34566F04" w14:textId="37E84218" w:rsidR="00D80290" w:rsidRPr="00D80290" w:rsidRDefault="003D1C42" w:rsidP="00D80290">
      <w:pPr>
        <w:pStyle w:val="ListParagraph"/>
        <w:numPr>
          <w:ilvl w:val="1"/>
          <w:numId w:val="17"/>
        </w:numPr>
        <w:spacing w:after="120"/>
        <w:ind w:right="260"/>
        <w:rPr>
          <w:rFonts w:ascii="Arial" w:hAnsi="Arial" w:cs="Arial"/>
          <w:sz w:val="24"/>
          <w:szCs w:val="24"/>
        </w:rPr>
      </w:pPr>
      <w:r>
        <w:rPr>
          <w:rFonts w:ascii="Arial" w:hAnsi="Arial" w:cs="Arial"/>
          <w:sz w:val="24"/>
          <w:szCs w:val="24"/>
        </w:rPr>
        <w:t>Demonstrate t</w:t>
      </w:r>
      <w:r w:rsidR="00D80290" w:rsidRPr="00D80290">
        <w:rPr>
          <w:rFonts w:ascii="Arial" w:hAnsi="Arial" w:cs="Arial"/>
          <w:sz w:val="24"/>
          <w:szCs w:val="24"/>
        </w:rPr>
        <w:t>ime management and organisational skills, including the ability to manage one’s own learning and development.</w:t>
      </w:r>
    </w:p>
    <w:p w14:paraId="72EDC9D0" w14:textId="643C7399" w:rsidR="00D80290" w:rsidRPr="00D80290" w:rsidRDefault="003D1C42" w:rsidP="00D80290">
      <w:pPr>
        <w:pStyle w:val="ListParagraph"/>
        <w:numPr>
          <w:ilvl w:val="1"/>
          <w:numId w:val="17"/>
        </w:numPr>
        <w:spacing w:after="120"/>
        <w:ind w:right="260"/>
        <w:rPr>
          <w:rFonts w:ascii="Arial" w:hAnsi="Arial" w:cs="Arial"/>
          <w:sz w:val="24"/>
          <w:szCs w:val="24"/>
        </w:rPr>
      </w:pPr>
      <w:r>
        <w:rPr>
          <w:rFonts w:ascii="Arial" w:hAnsi="Arial" w:cs="Arial"/>
          <w:sz w:val="24"/>
          <w:szCs w:val="24"/>
        </w:rPr>
        <w:t>Demonstrate a</w:t>
      </w:r>
      <w:r w:rsidR="00D80290" w:rsidRPr="00D80290">
        <w:rPr>
          <w:rFonts w:ascii="Arial" w:hAnsi="Arial" w:cs="Arial"/>
          <w:sz w:val="24"/>
          <w:szCs w:val="24"/>
        </w:rPr>
        <w:t>n understanding of the importance of keeping quality procedures under review, to ensure that they fulfil quality objectives cost-effectively, and in a manner understood by the project team.</w:t>
      </w:r>
    </w:p>
    <w:p w14:paraId="276416D7" w14:textId="7E2BAF76" w:rsidR="00D80290" w:rsidRPr="00D80290" w:rsidRDefault="00435DED" w:rsidP="00D80290">
      <w:pPr>
        <w:pStyle w:val="ListParagraph"/>
        <w:numPr>
          <w:ilvl w:val="1"/>
          <w:numId w:val="17"/>
        </w:numPr>
        <w:spacing w:after="120"/>
        <w:ind w:right="260"/>
        <w:rPr>
          <w:rFonts w:ascii="Arial" w:hAnsi="Arial" w:cs="Arial"/>
          <w:sz w:val="24"/>
          <w:szCs w:val="24"/>
        </w:rPr>
      </w:pPr>
      <w:r>
        <w:rPr>
          <w:rFonts w:ascii="Arial" w:hAnsi="Arial" w:cs="Arial"/>
          <w:sz w:val="24"/>
          <w:szCs w:val="24"/>
        </w:rPr>
        <w:t>A</w:t>
      </w:r>
      <w:r w:rsidR="00D80290" w:rsidRPr="00D80290">
        <w:rPr>
          <w:rFonts w:ascii="Arial" w:hAnsi="Arial" w:cs="Arial"/>
          <w:sz w:val="24"/>
          <w:szCs w:val="24"/>
        </w:rPr>
        <w:t>nalyse a problem specification and to design and implement a solution</w:t>
      </w:r>
    </w:p>
    <w:p w14:paraId="45CD0DB2" w14:textId="6CF73DDF" w:rsidR="00D80290" w:rsidRPr="00D80290" w:rsidRDefault="00435DED" w:rsidP="00D80290">
      <w:pPr>
        <w:pStyle w:val="ListParagraph"/>
        <w:numPr>
          <w:ilvl w:val="1"/>
          <w:numId w:val="17"/>
        </w:numPr>
        <w:spacing w:after="120"/>
        <w:ind w:right="260"/>
        <w:rPr>
          <w:rFonts w:ascii="Arial" w:hAnsi="Arial" w:cs="Arial"/>
          <w:sz w:val="24"/>
          <w:szCs w:val="24"/>
        </w:rPr>
      </w:pPr>
      <w:r>
        <w:rPr>
          <w:rFonts w:ascii="Arial" w:hAnsi="Arial" w:cs="Arial"/>
          <w:sz w:val="24"/>
          <w:szCs w:val="24"/>
        </w:rPr>
        <w:t>Demonstrate an a</w:t>
      </w:r>
      <w:r w:rsidR="00D80290" w:rsidRPr="00D80290">
        <w:rPr>
          <w:rFonts w:ascii="Arial" w:hAnsi="Arial" w:cs="Arial"/>
          <w:sz w:val="24"/>
          <w:szCs w:val="24"/>
        </w:rPr>
        <w:t>ppreciation of the social, ethical and professional issues related to software development.</w:t>
      </w:r>
    </w:p>
    <w:p w14:paraId="66934C77" w14:textId="640D8587" w:rsidR="00D80290" w:rsidRPr="00D80290" w:rsidRDefault="00435DED" w:rsidP="00D80290">
      <w:pPr>
        <w:pStyle w:val="ListParagraph"/>
        <w:numPr>
          <w:ilvl w:val="1"/>
          <w:numId w:val="17"/>
        </w:numPr>
        <w:spacing w:after="120"/>
        <w:ind w:right="260"/>
        <w:rPr>
          <w:rFonts w:ascii="Arial" w:hAnsi="Arial" w:cs="Arial"/>
          <w:sz w:val="24"/>
          <w:szCs w:val="24"/>
        </w:rPr>
      </w:pPr>
      <w:r>
        <w:rPr>
          <w:rFonts w:ascii="Arial" w:hAnsi="Arial" w:cs="Arial"/>
          <w:sz w:val="24"/>
          <w:szCs w:val="24"/>
        </w:rPr>
        <w:t>Demonstrate an a</w:t>
      </w:r>
      <w:r w:rsidR="00D80290" w:rsidRPr="00D80290">
        <w:rPr>
          <w:rFonts w:ascii="Arial" w:hAnsi="Arial" w:cs="Arial"/>
          <w:sz w:val="24"/>
          <w:szCs w:val="24"/>
        </w:rPr>
        <w:t>ppreciation of the importance of continued professional development as part of lifelong learning.</w:t>
      </w:r>
    </w:p>
    <w:bookmarkEnd w:id="0"/>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7D790BE" w14:textId="77777777" w:rsidR="00D80290" w:rsidRPr="00D80290" w:rsidRDefault="00D80290" w:rsidP="00D80290">
      <w:pPr>
        <w:pStyle w:val="ListParagraph"/>
        <w:numPr>
          <w:ilvl w:val="0"/>
          <w:numId w:val="18"/>
        </w:numPr>
        <w:spacing w:after="120" w:line="240" w:lineRule="auto"/>
        <w:ind w:right="260"/>
        <w:rPr>
          <w:rFonts w:ascii="Arial" w:hAnsi="Arial" w:cs="Arial"/>
          <w:iCs/>
          <w:sz w:val="24"/>
          <w:szCs w:val="24"/>
        </w:rPr>
      </w:pPr>
      <w:bookmarkStart w:id="1" w:name="_Hlk124321600"/>
      <w:r w:rsidRPr="00D80290">
        <w:rPr>
          <w:rFonts w:ascii="Arial" w:hAnsi="Arial" w:cs="Arial"/>
          <w:iCs/>
          <w:sz w:val="24"/>
          <w:szCs w:val="24"/>
        </w:rPr>
        <w:t>Software processes.</w:t>
      </w:r>
    </w:p>
    <w:p w14:paraId="03D8A1BE" w14:textId="77777777" w:rsidR="00D80290" w:rsidRPr="00D80290" w:rsidRDefault="00D80290" w:rsidP="00D80290">
      <w:pPr>
        <w:pStyle w:val="ListParagraph"/>
        <w:numPr>
          <w:ilvl w:val="0"/>
          <w:numId w:val="18"/>
        </w:numPr>
        <w:spacing w:after="120" w:line="240" w:lineRule="auto"/>
        <w:ind w:right="260"/>
        <w:rPr>
          <w:rFonts w:ascii="Arial" w:hAnsi="Arial" w:cs="Arial"/>
          <w:iCs/>
          <w:sz w:val="24"/>
          <w:szCs w:val="24"/>
        </w:rPr>
      </w:pPr>
      <w:r w:rsidRPr="00D80290">
        <w:rPr>
          <w:rFonts w:ascii="Arial" w:hAnsi="Arial" w:cs="Arial"/>
          <w:iCs/>
          <w:sz w:val="24"/>
          <w:szCs w:val="24"/>
        </w:rPr>
        <w:t>Modelling techniques, and the use of these techniques throughout the project lifecycle.</w:t>
      </w:r>
    </w:p>
    <w:p w14:paraId="28C1ABE6" w14:textId="77777777" w:rsidR="00D80290" w:rsidRPr="00D80290" w:rsidRDefault="00D80290" w:rsidP="00D80290">
      <w:pPr>
        <w:pStyle w:val="ListParagraph"/>
        <w:numPr>
          <w:ilvl w:val="0"/>
          <w:numId w:val="18"/>
        </w:numPr>
        <w:spacing w:after="120" w:line="240" w:lineRule="auto"/>
        <w:ind w:right="260"/>
        <w:rPr>
          <w:rFonts w:ascii="Arial" w:hAnsi="Arial" w:cs="Arial"/>
          <w:iCs/>
          <w:sz w:val="24"/>
          <w:szCs w:val="24"/>
        </w:rPr>
      </w:pPr>
      <w:r w:rsidRPr="00D80290">
        <w:rPr>
          <w:rFonts w:ascii="Arial" w:hAnsi="Arial" w:cs="Arial"/>
          <w:iCs/>
          <w:sz w:val="24"/>
          <w:szCs w:val="24"/>
        </w:rPr>
        <w:t>Introduction to modelling principles (decomposition, abstraction, generalization, projection/views) and types of models (information, behavioural, structural, domain and functional).</w:t>
      </w:r>
    </w:p>
    <w:p w14:paraId="28EC6109" w14:textId="77777777" w:rsidR="00D80290" w:rsidRPr="00D80290" w:rsidRDefault="00D80290" w:rsidP="00D80290">
      <w:pPr>
        <w:pStyle w:val="ListParagraph"/>
        <w:numPr>
          <w:ilvl w:val="0"/>
          <w:numId w:val="18"/>
        </w:numPr>
        <w:spacing w:after="120" w:line="240" w:lineRule="auto"/>
        <w:ind w:right="260"/>
        <w:rPr>
          <w:rFonts w:ascii="Arial" w:hAnsi="Arial" w:cs="Arial"/>
          <w:iCs/>
          <w:sz w:val="24"/>
          <w:szCs w:val="24"/>
        </w:rPr>
      </w:pPr>
      <w:r w:rsidRPr="00D80290">
        <w:rPr>
          <w:rFonts w:ascii="Arial" w:hAnsi="Arial" w:cs="Arial"/>
          <w:iCs/>
          <w:sz w:val="24"/>
          <w:szCs w:val="24"/>
        </w:rPr>
        <w:t>Risk and risk management in software.</w:t>
      </w:r>
    </w:p>
    <w:p w14:paraId="0F535EE1" w14:textId="77777777" w:rsidR="00D80290" w:rsidRPr="00D80290" w:rsidRDefault="00D80290" w:rsidP="00D80290">
      <w:pPr>
        <w:pStyle w:val="ListParagraph"/>
        <w:numPr>
          <w:ilvl w:val="0"/>
          <w:numId w:val="18"/>
        </w:numPr>
        <w:spacing w:after="120" w:line="240" w:lineRule="auto"/>
        <w:ind w:right="260"/>
        <w:rPr>
          <w:rFonts w:ascii="Arial" w:hAnsi="Arial" w:cs="Arial"/>
          <w:iCs/>
          <w:sz w:val="24"/>
          <w:szCs w:val="24"/>
        </w:rPr>
      </w:pPr>
      <w:r w:rsidRPr="00D80290">
        <w:rPr>
          <w:rFonts w:ascii="Arial" w:hAnsi="Arial" w:cs="Arial"/>
          <w:iCs/>
          <w:sz w:val="24"/>
          <w:szCs w:val="24"/>
        </w:rPr>
        <w:lastRenderedPageBreak/>
        <w:t>Approaches to software testing and inspection.</w:t>
      </w:r>
    </w:p>
    <w:p w14:paraId="0C6B9198" w14:textId="7F13FAEB" w:rsidR="00D80290" w:rsidRDefault="00D80290" w:rsidP="00D80290">
      <w:pPr>
        <w:pStyle w:val="ListParagraph"/>
        <w:numPr>
          <w:ilvl w:val="0"/>
          <w:numId w:val="18"/>
        </w:numPr>
        <w:spacing w:after="120" w:line="240" w:lineRule="auto"/>
        <w:ind w:right="260"/>
        <w:rPr>
          <w:rFonts w:ascii="Arial" w:hAnsi="Arial" w:cs="Arial"/>
          <w:iCs/>
          <w:sz w:val="24"/>
          <w:szCs w:val="24"/>
        </w:rPr>
      </w:pPr>
      <w:r w:rsidRPr="00D80290">
        <w:rPr>
          <w:rFonts w:ascii="Arial" w:hAnsi="Arial" w:cs="Arial"/>
          <w:iCs/>
          <w:sz w:val="24"/>
          <w:szCs w:val="24"/>
        </w:rPr>
        <w:t>Approaches to software configuration management.</w:t>
      </w:r>
    </w:p>
    <w:p w14:paraId="3C8E05AD" w14:textId="23B6DF5F" w:rsidR="003E2EDF" w:rsidRPr="00D80290" w:rsidRDefault="003E2EDF" w:rsidP="00D80290">
      <w:pPr>
        <w:pStyle w:val="ListParagraph"/>
        <w:numPr>
          <w:ilvl w:val="0"/>
          <w:numId w:val="18"/>
        </w:numPr>
        <w:spacing w:after="120" w:line="240" w:lineRule="auto"/>
        <w:ind w:right="260"/>
        <w:rPr>
          <w:rFonts w:ascii="Arial" w:hAnsi="Arial" w:cs="Arial"/>
          <w:iCs/>
          <w:sz w:val="24"/>
          <w:szCs w:val="24"/>
        </w:rPr>
      </w:pPr>
      <w:r>
        <w:rPr>
          <w:rFonts w:ascii="Arial" w:hAnsi="Arial" w:cs="Arial"/>
          <w:iCs/>
          <w:sz w:val="24"/>
          <w:szCs w:val="24"/>
        </w:rPr>
        <w:t>Security and privacy in software engineering</w:t>
      </w:r>
    </w:p>
    <w:p w14:paraId="15BD1C02" w14:textId="77777777" w:rsidR="00D80290" w:rsidRPr="00D80290" w:rsidRDefault="00D80290" w:rsidP="00D80290">
      <w:pPr>
        <w:pStyle w:val="ListParagraph"/>
        <w:numPr>
          <w:ilvl w:val="0"/>
          <w:numId w:val="18"/>
        </w:numPr>
        <w:spacing w:after="120" w:line="240" w:lineRule="auto"/>
        <w:ind w:right="260"/>
        <w:rPr>
          <w:rFonts w:ascii="Arial" w:hAnsi="Arial" w:cs="Arial"/>
          <w:iCs/>
          <w:sz w:val="24"/>
          <w:szCs w:val="24"/>
        </w:rPr>
      </w:pPr>
      <w:r w:rsidRPr="00D80290">
        <w:rPr>
          <w:rFonts w:ascii="Arial" w:hAnsi="Arial" w:cs="Arial"/>
          <w:iCs/>
          <w:sz w:val="24"/>
          <w:szCs w:val="24"/>
        </w:rPr>
        <w:t>Software engineering tools: configuration control, project management, integrated development environments and modelling tools.</w:t>
      </w:r>
    </w:p>
    <w:bookmarkEnd w:id="1"/>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13458E5" w14:textId="77777777" w:rsidR="00D80290" w:rsidRPr="00D80290" w:rsidRDefault="00D80290" w:rsidP="00D80290">
      <w:pPr>
        <w:spacing w:after="120" w:line="240" w:lineRule="auto"/>
        <w:ind w:left="720" w:right="543"/>
        <w:rPr>
          <w:rFonts w:ascii="Arial" w:hAnsi="Arial" w:cs="Arial"/>
          <w:iCs/>
          <w:sz w:val="24"/>
          <w:szCs w:val="24"/>
        </w:rPr>
      </w:pPr>
      <w:bookmarkStart w:id="2" w:name="_Hlk124321625"/>
      <w:r w:rsidRPr="00D80290">
        <w:rPr>
          <w:rFonts w:ascii="Arial" w:hAnsi="Arial" w:cs="Arial"/>
          <w:iCs/>
          <w:sz w:val="24"/>
          <w:szCs w:val="24"/>
        </w:rPr>
        <w:t>Cohn, M. (2002). User Stories Applied. Addison-Wesley.</w:t>
      </w:r>
    </w:p>
    <w:p w14:paraId="3043358A" w14:textId="77777777" w:rsidR="00D80290" w:rsidRPr="00D80290" w:rsidRDefault="00D80290" w:rsidP="00D80290">
      <w:pPr>
        <w:spacing w:after="120" w:line="240" w:lineRule="auto"/>
        <w:ind w:left="720" w:right="543"/>
        <w:rPr>
          <w:rFonts w:ascii="Arial" w:hAnsi="Arial" w:cs="Arial"/>
          <w:iCs/>
          <w:sz w:val="24"/>
          <w:szCs w:val="24"/>
        </w:rPr>
      </w:pPr>
      <w:r w:rsidRPr="00D80290">
        <w:rPr>
          <w:rFonts w:ascii="Arial" w:hAnsi="Arial" w:cs="Arial"/>
          <w:iCs/>
          <w:sz w:val="24"/>
          <w:szCs w:val="24"/>
        </w:rPr>
        <w:t>Fowler, M (2003). UML Distilled: A Brief Guide to Standard Object Modeling Language. Addison-Wesley.</w:t>
      </w:r>
    </w:p>
    <w:p w14:paraId="1D69BBA3" w14:textId="77777777" w:rsidR="00D80290" w:rsidRPr="00D80290" w:rsidRDefault="00D80290" w:rsidP="00D80290">
      <w:pPr>
        <w:spacing w:after="120" w:line="240" w:lineRule="auto"/>
        <w:ind w:left="720" w:right="543"/>
        <w:rPr>
          <w:rFonts w:ascii="Arial" w:hAnsi="Arial" w:cs="Arial"/>
          <w:iCs/>
          <w:sz w:val="24"/>
          <w:szCs w:val="24"/>
        </w:rPr>
      </w:pPr>
      <w:r w:rsidRPr="00D80290">
        <w:rPr>
          <w:rFonts w:ascii="Arial" w:hAnsi="Arial" w:cs="Arial"/>
          <w:iCs/>
          <w:sz w:val="24"/>
          <w:szCs w:val="24"/>
        </w:rPr>
        <w:t>Sommerville, I. (2015). Software Engineering 10th ed. Addison-Wesley.</w:t>
      </w:r>
    </w:p>
    <w:p w14:paraId="7C502125" w14:textId="77777777" w:rsidR="00D80290" w:rsidRPr="00D80290" w:rsidRDefault="00D80290" w:rsidP="00D80290">
      <w:pPr>
        <w:spacing w:after="120" w:line="240" w:lineRule="auto"/>
        <w:ind w:left="720" w:right="543"/>
        <w:rPr>
          <w:rFonts w:ascii="Arial" w:hAnsi="Arial" w:cs="Arial"/>
          <w:iCs/>
          <w:sz w:val="24"/>
          <w:szCs w:val="24"/>
        </w:rPr>
      </w:pPr>
      <w:r w:rsidRPr="00D80290">
        <w:rPr>
          <w:rFonts w:ascii="Arial" w:hAnsi="Arial" w:cs="Arial"/>
          <w:iCs/>
          <w:sz w:val="24"/>
          <w:szCs w:val="24"/>
        </w:rPr>
        <w:t>Craig, RD. and Jaskie, SP. (2002). Systematic Software Testing. Artech House.</w:t>
      </w:r>
    </w:p>
    <w:p w14:paraId="29148CD7" w14:textId="77777777" w:rsidR="00D80290" w:rsidRPr="00D80290" w:rsidRDefault="00D80290" w:rsidP="00D80290">
      <w:pPr>
        <w:spacing w:after="120" w:line="240" w:lineRule="auto"/>
        <w:ind w:left="720" w:right="543"/>
        <w:rPr>
          <w:rFonts w:ascii="Arial" w:hAnsi="Arial" w:cs="Arial"/>
          <w:iCs/>
          <w:sz w:val="24"/>
          <w:szCs w:val="24"/>
        </w:rPr>
      </w:pPr>
      <w:r w:rsidRPr="00D80290">
        <w:rPr>
          <w:rFonts w:ascii="Arial" w:hAnsi="Arial" w:cs="Arial"/>
          <w:iCs/>
          <w:sz w:val="24"/>
          <w:szCs w:val="24"/>
        </w:rPr>
        <w:t>Pezze, M, Young, M. (2007). Software Testing and Analysis: Process, Principles and Techniques. John Wiley &amp; Sons.</w:t>
      </w:r>
    </w:p>
    <w:p w14:paraId="146BEC73" w14:textId="77777777" w:rsidR="00D80290" w:rsidRPr="00D80290" w:rsidRDefault="00D80290" w:rsidP="00D80290">
      <w:pPr>
        <w:spacing w:after="120" w:line="240" w:lineRule="auto"/>
        <w:ind w:left="720" w:right="543"/>
        <w:rPr>
          <w:rFonts w:ascii="Arial" w:hAnsi="Arial" w:cs="Arial"/>
          <w:iCs/>
          <w:sz w:val="24"/>
          <w:szCs w:val="24"/>
        </w:rPr>
      </w:pPr>
      <w:r w:rsidRPr="00D80290">
        <w:rPr>
          <w:rFonts w:ascii="Arial" w:hAnsi="Arial" w:cs="Arial"/>
          <w:iCs/>
          <w:sz w:val="24"/>
          <w:szCs w:val="24"/>
        </w:rPr>
        <w:t xml:space="preserve">McConnell, S. (2004). Code Complete: A Practical Handbook of Software Construction. Microsoft Press. </w:t>
      </w:r>
    </w:p>
    <w:p w14:paraId="0B5AB12D" w14:textId="77777777" w:rsidR="00D80290" w:rsidRPr="00D80290" w:rsidRDefault="00D80290" w:rsidP="00D80290">
      <w:pPr>
        <w:spacing w:after="120" w:line="240" w:lineRule="auto"/>
        <w:ind w:left="720" w:right="543"/>
        <w:rPr>
          <w:rFonts w:ascii="Arial" w:hAnsi="Arial" w:cs="Arial"/>
          <w:iCs/>
          <w:sz w:val="24"/>
          <w:szCs w:val="24"/>
        </w:rPr>
      </w:pPr>
      <w:r w:rsidRPr="00D80290">
        <w:rPr>
          <w:rFonts w:ascii="Arial" w:hAnsi="Arial" w:cs="Arial"/>
          <w:iCs/>
          <w:sz w:val="24"/>
          <w:szCs w:val="24"/>
        </w:rPr>
        <w:t>Hall, EM. (1998). Managing Risk: Methods for Software Systems Development. Addison-Wesley.</w:t>
      </w:r>
    </w:p>
    <w:p w14:paraId="314BC412" w14:textId="77777777" w:rsidR="00D80290" w:rsidRPr="00D80290" w:rsidRDefault="00D80290" w:rsidP="00D80290">
      <w:pPr>
        <w:spacing w:after="120" w:line="240" w:lineRule="auto"/>
        <w:ind w:left="720" w:right="543"/>
        <w:rPr>
          <w:rFonts w:ascii="Arial" w:hAnsi="Arial" w:cs="Arial"/>
          <w:iCs/>
          <w:sz w:val="24"/>
          <w:szCs w:val="24"/>
        </w:rPr>
      </w:pPr>
      <w:r w:rsidRPr="00D80290">
        <w:rPr>
          <w:rFonts w:ascii="Arial" w:hAnsi="Arial" w:cs="Arial"/>
          <w:iCs/>
          <w:sz w:val="24"/>
          <w:szCs w:val="24"/>
        </w:rPr>
        <w:t>Martin, R. (2008). Clean Code: A Handbook of Agile Software Craftsmanship. Prentice Hall.</w:t>
      </w:r>
    </w:p>
    <w:p w14:paraId="42ADAD46" w14:textId="77777777" w:rsidR="00D80290" w:rsidRPr="00D80290" w:rsidRDefault="00D80290" w:rsidP="00D80290">
      <w:pPr>
        <w:spacing w:after="120" w:line="240" w:lineRule="auto"/>
        <w:ind w:left="720" w:right="543"/>
        <w:rPr>
          <w:rFonts w:ascii="Arial" w:hAnsi="Arial" w:cs="Arial"/>
          <w:iCs/>
          <w:sz w:val="24"/>
          <w:szCs w:val="24"/>
        </w:rPr>
      </w:pPr>
      <w:r w:rsidRPr="00D80290">
        <w:rPr>
          <w:rFonts w:ascii="Arial" w:hAnsi="Arial" w:cs="Arial"/>
          <w:iCs/>
          <w:sz w:val="24"/>
          <w:szCs w:val="24"/>
        </w:rPr>
        <w:t>Brooks, F.P. (1995). The Mythical Man-Month: Essays on Software Engineering. Addison-Wesley Professional.</w:t>
      </w:r>
    </w:p>
    <w:p w14:paraId="1BDD1BE4" w14:textId="77777777" w:rsidR="00D80290" w:rsidRPr="00D80290" w:rsidRDefault="00D80290" w:rsidP="00D80290">
      <w:pPr>
        <w:spacing w:after="120" w:line="240" w:lineRule="auto"/>
        <w:ind w:left="720" w:right="543"/>
        <w:rPr>
          <w:rFonts w:ascii="Arial" w:hAnsi="Arial" w:cs="Arial"/>
          <w:iCs/>
          <w:sz w:val="24"/>
          <w:szCs w:val="24"/>
        </w:rPr>
      </w:pPr>
      <w:r w:rsidRPr="00D80290">
        <w:rPr>
          <w:rFonts w:ascii="Arial" w:hAnsi="Arial" w:cs="Arial"/>
          <w:iCs/>
          <w:sz w:val="24"/>
          <w:szCs w:val="24"/>
        </w:rPr>
        <w:t xml:space="preserve">Ensmenger, N. L. (2010). The Computer Boys Take Over: Computers, Programmers, and the Politics of Technical Expertise. The MIT Press. </w:t>
      </w:r>
    </w:p>
    <w:p w14:paraId="0C83BBEB" w14:textId="31B8E276" w:rsidR="00D80290" w:rsidRPr="00D80290" w:rsidRDefault="00D80290" w:rsidP="00D80290">
      <w:pPr>
        <w:spacing w:after="120" w:line="240" w:lineRule="auto"/>
        <w:ind w:left="720" w:right="543"/>
        <w:rPr>
          <w:rFonts w:ascii="Arial" w:hAnsi="Arial" w:cs="Arial"/>
          <w:iCs/>
          <w:sz w:val="24"/>
          <w:szCs w:val="24"/>
        </w:rPr>
      </w:pPr>
      <w:r w:rsidRPr="00D80290">
        <w:rPr>
          <w:rFonts w:ascii="Arial" w:hAnsi="Arial" w:cs="Arial"/>
          <w:iCs/>
          <w:sz w:val="24"/>
          <w:szCs w:val="24"/>
        </w:rPr>
        <w:t>Slayton, R. (2013). Arguments that Count: Physics, Computing, and Missile Defense, 1949-2012. The MIT Press.</w:t>
      </w:r>
    </w:p>
    <w:bookmarkEnd w:id="2"/>
    <w:p w14:paraId="1CD4A75B" w14:textId="77777777" w:rsidR="00D80290" w:rsidRPr="00643DB8" w:rsidRDefault="00D80290" w:rsidP="00D80290">
      <w:pPr>
        <w:spacing w:after="0" w:line="240" w:lineRule="auto"/>
        <w:ind w:left="567" w:right="260"/>
        <w:rPr>
          <w:rFonts w:ascii="Arial" w:hAnsi="Arial" w:cs="Arial"/>
        </w:rPr>
      </w:pPr>
    </w:p>
    <w:p w14:paraId="715A2291" w14:textId="15D7BD54" w:rsidR="00883204" w:rsidRDefault="00636058" w:rsidP="00072357">
      <w:pPr>
        <w:pStyle w:val="Heading2"/>
      </w:pPr>
      <w:r>
        <w:t>Contact Hours</w:t>
      </w:r>
    </w:p>
    <w:p w14:paraId="1086FCCF" w14:textId="092E8A0F"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2159F6">
        <w:rPr>
          <w:rFonts w:ascii="Arial" w:hAnsi="Arial" w:cs="Arial"/>
          <w:sz w:val="24"/>
          <w:szCs w:val="24"/>
        </w:rPr>
        <w:t xml:space="preserve"> 10</w:t>
      </w:r>
      <w:r w:rsidR="008E122E">
        <w:rPr>
          <w:rFonts w:ascii="Arial" w:hAnsi="Arial" w:cs="Arial"/>
          <w:sz w:val="24"/>
          <w:szCs w:val="24"/>
        </w:rPr>
        <w:t>7</w:t>
      </w:r>
    </w:p>
    <w:p w14:paraId="3BE5E6D9" w14:textId="1E71A75E"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2159F6">
        <w:rPr>
          <w:rFonts w:ascii="Arial" w:hAnsi="Arial" w:cs="Arial"/>
          <w:sz w:val="24"/>
          <w:szCs w:val="24"/>
        </w:rPr>
        <w:t xml:space="preserve"> 4</w:t>
      </w:r>
      <w:r w:rsidR="008E122E">
        <w:rPr>
          <w:rFonts w:ascii="Arial" w:hAnsi="Arial" w:cs="Arial"/>
          <w:sz w:val="24"/>
          <w:szCs w:val="24"/>
        </w:rPr>
        <w:t>3</w:t>
      </w:r>
    </w:p>
    <w:p w14:paraId="260000FF" w14:textId="5063C3E8"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2159F6">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9C4FEF" w:rsidRDefault="00696FF5" w:rsidP="009C4FEF">
      <w:pPr>
        <w:spacing w:after="120" w:line="240" w:lineRule="auto"/>
        <w:ind w:left="720" w:right="543"/>
        <w:rPr>
          <w:rFonts w:ascii="Arial" w:hAnsi="Arial" w:cs="Arial"/>
          <w:iCs/>
          <w:sz w:val="24"/>
          <w:szCs w:val="24"/>
        </w:rPr>
      </w:pPr>
      <w:r w:rsidRPr="009C4FEF">
        <w:rPr>
          <w:rFonts w:ascii="Arial" w:hAnsi="Arial" w:cs="Arial"/>
          <w:iCs/>
          <w:sz w:val="24"/>
          <w:szCs w:val="24"/>
        </w:rPr>
        <w:t>Main assessment methods</w:t>
      </w:r>
    </w:p>
    <w:p w14:paraId="63CA846D" w14:textId="77777777" w:rsidR="00945CB1" w:rsidRPr="009C4FEF" w:rsidRDefault="00945CB1" w:rsidP="00945CB1">
      <w:pPr>
        <w:spacing w:after="120" w:line="240" w:lineRule="auto"/>
        <w:ind w:left="1440" w:right="543"/>
        <w:rPr>
          <w:rFonts w:ascii="Arial" w:hAnsi="Arial" w:cs="Arial"/>
          <w:iCs/>
          <w:sz w:val="24"/>
          <w:szCs w:val="24"/>
        </w:rPr>
      </w:pPr>
      <w:r w:rsidRPr="009C4FEF">
        <w:rPr>
          <w:rFonts w:ascii="Arial" w:hAnsi="Arial" w:cs="Arial"/>
          <w:iCs/>
          <w:sz w:val="24"/>
          <w:szCs w:val="24"/>
        </w:rPr>
        <w:lastRenderedPageBreak/>
        <w:t>Case Studies, 1000 words (15%)</w:t>
      </w:r>
    </w:p>
    <w:p w14:paraId="6B4747D9" w14:textId="77777777" w:rsidR="00945CB1" w:rsidRPr="009C4FEF" w:rsidRDefault="00945CB1" w:rsidP="00945CB1">
      <w:pPr>
        <w:spacing w:after="120" w:line="240" w:lineRule="auto"/>
        <w:ind w:left="1440" w:right="543"/>
        <w:rPr>
          <w:rFonts w:ascii="Arial" w:hAnsi="Arial" w:cs="Arial"/>
          <w:iCs/>
          <w:sz w:val="24"/>
          <w:szCs w:val="24"/>
        </w:rPr>
      </w:pPr>
      <w:r w:rsidRPr="009C4FEF">
        <w:rPr>
          <w:rFonts w:ascii="Arial" w:hAnsi="Arial" w:cs="Arial"/>
          <w:iCs/>
          <w:sz w:val="24"/>
          <w:szCs w:val="24"/>
        </w:rPr>
        <w:t>Group Project, undertaken and assessed on group basis, 40 hours (35%)</w:t>
      </w:r>
    </w:p>
    <w:p w14:paraId="289C5282" w14:textId="77777777" w:rsidR="00945CB1" w:rsidRPr="009C4FEF" w:rsidRDefault="00945CB1" w:rsidP="00945CB1">
      <w:pPr>
        <w:spacing w:after="120" w:line="240" w:lineRule="auto"/>
        <w:ind w:left="1440" w:right="543"/>
        <w:rPr>
          <w:rFonts w:ascii="Arial" w:hAnsi="Arial" w:cs="Arial"/>
          <w:iCs/>
          <w:sz w:val="24"/>
          <w:szCs w:val="24"/>
        </w:rPr>
      </w:pPr>
      <w:r w:rsidRPr="009C4FEF">
        <w:rPr>
          <w:rFonts w:ascii="Arial" w:hAnsi="Arial" w:cs="Arial"/>
          <w:iCs/>
          <w:sz w:val="24"/>
          <w:szCs w:val="24"/>
        </w:rPr>
        <w:t>Examination, 2 hours (50%)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6F26D9A" w14:textId="77777777" w:rsidR="009C4FEF" w:rsidRPr="009C4FEF" w:rsidRDefault="009C4FEF" w:rsidP="009C4FEF">
      <w:pPr>
        <w:spacing w:after="120" w:line="240" w:lineRule="auto"/>
        <w:ind w:left="567" w:right="260"/>
        <w:jc w:val="both"/>
        <w:rPr>
          <w:rFonts w:ascii="Arial" w:hAnsi="Arial" w:cs="Arial"/>
          <w:b/>
          <w:iCs/>
          <w:sz w:val="24"/>
          <w:szCs w:val="24"/>
        </w:rPr>
      </w:pPr>
      <w:r w:rsidRPr="009C4FEF">
        <w:rPr>
          <w:rFonts w:ascii="Arial" w:hAnsi="Arial" w:cs="Arial"/>
          <w:iCs/>
          <w:sz w:val="24"/>
          <w:szCs w:val="24"/>
        </w:rPr>
        <w:t xml:space="preserve">Like for like </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2"/>
        <w:tblW w:w="969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96"/>
        <w:gridCol w:w="538"/>
        <w:gridCol w:w="596"/>
        <w:gridCol w:w="567"/>
        <w:gridCol w:w="567"/>
      </w:tblGrid>
      <w:tr w:rsidR="00945CB1" w:rsidRPr="004074C6" w14:paraId="037078D1" w14:textId="77777777" w:rsidTr="00945CB1">
        <w:tc>
          <w:tcPr>
            <w:tcW w:w="1730" w:type="dxa"/>
            <w:shd w:val="clear" w:color="auto" w:fill="D9D9D9" w:themeFill="background1" w:themeFillShade="D9"/>
          </w:tcPr>
          <w:p w14:paraId="635D361F" w14:textId="77777777" w:rsidR="00945CB1" w:rsidRPr="004074C6" w:rsidRDefault="00945CB1" w:rsidP="00A96806">
            <w:pPr>
              <w:spacing w:after="120"/>
              <w:ind w:left="33"/>
              <w:rPr>
                <w:rFonts w:ascii="Arial" w:hAnsi="Arial" w:cs="Arial"/>
                <w:b/>
                <w:lang w:val="en-US"/>
              </w:rPr>
            </w:pPr>
            <w:r w:rsidRPr="004074C6">
              <w:rPr>
                <w:rFonts w:ascii="Arial" w:hAnsi="Arial" w:cs="Arial"/>
                <w:b/>
                <w:lang w:val="en-US"/>
              </w:rPr>
              <w:t>Module learning outcome</w:t>
            </w:r>
          </w:p>
        </w:tc>
        <w:tc>
          <w:tcPr>
            <w:tcW w:w="567" w:type="dxa"/>
          </w:tcPr>
          <w:p w14:paraId="09F23A07" w14:textId="77777777" w:rsidR="00945CB1" w:rsidRPr="004074C6" w:rsidRDefault="00945CB1" w:rsidP="00A96806">
            <w:pPr>
              <w:spacing w:after="120"/>
              <w:rPr>
                <w:rFonts w:ascii="Arial" w:hAnsi="Arial" w:cs="Arial"/>
                <w:lang w:val="en-US"/>
              </w:rPr>
            </w:pPr>
            <w:r w:rsidRPr="004074C6">
              <w:rPr>
                <w:rFonts w:ascii="Arial" w:hAnsi="Arial" w:cs="Arial"/>
                <w:lang w:val="en-US"/>
              </w:rPr>
              <w:t>8.1</w:t>
            </w:r>
          </w:p>
        </w:tc>
        <w:tc>
          <w:tcPr>
            <w:tcW w:w="567" w:type="dxa"/>
          </w:tcPr>
          <w:p w14:paraId="2CA8CE33" w14:textId="77777777" w:rsidR="00945CB1" w:rsidRPr="004074C6" w:rsidRDefault="00945CB1" w:rsidP="00A96806">
            <w:pPr>
              <w:spacing w:after="120"/>
              <w:rPr>
                <w:rFonts w:ascii="Arial" w:hAnsi="Arial" w:cs="Arial"/>
                <w:lang w:val="en-US"/>
              </w:rPr>
            </w:pPr>
            <w:r w:rsidRPr="004074C6">
              <w:rPr>
                <w:rFonts w:ascii="Arial" w:hAnsi="Arial" w:cs="Arial"/>
                <w:lang w:val="en-US"/>
              </w:rPr>
              <w:t>8.2</w:t>
            </w:r>
          </w:p>
        </w:tc>
        <w:tc>
          <w:tcPr>
            <w:tcW w:w="567" w:type="dxa"/>
          </w:tcPr>
          <w:p w14:paraId="62FB4215" w14:textId="77777777" w:rsidR="00945CB1" w:rsidRPr="004074C6" w:rsidRDefault="00945CB1" w:rsidP="00A96806">
            <w:pPr>
              <w:spacing w:after="120"/>
              <w:rPr>
                <w:rFonts w:ascii="Arial" w:hAnsi="Arial" w:cs="Arial"/>
                <w:lang w:val="en-US"/>
              </w:rPr>
            </w:pPr>
            <w:r w:rsidRPr="004074C6">
              <w:rPr>
                <w:rFonts w:ascii="Arial" w:hAnsi="Arial" w:cs="Arial"/>
                <w:lang w:val="en-US"/>
              </w:rPr>
              <w:t>8.3</w:t>
            </w:r>
          </w:p>
        </w:tc>
        <w:tc>
          <w:tcPr>
            <w:tcW w:w="567" w:type="dxa"/>
          </w:tcPr>
          <w:p w14:paraId="5C230B60" w14:textId="77777777" w:rsidR="00945CB1" w:rsidRPr="004074C6" w:rsidRDefault="00945CB1" w:rsidP="00A96806">
            <w:pPr>
              <w:spacing w:after="120"/>
              <w:rPr>
                <w:rFonts w:ascii="Arial" w:hAnsi="Arial" w:cs="Arial"/>
                <w:lang w:val="en-US"/>
              </w:rPr>
            </w:pPr>
            <w:r w:rsidRPr="004074C6">
              <w:rPr>
                <w:rFonts w:ascii="Arial" w:hAnsi="Arial" w:cs="Arial"/>
                <w:lang w:val="en-US"/>
              </w:rPr>
              <w:t>8.4</w:t>
            </w:r>
          </w:p>
        </w:tc>
        <w:tc>
          <w:tcPr>
            <w:tcW w:w="567" w:type="dxa"/>
          </w:tcPr>
          <w:p w14:paraId="4778435B" w14:textId="77777777" w:rsidR="00945CB1" w:rsidRPr="004074C6" w:rsidRDefault="00945CB1" w:rsidP="00A96806">
            <w:pPr>
              <w:spacing w:after="120"/>
              <w:rPr>
                <w:rFonts w:ascii="Arial" w:hAnsi="Arial" w:cs="Arial"/>
                <w:lang w:val="en-US"/>
              </w:rPr>
            </w:pPr>
            <w:r w:rsidRPr="004074C6">
              <w:rPr>
                <w:rFonts w:ascii="Arial" w:hAnsi="Arial" w:cs="Arial"/>
                <w:lang w:val="en-US"/>
              </w:rPr>
              <w:t>8.5</w:t>
            </w:r>
          </w:p>
        </w:tc>
        <w:tc>
          <w:tcPr>
            <w:tcW w:w="567" w:type="dxa"/>
          </w:tcPr>
          <w:p w14:paraId="6BBCDFF5" w14:textId="77777777" w:rsidR="00945CB1" w:rsidRPr="004074C6" w:rsidRDefault="00945CB1" w:rsidP="00A96806">
            <w:pPr>
              <w:spacing w:after="120"/>
              <w:rPr>
                <w:rFonts w:ascii="Arial" w:hAnsi="Arial" w:cs="Arial"/>
                <w:lang w:val="en-US"/>
              </w:rPr>
            </w:pPr>
            <w:r w:rsidRPr="004074C6">
              <w:rPr>
                <w:rFonts w:ascii="Arial" w:hAnsi="Arial" w:cs="Arial"/>
                <w:lang w:val="en-US"/>
              </w:rPr>
              <w:t>8.6</w:t>
            </w:r>
          </w:p>
        </w:tc>
        <w:tc>
          <w:tcPr>
            <w:tcW w:w="567" w:type="dxa"/>
          </w:tcPr>
          <w:p w14:paraId="47E8BB68" w14:textId="77777777" w:rsidR="00945CB1" w:rsidRPr="004074C6" w:rsidRDefault="00945CB1" w:rsidP="00A96806">
            <w:pPr>
              <w:spacing w:after="120"/>
              <w:rPr>
                <w:rFonts w:ascii="Arial" w:hAnsi="Arial" w:cs="Arial"/>
                <w:lang w:val="en-US"/>
              </w:rPr>
            </w:pPr>
            <w:r w:rsidRPr="004074C6">
              <w:rPr>
                <w:rFonts w:ascii="Arial" w:hAnsi="Arial" w:cs="Arial"/>
                <w:lang w:val="en-US"/>
              </w:rPr>
              <w:t>8.7</w:t>
            </w:r>
          </w:p>
        </w:tc>
        <w:tc>
          <w:tcPr>
            <w:tcW w:w="567" w:type="dxa"/>
          </w:tcPr>
          <w:p w14:paraId="466A52EE" w14:textId="77777777" w:rsidR="00945CB1" w:rsidRPr="004074C6" w:rsidRDefault="00945CB1" w:rsidP="00A96806">
            <w:pPr>
              <w:spacing w:after="120"/>
              <w:rPr>
                <w:rFonts w:ascii="Arial" w:hAnsi="Arial" w:cs="Arial"/>
                <w:lang w:val="en-US"/>
              </w:rPr>
            </w:pPr>
            <w:r w:rsidRPr="004074C6">
              <w:rPr>
                <w:rFonts w:ascii="Arial" w:hAnsi="Arial" w:cs="Arial"/>
                <w:lang w:val="en-US"/>
              </w:rPr>
              <w:t>9.1</w:t>
            </w:r>
          </w:p>
        </w:tc>
        <w:tc>
          <w:tcPr>
            <w:tcW w:w="567" w:type="dxa"/>
          </w:tcPr>
          <w:p w14:paraId="77FC5F9B" w14:textId="77777777" w:rsidR="00945CB1" w:rsidRPr="004074C6" w:rsidRDefault="00945CB1" w:rsidP="00A96806">
            <w:pPr>
              <w:spacing w:after="120"/>
              <w:rPr>
                <w:rFonts w:ascii="Arial" w:hAnsi="Arial" w:cs="Arial"/>
                <w:lang w:val="en-US"/>
              </w:rPr>
            </w:pPr>
            <w:r w:rsidRPr="004074C6">
              <w:rPr>
                <w:rFonts w:ascii="Arial" w:hAnsi="Arial" w:cs="Arial"/>
                <w:lang w:val="en-US"/>
              </w:rPr>
              <w:t>9.2</w:t>
            </w:r>
          </w:p>
        </w:tc>
        <w:tc>
          <w:tcPr>
            <w:tcW w:w="596" w:type="dxa"/>
          </w:tcPr>
          <w:p w14:paraId="27ECB3C6" w14:textId="77777777" w:rsidR="00945CB1" w:rsidRPr="004074C6" w:rsidRDefault="00945CB1" w:rsidP="00A96806">
            <w:pPr>
              <w:spacing w:after="120"/>
              <w:rPr>
                <w:rFonts w:ascii="Arial" w:hAnsi="Arial" w:cs="Arial"/>
                <w:lang w:val="en-US"/>
              </w:rPr>
            </w:pPr>
            <w:r w:rsidRPr="004074C6">
              <w:rPr>
                <w:rFonts w:ascii="Arial" w:hAnsi="Arial" w:cs="Arial"/>
                <w:lang w:val="en-US"/>
              </w:rPr>
              <w:t>9.3</w:t>
            </w:r>
          </w:p>
        </w:tc>
        <w:tc>
          <w:tcPr>
            <w:tcW w:w="538" w:type="dxa"/>
          </w:tcPr>
          <w:p w14:paraId="3EB96D26" w14:textId="77777777" w:rsidR="00945CB1" w:rsidRPr="004074C6" w:rsidRDefault="00945CB1" w:rsidP="00A96806">
            <w:pPr>
              <w:spacing w:after="120"/>
              <w:rPr>
                <w:rFonts w:ascii="Arial" w:hAnsi="Arial" w:cs="Arial"/>
                <w:lang w:val="en-US"/>
              </w:rPr>
            </w:pPr>
            <w:r w:rsidRPr="004074C6">
              <w:rPr>
                <w:rFonts w:ascii="Arial" w:hAnsi="Arial" w:cs="Arial"/>
                <w:lang w:val="en-US"/>
              </w:rPr>
              <w:t>9.4</w:t>
            </w:r>
          </w:p>
        </w:tc>
        <w:tc>
          <w:tcPr>
            <w:tcW w:w="596" w:type="dxa"/>
          </w:tcPr>
          <w:p w14:paraId="6A9D29D0" w14:textId="77777777" w:rsidR="00945CB1" w:rsidRPr="004074C6" w:rsidRDefault="00945CB1" w:rsidP="00A96806">
            <w:pPr>
              <w:spacing w:after="120"/>
              <w:rPr>
                <w:rFonts w:ascii="Arial" w:hAnsi="Arial" w:cs="Arial"/>
                <w:lang w:val="en-US"/>
              </w:rPr>
            </w:pPr>
            <w:r w:rsidRPr="004074C6">
              <w:rPr>
                <w:rFonts w:ascii="Arial" w:hAnsi="Arial" w:cs="Arial"/>
                <w:lang w:val="en-US"/>
              </w:rPr>
              <w:t>9.5</w:t>
            </w:r>
          </w:p>
        </w:tc>
        <w:tc>
          <w:tcPr>
            <w:tcW w:w="567" w:type="dxa"/>
          </w:tcPr>
          <w:p w14:paraId="2A59F6B1" w14:textId="77777777" w:rsidR="00945CB1" w:rsidRPr="004074C6" w:rsidRDefault="00945CB1" w:rsidP="00A96806">
            <w:pPr>
              <w:spacing w:after="120"/>
              <w:rPr>
                <w:rFonts w:ascii="Arial" w:hAnsi="Arial" w:cs="Arial"/>
                <w:lang w:val="en-US"/>
              </w:rPr>
            </w:pPr>
            <w:r w:rsidRPr="004074C6">
              <w:rPr>
                <w:rFonts w:ascii="Arial" w:hAnsi="Arial" w:cs="Arial"/>
                <w:lang w:val="en-US"/>
              </w:rPr>
              <w:t>9.6</w:t>
            </w:r>
          </w:p>
        </w:tc>
        <w:tc>
          <w:tcPr>
            <w:tcW w:w="567" w:type="dxa"/>
          </w:tcPr>
          <w:p w14:paraId="5859ADE1" w14:textId="77777777" w:rsidR="00945CB1" w:rsidRPr="004074C6" w:rsidRDefault="00945CB1" w:rsidP="00A96806">
            <w:pPr>
              <w:spacing w:after="120"/>
              <w:rPr>
                <w:rFonts w:ascii="Arial" w:hAnsi="Arial" w:cs="Arial"/>
                <w:lang w:val="en-US"/>
              </w:rPr>
            </w:pPr>
            <w:r w:rsidRPr="004074C6">
              <w:rPr>
                <w:rFonts w:ascii="Arial" w:hAnsi="Arial" w:cs="Arial"/>
                <w:lang w:val="en-US"/>
              </w:rPr>
              <w:t>9.7</w:t>
            </w:r>
          </w:p>
        </w:tc>
      </w:tr>
      <w:tr w:rsidR="00945CB1" w:rsidRPr="004074C6" w14:paraId="687C8415" w14:textId="77777777" w:rsidTr="00945CB1">
        <w:tc>
          <w:tcPr>
            <w:tcW w:w="1730" w:type="dxa"/>
          </w:tcPr>
          <w:p w14:paraId="5CECF368" w14:textId="77777777" w:rsidR="00945CB1" w:rsidRPr="00914C66" w:rsidRDefault="00945CB1" w:rsidP="00A96806">
            <w:pPr>
              <w:spacing w:after="120"/>
              <w:rPr>
                <w:rFonts w:ascii="Arial" w:hAnsi="Arial" w:cs="Arial"/>
                <w:lang w:val="en-US"/>
              </w:rPr>
            </w:pPr>
            <w:r w:rsidRPr="00914C66">
              <w:rPr>
                <w:rFonts w:ascii="Arial" w:hAnsi="Arial" w:cs="Arial"/>
                <w:lang w:val="en-US"/>
              </w:rPr>
              <w:t>Private study</w:t>
            </w:r>
          </w:p>
        </w:tc>
        <w:tc>
          <w:tcPr>
            <w:tcW w:w="567" w:type="dxa"/>
          </w:tcPr>
          <w:p w14:paraId="0942BEDE"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60A0F535"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19EBD2B0"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06FE7B04"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6BC1EA18"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093E89EA"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3F3D9EC3"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3A0086FE" w14:textId="77777777" w:rsidR="00945CB1" w:rsidRPr="00914C66" w:rsidRDefault="00945CB1" w:rsidP="00A96806">
            <w:pPr>
              <w:spacing w:after="120"/>
              <w:rPr>
                <w:rFonts w:ascii="Arial" w:hAnsi="Arial" w:cs="Arial"/>
                <w:lang w:val="en-US"/>
              </w:rPr>
            </w:pPr>
          </w:p>
        </w:tc>
        <w:tc>
          <w:tcPr>
            <w:tcW w:w="567" w:type="dxa"/>
          </w:tcPr>
          <w:p w14:paraId="4147842F"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96" w:type="dxa"/>
          </w:tcPr>
          <w:p w14:paraId="6FA6C49B"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38" w:type="dxa"/>
          </w:tcPr>
          <w:p w14:paraId="6BD15DBA" w14:textId="77777777" w:rsidR="00945CB1" w:rsidRPr="00914C66" w:rsidRDefault="00945CB1" w:rsidP="00A96806">
            <w:pPr>
              <w:spacing w:after="120"/>
              <w:rPr>
                <w:rFonts w:ascii="Arial" w:hAnsi="Arial" w:cs="Arial"/>
                <w:lang w:val="en-US"/>
              </w:rPr>
            </w:pPr>
          </w:p>
        </w:tc>
        <w:tc>
          <w:tcPr>
            <w:tcW w:w="596" w:type="dxa"/>
          </w:tcPr>
          <w:p w14:paraId="5A05864E" w14:textId="77777777" w:rsidR="00945CB1" w:rsidRPr="00914C66" w:rsidRDefault="00945CB1" w:rsidP="00A96806">
            <w:pPr>
              <w:spacing w:after="120"/>
              <w:rPr>
                <w:rFonts w:ascii="Arial" w:hAnsi="Arial" w:cs="Arial"/>
                <w:lang w:val="en-US"/>
              </w:rPr>
            </w:pPr>
          </w:p>
        </w:tc>
        <w:tc>
          <w:tcPr>
            <w:tcW w:w="567" w:type="dxa"/>
          </w:tcPr>
          <w:p w14:paraId="20FE412B" w14:textId="77777777" w:rsidR="00945CB1" w:rsidRPr="00914C66" w:rsidRDefault="00945CB1" w:rsidP="00A96806">
            <w:pPr>
              <w:spacing w:after="120"/>
              <w:rPr>
                <w:rFonts w:ascii="Arial" w:hAnsi="Arial" w:cs="Arial"/>
                <w:lang w:val="en-US"/>
              </w:rPr>
            </w:pPr>
          </w:p>
        </w:tc>
        <w:tc>
          <w:tcPr>
            <w:tcW w:w="567" w:type="dxa"/>
          </w:tcPr>
          <w:p w14:paraId="5516D880" w14:textId="77777777" w:rsidR="00945CB1" w:rsidRPr="00914C66" w:rsidRDefault="00945CB1" w:rsidP="00A96806">
            <w:pPr>
              <w:spacing w:after="120"/>
              <w:rPr>
                <w:rFonts w:ascii="Arial" w:hAnsi="Arial" w:cs="Arial"/>
                <w:lang w:val="en-US"/>
              </w:rPr>
            </w:pPr>
          </w:p>
        </w:tc>
      </w:tr>
      <w:tr w:rsidR="00945CB1" w:rsidRPr="004074C6" w14:paraId="3AA83AEB" w14:textId="77777777" w:rsidTr="00945CB1">
        <w:tc>
          <w:tcPr>
            <w:tcW w:w="1730" w:type="dxa"/>
          </w:tcPr>
          <w:p w14:paraId="0BE414D1" w14:textId="77777777" w:rsidR="00945CB1" w:rsidRPr="004074C6" w:rsidRDefault="00945CB1" w:rsidP="00A96806">
            <w:pPr>
              <w:spacing w:after="120"/>
              <w:rPr>
                <w:rFonts w:ascii="Arial" w:hAnsi="Arial" w:cs="Arial"/>
                <w:lang w:val="en-US"/>
              </w:rPr>
            </w:pPr>
            <w:r w:rsidRPr="004074C6">
              <w:rPr>
                <w:rFonts w:ascii="Arial" w:hAnsi="Arial" w:cs="Arial"/>
                <w:lang w:val="en-US"/>
              </w:rPr>
              <w:t>Lectures</w:t>
            </w:r>
          </w:p>
        </w:tc>
        <w:tc>
          <w:tcPr>
            <w:tcW w:w="567" w:type="dxa"/>
          </w:tcPr>
          <w:p w14:paraId="47FF3AB7"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257C5F71"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2F66272D"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7CF9BADE"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1382C878"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1B5153C6"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1A07A4E7" w14:textId="77777777" w:rsidR="00945CB1" w:rsidRPr="00914C66" w:rsidRDefault="00945CB1" w:rsidP="00A96806">
            <w:pPr>
              <w:spacing w:after="120"/>
              <w:rPr>
                <w:rFonts w:ascii="Arial" w:hAnsi="Arial" w:cs="Arial"/>
                <w:lang w:val="en-US"/>
              </w:rPr>
            </w:pPr>
          </w:p>
        </w:tc>
        <w:tc>
          <w:tcPr>
            <w:tcW w:w="567" w:type="dxa"/>
          </w:tcPr>
          <w:p w14:paraId="324E00D2" w14:textId="77777777" w:rsidR="00945CB1" w:rsidRPr="00914C66" w:rsidRDefault="00945CB1" w:rsidP="00A96806">
            <w:pPr>
              <w:spacing w:after="120"/>
              <w:rPr>
                <w:rFonts w:ascii="Arial" w:hAnsi="Arial" w:cs="Arial"/>
                <w:lang w:val="en-US"/>
              </w:rPr>
            </w:pPr>
          </w:p>
        </w:tc>
        <w:tc>
          <w:tcPr>
            <w:tcW w:w="567" w:type="dxa"/>
          </w:tcPr>
          <w:p w14:paraId="75823607" w14:textId="77777777" w:rsidR="00945CB1" w:rsidRPr="00914C66" w:rsidRDefault="00945CB1" w:rsidP="00A96806">
            <w:pPr>
              <w:spacing w:after="120"/>
              <w:rPr>
                <w:rFonts w:ascii="Arial" w:hAnsi="Arial" w:cs="Arial"/>
                <w:lang w:val="en-US"/>
              </w:rPr>
            </w:pPr>
          </w:p>
        </w:tc>
        <w:tc>
          <w:tcPr>
            <w:tcW w:w="596" w:type="dxa"/>
          </w:tcPr>
          <w:p w14:paraId="1F5F9E29"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38" w:type="dxa"/>
          </w:tcPr>
          <w:p w14:paraId="324348DD"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96" w:type="dxa"/>
          </w:tcPr>
          <w:p w14:paraId="5A4F0214"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240F9129"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044087D9"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r>
      <w:tr w:rsidR="00945CB1" w:rsidRPr="004074C6" w14:paraId="68A2E7ED" w14:textId="77777777" w:rsidTr="00945CB1">
        <w:tc>
          <w:tcPr>
            <w:tcW w:w="1730" w:type="dxa"/>
          </w:tcPr>
          <w:p w14:paraId="62E90DDB" w14:textId="77777777" w:rsidR="00945CB1" w:rsidRPr="004074C6" w:rsidRDefault="00945CB1" w:rsidP="00A96806">
            <w:pPr>
              <w:spacing w:after="120"/>
              <w:rPr>
                <w:rFonts w:ascii="Arial" w:hAnsi="Arial" w:cs="Arial"/>
                <w:lang w:val="en-US"/>
              </w:rPr>
            </w:pPr>
            <w:r w:rsidRPr="004074C6">
              <w:rPr>
                <w:rFonts w:ascii="Arial" w:hAnsi="Arial" w:cs="Arial"/>
                <w:lang w:val="en-US"/>
              </w:rPr>
              <w:t>Practical classes</w:t>
            </w:r>
          </w:p>
        </w:tc>
        <w:tc>
          <w:tcPr>
            <w:tcW w:w="567" w:type="dxa"/>
          </w:tcPr>
          <w:p w14:paraId="21C56526" w14:textId="77777777" w:rsidR="00945CB1" w:rsidRPr="00914C66" w:rsidRDefault="00945CB1" w:rsidP="00A96806">
            <w:pPr>
              <w:spacing w:after="120"/>
              <w:rPr>
                <w:rFonts w:ascii="Arial" w:hAnsi="Arial" w:cs="Arial"/>
                <w:lang w:val="en-US"/>
              </w:rPr>
            </w:pPr>
          </w:p>
        </w:tc>
        <w:tc>
          <w:tcPr>
            <w:tcW w:w="567" w:type="dxa"/>
          </w:tcPr>
          <w:p w14:paraId="2CC62D6F"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49C9D1DE" w14:textId="77777777" w:rsidR="00945CB1" w:rsidRPr="00914C66" w:rsidRDefault="00945CB1" w:rsidP="00A96806">
            <w:pPr>
              <w:spacing w:after="120"/>
              <w:rPr>
                <w:rFonts w:ascii="Arial" w:hAnsi="Arial" w:cs="Arial"/>
                <w:lang w:val="en-US"/>
              </w:rPr>
            </w:pPr>
          </w:p>
        </w:tc>
        <w:tc>
          <w:tcPr>
            <w:tcW w:w="567" w:type="dxa"/>
          </w:tcPr>
          <w:p w14:paraId="5E85039E" w14:textId="77777777" w:rsidR="00945CB1" w:rsidRPr="00914C66" w:rsidRDefault="00945CB1" w:rsidP="00A96806">
            <w:pPr>
              <w:spacing w:after="120"/>
              <w:rPr>
                <w:rFonts w:ascii="Arial" w:hAnsi="Arial" w:cs="Arial"/>
                <w:lang w:val="en-US"/>
              </w:rPr>
            </w:pPr>
          </w:p>
        </w:tc>
        <w:tc>
          <w:tcPr>
            <w:tcW w:w="567" w:type="dxa"/>
          </w:tcPr>
          <w:p w14:paraId="2FE8B9AA" w14:textId="77777777" w:rsidR="00945CB1" w:rsidRPr="00914C66" w:rsidRDefault="00945CB1" w:rsidP="00A96806">
            <w:pPr>
              <w:spacing w:after="120"/>
              <w:rPr>
                <w:rFonts w:ascii="Arial" w:hAnsi="Arial" w:cs="Arial"/>
                <w:lang w:val="en-US"/>
              </w:rPr>
            </w:pPr>
          </w:p>
        </w:tc>
        <w:tc>
          <w:tcPr>
            <w:tcW w:w="567" w:type="dxa"/>
          </w:tcPr>
          <w:p w14:paraId="0E276C81" w14:textId="77777777" w:rsidR="00945CB1" w:rsidRPr="00914C66" w:rsidRDefault="00945CB1" w:rsidP="00A96806">
            <w:pPr>
              <w:spacing w:after="120"/>
              <w:rPr>
                <w:rFonts w:ascii="Arial" w:hAnsi="Arial" w:cs="Arial"/>
                <w:lang w:val="en-US"/>
              </w:rPr>
            </w:pPr>
          </w:p>
        </w:tc>
        <w:tc>
          <w:tcPr>
            <w:tcW w:w="567" w:type="dxa"/>
          </w:tcPr>
          <w:p w14:paraId="197A37C1"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00B9A502"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6CFBF28C"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96" w:type="dxa"/>
          </w:tcPr>
          <w:p w14:paraId="1894E73D" w14:textId="77777777" w:rsidR="00945CB1" w:rsidRPr="00914C66" w:rsidRDefault="00945CB1" w:rsidP="00A96806">
            <w:pPr>
              <w:spacing w:after="120"/>
              <w:rPr>
                <w:rFonts w:ascii="Arial" w:hAnsi="Arial" w:cs="Arial"/>
                <w:lang w:val="en-US"/>
              </w:rPr>
            </w:pPr>
          </w:p>
        </w:tc>
        <w:tc>
          <w:tcPr>
            <w:tcW w:w="538" w:type="dxa"/>
          </w:tcPr>
          <w:p w14:paraId="2377D046" w14:textId="77777777" w:rsidR="00945CB1" w:rsidRPr="00914C66" w:rsidRDefault="00945CB1" w:rsidP="00A96806">
            <w:pPr>
              <w:spacing w:after="120"/>
              <w:rPr>
                <w:rFonts w:ascii="Arial" w:hAnsi="Arial" w:cs="Arial"/>
                <w:lang w:val="en-US"/>
              </w:rPr>
            </w:pPr>
          </w:p>
        </w:tc>
        <w:tc>
          <w:tcPr>
            <w:tcW w:w="596" w:type="dxa"/>
          </w:tcPr>
          <w:p w14:paraId="467DE159" w14:textId="77777777" w:rsidR="00945CB1" w:rsidRPr="00914C66" w:rsidRDefault="00945CB1" w:rsidP="00A96806">
            <w:pPr>
              <w:spacing w:after="120"/>
              <w:rPr>
                <w:rFonts w:ascii="Arial" w:hAnsi="Arial" w:cs="Arial"/>
                <w:lang w:val="en-US"/>
              </w:rPr>
            </w:pPr>
          </w:p>
        </w:tc>
        <w:tc>
          <w:tcPr>
            <w:tcW w:w="567" w:type="dxa"/>
          </w:tcPr>
          <w:p w14:paraId="663AFDF4" w14:textId="77777777" w:rsidR="00945CB1" w:rsidRPr="00914C66" w:rsidRDefault="00945CB1" w:rsidP="00A96806">
            <w:pPr>
              <w:spacing w:after="120"/>
              <w:rPr>
                <w:rFonts w:ascii="Arial" w:hAnsi="Arial" w:cs="Arial"/>
                <w:lang w:val="en-US"/>
              </w:rPr>
            </w:pPr>
          </w:p>
        </w:tc>
        <w:tc>
          <w:tcPr>
            <w:tcW w:w="567" w:type="dxa"/>
          </w:tcPr>
          <w:p w14:paraId="002D65B1" w14:textId="77777777" w:rsidR="00945CB1" w:rsidRPr="00914C66" w:rsidRDefault="00945CB1" w:rsidP="00A96806">
            <w:pPr>
              <w:spacing w:after="120"/>
              <w:rPr>
                <w:rFonts w:ascii="Arial" w:hAnsi="Arial" w:cs="Arial"/>
                <w:lang w:val="en-US"/>
              </w:rPr>
            </w:pPr>
          </w:p>
        </w:tc>
      </w:tr>
      <w:tr w:rsidR="00945CB1" w:rsidRPr="004074C6" w14:paraId="29658E9D" w14:textId="77777777" w:rsidTr="00945CB1">
        <w:tc>
          <w:tcPr>
            <w:tcW w:w="1730" w:type="dxa"/>
          </w:tcPr>
          <w:p w14:paraId="4CA86AE1" w14:textId="77777777" w:rsidR="00945CB1" w:rsidRPr="004074C6" w:rsidRDefault="00945CB1" w:rsidP="00A96806">
            <w:pPr>
              <w:spacing w:after="120"/>
              <w:rPr>
                <w:rFonts w:ascii="Arial" w:hAnsi="Arial" w:cs="Arial"/>
                <w:lang w:val="en-US"/>
              </w:rPr>
            </w:pPr>
            <w:r w:rsidRPr="004074C6">
              <w:rPr>
                <w:rFonts w:ascii="Arial" w:hAnsi="Arial" w:cs="Arial"/>
                <w:lang w:val="en-US"/>
              </w:rPr>
              <w:t>Group project</w:t>
            </w:r>
          </w:p>
        </w:tc>
        <w:tc>
          <w:tcPr>
            <w:tcW w:w="567" w:type="dxa"/>
          </w:tcPr>
          <w:p w14:paraId="741924A8" w14:textId="77777777" w:rsidR="00945CB1" w:rsidRPr="00914C66" w:rsidRDefault="00945CB1" w:rsidP="00A96806">
            <w:pPr>
              <w:spacing w:after="120"/>
              <w:rPr>
                <w:rFonts w:ascii="Arial" w:hAnsi="Arial" w:cs="Arial"/>
                <w:lang w:val="en-US"/>
              </w:rPr>
            </w:pPr>
          </w:p>
        </w:tc>
        <w:tc>
          <w:tcPr>
            <w:tcW w:w="567" w:type="dxa"/>
          </w:tcPr>
          <w:p w14:paraId="03A048F5"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371B7F4D" w14:textId="77777777" w:rsidR="00945CB1" w:rsidRPr="00914C66" w:rsidRDefault="00945CB1" w:rsidP="00A96806">
            <w:pPr>
              <w:spacing w:after="120"/>
              <w:rPr>
                <w:rFonts w:ascii="Arial" w:hAnsi="Arial" w:cs="Arial"/>
                <w:lang w:val="en-US"/>
              </w:rPr>
            </w:pPr>
          </w:p>
        </w:tc>
        <w:tc>
          <w:tcPr>
            <w:tcW w:w="567" w:type="dxa"/>
          </w:tcPr>
          <w:p w14:paraId="34EF6B77" w14:textId="77777777" w:rsidR="00945CB1" w:rsidRPr="00914C66" w:rsidRDefault="00945CB1" w:rsidP="00A96806">
            <w:pPr>
              <w:spacing w:after="120"/>
              <w:rPr>
                <w:rFonts w:ascii="Arial" w:hAnsi="Arial" w:cs="Arial"/>
                <w:lang w:val="en-US"/>
              </w:rPr>
            </w:pPr>
          </w:p>
        </w:tc>
        <w:tc>
          <w:tcPr>
            <w:tcW w:w="567" w:type="dxa"/>
          </w:tcPr>
          <w:p w14:paraId="5FFA7A70" w14:textId="77777777" w:rsidR="00945CB1" w:rsidRPr="00914C66" w:rsidRDefault="00945CB1" w:rsidP="00A96806">
            <w:pPr>
              <w:spacing w:after="120"/>
              <w:rPr>
                <w:rFonts w:ascii="Arial" w:hAnsi="Arial" w:cs="Arial"/>
                <w:lang w:val="en-US"/>
              </w:rPr>
            </w:pPr>
          </w:p>
        </w:tc>
        <w:tc>
          <w:tcPr>
            <w:tcW w:w="567" w:type="dxa"/>
          </w:tcPr>
          <w:p w14:paraId="2737FC19" w14:textId="77777777" w:rsidR="00945CB1" w:rsidRPr="00914C66" w:rsidRDefault="00945CB1" w:rsidP="00A96806">
            <w:pPr>
              <w:spacing w:after="120"/>
              <w:rPr>
                <w:rFonts w:ascii="Arial" w:hAnsi="Arial" w:cs="Arial"/>
                <w:lang w:val="en-US"/>
              </w:rPr>
            </w:pPr>
          </w:p>
        </w:tc>
        <w:tc>
          <w:tcPr>
            <w:tcW w:w="567" w:type="dxa"/>
          </w:tcPr>
          <w:p w14:paraId="29CF03A8"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05CBFCD5"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7DAF1EB6"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96" w:type="dxa"/>
          </w:tcPr>
          <w:p w14:paraId="423A3A2E"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38" w:type="dxa"/>
          </w:tcPr>
          <w:p w14:paraId="4ED6DF89" w14:textId="77777777" w:rsidR="00945CB1" w:rsidRPr="00914C66" w:rsidRDefault="00945CB1" w:rsidP="00A96806">
            <w:pPr>
              <w:spacing w:after="120"/>
              <w:rPr>
                <w:rFonts w:ascii="Arial" w:hAnsi="Arial" w:cs="Arial"/>
                <w:lang w:val="en-US"/>
              </w:rPr>
            </w:pPr>
          </w:p>
        </w:tc>
        <w:tc>
          <w:tcPr>
            <w:tcW w:w="596" w:type="dxa"/>
          </w:tcPr>
          <w:p w14:paraId="244A6908" w14:textId="77777777" w:rsidR="00945CB1" w:rsidRPr="00914C66" w:rsidRDefault="00945CB1" w:rsidP="00A96806">
            <w:pPr>
              <w:spacing w:after="120"/>
              <w:rPr>
                <w:rFonts w:ascii="Arial" w:hAnsi="Arial" w:cs="Arial"/>
                <w:lang w:val="en-US"/>
              </w:rPr>
            </w:pPr>
          </w:p>
        </w:tc>
        <w:tc>
          <w:tcPr>
            <w:tcW w:w="567" w:type="dxa"/>
          </w:tcPr>
          <w:p w14:paraId="55AC1EB6" w14:textId="77777777" w:rsidR="00945CB1" w:rsidRPr="00914C66" w:rsidRDefault="00945CB1" w:rsidP="00A96806">
            <w:pPr>
              <w:spacing w:after="120"/>
              <w:rPr>
                <w:rFonts w:ascii="Arial" w:hAnsi="Arial" w:cs="Arial"/>
                <w:lang w:val="en-US"/>
              </w:rPr>
            </w:pPr>
          </w:p>
        </w:tc>
        <w:tc>
          <w:tcPr>
            <w:tcW w:w="567" w:type="dxa"/>
          </w:tcPr>
          <w:p w14:paraId="47231EE8" w14:textId="77777777" w:rsidR="00945CB1" w:rsidRPr="00914C66" w:rsidRDefault="00945CB1" w:rsidP="00A96806">
            <w:pPr>
              <w:spacing w:after="120"/>
              <w:rPr>
                <w:rFonts w:ascii="Arial" w:hAnsi="Arial" w:cs="Arial"/>
                <w:lang w:val="en-US"/>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2"/>
        <w:tblW w:w="969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96"/>
        <w:gridCol w:w="538"/>
        <w:gridCol w:w="596"/>
        <w:gridCol w:w="567"/>
        <w:gridCol w:w="567"/>
      </w:tblGrid>
      <w:tr w:rsidR="00945CB1" w:rsidRPr="004074C6" w14:paraId="2F140DD4" w14:textId="77777777" w:rsidTr="00A96806">
        <w:tc>
          <w:tcPr>
            <w:tcW w:w="1730" w:type="dxa"/>
            <w:shd w:val="clear" w:color="auto" w:fill="D9D9D9" w:themeFill="background1" w:themeFillShade="D9"/>
          </w:tcPr>
          <w:p w14:paraId="27665A63" w14:textId="2F8CF81A" w:rsidR="00945CB1" w:rsidRPr="004074C6" w:rsidRDefault="00945CB1" w:rsidP="00A96806">
            <w:pPr>
              <w:spacing w:after="120"/>
              <w:rPr>
                <w:rFonts w:ascii="Arial" w:hAnsi="Arial" w:cs="Arial"/>
                <w:b/>
                <w:lang w:val="en-US"/>
              </w:rPr>
            </w:pPr>
            <w:r w:rsidRPr="004074C6">
              <w:rPr>
                <w:rFonts w:ascii="Arial" w:hAnsi="Arial" w:cs="Arial"/>
                <w:b/>
                <w:lang w:val="en-US"/>
              </w:rPr>
              <w:t>Module learning outcome</w:t>
            </w:r>
          </w:p>
        </w:tc>
        <w:tc>
          <w:tcPr>
            <w:tcW w:w="567" w:type="dxa"/>
          </w:tcPr>
          <w:p w14:paraId="1CA63F0A" w14:textId="77777777" w:rsidR="00945CB1" w:rsidRPr="00914C66" w:rsidRDefault="00945CB1" w:rsidP="00A96806">
            <w:pPr>
              <w:spacing w:after="120"/>
              <w:rPr>
                <w:rFonts w:ascii="Arial" w:hAnsi="Arial" w:cs="Arial"/>
                <w:lang w:val="en-US"/>
              </w:rPr>
            </w:pPr>
          </w:p>
        </w:tc>
        <w:tc>
          <w:tcPr>
            <w:tcW w:w="567" w:type="dxa"/>
          </w:tcPr>
          <w:p w14:paraId="30CD2984" w14:textId="77777777" w:rsidR="00945CB1" w:rsidRPr="00914C66" w:rsidRDefault="00945CB1" w:rsidP="00A96806">
            <w:pPr>
              <w:spacing w:after="120"/>
              <w:rPr>
                <w:rFonts w:ascii="Arial" w:hAnsi="Arial" w:cs="Arial"/>
                <w:lang w:val="en-US"/>
              </w:rPr>
            </w:pPr>
          </w:p>
        </w:tc>
        <w:tc>
          <w:tcPr>
            <w:tcW w:w="567" w:type="dxa"/>
          </w:tcPr>
          <w:p w14:paraId="49BE8059" w14:textId="77777777" w:rsidR="00945CB1" w:rsidRPr="00914C66" w:rsidRDefault="00945CB1" w:rsidP="00A96806">
            <w:pPr>
              <w:spacing w:after="120"/>
              <w:rPr>
                <w:rFonts w:ascii="Arial" w:hAnsi="Arial" w:cs="Arial"/>
                <w:lang w:val="en-US"/>
              </w:rPr>
            </w:pPr>
          </w:p>
        </w:tc>
        <w:tc>
          <w:tcPr>
            <w:tcW w:w="567" w:type="dxa"/>
          </w:tcPr>
          <w:p w14:paraId="2C4EB68B" w14:textId="77777777" w:rsidR="00945CB1" w:rsidRPr="00914C66" w:rsidRDefault="00945CB1" w:rsidP="00A96806">
            <w:pPr>
              <w:spacing w:after="120"/>
              <w:rPr>
                <w:rFonts w:ascii="Arial" w:hAnsi="Arial" w:cs="Arial"/>
                <w:lang w:val="en-US"/>
              </w:rPr>
            </w:pPr>
          </w:p>
        </w:tc>
        <w:tc>
          <w:tcPr>
            <w:tcW w:w="567" w:type="dxa"/>
          </w:tcPr>
          <w:p w14:paraId="62BDAEA9" w14:textId="77777777" w:rsidR="00945CB1" w:rsidRPr="00914C66" w:rsidRDefault="00945CB1" w:rsidP="00A96806">
            <w:pPr>
              <w:spacing w:after="120"/>
              <w:rPr>
                <w:rFonts w:ascii="Arial" w:hAnsi="Arial" w:cs="Arial"/>
                <w:lang w:val="en-US"/>
              </w:rPr>
            </w:pPr>
          </w:p>
        </w:tc>
        <w:tc>
          <w:tcPr>
            <w:tcW w:w="567" w:type="dxa"/>
          </w:tcPr>
          <w:p w14:paraId="21E28421" w14:textId="77777777" w:rsidR="00945CB1" w:rsidRPr="00914C66" w:rsidRDefault="00945CB1" w:rsidP="00A96806">
            <w:pPr>
              <w:spacing w:after="120"/>
              <w:rPr>
                <w:rFonts w:ascii="Arial" w:hAnsi="Arial" w:cs="Arial"/>
                <w:lang w:val="en-US"/>
              </w:rPr>
            </w:pPr>
          </w:p>
        </w:tc>
        <w:tc>
          <w:tcPr>
            <w:tcW w:w="567" w:type="dxa"/>
          </w:tcPr>
          <w:p w14:paraId="09F3ADB3" w14:textId="77777777" w:rsidR="00945CB1" w:rsidRPr="00914C66" w:rsidRDefault="00945CB1" w:rsidP="00A96806">
            <w:pPr>
              <w:spacing w:after="120"/>
              <w:rPr>
                <w:rFonts w:ascii="Arial" w:hAnsi="Arial" w:cs="Arial"/>
                <w:lang w:val="en-US"/>
              </w:rPr>
            </w:pPr>
          </w:p>
        </w:tc>
        <w:tc>
          <w:tcPr>
            <w:tcW w:w="567" w:type="dxa"/>
          </w:tcPr>
          <w:p w14:paraId="645B58FC" w14:textId="77777777" w:rsidR="00945CB1" w:rsidRPr="00914C66" w:rsidRDefault="00945CB1" w:rsidP="00A96806">
            <w:pPr>
              <w:spacing w:after="120"/>
              <w:rPr>
                <w:rFonts w:ascii="Arial" w:hAnsi="Arial" w:cs="Arial"/>
                <w:lang w:val="en-US"/>
              </w:rPr>
            </w:pPr>
          </w:p>
        </w:tc>
        <w:tc>
          <w:tcPr>
            <w:tcW w:w="567" w:type="dxa"/>
          </w:tcPr>
          <w:p w14:paraId="1F7194CA" w14:textId="77777777" w:rsidR="00945CB1" w:rsidRPr="00914C66" w:rsidRDefault="00945CB1" w:rsidP="00A96806">
            <w:pPr>
              <w:spacing w:after="120"/>
              <w:rPr>
                <w:rFonts w:ascii="Arial" w:hAnsi="Arial" w:cs="Arial"/>
                <w:lang w:val="en-US"/>
              </w:rPr>
            </w:pPr>
          </w:p>
        </w:tc>
        <w:tc>
          <w:tcPr>
            <w:tcW w:w="596" w:type="dxa"/>
          </w:tcPr>
          <w:p w14:paraId="6365C9AB" w14:textId="77777777" w:rsidR="00945CB1" w:rsidRPr="00914C66" w:rsidRDefault="00945CB1" w:rsidP="00A96806">
            <w:pPr>
              <w:spacing w:after="120"/>
              <w:rPr>
                <w:rFonts w:ascii="Arial" w:hAnsi="Arial" w:cs="Arial"/>
                <w:lang w:val="en-US"/>
              </w:rPr>
            </w:pPr>
          </w:p>
        </w:tc>
        <w:tc>
          <w:tcPr>
            <w:tcW w:w="538" w:type="dxa"/>
          </w:tcPr>
          <w:p w14:paraId="52F69F7A" w14:textId="77777777" w:rsidR="00945CB1" w:rsidRPr="00914C66" w:rsidRDefault="00945CB1" w:rsidP="00A96806">
            <w:pPr>
              <w:spacing w:after="120"/>
              <w:rPr>
                <w:rFonts w:ascii="Arial" w:hAnsi="Arial" w:cs="Arial"/>
                <w:lang w:val="en-US"/>
              </w:rPr>
            </w:pPr>
          </w:p>
        </w:tc>
        <w:tc>
          <w:tcPr>
            <w:tcW w:w="596" w:type="dxa"/>
          </w:tcPr>
          <w:p w14:paraId="5A50FCE9" w14:textId="77777777" w:rsidR="00945CB1" w:rsidRPr="00914C66" w:rsidRDefault="00945CB1" w:rsidP="00A96806">
            <w:pPr>
              <w:spacing w:after="120"/>
              <w:rPr>
                <w:rFonts w:ascii="Arial" w:hAnsi="Arial" w:cs="Arial"/>
                <w:lang w:val="en-US"/>
              </w:rPr>
            </w:pPr>
          </w:p>
        </w:tc>
        <w:tc>
          <w:tcPr>
            <w:tcW w:w="567" w:type="dxa"/>
          </w:tcPr>
          <w:p w14:paraId="70035E91" w14:textId="77777777" w:rsidR="00945CB1" w:rsidRPr="00914C66" w:rsidRDefault="00945CB1" w:rsidP="00A96806">
            <w:pPr>
              <w:spacing w:after="120"/>
              <w:rPr>
                <w:rFonts w:ascii="Arial" w:hAnsi="Arial" w:cs="Arial"/>
                <w:lang w:val="en-US"/>
              </w:rPr>
            </w:pPr>
          </w:p>
        </w:tc>
        <w:tc>
          <w:tcPr>
            <w:tcW w:w="567" w:type="dxa"/>
          </w:tcPr>
          <w:p w14:paraId="4C4FDE68" w14:textId="77777777" w:rsidR="00945CB1" w:rsidRPr="00914C66" w:rsidRDefault="00945CB1" w:rsidP="00A96806">
            <w:pPr>
              <w:spacing w:after="120"/>
              <w:rPr>
                <w:rFonts w:ascii="Arial" w:hAnsi="Arial" w:cs="Arial"/>
                <w:lang w:val="en-US"/>
              </w:rPr>
            </w:pPr>
          </w:p>
        </w:tc>
      </w:tr>
      <w:tr w:rsidR="00945CB1" w:rsidRPr="004074C6" w14:paraId="3345D4C4" w14:textId="77777777" w:rsidTr="00A96806">
        <w:tc>
          <w:tcPr>
            <w:tcW w:w="1730" w:type="dxa"/>
          </w:tcPr>
          <w:p w14:paraId="2F6353E3" w14:textId="77777777" w:rsidR="00945CB1" w:rsidRPr="004074C6" w:rsidRDefault="00945CB1" w:rsidP="00A96806">
            <w:pPr>
              <w:spacing w:after="120"/>
              <w:rPr>
                <w:rFonts w:ascii="Arial" w:hAnsi="Arial" w:cs="Arial"/>
                <w:lang w:val="en-US"/>
              </w:rPr>
            </w:pPr>
            <w:r w:rsidRPr="004074C6">
              <w:rPr>
                <w:rFonts w:ascii="Arial" w:hAnsi="Arial" w:cs="Arial"/>
                <w:lang w:val="en-US"/>
              </w:rPr>
              <w:t>Examination</w:t>
            </w:r>
          </w:p>
        </w:tc>
        <w:tc>
          <w:tcPr>
            <w:tcW w:w="567" w:type="dxa"/>
          </w:tcPr>
          <w:p w14:paraId="1095E517"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61824A9E"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5E757021"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5A5B8EEF"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058744B7"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3163C473"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5B742A72" w14:textId="77777777" w:rsidR="00945CB1" w:rsidRPr="00914C66" w:rsidRDefault="00945CB1" w:rsidP="00A96806">
            <w:pPr>
              <w:spacing w:after="120"/>
              <w:rPr>
                <w:rFonts w:ascii="Arial" w:hAnsi="Arial" w:cs="Arial"/>
                <w:lang w:val="en-US"/>
              </w:rPr>
            </w:pPr>
          </w:p>
        </w:tc>
        <w:tc>
          <w:tcPr>
            <w:tcW w:w="567" w:type="dxa"/>
          </w:tcPr>
          <w:p w14:paraId="128D39DF" w14:textId="77777777" w:rsidR="00945CB1" w:rsidRPr="00914C66" w:rsidRDefault="00945CB1" w:rsidP="00A96806">
            <w:pPr>
              <w:spacing w:after="120"/>
              <w:rPr>
                <w:rFonts w:ascii="Arial" w:hAnsi="Arial" w:cs="Arial"/>
                <w:lang w:val="en-US"/>
              </w:rPr>
            </w:pPr>
          </w:p>
        </w:tc>
        <w:tc>
          <w:tcPr>
            <w:tcW w:w="567" w:type="dxa"/>
          </w:tcPr>
          <w:p w14:paraId="4EF1ED69" w14:textId="77777777" w:rsidR="00945CB1" w:rsidRPr="00914C66" w:rsidRDefault="00945CB1" w:rsidP="00A96806">
            <w:pPr>
              <w:spacing w:after="120"/>
              <w:rPr>
                <w:rFonts w:ascii="Arial" w:hAnsi="Arial" w:cs="Arial"/>
                <w:lang w:val="en-US"/>
              </w:rPr>
            </w:pPr>
          </w:p>
        </w:tc>
        <w:tc>
          <w:tcPr>
            <w:tcW w:w="596" w:type="dxa"/>
          </w:tcPr>
          <w:p w14:paraId="322DC756" w14:textId="77777777" w:rsidR="00945CB1" w:rsidRPr="00914C66" w:rsidRDefault="00945CB1" w:rsidP="00A96806">
            <w:pPr>
              <w:spacing w:after="120"/>
              <w:rPr>
                <w:rFonts w:ascii="Arial" w:hAnsi="Arial" w:cs="Arial"/>
                <w:lang w:val="en-US"/>
              </w:rPr>
            </w:pPr>
          </w:p>
        </w:tc>
        <w:tc>
          <w:tcPr>
            <w:tcW w:w="538" w:type="dxa"/>
          </w:tcPr>
          <w:p w14:paraId="21450131" w14:textId="77777777" w:rsidR="00945CB1" w:rsidRPr="00914C66" w:rsidRDefault="00945CB1" w:rsidP="00A96806">
            <w:pPr>
              <w:spacing w:after="120"/>
              <w:rPr>
                <w:rFonts w:ascii="Arial" w:hAnsi="Arial" w:cs="Arial"/>
                <w:lang w:val="en-US"/>
              </w:rPr>
            </w:pPr>
          </w:p>
        </w:tc>
        <w:tc>
          <w:tcPr>
            <w:tcW w:w="596" w:type="dxa"/>
          </w:tcPr>
          <w:p w14:paraId="6F4B6B32"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3B5C586C" w14:textId="77777777" w:rsidR="00945CB1" w:rsidRPr="00914C66" w:rsidRDefault="00945CB1" w:rsidP="00A96806">
            <w:pPr>
              <w:spacing w:after="120"/>
              <w:rPr>
                <w:rFonts w:ascii="Arial" w:hAnsi="Arial" w:cs="Arial"/>
                <w:lang w:val="en-US"/>
              </w:rPr>
            </w:pPr>
          </w:p>
        </w:tc>
        <w:tc>
          <w:tcPr>
            <w:tcW w:w="567" w:type="dxa"/>
          </w:tcPr>
          <w:p w14:paraId="60B8F96E" w14:textId="77777777" w:rsidR="00945CB1" w:rsidRPr="00914C66" w:rsidRDefault="00945CB1" w:rsidP="00A96806">
            <w:pPr>
              <w:spacing w:after="120"/>
              <w:rPr>
                <w:rFonts w:ascii="Arial" w:hAnsi="Arial" w:cs="Arial"/>
                <w:lang w:val="en-US"/>
              </w:rPr>
            </w:pPr>
          </w:p>
        </w:tc>
      </w:tr>
      <w:tr w:rsidR="00945CB1" w:rsidRPr="004074C6" w14:paraId="688339D1" w14:textId="77777777" w:rsidTr="00A96806">
        <w:tc>
          <w:tcPr>
            <w:tcW w:w="1730" w:type="dxa"/>
          </w:tcPr>
          <w:p w14:paraId="19003AF2" w14:textId="77777777" w:rsidR="00945CB1" w:rsidRPr="004074C6" w:rsidRDefault="00945CB1" w:rsidP="00A96806">
            <w:pPr>
              <w:spacing w:after="120"/>
              <w:rPr>
                <w:rFonts w:ascii="Arial" w:hAnsi="Arial" w:cs="Arial"/>
                <w:lang w:val="en-US"/>
              </w:rPr>
            </w:pPr>
            <w:r w:rsidRPr="004074C6">
              <w:rPr>
                <w:rFonts w:ascii="Arial" w:hAnsi="Arial" w:cs="Arial"/>
                <w:lang w:val="en-US"/>
              </w:rPr>
              <w:t>Group project</w:t>
            </w:r>
          </w:p>
        </w:tc>
        <w:tc>
          <w:tcPr>
            <w:tcW w:w="567" w:type="dxa"/>
          </w:tcPr>
          <w:p w14:paraId="38E2244A"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56970492"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7A973F22"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175E0359"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0CB33AE3"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52E6C9DD"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7ADB1459"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41A89E35"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7CCA251A"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96" w:type="dxa"/>
          </w:tcPr>
          <w:p w14:paraId="71FE4C14"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38" w:type="dxa"/>
          </w:tcPr>
          <w:p w14:paraId="43B9A25D"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96" w:type="dxa"/>
          </w:tcPr>
          <w:p w14:paraId="43969071"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023023E9" w14:textId="77777777" w:rsidR="00945CB1" w:rsidRPr="00914C66" w:rsidRDefault="00945CB1" w:rsidP="00A96806">
            <w:pPr>
              <w:spacing w:after="120"/>
              <w:rPr>
                <w:rFonts w:ascii="Arial" w:hAnsi="Arial" w:cs="Arial"/>
                <w:lang w:val="en-US"/>
              </w:rPr>
            </w:pPr>
          </w:p>
        </w:tc>
        <w:tc>
          <w:tcPr>
            <w:tcW w:w="567" w:type="dxa"/>
          </w:tcPr>
          <w:p w14:paraId="0BDE417E" w14:textId="77777777" w:rsidR="00945CB1" w:rsidRPr="00914C66" w:rsidRDefault="00945CB1" w:rsidP="00A96806">
            <w:pPr>
              <w:spacing w:after="120"/>
              <w:rPr>
                <w:rFonts w:ascii="Arial" w:hAnsi="Arial" w:cs="Arial"/>
                <w:lang w:val="en-US"/>
              </w:rPr>
            </w:pPr>
          </w:p>
        </w:tc>
      </w:tr>
      <w:tr w:rsidR="00945CB1" w:rsidRPr="004074C6" w14:paraId="3822D5D6" w14:textId="77777777" w:rsidTr="00A96806">
        <w:tc>
          <w:tcPr>
            <w:tcW w:w="1730" w:type="dxa"/>
          </w:tcPr>
          <w:p w14:paraId="0D4DFCDB" w14:textId="77777777" w:rsidR="00945CB1" w:rsidRPr="004074C6" w:rsidRDefault="00945CB1" w:rsidP="00A96806">
            <w:pPr>
              <w:spacing w:after="120"/>
              <w:rPr>
                <w:rFonts w:ascii="Arial" w:hAnsi="Arial" w:cs="Arial"/>
                <w:lang w:val="en-US"/>
              </w:rPr>
            </w:pPr>
            <w:r w:rsidRPr="004074C6">
              <w:rPr>
                <w:rFonts w:ascii="Arial" w:hAnsi="Arial" w:cs="Arial"/>
                <w:lang w:val="en-US"/>
              </w:rPr>
              <w:t>Case stud</w:t>
            </w:r>
            <w:r>
              <w:rPr>
                <w:rFonts w:ascii="Arial" w:hAnsi="Arial" w:cs="Arial"/>
                <w:lang w:val="en-US"/>
              </w:rPr>
              <w:t>ies</w:t>
            </w:r>
          </w:p>
        </w:tc>
        <w:tc>
          <w:tcPr>
            <w:tcW w:w="567" w:type="dxa"/>
          </w:tcPr>
          <w:p w14:paraId="03EA245F" w14:textId="77777777" w:rsidR="00945CB1" w:rsidRPr="00914C66" w:rsidRDefault="00945CB1" w:rsidP="00A96806">
            <w:pPr>
              <w:spacing w:after="120"/>
              <w:rPr>
                <w:rFonts w:ascii="Arial" w:hAnsi="Arial" w:cs="Arial"/>
                <w:lang w:val="en-US"/>
              </w:rPr>
            </w:pPr>
          </w:p>
        </w:tc>
        <w:tc>
          <w:tcPr>
            <w:tcW w:w="567" w:type="dxa"/>
          </w:tcPr>
          <w:p w14:paraId="4881F693" w14:textId="77777777" w:rsidR="00945CB1" w:rsidRPr="00914C66" w:rsidRDefault="00945CB1" w:rsidP="00A96806">
            <w:pPr>
              <w:spacing w:after="120"/>
              <w:rPr>
                <w:rFonts w:ascii="Arial" w:hAnsi="Arial" w:cs="Arial"/>
                <w:lang w:val="en-US"/>
              </w:rPr>
            </w:pPr>
          </w:p>
        </w:tc>
        <w:tc>
          <w:tcPr>
            <w:tcW w:w="567" w:type="dxa"/>
          </w:tcPr>
          <w:p w14:paraId="3CDD49BB" w14:textId="77777777" w:rsidR="00945CB1" w:rsidRPr="00914C66" w:rsidRDefault="00945CB1" w:rsidP="00A96806">
            <w:pPr>
              <w:spacing w:after="120"/>
              <w:rPr>
                <w:rFonts w:ascii="Arial" w:hAnsi="Arial" w:cs="Arial"/>
                <w:lang w:val="en-US"/>
              </w:rPr>
            </w:pPr>
          </w:p>
        </w:tc>
        <w:tc>
          <w:tcPr>
            <w:tcW w:w="567" w:type="dxa"/>
          </w:tcPr>
          <w:p w14:paraId="10626D18" w14:textId="77777777" w:rsidR="00945CB1" w:rsidRPr="00914C66" w:rsidRDefault="00945CB1" w:rsidP="00A96806">
            <w:pPr>
              <w:spacing w:after="120"/>
              <w:rPr>
                <w:rFonts w:ascii="Arial" w:hAnsi="Arial" w:cs="Arial"/>
                <w:lang w:val="en-US"/>
              </w:rPr>
            </w:pPr>
          </w:p>
        </w:tc>
        <w:tc>
          <w:tcPr>
            <w:tcW w:w="567" w:type="dxa"/>
          </w:tcPr>
          <w:p w14:paraId="2AFFE33F" w14:textId="77777777" w:rsidR="00945CB1" w:rsidRPr="00914C66" w:rsidRDefault="00945CB1" w:rsidP="00A96806">
            <w:pPr>
              <w:spacing w:after="120"/>
              <w:rPr>
                <w:rFonts w:ascii="Arial" w:hAnsi="Arial" w:cs="Arial"/>
                <w:lang w:val="en-US"/>
              </w:rPr>
            </w:pPr>
          </w:p>
        </w:tc>
        <w:tc>
          <w:tcPr>
            <w:tcW w:w="567" w:type="dxa"/>
          </w:tcPr>
          <w:p w14:paraId="35BDC433"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4C1CA9F9" w14:textId="77777777" w:rsidR="00945CB1" w:rsidRPr="00914C66" w:rsidRDefault="00945CB1" w:rsidP="00A96806">
            <w:pPr>
              <w:spacing w:after="120"/>
              <w:rPr>
                <w:rFonts w:ascii="Arial" w:hAnsi="Arial" w:cs="Arial"/>
                <w:lang w:val="en-US"/>
              </w:rPr>
            </w:pPr>
          </w:p>
        </w:tc>
        <w:tc>
          <w:tcPr>
            <w:tcW w:w="567" w:type="dxa"/>
          </w:tcPr>
          <w:p w14:paraId="02B1A04F"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735FAAEC" w14:textId="77777777" w:rsidR="00945CB1" w:rsidRPr="00914C66" w:rsidRDefault="00945CB1" w:rsidP="00A96806">
            <w:pPr>
              <w:spacing w:after="120"/>
              <w:rPr>
                <w:rFonts w:ascii="Arial" w:hAnsi="Arial" w:cs="Arial"/>
                <w:lang w:val="en-US"/>
              </w:rPr>
            </w:pPr>
          </w:p>
        </w:tc>
        <w:tc>
          <w:tcPr>
            <w:tcW w:w="596" w:type="dxa"/>
          </w:tcPr>
          <w:p w14:paraId="382D10BB"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38" w:type="dxa"/>
          </w:tcPr>
          <w:p w14:paraId="33E79D31" w14:textId="77777777" w:rsidR="00945CB1" w:rsidRPr="00914C66" w:rsidRDefault="00945CB1" w:rsidP="00A96806">
            <w:pPr>
              <w:spacing w:after="120"/>
              <w:rPr>
                <w:rFonts w:ascii="Arial" w:hAnsi="Arial" w:cs="Arial"/>
                <w:lang w:val="en-US"/>
              </w:rPr>
            </w:pPr>
          </w:p>
        </w:tc>
        <w:tc>
          <w:tcPr>
            <w:tcW w:w="596" w:type="dxa"/>
          </w:tcPr>
          <w:p w14:paraId="578630AC" w14:textId="77777777" w:rsidR="00945CB1" w:rsidRPr="00914C66" w:rsidRDefault="00945CB1" w:rsidP="00A96806">
            <w:pPr>
              <w:spacing w:after="120"/>
              <w:rPr>
                <w:rFonts w:ascii="Arial" w:hAnsi="Arial" w:cs="Arial"/>
                <w:lang w:val="en-US"/>
              </w:rPr>
            </w:pPr>
          </w:p>
        </w:tc>
        <w:tc>
          <w:tcPr>
            <w:tcW w:w="567" w:type="dxa"/>
          </w:tcPr>
          <w:p w14:paraId="52062873"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c>
          <w:tcPr>
            <w:tcW w:w="567" w:type="dxa"/>
          </w:tcPr>
          <w:p w14:paraId="514AA82E" w14:textId="77777777" w:rsidR="00945CB1" w:rsidRPr="00914C66" w:rsidRDefault="00945CB1" w:rsidP="00A96806">
            <w:pPr>
              <w:spacing w:after="120"/>
              <w:rPr>
                <w:rFonts w:ascii="Arial" w:hAnsi="Arial" w:cs="Arial"/>
                <w:lang w:val="en-US"/>
              </w:rPr>
            </w:pPr>
            <w:r w:rsidRPr="00914C66">
              <w:rPr>
                <w:rFonts w:ascii="Arial" w:hAnsi="Arial" w:cs="Arial"/>
                <w:lang w:val="en-US"/>
              </w:rPr>
              <w:t>X</w:t>
            </w:r>
          </w:p>
        </w:tc>
      </w:tr>
    </w:tbl>
    <w:p w14:paraId="081DBD04" w14:textId="77E9007E"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6CB8C2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lastRenderedPageBreak/>
        <w:t>Campus(es) or c</w:t>
      </w:r>
      <w:r w:rsidR="009A2D37" w:rsidRPr="009D52D0">
        <w:t>entre(s)</w:t>
      </w:r>
      <w:r w:rsidRPr="009D52D0">
        <w:t xml:space="preserve"> where module will be delivered</w:t>
      </w:r>
    </w:p>
    <w:p w14:paraId="64D80CAB" w14:textId="77777777" w:rsidR="002F53D4" w:rsidRPr="002F53D4" w:rsidRDefault="002F53D4" w:rsidP="002F53D4">
      <w:pPr>
        <w:spacing w:after="120" w:line="240" w:lineRule="auto"/>
        <w:ind w:left="567" w:right="543"/>
        <w:jc w:val="both"/>
        <w:rPr>
          <w:rFonts w:ascii="Arial" w:hAnsi="Arial" w:cs="Arial"/>
          <w:sz w:val="24"/>
          <w:szCs w:val="24"/>
        </w:rPr>
      </w:pPr>
      <w:r w:rsidRPr="002F53D4">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25589399" w14:textId="77777777" w:rsidR="002F53D4" w:rsidRDefault="002F53D4" w:rsidP="002F53D4">
      <w:pPr>
        <w:spacing w:after="120" w:line="240" w:lineRule="auto"/>
        <w:ind w:left="567" w:right="543"/>
        <w:jc w:val="both"/>
        <w:rPr>
          <w:rFonts w:ascii="Arial" w:hAnsi="Arial" w:cs="Arial"/>
          <w:sz w:val="24"/>
          <w:szCs w:val="24"/>
        </w:rPr>
      </w:pPr>
      <w:r>
        <w:rPr>
          <w:rFonts w:ascii="Arial" w:hAnsi="Arial" w:cs="Arial"/>
          <w:sz w:val="24"/>
          <w:szCs w:val="24"/>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76306591" w:rsidR="00422B69" w:rsidRPr="009D52D0" w:rsidRDefault="00D15450" w:rsidP="009D52D0">
            <w:pPr>
              <w:spacing w:after="120"/>
              <w:ind w:right="543"/>
              <w:rPr>
                <w:rFonts w:ascii="Arial" w:hAnsi="Arial" w:cs="Arial"/>
                <w:sz w:val="20"/>
                <w:szCs w:val="20"/>
              </w:rPr>
            </w:pPr>
            <w:r>
              <w:rPr>
                <w:rFonts w:ascii="Arial" w:hAnsi="Arial" w:cs="Arial"/>
                <w:sz w:val="20"/>
                <w:szCs w:val="20"/>
              </w:rPr>
              <w:t>17/01/23</w:t>
            </w:r>
          </w:p>
        </w:tc>
        <w:tc>
          <w:tcPr>
            <w:tcW w:w="1815" w:type="dxa"/>
          </w:tcPr>
          <w:p w14:paraId="3DB8B056" w14:textId="4AE63550" w:rsidR="00422B69" w:rsidRPr="009D52D0" w:rsidRDefault="00D15450"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2E5834AF" w:rsidR="00422B69" w:rsidRPr="009D52D0" w:rsidRDefault="00D15450" w:rsidP="009D52D0">
            <w:pPr>
              <w:spacing w:after="120"/>
              <w:ind w:right="543"/>
              <w:rPr>
                <w:rFonts w:ascii="Arial" w:hAnsi="Arial" w:cs="Arial"/>
                <w:sz w:val="20"/>
                <w:szCs w:val="20"/>
              </w:rPr>
            </w:pPr>
            <w:r>
              <w:rPr>
                <w:rFonts w:ascii="Arial" w:hAnsi="Arial" w:cs="Arial"/>
                <w:sz w:val="20"/>
                <w:szCs w:val="20"/>
              </w:rPr>
              <w:t>Sept 2023</w:t>
            </w:r>
          </w:p>
        </w:tc>
        <w:tc>
          <w:tcPr>
            <w:tcW w:w="2359" w:type="dxa"/>
          </w:tcPr>
          <w:p w14:paraId="64AEF8B4" w14:textId="3FFECABA" w:rsidR="00422B69" w:rsidRPr="009D52D0" w:rsidRDefault="00D15450" w:rsidP="009D52D0">
            <w:pPr>
              <w:spacing w:after="120"/>
              <w:ind w:right="543"/>
              <w:rPr>
                <w:rFonts w:ascii="Arial" w:hAnsi="Arial" w:cs="Arial"/>
                <w:sz w:val="20"/>
                <w:szCs w:val="20"/>
              </w:rPr>
            </w:pPr>
            <w:r>
              <w:rPr>
                <w:rFonts w:ascii="Arial" w:hAnsi="Arial" w:cs="Arial"/>
                <w:sz w:val="20"/>
                <w:szCs w:val="20"/>
              </w:rPr>
              <w:t>6,7,12,13</w:t>
            </w:r>
          </w:p>
        </w:tc>
        <w:tc>
          <w:tcPr>
            <w:tcW w:w="2941" w:type="dxa"/>
          </w:tcPr>
          <w:p w14:paraId="2788108C" w14:textId="11B17B99" w:rsidR="00422B69" w:rsidRPr="009D52D0" w:rsidRDefault="00D15450"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C187" w14:textId="77777777" w:rsidR="0084540B" w:rsidRDefault="0084540B" w:rsidP="009A2D37">
      <w:pPr>
        <w:spacing w:after="0" w:line="240" w:lineRule="auto"/>
      </w:pPr>
      <w:r>
        <w:separator/>
      </w:r>
    </w:p>
  </w:endnote>
  <w:endnote w:type="continuationSeparator" w:id="0">
    <w:p w14:paraId="32BD1D4F" w14:textId="77777777" w:rsidR="0084540B" w:rsidRDefault="0084540B" w:rsidP="009A2D37">
      <w:pPr>
        <w:spacing w:after="0" w:line="240" w:lineRule="auto"/>
      </w:pPr>
      <w:r>
        <w:continuationSeparator/>
      </w:r>
    </w:p>
  </w:endnote>
  <w:endnote w:type="continuationNotice" w:id="1">
    <w:p w14:paraId="32C56FD6" w14:textId="77777777" w:rsidR="0084540B" w:rsidRDefault="008454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0E6E" w14:textId="77777777" w:rsidR="0084540B" w:rsidRDefault="0084540B" w:rsidP="009A2D37">
      <w:pPr>
        <w:spacing w:after="0" w:line="240" w:lineRule="auto"/>
      </w:pPr>
      <w:r>
        <w:separator/>
      </w:r>
    </w:p>
  </w:footnote>
  <w:footnote w:type="continuationSeparator" w:id="0">
    <w:p w14:paraId="1E0C05C9" w14:textId="77777777" w:rsidR="0084540B" w:rsidRDefault="0084540B" w:rsidP="009A2D37">
      <w:pPr>
        <w:spacing w:after="0" w:line="240" w:lineRule="auto"/>
      </w:pPr>
      <w:r>
        <w:continuationSeparator/>
      </w:r>
    </w:p>
  </w:footnote>
  <w:footnote w:type="continuationNotice" w:id="1">
    <w:p w14:paraId="0B36C00E" w14:textId="77777777" w:rsidR="0084540B" w:rsidRDefault="008454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AE1984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0809001F"/>
    <w:lvl w:ilvl="0">
      <w:start w:val="1"/>
      <w:numFmt w:val="decimal"/>
      <w:pStyle w:val="Heading2"/>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C64411"/>
    <w:multiLevelType w:val="multilevel"/>
    <w:tmpl w:val="007295D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61013A"/>
    <w:multiLevelType w:val="hybridMultilevel"/>
    <w:tmpl w:val="9DAC7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B277A15"/>
    <w:multiLevelType w:val="multilevel"/>
    <w:tmpl w:val="B024C58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0219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9A664AF"/>
    <w:multiLevelType w:val="multilevel"/>
    <w:tmpl w:val="33B4FF4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53163815">
    <w:abstractNumId w:val="2"/>
  </w:num>
  <w:num w:numId="2" w16cid:durableId="367149997">
    <w:abstractNumId w:val="0"/>
  </w:num>
  <w:num w:numId="3" w16cid:durableId="1636373687">
    <w:abstractNumId w:val="5"/>
  </w:num>
  <w:num w:numId="4" w16cid:durableId="244654344">
    <w:abstractNumId w:val="1"/>
  </w:num>
  <w:num w:numId="5" w16cid:durableId="1070275175">
    <w:abstractNumId w:val="12"/>
  </w:num>
  <w:num w:numId="6" w16cid:durableId="123086865">
    <w:abstractNumId w:val="10"/>
  </w:num>
  <w:num w:numId="7" w16cid:durableId="152767494">
    <w:abstractNumId w:val="14"/>
  </w:num>
  <w:num w:numId="8" w16cid:durableId="633755840">
    <w:abstractNumId w:val="11"/>
  </w:num>
  <w:num w:numId="9" w16cid:durableId="1935481161">
    <w:abstractNumId w:val="6"/>
  </w:num>
  <w:num w:numId="10" w16cid:durableId="1333408207">
    <w:abstractNumId w:val="7"/>
  </w:num>
  <w:num w:numId="11" w16cid:durableId="102191971">
    <w:abstractNumId w:val="15"/>
  </w:num>
  <w:num w:numId="12" w16cid:durableId="457841632">
    <w:abstractNumId w:val="8"/>
  </w:num>
  <w:num w:numId="13" w16cid:durableId="74673123">
    <w:abstractNumId w:val="9"/>
  </w:num>
  <w:num w:numId="14" w16cid:durableId="1164007452">
    <w:abstractNumId w:val="13"/>
  </w:num>
  <w:num w:numId="15" w16cid:durableId="201332687">
    <w:abstractNumId w:val="2"/>
  </w:num>
  <w:num w:numId="16" w16cid:durableId="556554315">
    <w:abstractNumId w:val="2"/>
  </w:num>
  <w:num w:numId="17" w16cid:durableId="633028796">
    <w:abstractNumId w:val="3"/>
  </w:num>
  <w:num w:numId="18" w16cid:durableId="1446266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FBB"/>
    <w:rsid w:val="00010A16"/>
    <w:rsid w:val="00011DDD"/>
    <w:rsid w:val="0001243F"/>
    <w:rsid w:val="00021EA0"/>
    <w:rsid w:val="00025992"/>
    <w:rsid w:val="00027937"/>
    <w:rsid w:val="00030C9E"/>
    <w:rsid w:val="00031E67"/>
    <w:rsid w:val="000408CC"/>
    <w:rsid w:val="00045373"/>
    <w:rsid w:val="0005535B"/>
    <w:rsid w:val="000624C1"/>
    <w:rsid w:val="00063A2F"/>
    <w:rsid w:val="000674E0"/>
    <w:rsid w:val="000678D3"/>
    <w:rsid w:val="00072357"/>
    <w:rsid w:val="00076A77"/>
    <w:rsid w:val="00094810"/>
    <w:rsid w:val="00094825"/>
    <w:rsid w:val="00096DA4"/>
    <w:rsid w:val="000A0E79"/>
    <w:rsid w:val="000A11F3"/>
    <w:rsid w:val="000B7F16"/>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1D6E"/>
    <w:rsid w:val="001B27FB"/>
    <w:rsid w:val="001C1787"/>
    <w:rsid w:val="001C4A85"/>
    <w:rsid w:val="001C5443"/>
    <w:rsid w:val="001D0C7D"/>
    <w:rsid w:val="001D1F2D"/>
    <w:rsid w:val="001D2314"/>
    <w:rsid w:val="001D6398"/>
    <w:rsid w:val="001E1F45"/>
    <w:rsid w:val="001E62C1"/>
    <w:rsid w:val="001F0779"/>
    <w:rsid w:val="001F3C3E"/>
    <w:rsid w:val="002007FA"/>
    <w:rsid w:val="00201C5F"/>
    <w:rsid w:val="0020243A"/>
    <w:rsid w:val="00204081"/>
    <w:rsid w:val="0021578E"/>
    <w:rsid w:val="002159F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53F4"/>
    <w:rsid w:val="002E71C0"/>
    <w:rsid w:val="002F05F4"/>
    <w:rsid w:val="002F0CE4"/>
    <w:rsid w:val="002F23EF"/>
    <w:rsid w:val="002F2626"/>
    <w:rsid w:val="002F53D4"/>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1C42"/>
    <w:rsid w:val="003D4A1C"/>
    <w:rsid w:val="003D7AA0"/>
    <w:rsid w:val="003E1FF7"/>
    <w:rsid w:val="003E2EDF"/>
    <w:rsid w:val="003E311D"/>
    <w:rsid w:val="003E767F"/>
    <w:rsid w:val="003F3578"/>
    <w:rsid w:val="003F4470"/>
    <w:rsid w:val="003F5A04"/>
    <w:rsid w:val="003F67CD"/>
    <w:rsid w:val="003F6D26"/>
    <w:rsid w:val="00402ED7"/>
    <w:rsid w:val="004114F8"/>
    <w:rsid w:val="00422B69"/>
    <w:rsid w:val="00423D86"/>
    <w:rsid w:val="00424C90"/>
    <w:rsid w:val="00426833"/>
    <w:rsid w:val="004323FD"/>
    <w:rsid w:val="00435DE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309A"/>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308A"/>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4019"/>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2744"/>
    <w:rsid w:val="0078690F"/>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0972"/>
    <w:rsid w:val="008029AF"/>
    <w:rsid w:val="00802FFA"/>
    <w:rsid w:val="008102E5"/>
    <w:rsid w:val="008111B4"/>
    <w:rsid w:val="008133F0"/>
    <w:rsid w:val="00815880"/>
    <w:rsid w:val="0082322C"/>
    <w:rsid w:val="00823942"/>
    <w:rsid w:val="00827FFD"/>
    <w:rsid w:val="0084540B"/>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92F"/>
    <w:rsid w:val="008B2543"/>
    <w:rsid w:val="008B4B6E"/>
    <w:rsid w:val="008D4447"/>
    <w:rsid w:val="008D7401"/>
    <w:rsid w:val="008E122E"/>
    <w:rsid w:val="009016CB"/>
    <w:rsid w:val="00903DF6"/>
    <w:rsid w:val="00921CF6"/>
    <w:rsid w:val="00922E9E"/>
    <w:rsid w:val="00924EF0"/>
    <w:rsid w:val="00926946"/>
    <w:rsid w:val="00934D7B"/>
    <w:rsid w:val="00945CB1"/>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4FEF"/>
    <w:rsid w:val="009C7082"/>
    <w:rsid w:val="009D0006"/>
    <w:rsid w:val="009D068C"/>
    <w:rsid w:val="009D2251"/>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65682"/>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7D6"/>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3C43"/>
    <w:rsid w:val="00C04C95"/>
    <w:rsid w:val="00C12613"/>
    <w:rsid w:val="00C13397"/>
    <w:rsid w:val="00C16DEF"/>
    <w:rsid w:val="00C2492F"/>
    <w:rsid w:val="00C3744A"/>
    <w:rsid w:val="00C4002A"/>
    <w:rsid w:val="00C46912"/>
    <w:rsid w:val="00C612A8"/>
    <w:rsid w:val="00C618D2"/>
    <w:rsid w:val="00C67631"/>
    <w:rsid w:val="00C709C6"/>
    <w:rsid w:val="00C729D7"/>
    <w:rsid w:val="00C77126"/>
    <w:rsid w:val="00C83354"/>
    <w:rsid w:val="00C84004"/>
    <w:rsid w:val="00C843F6"/>
    <w:rsid w:val="00C84507"/>
    <w:rsid w:val="00C862C7"/>
    <w:rsid w:val="00C866AE"/>
    <w:rsid w:val="00CA3254"/>
    <w:rsid w:val="00CA683F"/>
    <w:rsid w:val="00CB11CE"/>
    <w:rsid w:val="00CB5279"/>
    <w:rsid w:val="00CC25A2"/>
    <w:rsid w:val="00CD7F07"/>
    <w:rsid w:val="00CE04F3"/>
    <w:rsid w:val="00CE12D8"/>
    <w:rsid w:val="00CE4574"/>
    <w:rsid w:val="00CE70E6"/>
    <w:rsid w:val="00CF0BCA"/>
    <w:rsid w:val="00CF2E1E"/>
    <w:rsid w:val="00D02E99"/>
    <w:rsid w:val="00D13357"/>
    <w:rsid w:val="00D13A13"/>
    <w:rsid w:val="00D15450"/>
    <w:rsid w:val="00D2689A"/>
    <w:rsid w:val="00D65506"/>
    <w:rsid w:val="00D773CF"/>
    <w:rsid w:val="00D80290"/>
    <w:rsid w:val="00D83563"/>
    <w:rsid w:val="00D8448F"/>
    <w:rsid w:val="00DA64B6"/>
    <w:rsid w:val="00DB2B91"/>
    <w:rsid w:val="00DB5C9D"/>
    <w:rsid w:val="00DD02E6"/>
    <w:rsid w:val="00DD2E74"/>
    <w:rsid w:val="00DF665B"/>
    <w:rsid w:val="00E0152A"/>
    <w:rsid w:val="00E03394"/>
    <w:rsid w:val="00E066E5"/>
    <w:rsid w:val="00E10082"/>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numPr>
        <w:numId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3E767F"/>
    <w:pPr>
      <w:spacing w:after="0" w:line="240" w:lineRule="auto"/>
    </w:pPr>
    <w:rPr>
      <w:rFonts w:eastAsiaTheme="minorEastAsia"/>
      <w:lang w:eastAsia="en-GB"/>
    </w:rPr>
  </w:style>
  <w:style w:type="table" w:customStyle="1" w:styleId="TableGrid2">
    <w:name w:val="Table Grid2"/>
    <w:basedOn w:val="TableNormal"/>
    <w:next w:val="TableGrid"/>
    <w:uiPriority w:val="59"/>
    <w:rsid w:val="00945CB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AFE3A72F-FA2E-449B-8871-583BE04DCB17}"/>
</file>

<file path=customXml/itemProps3.xml><?xml version="1.0" encoding="utf-8"?>
<ds:datastoreItem xmlns:ds="http://schemas.openxmlformats.org/officeDocument/2006/customXml" ds:itemID="{22929B0C-B0AF-4936-88B8-72257642F68B}"/>
</file>

<file path=customXml/itemProps4.xml><?xml version="1.0" encoding="utf-8"?>
<ds:datastoreItem xmlns:ds="http://schemas.openxmlformats.org/officeDocument/2006/customXml" ds:itemID="{B481B4B9-5271-4E1C-BDA0-A9C3D26C9782}"/>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3</cp:revision>
  <cp:lastPrinted>2019-02-26T09:40:00Z</cp:lastPrinted>
  <dcterms:created xsi:type="dcterms:W3CDTF">2023-02-21T09:10:00Z</dcterms:created>
  <dcterms:modified xsi:type="dcterms:W3CDTF">2023-02-21T09:12:00Z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