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E4DF" w14:textId="77777777" w:rsidR="00DC490D" w:rsidRDefault="00DC490D" w:rsidP="00272864">
      <w:pPr>
        <w:pStyle w:val="header2"/>
        <w:numPr>
          <w:ilvl w:val="0"/>
          <w:numId w:val="0"/>
        </w:numPr>
      </w:pPr>
    </w:p>
    <w:p w14:paraId="12290658" w14:textId="14B471D6" w:rsidR="009A2D37" w:rsidRPr="00072357" w:rsidRDefault="00E1736E" w:rsidP="00072357">
      <w:pPr>
        <w:pStyle w:val="header2"/>
      </w:pPr>
      <w:r>
        <w:t>KentVision Code and t</w:t>
      </w:r>
      <w:r w:rsidR="009A2D37" w:rsidRPr="00072357">
        <w:t>itle of the module</w:t>
      </w:r>
    </w:p>
    <w:p w14:paraId="161F7225" w14:textId="1C3F263A" w:rsidR="00FE4EC3" w:rsidRPr="00FE4EC3" w:rsidRDefault="00FE4EC3" w:rsidP="00FE4EC3">
      <w:pPr>
        <w:spacing w:after="120" w:line="240" w:lineRule="auto"/>
        <w:ind w:left="567" w:right="543"/>
        <w:jc w:val="both"/>
        <w:rPr>
          <w:rFonts w:ascii="Arial" w:hAnsi="Arial" w:cs="Arial"/>
          <w:sz w:val="24"/>
          <w:szCs w:val="24"/>
        </w:rPr>
      </w:pPr>
      <w:r w:rsidRPr="00FE4EC3">
        <w:rPr>
          <w:rFonts w:ascii="Arial" w:hAnsi="Arial" w:cs="Arial"/>
          <w:sz w:val="24"/>
          <w:szCs w:val="24"/>
        </w:rPr>
        <w:t>COMP6685</w:t>
      </w:r>
      <w:r>
        <w:rPr>
          <w:rFonts w:ascii="Arial" w:hAnsi="Arial" w:cs="Arial"/>
          <w:sz w:val="24"/>
          <w:szCs w:val="24"/>
        </w:rPr>
        <w:t xml:space="preserve"> Deep Learning</w:t>
      </w:r>
    </w:p>
    <w:p w14:paraId="2A96AE1C" w14:textId="693C177C" w:rsidR="00FE4EC3" w:rsidRPr="00FE4EC3" w:rsidRDefault="00FE4EC3" w:rsidP="00FE4EC3">
      <w:pPr>
        <w:spacing w:after="120" w:line="240" w:lineRule="auto"/>
        <w:ind w:left="567" w:right="543"/>
        <w:jc w:val="both"/>
        <w:rPr>
          <w:rFonts w:ascii="Arial" w:hAnsi="Arial" w:cs="Arial"/>
          <w:sz w:val="24"/>
          <w:szCs w:val="24"/>
        </w:rPr>
      </w:pPr>
      <w:r w:rsidRPr="00FE4EC3">
        <w:rPr>
          <w:rFonts w:ascii="Arial" w:hAnsi="Arial" w:cs="Arial"/>
          <w:sz w:val="24"/>
          <w:szCs w:val="24"/>
        </w:rPr>
        <w:t>COMP8685</w:t>
      </w:r>
      <w:r>
        <w:rPr>
          <w:rFonts w:ascii="Arial" w:hAnsi="Arial" w:cs="Arial"/>
          <w:sz w:val="24"/>
          <w:szCs w:val="24"/>
        </w:rPr>
        <w:t xml:space="preserve"> Deep Learning</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260A3D61" w14:textId="77777777" w:rsidR="003E6F95" w:rsidRPr="006C1E9D" w:rsidRDefault="003E6F95" w:rsidP="003E6F95">
      <w:pPr>
        <w:spacing w:after="120" w:line="240" w:lineRule="auto"/>
        <w:ind w:left="567" w:right="543"/>
        <w:jc w:val="both"/>
        <w:rPr>
          <w:rFonts w:ascii="Arial" w:hAnsi="Arial" w:cs="Arial"/>
          <w:iCs/>
          <w:sz w:val="24"/>
          <w:szCs w:val="24"/>
        </w:rPr>
      </w:pPr>
      <w:r w:rsidRPr="006C1E9D">
        <w:rPr>
          <w:rFonts w:ascii="Arial" w:hAnsi="Arial" w:cs="Arial"/>
          <w:iCs/>
          <w:sz w:val="24"/>
          <w:szCs w:val="24"/>
        </w:rPr>
        <w:t>Division of Computing, Engineering, Mathematical Sciences (CEMS)</w:t>
      </w:r>
    </w:p>
    <w:p w14:paraId="18A0F7FE" w14:textId="71E177EB" w:rsidR="003E6F95" w:rsidRPr="003E6F95" w:rsidRDefault="003E6F95" w:rsidP="003E6F95">
      <w:pPr>
        <w:spacing w:after="120" w:line="240" w:lineRule="auto"/>
        <w:ind w:left="567" w:right="543"/>
        <w:jc w:val="both"/>
        <w:rPr>
          <w:rFonts w:ascii="Arial" w:hAnsi="Arial" w:cs="Arial"/>
          <w:iCs/>
          <w:sz w:val="24"/>
          <w:szCs w:val="24"/>
        </w:rPr>
      </w:pPr>
      <w:r w:rsidRPr="006C1E9D">
        <w:rPr>
          <w:rFonts w:ascii="Arial" w:hAnsi="Arial" w:cs="Arial"/>
          <w:iCs/>
          <w:sz w:val="24"/>
          <w:szCs w:val="24"/>
        </w:rPr>
        <w:t>School of Computing</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4CD6511" w14:textId="77777777" w:rsidR="00DC490D" w:rsidRPr="00DC490D" w:rsidRDefault="00DC490D" w:rsidP="00DC490D">
      <w:pPr>
        <w:spacing w:after="120" w:line="240" w:lineRule="auto"/>
        <w:ind w:left="567" w:right="543"/>
        <w:jc w:val="both"/>
        <w:rPr>
          <w:rFonts w:ascii="Arial" w:hAnsi="Arial" w:cs="Arial"/>
          <w:i/>
          <w:iCs/>
          <w:sz w:val="24"/>
          <w:szCs w:val="24"/>
        </w:rPr>
      </w:pPr>
      <w:r w:rsidRPr="00DC490D">
        <w:rPr>
          <w:rFonts w:ascii="Arial" w:hAnsi="Arial" w:cs="Arial"/>
          <w:i/>
          <w:iCs/>
          <w:sz w:val="24"/>
          <w:szCs w:val="24"/>
        </w:rPr>
        <w:t xml:space="preserve">If a module is available at more than one level please indicate this here, stating the codes. </w:t>
      </w:r>
    </w:p>
    <w:p w14:paraId="260F0A62" w14:textId="2A0E29DE" w:rsidR="00F26F55" w:rsidRPr="00F26F55" w:rsidRDefault="00F26F55" w:rsidP="00DC490D">
      <w:pPr>
        <w:spacing w:after="120" w:line="240" w:lineRule="auto"/>
        <w:ind w:left="567" w:right="543"/>
        <w:jc w:val="both"/>
        <w:rPr>
          <w:rFonts w:ascii="Arial" w:hAnsi="Arial" w:cs="Arial"/>
          <w:sz w:val="24"/>
          <w:szCs w:val="24"/>
        </w:rPr>
      </w:pPr>
      <w:r w:rsidRPr="00EB5C81">
        <w:rPr>
          <w:rFonts w:ascii="Arial" w:hAnsi="Arial" w:cs="Arial"/>
        </w:rPr>
        <w:t>Level 6: COMP6685, Level 7: COMP8685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22F9949" w:rsidR="00694B52" w:rsidRDefault="00DC490D" w:rsidP="00DC490D">
      <w:pPr>
        <w:spacing w:after="120" w:line="240" w:lineRule="auto"/>
        <w:ind w:left="567" w:right="543"/>
        <w:rPr>
          <w:rFonts w:ascii="Arial" w:hAnsi="Arial" w:cs="Arial"/>
          <w:sz w:val="24"/>
          <w:szCs w:val="24"/>
        </w:rPr>
      </w:pPr>
      <w:r w:rsidRPr="008226BB">
        <w:rPr>
          <w:rFonts w:ascii="Arial" w:hAnsi="Arial" w:cs="Arial"/>
          <w:sz w:val="24"/>
          <w:szCs w:val="24"/>
        </w:rPr>
        <w:t>15 credits (7.5 ECTS)</w:t>
      </w:r>
    </w:p>
    <w:p w14:paraId="67185D69" w14:textId="77777777" w:rsidR="008226BB" w:rsidRPr="008226BB" w:rsidRDefault="008226BB"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65627415" w14:textId="7BD0EA3D" w:rsidR="003926C1" w:rsidRPr="003926C1" w:rsidRDefault="003926C1" w:rsidP="00DC490D">
      <w:pPr>
        <w:spacing w:after="120" w:line="240" w:lineRule="auto"/>
        <w:ind w:left="567" w:right="543"/>
        <w:rPr>
          <w:rFonts w:ascii="Arial" w:hAnsi="Arial" w:cs="Arial"/>
          <w:iCs/>
          <w:sz w:val="24"/>
          <w:szCs w:val="24"/>
        </w:rPr>
      </w:pPr>
      <w:r w:rsidRPr="003926C1">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3A94384" w:rsidR="00694B52" w:rsidRPr="00694B52" w:rsidRDefault="009E7A4A" w:rsidP="009E7A4A">
      <w:pPr>
        <w:spacing w:after="120" w:line="240" w:lineRule="auto"/>
        <w:ind w:left="567" w:right="543"/>
        <w:rPr>
          <w:rFonts w:ascii="Arial" w:hAnsi="Arial" w:cs="Arial"/>
          <w:iCs/>
          <w:sz w:val="24"/>
          <w:szCs w:val="24"/>
        </w:rPr>
      </w:pPr>
      <w:r>
        <w:rPr>
          <w:rFonts w:ascii="Arial" w:hAnsi="Arial" w:cs="Arial"/>
          <w:iCs/>
          <w:sz w:val="24"/>
          <w:szCs w:val="24"/>
        </w:rPr>
        <w:t>N/A</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5814B3E" w14:textId="77777777" w:rsidR="002D6571" w:rsidRPr="002D6571" w:rsidRDefault="002D6571" w:rsidP="002D6571">
      <w:pPr>
        <w:spacing w:after="120" w:line="240" w:lineRule="auto"/>
        <w:ind w:left="567" w:right="543"/>
        <w:rPr>
          <w:rFonts w:ascii="Arial" w:hAnsi="Arial" w:cs="Arial"/>
          <w:iCs/>
          <w:sz w:val="24"/>
          <w:szCs w:val="24"/>
        </w:rPr>
      </w:pPr>
      <w:r w:rsidRPr="002D6571">
        <w:rPr>
          <w:rFonts w:ascii="Arial" w:hAnsi="Arial" w:cs="Arial"/>
          <w:iCs/>
          <w:sz w:val="24"/>
          <w:szCs w:val="24"/>
        </w:rPr>
        <w:t>Compulsory to the following courses:</w:t>
      </w:r>
    </w:p>
    <w:p w14:paraId="0C3060E5" w14:textId="77777777" w:rsidR="002D6571" w:rsidRPr="002D6571" w:rsidRDefault="002D6571" w:rsidP="002D6571">
      <w:pPr>
        <w:spacing w:after="120" w:line="240" w:lineRule="auto"/>
        <w:ind w:left="1440" w:right="543"/>
        <w:rPr>
          <w:rFonts w:ascii="Arial" w:hAnsi="Arial" w:cs="Arial"/>
          <w:iCs/>
          <w:sz w:val="24"/>
          <w:szCs w:val="24"/>
        </w:rPr>
      </w:pPr>
      <w:r w:rsidRPr="002D6571">
        <w:rPr>
          <w:rFonts w:ascii="Arial" w:hAnsi="Arial" w:cs="Arial"/>
          <w:iCs/>
          <w:sz w:val="24"/>
          <w:szCs w:val="24"/>
        </w:rPr>
        <w:t xml:space="preserve">MSc Artificial Intelligence with and without Year in Industry </w:t>
      </w:r>
    </w:p>
    <w:p w14:paraId="3701DCBA" w14:textId="77777777" w:rsidR="002D6571" w:rsidRPr="002D6571" w:rsidRDefault="002D6571" w:rsidP="002D6571">
      <w:pPr>
        <w:spacing w:after="120" w:line="240" w:lineRule="auto"/>
        <w:ind w:left="567" w:right="543"/>
        <w:rPr>
          <w:rFonts w:ascii="Arial" w:hAnsi="Arial" w:cs="Arial"/>
          <w:iCs/>
          <w:sz w:val="24"/>
          <w:szCs w:val="24"/>
        </w:rPr>
      </w:pPr>
      <w:r w:rsidRPr="002D6571">
        <w:rPr>
          <w:rFonts w:ascii="Arial" w:hAnsi="Arial" w:cs="Arial"/>
          <w:iCs/>
          <w:sz w:val="24"/>
          <w:szCs w:val="24"/>
        </w:rPr>
        <w:t>Optional to the following courses:</w:t>
      </w:r>
    </w:p>
    <w:p w14:paraId="5D7D9380" w14:textId="77777777" w:rsidR="002D6571" w:rsidRPr="002D6571" w:rsidRDefault="002D6571" w:rsidP="002D6571">
      <w:pPr>
        <w:spacing w:after="120" w:line="240" w:lineRule="auto"/>
        <w:ind w:left="1440" w:right="543"/>
        <w:rPr>
          <w:rFonts w:ascii="Arial" w:hAnsi="Arial" w:cs="Arial"/>
          <w:iCs/>
          <w:sz w:val="24"/>
          <w:szCs w:val="24"/>
        </w:rPr>
      </w:pPr>
      <w:r w:rsidRPr="002D6571">
        <w:rPr>
          <w:rFonts w:ascii="Arial" w:hAnsi="Arial" w:cs="Arial"/>
          <w:iCs/>
          <w:sz w:val="24"/>
          <w:szCs w:val="24"/>
        </w:rPr>
        <w:t xml:space="preserve">All UG and PGT courses in the School of Computing (except </w:t>
      </w:r>
      <w:proofErr w:type="spellStart"/>
      <w:r w:rsidRPr="002D6571">
        <w:rPr>
          <w:rFonts w:ascii="Arial" w:hAnsi="Arial" w:cs="Arial"/>
          <w:iCs/>
          <w:sz w:val="24"/>
          <w:szCs w:val="24"/>
        </w:rPr>
        <w:t>YinCo</w:t>
      </w:r>
      <w:proofErr w:type="spellEnd"/>
      <w:r w:rsidRPr="002D6571">
        <w:rPr>
          <w:rFonts w:ascii="Arial" w:hAnsi="Arial" w:cs="Arial"/>
          <w:iCs/>
          <w:sz w:val="24"/>
          <w:szCs w:val="24"/>
        </w:rPr>
        <w:t>)</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EE78565" w14:textId="77777777" w:rsidR="00266900" w:rsidRPr="00EB5C81" w:rsidRDefault="00266900" w:rsidP="00266900">
      <w:pPr>
        <w:spacing w:after="120" w:line="240" w:lineRule="auto"/>
        <w:ind w:left="567" w:right="543"/>
        <w:rPr>
          <w:rFonts w:ascii="Arial" w:hAnsi="Arial" w:cs="Arial"/>
          <w:b/>
          <w:bCs/>
        </w:rPr>
      </w:pPr>
      <w:r w:rsidRPr="00EB5C81">
        <w:rPr>
          <w:rFonts w:ascii="Arial" w:eastAsia="SimSun" w:hAnsi="Arial" w:cs="Arial"/>
          <w:b/>
          <w:bCs/>
        </w:rPr>
        <w:t>On successfully completing the level 6 module students will be able to:</w:t>
      </w:r>
    </w:p>
    <w:p w14:paraId="22F54298" w14:textId="77777777" w:rsidR="00266900" w:rsidRPr="00EB5C81" w:rsidRDefault="00266900" w:rsidP="00266900">
      <w:pPr>
        <w:spacing w:after="120" w:line="240" w:lineRule="auto"/>
        <w:ind w:left="1440" w:right="260" w:hanging="873"/>
        <w:jc w:val="both"/>
        <w:rPr>
          <w:rFonts w:ascii="Arial" w:eastAsia="SimSun" w:hAnsi="Arial" w:cs="Arial"/>
        </w:rPr>
      </w:pPr>
      <w:r w:rsidRPr="00EB5C81">
        <w:rPr>
          <w:rFonts w:ascii="Arial" w:hAnsi="Arial" w:cs="Arial"/>
        </w:rPr>
        <w:t>8.1</w:t>
      </w:r>
      <w:r w:rsidRPr="00EB5C81">
        <w:rPr>
          <w:rFonts w:ascii="Arial" w:hAnsi="Arial" w:cs="Arial"/>
        </w:rPr>
        <w:tab/>
        <w:t>Comprehend the benefits of data re-representation in deep neural networks, and their ensuing modelling capacity.</w:t>
      </w:r>
    </w:p>
    <w:p w14:paraId="36087EF6" w14:textId="77777777" w:rsidR="00266900" w:rsidRPr="00EB5C81" w:rsidRDefault="00266900" w:rsidP="00266900">
      <w:pPr>
        <w:spacing w:after="120" w:line="240" w:lineRule="auto"/>
        <w:ind w:left="1440" w:right="260" w:hanging="873"/>
        <w:jc w:val="both"/>
        <w:rPr>
          <w:rFonts w:ascii="Arial" w:eastAsia="SimSun" w:hAnsi="Arial" w:cs="Arial"/>
        </w:rPr>
      </w:pPr>
      <w:r w:rsidRPr="00EB5C81">
        <w:rPr>
          <w:rFonts w:ascii="Arial" w:hAnsi="Arial" w:cs="Arial"/>
        </w:rPr>
        <w:t>8.2</w:t>
      </w:r>
      <w:r w:rsidRPr="00EB5C81">
        <w:rPr>
          <w:rFonts w:ascii="Arial" w:hAnsi="Arial" w:cs="Arial"/>
        </w:rPr>
        <w:tab/>
        <w:t>Demonstrate an understanding of the algorithms that are required to train deep neural networks.</w:t>
      </w:r>
    </w:p>
    <w:p w14:paraId="7EFB709D" w14:textId="77777777" w:rsidR="00266900" w:rsidRPr="00EB5C81" w:rsidRDefault="00266900" w:rsidP="00266900">
      <w:pPr>
        <w:spacing w:after="120" w:line="240" w:lineRule="auto"/>
        <w:ind w:left="1440" w:right="260" w:hanging="873"/>
        <w:jc w:val="both"/>
        <w:rPr>
          <w:rFonts w:ascii="Arial" w:hAnsi="Arial" w:cs="Arial"/>
        </w:rPr>
      </w:pPr>
      <w:r w:rsidRPr="00EB5C81">
        <w:rPr>
          <w:rFonts w:ascii="Arial" w:hAnsi="Arial" w:cs="Arial"/>
        </w:rPr>
        <w:lastRenderedPageBreak/>
        <w:t>8.3</w:t>
      </w:r>
      <w:r w:rsidRPr="00EB5C81">
        <w:rPr>
          <w:rFonts w:ascii="Arial" w:hAnsi="Arial" w:cs="Arial"/>
        </w:rPr>
        <w:tab/>
        <w:t>Demonstrate an awareness of computational and practical challenges existing in deep learning.</w:t>
      </w:r>
    </w:p>
    <w:p w14:paraId="0F1C41A8" w14:textId="77777777" w:rsidR="00266900" w:rsidRPr="00EB5C81" w:rsidRDefault="00266900" w:rsidP="00266900">
      <w:pPr>
        <w:spacing w:after="120" w:line="240" w:lineRule="auto"/>
        <w:ind w:left="1440" w:right="260" w:hanging="873"/>
        <w:jc w:val="both"/>
        <w:rPr>
          <w:rFonts w:ascii="Arial" w:hAnsi="Arial" w:cs="Arial"/>
        </w:rPr>
      </w:pPr>
      <w:r w:rsidRPr="00EB5C81">
        <w:rPr>
          <w:rFonts w:ascii="Arial" w:hAnsi="Arial" w:cs="Arial"/>
          <w:iCs/>
        </w:rPr>
        <w:t>8.4</w:t>
      </w:r>
      <w:r w:rsidRPr="00EB5C81">
        <w:rPr>
          <w:rFonts w:ascii="Arial" w:hAnsi="Arial" w:cs="Arial"/>
          <w:iCs/>
        </w:rPr>
        <w:tab/>
      </w:r>
      <w:r w:rsidRPr="00EB5C81">
        <w:rPr>
          <w:rFonts w:ascii="Arial" w:hAnsi="Arial" w:cs="Arial"/>
        </w:rPr>
        <w:t>Demonstrate a systematic understanding of the key parameters in a neural network’s architecture.</w:t>
      </w:r>
    </w:p>
    <w:p w14:paraId="4A0F7F01" w14:textId="77777777" w:rsidR="00266900" w:rsidRPr="00EB5C81" w:rsidRDefault="00266900" w:rsidP="00266900">
      <w:pPr>
        <w:spacing w:after="120" w:line="240" w:lineRule="auto"/>
        <w:ind w:left="1440" w:right="260" w:hanging="873"/>
        <w:jc w:val="both"/>
        <w:rPr>
          <w:rFonts w:ascii="Arial" w:hAnsi="Arial" w:cs="Arial"/>
        </w:rPr>
      </w:pPr>
      <w:r w:rsidRPr="00EB5C81">
        <w:rPr>
          <w:rFonts w:ascii="Arial" w:hAnsi="Arial" w:cs="Arial"/>
        </w:rPr>
        <w:t>8.5</w:t>
      </w:r>
      <w:r w:rsidRPr="00EB5C81">
        <w:rPr>
          <w:rFonts w:ascii="Arial" w:hAnsi="Arial" w:cs="Arial"/>
        </w:rPr>
        <w:tab/>
        <w:t>Competently use deep learning software to solve practical problems.</w:t>
      </w:r>
    </w:p>
    <w:p w14:paraId="4F883350" w14:textId="77777777" w:rsidR="00266900" w:rsidRPr="00EB5C81" w:rsidRDefault="00266900" w:rsidP="00266900">
      <w:pPr>
        <w:spacing w:after="120" w:line="240" w:lineRule="auto"/>
        <w:ind w:left="1440" w:right="260" w:hanging="873"/>
        <w:jc w:val="both"/>
        <w:rPr>
          <w:rFonts w:ascii="Arial" w:hAnsi="Arial" w:cs="Arial"/>
        </w:rPr>
      </w:pPr>
      <w:r w:rsidRPr="00EB5C81">
        <w:rPr>
          <w:rFonts w:ascii="Arial" w:hAnsi="Arial" w:cs="Arial"/>
        </w:rPr>
        <w:t>8.6</w:t>
      </w:r>
      <w:r w:rsidRPr="00EB5C81">
        <w:rPr>
          <w:rFonts w:ascii="Arial" w:hAnsi="Arial" w:cs="Arial"/>
        </w:rPr>
        <w:tab/>
        <w:t>Understand the objectives of explainability and interpretability of neural networks.</w:t>
      </w:r>
    </w:p>
    <w:p w14:paraId="372557C2" w14:textId="77777777" w:rsidR="00266900" w:rsidRPr="00EB5C81" w:rsidRDefault="00266900" w:rsidP="00266900">
      <w:pPr>
        <w:spacing w:after="120" w:line="240" w:lineRule="auto"/>
        <w:ind w:left="1440" w:right="260" w:hanging="873"/>
        <w:jc w:val="both"/>
        <w:rPr>
          <w:rFonts w:ascii="Arial" w:hAnsi="Arial" w:cs="Arial"/>
        </w:rPr>
      </w:pPr>
      <w:r w:rsidRPr="00EB5C81">
        <w:rPr>
          <w:rFonts w:ascii="Arial" w:hAnsi="Arial" w:cs="Arial"/>
        </w:rPr>
        <w:t>8.7</w:t>
      </w:r>
      <w:r w:rsidRPr="00EB5C81">
        <w:rPr>
          <w:rFonts w:ascii="Arial" w:hAnsi="Arial" w:cs="Arial"/>
        </w:rPr>
        <w:tab/>
      </w:r>
      <w:r w:rsidRPr="00EB5C81">
        <w:rPr>
          <w:rFonts w:ascii="Arial" w:eastAsiaTheme="minorHAnsi" w:hAnsi="Arial" w:cs="Arial"/>
          <w:lang w:eastAsia="en-US"/>
        </w:rPr>
        <w:t>Explain the differences between the major deep learning architectures.</w:t>
      </w:r>
    </w:p>
    <w:p w14:paraId="2EA48332" w14:textId="77777777" w:rsidR="00266900" w:rsidRPr="00EB5C81" w:rsidRDefault="00266900" w:rsidP="00266900">
      <w:pPr>
        <w:pStyle w:val="ListParagraph"/>
        <w:spacing w:after="0" w:line="240" w:lineRule="auto"/>
        <w:ind w:left="426" w:right="543"/>
        <w:rPr>
          <w:rFonts w:ascii="Arial" w:eastAsiaTheme="minorHAnsi" w:hAnsi="Arial" w:cs="Arial"/>
          <w:lang w:eastAsia="en-US"/>
        </w:rPr>
      </w:pPr>
    </w:p>
    <w:p w14:paraId="7849E735" w14:textId="77777777" w:rsidR="00266900" w:rsidRPr="00EB5C81" w:rsidRDefault="00266900" w:rsidP="00266900">
      <w:pPr>
        <w:spacing w:after="120" w:line="240" w:lineRule="auto"/>
        <w:ind w:left="567" w:right="543"/>
        <w:rPr>
          <w:rFonts w:ascii="Arial" w:hAnsi="Arial" w:cs="Arial"/>
          <w:b/>
          <w:bCs/>
        </w:rPr>
      </w:pPr>
      <w:r w:rsidRPr="00EB5C81">
        <w:rPr>
          <w:rFonts w:ascii="Arial" w:hAnsi="Arial" w:cs="Arial"/>
          <w:b/>
          <w:bCs/>
        </w:rPr>
        <w:t>On successfully completing the level 7 module students will also be able to:</w:t>
      </w:r>
    </w:p>
    <w:p w14:paraId="4637D87C" w14:textId="6AD43798" w:rsidR="00266900" w:rsidRPr="00EB5C81" w:rsidRDefault="00266900" w:rsidP="00266900">
      <w:pPr>
        <w:spacing w:after="120" w:line="240" w:lineRule="auto"/>
        <w:ind w:left="1440" w:right="260" w:hanging="873"/>
        <w:rPr>
          <w:rFonts w:ascii="Arial" w:hAnsi="Arial" w:cs="Arial"/>
        </w:rPr>
      </w:pPr>
      <w:r w:rsidRPr="00EB5C81">
        <w:rPr>
          <w:rFonts w:ascii="Arial" w:hAnsi="Arial" w:cs="Arial"/>
        </w:rPr>
        <w:t>8.8</w:t>
      </w:r>
      <w:r w:rsidRPr="00EB5C81">
        <w:rPr>
          <w:rFonts w:ascii="Arial" w:hAnsi="Arial" w:cs="Arial"/>
        </w:rPr>
        <w:tab/>
      </w:r>
      <w:r w:rsidR="00437608" w:rsidRPr="007872F4">
        <w:rPr>
          <w:rFonts w:ascii="Arial" w:hAnsi="Arial" w:cs="Arial"/>
        </w:rPr>
        <w:t>Critically evaluate</w:t>
      </w:r>
      <w:r w:rsidR="007872F4">
        <w:rPr>
          <w:rFonts w:ascii="Arial" w:hAnsi="Arial" w:cs="Arial"/>
        </w:rPr>
        <w:t xml:space="preserve"> </w:t>
      </w:r>
      <w:r w:rsidRPr="007872F4">
        <w:rPr>
          <w:rFonts w:ascii="Arial" w:hAnsi="Arial" w:cs="Arial"/>
        </w:rPr>
        <w:t xml:space="preserve">the strengths and weaknesses of the </w:t>
      </w:r>
      <w:r w:rsidR="00437608" w:rsidRPr="007872F4">
        <w:rPr>
          <w:rFonts w:ascii="Arial" w:hAnsi="Arial" w:cs="Arial"/>
        </w:rPr>
        <w:t>state-of-the-art</w:t>
      </w:r>
      <w:r w:rsidRPr="007872F4">
        <w:rPr>
          <w:rFonts w:ascii="Arial" w:hAnsi="Arial" w:cs="Arial"/>
        </w:rPr>
        <w:t xml:space="preserve"> deep learning models and algorithms.</w:t>
      </w:r>
    </w:p>
    <w:p w14:paraId="169EC36E" w14:textId="77777777" w:rsidR="00266900" w:rsidRPr="00266900" w:rsidRDefault="00266900" w:rsidP="00DC490D">
      <w:pPr>
        <w:tabs>
          <w:tab w:val="left" w:pos="993"/>
        </w:tabs>
        <w:spacing w:after="120" w:line="240" w:lineRule="auto"/>
        <w:ind w:left="567" w:right="543"/>
        <w:rPr>
          <w:rFonts w:ascii="Arial" w:hAnsi="Arial" w:cs="Arial"/>
          <w:sz w:val="24"/>
          <w:szCs w:val="24"/>
        </w:rPr>
      </w:pP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A211692" w14:textId="77777777" w:rsidR="00223A64" w:rsidRPr="00EB5C81" w:rsidRDefault="00223A64" w:rsidP="00223A64">
      <w:pPr>
        <w:pStyle w:val="Heading2"/>
        <w:numPr>
          <w:ilvl w:val="0"/>
          <w:numId w:val="12"/>
        </w:numPr>
        <w:ind w:left="567" w:hanging="567"/>
        <w:jc w:val="left"/>
        <w:rPr>
          <w:bCs/>
          <w:sz w:val="22"/>
          <w:szCs w:val="22"/>
        </w:rPr>
      </w:pPr>
      <w:r w:rsidRPr="00EB5C81">
        <w:rPr>
          <w:rFonts w:eastAsia="SimSun"/>
          <w:bCs/>
          <w:sz w:val="22"/>
          <w:szCs w:val="22"/>
        </w:rPr>
        <w:t>On successfully completing the level 6 module students will be able to:</w:t>
      </w:r>
    </w:p>
    <w:p w14:paraId="426BC192" w14:textId="77777777" w:rsidR="00223A64" w:rsidRPr="00EB5C81" w:rsidRDefault="00223A64" w:rsidP="00223A64">
      <w:pPr>
        <w:spacing w:after="120" w:line="240" w:lineRule="auto"/>
        <w:ind w:left="1440" w:right="260" w:hanging="873"/>
        <w:jc w:val="both"/>
        <w:rPr>
          <w:rFonts w:ascii="Arial" w:hAnsi="Arial" w:cs="Arial"/>
        </w:rPr>
      </w:pPr>
      <w:r w:rsidRPr="00EB5C81">
        <w:rPr>
          <w:rFonts w:ascii="Arial" w:eastAsia="SimSun" w:hAnsi="Arial" w:cs="Arial"/>
        </w:rPr>
        <w:t>9.1</w:t>
      </w:r>
      <w:r w:rsidRPr="00EB5C81">
        <w:rPr>
          <w:rFonts w:ascii="Arial" w:hAnsi="Arial" w:cs="Arial"/>
        </w:rPr>
        <w:tab/>
        <w:t>Demonstrate critical thinking and problem-solving skills.</w:t>
      </w:r>
    </w:p>
    <w:p w14:paraId="3AEDD269" w14:textId="77777777" w:rsidR="00223A64" w:rsidRPr="00EB5C81" w:rsidRDefault="00223A64" w:rsidP="00223A64">
      <w:pPr>
        <w:spacing w:after="120" w:line="240" w:lineRule="auto"/>
        <w:ind w:left="1440" w:right="260" w:hanging="873"/>
        <w:jc w:val="both"/>
        <w:rPr>
          <w:rFonts w:ascii="Arial" w:hAnsi="Arial" w:cs="Arial"/>
        </w:rPr>
      </w:pPr>
      <w:r w:rsidRPr="00EB5C81">
        <w:rPr>
          <w:rFonts w:ascii="Arial" w:hAnsi="Arial" w:cs="Arial"/>
        </w:rPr>
        <w:t>9.2</w:t>
      </w:r>
      <w:r w:rsidRPr="00EB5C81">
        <w:rPr>
          <w:rFonts w:ascii="Arial" w:hAnsi="Arial" w:cs="Arial"/>
        </w:rPr>
        <w:tab/>
        <w:t>Communicate with other professionals using appropriate technical vocabulary.</w:t>
      </w:r>
    </w:p>
    <w:p w14:paraId="50ADCDDA" w14:textId="77777777" w:rsidR="00223A64" w:rsidRPr="00EB5C81" w:rsidRDefault="00223A64" w:rsidP="00223A64">
      <w:pPr>
        <w:spacing w:after="120" w:line="240" w:lineRule="auto"/>
        <w:ind w:left="1440" w:right="260" w:hanging="873"/>
        <w:jc w:val="both"/>
        <w:rPr>
          <w:rFonts w:ascii="Arial" w:hAnsi="Arial" w:cs="Arial"/>
        </w:rPr>
      </w:pPr>
      <w:r w:rsidRPr="00EB5C81">
        <w:rPr>
          <w:rFonts w:ascii="Arial" w:hAnsi="Arial" w:cs="Arial"/>
        </w:rPr>
        <w:t>9.3</w:t>
      </w:r>
      <w:r w:rsidRPr="00EB5C81">
        <w:rPr>
          <w:rFonts w:ascii="Arial" w:hAnsi="Arial" w:cs="Arial"/>
        </w:rPr>
        <w:tab/>
        <w:t>Construct reasoned arguments about pros and cons of algorithms and their implementations.</w:t>
      </w:r>
    </w:p>
    <w:p w14:paraId="36BEF784" w14:textId="77777777" w:rsidR="00223A64" w:rsidRPr="00EB5C81" w:rsidRDefault="00223A64" w:rsidP="00223A64">
      <w:pPr>
        <w:spacing w:after="120" w:line="240" w:lineRule="auto"/>
        <w:ind w:left="567" w:right="543"/>
        <w:rPr>
          <w:rFonts w:ascii="Arial" w:hAnsi="Arial" w:cs="Arial"/>
        </w:rPr>
      </w:pPr>
    </w:p>
    <w:p w14:paraId="572A5C31" w14:textId="77777777" w:rsidR="00223A64" w:rsidRPr="00EB5C81" w:rsidRDefault="00223A64" w:rsidP="00223A64">
      <w:pPr>
        <w:spacing w:after="120" w:line="240" w:lineRule="auto"/>
        <w:ind w:left="567" w:right="543"/>
        <w:rPr>
          <w:rFonts w:ascii="Arial" w:hAnsi="Arial" w:cs="Arial"/>
          <w:b/>
          <w:bCs/>
        </w:rPr>
      </w:pPr>
      <w:r w:rsidRPr="00EB5C81">
        <w:rPr>
          <w:rFonts w:ascii="Arial" w:hAnsi="Arial" w:cs="Arial"/>
          <w:b/>
          <w:bCs/>
        </w:rPr>
        <w:t>On successfully completing the level 7 module students will also be able to:</w:t>
      </w:r>
    </w:p>
    <w:p w14:paraId="65E4A61E" w14:textId="5EDA4BE0" w:rsidR="00223A64" w:rsidRPr="00223A64" w:rsidRDefault="00223A64" w:rsidP="00223A64">
      <w:pPr>
        <w:spacing w:after="120" w:line="240" w:lineRule="auto"/>
        <w:ind w:left="1440" w:right="260" w:hanging="873"/>
        <w:jc w:val="both"/>
        <w:rPr>
          <w:rFonts w:ascii="Arial" w:hAnsi="Arial" w:cs="Arial"/>
        </w:rPr>
      </w:pPr>
      <w:r w:rsidRPr="00EB5C81">
        <w:rPr>
          <w:rFonts w:ascii="Arial" w:hAnsi="Arial" w:cs="Arial"/>
        </w:rPr>
        <w:t>9.4</w:t>
      </w:r>
      <w:r w:rsidRPr="00EB5C81">
        <w:rPr>
          <w:rFonts w:ascii="Arial" w:hAnsi="Arial" w:cs="Arial"/>
        </w:rPr>
        <w:tab/>
        <w:t>Demonstrate originality in tackling and dealing with challenges related to the process of generalisation from data in a broader context of scientific enquiry.</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C0B4AC8" w14:textId="48D29E3F" w:rsidR="00223A64" w:rsidRDefault="00223A64" w:rsidP="00DC490D">
      <w:pPr>
        <w:spacing w:after="120" w:line="240" w:lineRule="auto"/>
        <w:ind w:left="567" w:right="543"/>
        <w:rPr>
          <w:rFonts w:ascii="Arial" w:hAnsi="Arial" w:cs="Arial"/>
          <w:iCs/>
          <w:sz w:val="24"/>
          <w:szCs w:val="24"/>
        </w:rPr>
      </w:pPr>
      <w:r w:rsidRPr="00223A64">
        <w:rPr>
          <w:rFonts w:ascii="Arial" w:hAnsi="Arial" w:cs="Arial"/>
          <w:bCs/>
          <w:iCs/>
          <w:sz w:val="24"/>
          <w:szCs w:val="24"/>
        </w:rPr>
        <w:t>This module looks into the training of modern deep neural networks: backpropagation, regularisation, automatic differentiation, computational graphs. Introduces different types of deep neural networks, such as, LSTM, convolutional networks, and autoencoders. Presents the theoretical underpinnings of deep learning and its mechanisms. Delves into selected recent advanced topics in deep learning. Examines applications of deep learning</w:t>
      </w:r>
      <w:r w:rsidR="007872F4">
        <w:rPr>
          <w:rFonts w:ascii="Arial" w:hAnsi="Arial" w:cs="Arial"/>
          <w:bCs/>
          <w:iCs/>
          <w:sz w:val="24"/>
          <w:szCs w:val="24"/>
        </w:rPr>
        <w:t>.</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3E4C5995"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12157C01" w14:textId="5D42E1CB" w:rsidR="00825110" w:rsidRDefault="00825110" w:rsidP="00825110">
      <w:pPr>
        <w:ind w:left="567"/>
      </w:pPr>
    </w:p>
    <w:p w14:paraId="6E6B2DAA" w14:textId="77777777" w:rsidR="00825110" w:rsidRPr="00825110" w:rsidRDefault="00825110" w:rsidP="00825110">
      <w:pPr>
        <w:ind w:left="567"/>
        <w:rPr>
          <w:rFonts w:ascii="Arial" w:hAnsi="Arial" w:cs="Arial"/>
          <w:bCs/>
          <w:sz w:val="24"/>
          <w:szCs w:val="24"/>
        </w:rPr>
      </w:pPr>
      <w:r w:rsidRPr="00825110">
        <w:rPr>
          <w:rFonts w:ascii="Arial" w:hAnsi="Arial" w:cs="Arial"/>
          <w:bCs/>
          <w:sz w:val="24"/>
          <w:szCs w:val="24"/>
        </w:rPr>
        <w:t>Bengio, Yoshua, Ian Goodfellow, and Aaron Courville. Deep learning. MIT press, 2017.</w:t>
      </w:r>
    </w:p>
    <w:p w14:paraId="20C3D2F6" w14:textId="77777777" w:rsidR="00825110" w:rsidRPr="00825110" w:rsidRDefault="00825110" w:rsidP="00825110">
      <w:pPr>
        <w:ind w:left="567"/>
        <w:rPr>
          <w:rFonts w:ascii="Arial" w:hAnsi="Arial" w:cs="Arial"/>
          <w:bCs/>
          <w:sz w:val="24"/>
          <w:szCs w:val="24"/>
        </w:rPr>
      </w:pPr>
      <w:r w:rsidRPr="00825110">
        <w:rPr>
          <w:rFonts w:ascii="Arial" w:hAnsi="Arial" w:cs="Arial"/>
          <w:bCs/>
          <w:sz w:val="24"/>
          <w:szCs w:val="24"/>
        </w:rPr>
        <w:lastRenderedPageBreak/>
        <w:t>Kelleher, John D. Deep learning. MIT press, 2019.</w:t>
      </w:r>
    </w:p>
    <w:p w14:paraId="1380F91E" w14:textId="2DC21F06" w:rsidR="00825110" w:rsidRDefault="000A317E" w:rsidP="00825110">
      <w:pPr>
        <w:ind w:left="567"/>
        <w:rPr>
          <w:rFonts w:ascii="Arial" w:hAnsi="Arial" w:cs="Arial"/>
          <w:bCs/>
          <w:sz w:val="24"/>
          <w:szCs w:val="24"/>
        </w:rPr>
      </w:pPr>
      <w:hyperlink r:id="rId12" w:history="1">
        <w:r w:rsidR="00825110" w:rsidRPr="00825110">
          <w:rPr>
            <w:rStyle w:val="Hyperlink"/>
            <w:rFonts w:ascii="Arial" w:hAnsi="Arial" w:cs="Arial"/>
            <w:bCs/>
            <w:sz w:val="24"/>
            <w:szCs w:val="24"/>
          </w:rPr>
          <w:t>https://www.deeplearningbook.org/</w:t>
        </w:r>
      </w:hyperlink>
    </w:p>
    <w:p w14:paraId="55E1ADE4" w14:textId="77777777" w:rsidR="00825110" w:rsidRPr="00825110" w:rsidRDefault="00825110" w:rsidP="00825110">
      <w:pPr>
        <w:ind w:left="567"/>
        <w:rPr>
          <w:rFonts w:ascii="Arial" w:hAnsi="Arial" w:cs="Arial"/>
          <w:bCs/>
          <w:sz w:val="24"/>
          <w:szCs w:val="24"/>
        </w:rPr>
      </w:pPr>
    </w:p>
    <w:p w14:paraId="4DD8F44C" w14:textId="77777777" w:rsidR="00825110" w:rsidRPr="00825110" w:rsidRDefault="00825110" w:rsidP="00825110">
      <w:pPr>
        <w:ind w:left="567"/>
        <w:rPr>
          <w:rFonts w:ascii="Arial" w:hAnsi="Arial" w:cs="Arial"/>
          <w:bCs/>
          <w:sz w:val="24"/>
          <w:szCs w:val="24"/>
        </w:rPr>
      </w:pPr>
      <w:r w:rsidRPr="00825110">
        <w:rPr>
          <w:rFonts w:ascii="Arial" w:hAnsi="Arial" w:cs="Arial"/>
          <w:bCs/>
          <w:sz w:val="24"/>
          <w:szCs w:val="24"/>
        </w:rPr>
        <w:t>Sejnowski, Terrence J. The deep learning revolution. MIT press, 2018.</w:t>
      </w:r>
    </w:p>
    <w:p w14:paraId="69DD01C2" w14:textId="1277EDD3" w:rsidR="00825110" w:rsidRDefault="00825110" w:rsidP="00825110">
      <w:pPr>
        <w:ind w:left="567"/>
      </w:pPr>
    </w:p>
    <w:p w14:paraId="65C929EC" w14:textId="5173B718"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0D1725C5" w14:textId="77777777" w:rsidR="00985CF0" w:rsidRPr="00EB5C81" w:rsidRDefault="00985CF0" w:rsidP="00985CF0">
      <w:pPr>
        <w:ind w:left="567"/>
        <w:rPr>
          <w:rFonts w:ascii="Arial" w:hAnsi="Arial" w:cs="Arial"/>
        </w:rPr>
      </w:pPr>
      <w:r w:rsidRPr="00EB5C81">
        <w:rPr>
          <w:rFonts w:ascii="Arial" w:hAnsi="Arial" w:cs="Arial"/>
        </w:rPr>
        <w:t>Private Study: 124</w:t>
      </w:r>
    </w:p>
    <w:p w14:paraId="4C10A758" w14:textId="77777777" w:rsidR="00985CF0" w:rsidRPr="00EB5C81" w:rsidRDefault="00985CF0" w:rsidP="00985CF0">
      <w:pPr>
        <w:ind w:left="567"/>
        <w:rPr>
          <w:rFonts w:ascii="Arial" w:hAnsi="Arial" w:cs="Arial"/>
        </w:rPr>
      </w:pPr>
      <w:r w:rsidRPr="00EB5C81">
        <w:rPr>
          <w:rFonts w:ascii="Arial" w:hAnsi="Arial" w:cs="Arial"/>
        </w:rPr>
        <w:t xml:space="preserve">Contact Hours: 26 </w:t>
      </w:r>
    </w:p>
    <w:p w14:paraId="7D7F0607" w14:textId="09DA0E94" w:rsidR="00985CF0" w:rsidRPr="00985CF0" w:rsidRDefault="00985CF0" w:rsidP="00985CF0">
      <w:pPr>
        <w:spacing w:after="120" w:line="240" w:lineRule="auto"/>
        <w:ind w:left="567"/>
        <w:rPr>
          <w:rFonts w:ascii="Arial" w:hAnsi="Arial" w:cs="Arial"/>
        </w:rPr>
      </w:pPr>
      <w:r w:rsidRPr="00EB5C81">
        <w:rPr>
          <w:rFonts w:ascii="Arial" w:hAnsi="Arial" w:cs="Arial"/>
        </w:rPr>
        <w:t>Total: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700D89A9" w:rsidR="00696FF5" w:rsidRDefault="00696FF5" w:rsidP="00272864">
      <w:pPr>
        <w:pStyle w:val="header2"/>
        <w:numPr>
          <w:ilvl w:val="0"/>
          <w:numId w:val="0"/>
        </w:numPr>
        <w:ind w:left="465"/>
        <w:rPr>
          <w:b w:val="0"/>
          <w:bCs/>
          <w:iCs/>
        </w:rPr>
      </w:pPr>
      <w:r w:rsidRPr="00B2615D">
        <w:rPr>
          <w:b w:val="0"/>
          <w:bCs/>
          <w:iCs/>
        </w:rPr>
        <w:t>Main assessment methods</w:t>
      </w:r>
    </w:p>
    <w:p w14:paraId="526704D1" w14:textId="089806AE" w:rsidR="00D225B6" w:rsidRPr="00272864" w:rsidRDefault="00D225B6" w:rsidP="00272864">
      <w:pPr>
        <w:pStyle w:val="Heading2"/>
        <w:numPr>
          <w:ilvl w:val="0"/>
          <w:numId w:val="0"/>
        </w:numPr>
      </w:pPr>
      <w:r>
        <w:rPr>
          <w:b w:val="0"/>
          <w:bCs/>
          <w:sz w:val="22"/>
          <w:szCs w:val="22"/>
        </w:rPr>
        <w:t xml:space="preserve">13.1 </w:t>
      </w:r>
      <w:r w:rsidRPr="009B295F">
        <w:rPr>
          <w:b w:val="0"/>
          <w:bCs/>
          <w:sz w:val="22"/>
          <w:szCs w:val="22"/>
        </w:rPr>
        <w:t>For Level 6 -</w:t>
      </w:r>
      <w:r>
        <w:rPr>
          <w:b w:val="0"/>
          <w:bCs/>
          <w:sz w:val="22"/>
          <w:szCs w:val="22"/>
        </w:rPr>
        <w:t xml:space="preserve"> COMP6685:</w:t>
      </w:r>
    </w:p>
    <w:p w14:paraId="73274267" w14:textId="77777777" w:rsidR="007364D8" w:rsidRPr="00EB5C81" w:rsidRDefault="007364D8" w:rsidP="007364D8">
      <w:pPr>
        <w:spacing w:after="120" w:line="240" w:lineRule="auto"/>
        <w:ind w:left="426" w:right="543"/>
        <w:jc w:val="both"/>
        <w:rPr>
          <w:rFonts w:ascii="Arial" w:hAnsi="Arial" w:cs="Arial"/>
        </w:rPr>
      </w:pPr>
      <w:r>
        <w:rPr>
          <w:rFonts w:ascii="Arial" w:hAnsi="Arial" w:cs="Arial"/>
        </w:rPr>
        <w:t>50</w:t>
      </w:r>
      <w:r w:rsidRPr="00EB5C81">
        <w:rPr>
          <w:rFonts w:ascii="Arial" w:hAnsi="Arial" w:cs="Arial"/>
        </w:rPr>
        <w:t>%</w:t>
      </w:r>
      <w:r w:rsidRPr="00EB5C81">
        <w:rPr>
          <w:rFonts w:ascii="Arial" w:hAnsi="Arial" w:cs="Arial"/>
        </w:rPr>
        <w:tab/>
        <w:t xml:space="preserve">Practical assignment 1 (individual; approximately </w:t>
      </w:r>
      <w:r>
        <w:rPr>
          <w:rFonts w:ascii="Arial" w:hAnsi="Arial" w:cs="Arial"/>
        </w:rPr>
        <w:t>4</w:t>
      </w:r>
      <w:r w:rsidRPr="00EB5C81">
        <w:rPr>
          <w:rFonts w:ascii="Arial" w:hAnsi="Arial" w:cs="Arial"/>
        </w:rPr>
        <w:t>0 hours)</w:t>
      </w:r>
    </w:p>
    <w:p w14:paraId="442B4FD8" w14:textId="77777777" w:rsidR="007364D8" w:rsidRPr="00EB5C81" w:rsidRDefault="007364D8" w:rsidP="007364D8">
      <w:pPr>
        <w:spacing w:after="120" w:line="240" w:lineRule="auto"/>
        <w:ind w:left="426" w:right="543"/>
        <w:jc w:val="both"/>
        <w:rPr>
          <w:rFonts w:ascii="Arial" w:hAnsi="Arial" w:cs="Arial"/>
        </w:rPr>
      </w:pPr>
      <w:r w:rsidRPr="00EB5C81">
        <w:rPr>
          <w:rFonts w:ascii="Arial" w:hAnsi="Arial" w:cs="Arial"/>
        </w:rPr>
        <w:t>25%</w:t>
      </w:r>
      <w:r w:rsidRPr="00EB5C81">
        <w:rPr>
          <w:rFonts w:ascii="Arial" w:hAnsi="Arial" w:cs="Arial"/>
        </w:rPr>
        <w:tab/>
      </w:r>
      <w:r>
        <w:rPr>
          <w:rFonts w:ascii="Arial" w:hAnsi="Arial" w:cs="Arial"/>
        </w:rPr>
        <w:t>Demo on practical assignment</w:t>
      </w:r>
      <w:r w:rsidRPr="00EB5C81">
        <w:rPr>
          <w:rFonts w:ascii="Arial" w:hAnsi="Arial" w:cs="Arial"/>
        </w:rPr>
        <w:t xml:space="preserve"> 1 (individual; 1 hour with 10 hours revision)</w:t>
      </w:r>
    </w:p>
    <w:p w14:paraId="4CA2F6FF" w14:textId="77777777" w:rsidR="007364D8" w:rsidRPr="00EB5C81" w:rsidRDefault="007364D8" w:rsidP="007364D8">
      <w:pPr>
        <w:spacing w:after="120" w:line="240" w:lineRule="auto"/>
        <w:ind w:left="426" w:right="543"/>
        <w:jc w:val="both"/>
        <w:rPr>
          <w:rFonts w:ascii="Arial" w:hAnsi="Arial" w:cs="Arial"/>
        </w:rPr>
      </w:pPr>
      <w:r w:rsidRPr="00EB5C81">
        <w:rPr>
          <w:rFonts w:ascii="Arial" w:hAnsi="Arial" w:cs="Arial"/>
        </w:rPr>
        <w:t>25%</w:t>
      </w:r>
      <w:r w:rsidRPr="00EB5C81">
        <w:rPr>
          <w:rFonts w:ascii="Arial" w:hAnsi="Arial" w:cs="Arial"/>
        </w:rPr>
        <w:tab/>
        <w:t>Time limited assessment 2 (individual; 1 hour with 10 hours revision)</w:t>
      </w:r>
    </w:p>
    <w:p w14:paraId="5E1939EC" w14:textId="7ABEBEF7" w:rsidR="00D225B6" w:rsidRPr="00C930BC" w:rsidRDefault="00D225B6" w:rsidP="00D225B6">
      <w:pPr>
        <w:pStyle w:val="Heading2"/>
        <w:numPr>
          <w:ilvl w:val="0"/>
          <w:numId w:val="0"/>
        </w:numPr>
      </w:pPr>
      <w:r>
        <w:rPr>
          <w:b w:val="0"/>
          <w:bCs/>
          <w:sz w:val="22"/>
          <w:szCs w:val="22"/>
        </w:rPr>
        <w:t xml:space="preserve">13.1 </w:t>
      </w:r>
      <w:r w:rsidRPr="009B295F">
        <w:rPr>
          <w:b w:val="0"/>
          <w:bCs/>
          <w:sz w:val="22"/>
          <w:szCs w:val="22"/>
        </w:rPr>
        <w:t xml:space="preserve">For Level </w:t>
      </w:r>
      <w:r>
        <w:rPr>
          <w:b w:val="0"/>
          <w:bCs/>
          <w:sz w:val="22"/>
          <w:szCs w:val="22"/>
        </w:rPr>
        <w:t>7</w:t>
      </w:r>
      <w:r w:rsidRPr="009B295F">
        <w:rPr>
          <w:b w:val="0"/>
          <w:bCs/>
          <w:sz w:val="22"/>
          <w:szCs w:val="22"/>
        </w:rPr>
        <w:t xml:space="preserve"> </w:t>
      </w:r>
      <w:r>
        <w:rPr>
          <w:b w:val="0"/>
          <w:bCs/>
          <w:sz w:val="22"/>
          <w:szCs w:val="22"/>
        </w:rPr>
        <w:t>– COMP8685:</w:t>
      </w:r>
    </w:p>
    <w:p w14:paraId="08D00108" w14:textId="1ECC90CA" w:rsidR="00D225B6" w:rsidRPr="00EB5C81" w:rsidRDefault="00D225B6" w:rsidP="00D225B6">
      <w:pPr>
        <w:spacing w:after="120" w:line="240" w:lineRule="auto"/>
        <w:ind w:left="426" w:right="543"/>
        <w:jc w:val="both"/>
        <w:rPr>
          <w:rFonts w:ascii="Arial" w:hAnsi="Arial" w:cs="Arial"/>
        </w:rPr>
      </w:pPr>
      <w:r>
        <w:rPr>
          <w:rFonts w:ascii="Arial" w:hAnsi="Arial" w:cs="Arial"/>
        </w:rPr>
        <w:t>50</w:t>
      </w:r>
      <w:r w:rsidRPr="00EB5C81">
        <w:rPr>
          <w:rFonts w:ascii="Arial" w:hAnsi="Arial" w:cs="Arial"/>
        </w:rPr>
        <w:t>%</w:t>
      </w:r>
      <w:r w:rsidRPr="00EB5C81">
        <w:rPr>
          <w:rFonts w:ascii="Arial" w:hAnsi="Arial" w:cs="Arial"/>
        </w:rPr>
        <w:tab/>
        <w:t xml:space="preserve">Practical assignment 1 (individual; approximately </w:t>
      </w:r>
      <w:r>
        <w:rPr>
          <w:rFonts w:ascii="Arial" w:hAnsi="Arial" w:cs="Arial"/>
        </w:rPr>
        <w:t>4</w:t>
      </w:r>
      <w:r w:rsidRPr="00EB5C81">
        <w:rPr>
          <w:rFonts w:ascii="Arial" w:hAnsi="Arial" w:cs="Arial"/>
        </w:rPr>
        <w:t>0 hours)</w:t>
      </w:r>
      <w:r>
        <w:rPr>
          <w:rFonts w:ascii="Arial" w:hAnsi="Arial" w:cs="Arial"/>
        </w:rPr>
        <w:t>, with an additional challenging task  with respect to COMP6685 assessment 1</w:t>
      </w:r>
    </w:p>
    <w:p w14:paraId="2EC451C5" w14:textId="77777777" w:rsidR="00D225B6" w:rsidRPr="00EB5C81" w:rsidRDefault="00D225B6" w:rsidP="00D225B6">
      <w:pPr>
        <w:spacing w:after="120" w:line="240" w:lineRule="auto"/>
        <w:ind w:left="426" w:right="543"/>
        <w:jc w:val="both"/>
        <w:rPr>
          <w:rFonts w:ascii="Arial" w:hAnsi="Arial" w:cs="Arial"/>
        </w:rPr>
      </w:pPr>
      <w:r w:rsidRPr="00EB5C81">
        <w:rPr>
          <w:rFonts w:ascii="Arial" w:hAnsi="Arial" w:cs="Arial"/>
        </w:rPr>
        <w:t>25%</w:t>
      </w:r>
      <w:r w:rsidRPr="00EB5C81">
        <w:rPr>
          <w:rFonts w:ascii="Arial" w:hAnsi="Arial" w:cs="Arial"/>
        </w:rPr>
        <w:tab/>
      </w:r>
      <w:r>
        <w:rPr>
          <w:rFonts w:ascii="Arial" w:hAnsi="Arial" w:cs="Arial"/>
        </w:rPr>
        <w:t>Demo on practical assignment</w:t>
      </w:r>
      <w:r w:rsidRPr="00EB5C81">
        <w:rPr>
          <w:rFonts w:ascii="Arial" w:hAnsi="Arial" w:cs="Arial"/>
        </w:rPr>
        <w:t xml:space="preserve"> 1 (individual; 1 hour with 10 hours revision)</w:t>
      </w:r>
    </w:p>
    <w:p w14:paraId="3C81BF72" w14:textId="7822901F" w:rsidR="00D225B6" w:rsidRPr="00EB5C81" w:rsidRDefault="00D225B6" w:rsidP="00D225B6">
      <w:pPr>
        <w:spacing w:after="120" w:line="240" w:lineRule="auto"/>
        <w:ind w:left="426" w:right="543"/>
        <w:jc w:val="both"/>
        <w:rPr>
          <w:rFonts w:ascii="Arial" w:hAnsi="Arial" w:cs="Arial"/>
        </w:rPr>
      </w:pPr>
      <w:r w:rsidRPr="00EB5C81">
        <w:rPr>
          <w:rFonts w:ascii="Arial" w:hAnsi="Arial" w:cs="Arial"/>
        </w:rPr>
        <w:t>25%</w:t>
      </w:r>
      <w:r w:rsidRPr="00EB5C81">
        <w:rPr>
          <w:rFonts w:ascii="Arial" w:hAnsi="Arial" w:cs="Arial"/>
        </w:rPr>
        <w:tab/>
        <w:t>Time limited assessment 2 (individual; 1 hour with 10 hours revision)</w:t>
      </w:r>
      <w:r>
        <w:rPr>
          <w:rFonts w:ascii="Arial" w:hAnsi="Arial" w:cs="Arial"/>
        </w:rPr>
        <w:t>, with a different set of questions with respect to COMP6685,  appropriate for a master level</w:t>
      </w:r>
    </w:p>
    <w:p w14:paraId="35BE959B" w14:textId="6B7E3359" w:rsidR="00D225B6" w:rsidRDefault="00D225B6" w:rsidP="009D52D0">
      <w:pPr>
        <w:spacing w:after="120" w:line="240" w:lineRule="auto"/>
        <w:ind w:left="426" w:right="543"/>
        <w:rPr>
          <w:rFonts w:ascii="Arial" w:hAnsi="Arial" w:cs="Arial"/>
          <w:b/>
          <w:iCs/>
          <w:sz w:val="24"/>
          <w:szCs w:val="24"/>
        </w:rPr>
      </w:pPr>
    </w:p>
    <w:p w14:paraId="6384C794" w14:textId="77777777" w:rsidR="00D225B6" w:rsidRPr="008D4447" w:rsidRDefault="00D225B6" w:rsidP="009D52D0">
      <w:pPr>
        <w:spacing w:after="120" w:line="240" w:lineRule="auto"/>
        <w:ind w:left="426" w:right="543"/>
        <w:rPr>
          <w:rFonts w:ascii="Arial" w:hAnsi="Arial" w:cs="Arial"/>
          <w:b/>
          <w:iCs/>
          <w:sz w:val="24"/>
          <w:szCs w:val="24"/>
        </w:rPr>
      </w:pPr>
    </w:p>
    <w:p w14:paraId="3DA1BBE3" w14:textId="524D3E7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35E38FE6" w14:textId="7614461D" w:rsidR="00977976" w:rsidRPr="00977976" w:rsidRDefault="00977976" w:rsidP="00FC217A">
      <w:pPr>
        <w:spacing w:after="120" w:line="240" w:lineRule="auto"/>
        <w:ind w:left="567" w:right="543"/>
        <w:rPr>
          <w:rFonts w:ascii="Arial" w:hAnsi="Arial" w:cs="Arial"/>
          <w:iCs/>
          <w:sz w:val="24"/>
          <w:szCs w:val="24"/>
        </w:rPr>
      </w:pPr>
      <w:r w:rsidRPr="00EB5C81">
        <w:rPr>
          <w:rFonts w:ascii="Arial" w:hAnsi="Arial" w:cs="Arial"/>
        </w:rPr>
        <w:t>Retrieval by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8145D2D"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E6B5F">
        <w:t>8</w:t>
      </w:r>
      <w:r w:rsidR="00B30E07" w:rsidRPr="009D52D0">
        <w:t xml:space="preserve"> &amp; </w:t>
      </w:r>
      <w:r w:rsidR="003E6B5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3E6B5F">
        <w:t>2</w:t>
      </w:r>
      <w:r w:rsidRPr="009D52D0">
        <w:t>) and m</w:t>
      </w:r>
      <w:r w:rsidR="00883204" w:rsidRPr="009D52D0">
        <w:t>ethods of a</w:t>
      </w:r>
      <w:r w:rsidR="00B30E07" w:rsidRPr="009D52D0">
        <w:t>ssessment (section 1</w:t>
      </w:r>
      <w:r w:rsidR="003E6B5F">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657CF7" w:rsidRPr="009D52D0" w14:paraId="5413EC92" w14:textId="77777777" w:rsidTr="00657CF7">
        <w:trPr>
          <w:cantSplit/>
          <w:tblHeader/>
        </w:trPr>
        <w:tc>
          <w:tcPr>
            <w:tcW w:w="2439" w:type="dxa"/>
            <w:shd w:val="clear" w:color="auto" w:fill="D9D9D9" w:themeFill="background1" w:themeFillShade="D9"/>
          </w:tcPr>
          <w:p w14:paraId="140365DD" w14:textId="77777777" w:rsidR="00657CF7" w:rsidRPr="009D52D0" w:rsidRDefault="00657CF7" w:rsidP="004F0496">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6167848F" w14:textId="77777777" w:rsidR="00657CF7" w:rsidRPr="009D52D0" w:rsidRDefault="00657CF7"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57CF7" w:rsidRPr="009D52D0" w:rsidRDefault="00657CF7"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57CF7" w:rsidRPr="009D52D0" w:rsidRDefault="00657CF7"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57CF7" w:rsidRPr="009D52D0" w:rsidRDefault="00657CF7"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57CF7" w:rsidRPr="009D52D0" w:rsidRDefault="00657CF7"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0D4ABCF" w14:textId="6D0DF680" w:rsidR="00657CF7" w:rsidRPr="009D52D0" w:rsidRDefault="00657CF7" w:rsidP="004F0496">
            <w:pPr>
              <w:spacing w:after="120"/>
              <w:ind w:right="543"/>
              <w:rPr>
                <w:rFonts w:ascii="Arial" w:hAnsi="Arial" w:cs="Arial"/>
                <w:sz w:val="20"/>
                <w:szCs w:val="20"/>
              </w:rPr>
            </w:pPr>
            <w:r>
              <w:rPr>
                <w:rFonts w:ascii="Arial" w:hAnsi="Arial" w:cs="Arial"/>
                <w:sz w:val="20"/>
                <w:szCs w:val="20"/>
              </w:rPr>
              <w:t>8.6</w:t>
            </w:r>
          </w:p>
        </w:tc>
        <w:tc>
          <w:tcPr>
            <w:tcW w:w="567" w:type="dxa"/>
          </w:tcPr>
          <w:p w14:paraId="5520DF18" w14:textId="1A4777ED" w:rsidR="00657CF7" w:rsidRPr="009D52D0" w:rsidRDefault="00657CF7" w:rsidP="004F0496">
            <w:pPr>
              <w:spacing w:after="120"/>
              <w:ind w:right="543"/>
              <w:rPr>
                <w:rFonts w:ascii="Arial" w:hAnsi="Arial" w:cs="Arial"/>
                <w:sz w:val="20"/>
                <w:szCs w:val="20"/>
              </w:rPr>
            </w:pPr>
            <w:r>
              <w:rPr>
                <w:rFonts w:ascii="Arial" w:hAnsi="Arial" w:cs="Arial"/>
                <w:sz w:val="20"/>
                <w:szCs w:val="20"/>
              </w:rPr>
              <w:t>8.7</w:t>
            </w:r>
          </w:p>
        </w:tc>
        <w:tc>
          <w:tcPr>
            <w:tcW w:w="567" w:type="dxa"/>
          </w:tcPr>
          <w:p w14:paraId="0949AD21" w14:textId="43210237" w:rsidR="00657CF7" w:rsidRPr="009D52D0" w:rsidRDefault="00657CF7" w:rsidP="004F0496">
            <w:pPr>
              <w:spacing w:after="120"/>
              <w:ind w:right="543"/>
              <w:rPr>
                <w:rFonts w:ascii="Arial" w:hAnsi="Arial" w:cs="Arial"/>
                <w:sz w:val="20"/>
                <w:szCs w:val="20"/>
              </w:rPr>
            </w:pPr>
            <w:r>
              <w:rPr>
                <w:rFonts w:ascii="Arial" w:hAnsi="Arial" w:cs="Arial"/>
                <w:sz w:val="20"/>
                <w:szCs w:val="20"/>
              </w:rPr>
              <w:t>8.8</w:t>
            </w:r>
          </w:p>
        </w:tc>
        <w:tc>
          <w:tcPr>
            <w:tcW w:w="567" w:type="dxa"/>
          </w:tcPr>
          <w:p w14:paraId="3B577D4A" w14:textId="6A59922D" w:rsidR="00657CF7" w:rsidRPr="009D52D0" w:rsidRDefault="00657CF7"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57CF7" w:rsidRPr="009D52D0" w:rsidRDefault="00657CF7"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57CF7" w:rsidRPr="009D52D0" w:rsidRDefault="00657CF7"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57CF7" w:rsidRPr="009D52D0" w:rsidRDefault="00657CF7" w:rsidP="004F0496">
            <w:pPr>
              <w:spacing w:after="120"/>
              <w:ind w:right="543"/>
              <w:rPr>
                <w:rFonts w:ascii="Arial" w:hAnsi="Arial" w:cs="Arial"/>
                <w:sz w:val="20"/>
                <w:szCs w:val="20"/>
              </w:rPr>
            </w:pPr>
            <w:r w:rsidRPr="009D52D0">
              <w:rPr>
                <w:rFonts w:ascii="Arial" w:hAnsi="Arial" w:cs="Arial"/>
                <w:sz w:val="20"/>
                <w:szCs w:val="20"/>
              </w:rPr>
              <w:t>9.4</w:t>
            </w:r>
          </w:p>
        </w:tc>
      </w:tr>
      <w:tr w:rsidR="00657CF7" w:rsidRPr="009D52D0" w14:paraId="780DC4A5" w14:textId="77777777" w:rsidTr="00657CF7">
        <w:tc>
          <w:tcPr>
            <w:tcW w:w="2439" w:type="dxa"/>
          </w:tcPr>
          <w:p w14:paraId="16F79E00" w14:textId="72EC6320" w:rsidR="00657CF7" w:rsidRPr="009D52D0" w:rsidRDefault="00657CF7" w:rsidP="00657CF7">
            <w:pPr>
              <w:spacing w:after="120"/>
              <w:ind w:right="543"/>
              <w:rPr>
                <w:rFonts w:ascii="Arial" w:hAnsi="Arial" w:cs="Arial"/>
                <w:b/>
                <w:sz w:val="20"/>
                <w:szCs w:val="20"/>
              </w:rPr>
            </w:pPr>
            <w:r w:rsidRPr="00EB5C81">
              <w:rPr>
                <w:rFonts w:ascii="Arial" w:hAnsi="Arial" w:cs="Arial"/>
                <w:b/>
              </w:rPr>
              <w:t>Private Study</w:t>
            </w:r>
          </w:p>
        </w:tc>
        <w:tc>
          <w:tcPr>
            <w:tcW w:w="567" w:type="dxa"/>
          </w:tcPr>
          <w:p w14:paraId="34752F0E" w14:textId="77777777" w:rsidR="00657CF7" w:rsidRPr="009D52D0" w:rsidRDefault="00657CF7" w:rsidP="00657CF7">
            <w:pPr>
              <w:spacing w:after="120"/>
              <w:ind w:right="543"/>
              <w:rPr>
                <w:rFonts w:ascii="Arial" w:hAnsi="Arial" w:cs="Arial"/>
                <w:b/>
                <w:sz w:val="20"/>
                <w:szCs w:val="20"/>
              </w:rPr>
            </w:pPr>
          </w:p>
        </w:tc>
        <w:tc>
          <w:tcPr>
            <w:tcW w:w="567" w:type="dxa"/>
          </w:tcPr>
          <w:p w14:paraId="0E9B09C0" w14:textId="71A3CA64"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6CD1C02C" w14:textId="77777777" w:rsidR="00657CF7" w:rsidRPr="009D52D0" w:rsidRDefault="00657CF7" w:rsidP="00657CF7">
            <w:pPr>
              <w:spacing w:after="120"/>
              <w:ind w:right="543"/>
              <w:rPr>
                <w:rFonts w:ascii="Arial" w:hAnsi="Arial" w:cs="Arial"/>
                <w:b/>
                <w:sz w:val="20"/>
                <w:szCs w:val="20"/>
              </w:rPr>
            </w:pPr>
          </w:p>
        </w:tc>
        <w:tc>
          <w:tcPr>
            <w:tcW w:w="567" w:type="dxa"/>
          </w:tcPr>
          <w:p w14:paraId="45C64561" w14:textId="339863A0"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62607B91" w14:textId="7832D05B"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6A04264E" w14:textId="50702E17"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5DF27B30" w14:textId="7AA50C15" w:rsidR="00657CF7" w:rsidRPr="009D52D0" w:rsidRDefault="00657CF7" w:rsidP="00657CF7">
            <w:pPr>
              <w:spacing w:after="120"/>
              <w:ind w:right="543"/>
              <w:rPr>
                <w:rFonts w:ascii="Arial" w:hAnsi="Arial" w:cs="Arial"/>
                <w:b/>
                <w:sz w:val="20"/>
                <w:szCs w:val="20"/>
              </w:rPr>
            </w:pPr>
            <w:r w:rsidRPr="00EB5C81">
              <w:rPr>
                <w:rFonts w:ascii="Arial" w:eastAsia="SimSun" w:hAnsi="Arial" w:cs="Arial"/>
                <w:b/>
                <w:bCs/>
              </w:rPr>
              <w:t>x</w:t>
            </w:r>
          </w:p>
        </w:tc>
        <w:tc>
          <w:tcPr>
            <w:tcW w:w="567" w:type="dxa"/>
          </w:tcPr>
          <w:p w14:paraId="535AB899" w14:textId="28CD78C4" w:rsidR="00657CF7" w:rsidRPr="009D52D0" w:rsidRDefault="00657CF7" w:rsidP="00657CF7">
            <w:pPr>
              <w:spacing w:after="120"/>
              <w:ind w:right="543"/>
              <w:rPr>
                <w:rFonts w:ascii="Arial" w:hAnsi="Arial" w:cs="Arial"/>
                <w:b/>
                <w:sz w:val="20"/>
                <w:szCs w:val="20"/>
              </w:rPr>
            </w:pPr>
            <w:r w:rsidRPr="00EB5C81">
              <w:rPr>
                <w:rFonts w:ascii="Arial" w:eastAsia="SimSun" w:hAnsi="Arial" w:cs="Arial"/>
                <w:b/>
                <w:bCs/>
              </w:rPr>
              <w:t>x</w:t>
            </w:r>
          </w:p>
        </w:tc>
        <w:tc>
          <w:tcPr>
            <w:tcW w:w="567" w:type="dxa"/>
          </w:tcPr>
          <w:p w14:paraId="2A716802" w14:textId="6D9EC9D9"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5BAFD1A4" w14:textId="77777777" w:rsidR="00657CF7" w:rsidRPr="009D52D0" w:rsidRDefault="00657CF7" w:rsidP="00657CF7">
            <w:pPr>
              <w:spacing w:after="120"/>
              <w:ind w:right="543"/>
              <w:rPr>
                <w:rFonts w:ascii="Arial" w:hAnsi="Arial" w:cs="Arial"/>
                <w:b/>
                <w:sz w:val="20"/>
                <w:szCs w:val="20"/>
              </w:rPr>
            </w:pPr>
          </w:p>
        </w:tc>
        <w:tc>
          <w:tcPr>
            <w:tcW w:w="567" w:type="dxa"/>
          </w:tcPr>
          <w:p w14:paraId="030A7445" w14:textId="7FB27114"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431B3FED" w14:textId="7BA91827"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r>
      <w:tr w:rsidR="00657CF7" w:rsidRPr="009D52D0" w14:paraId="5C50A519" w14:textId="77777777" w:rsidTr="00657CF7">
        <w:tc>
          <w:tcPr>
            <w:tcW w:w="2439" w:type="dxa"/>
          </w:tcPr>
          <w:p w14:paraId="433DE3A7" w14:textId="143755FC" w:rsidR="00657CF7" w:rsidRPr="009D52D0" w:rsidRDefault="00657CF7" w:rsidP="00657CF7">
            <w:pPr>
              <w:spacing w:after="120"/>
              <w:ind w:right="543"/>
              <w:rPr>
                <w:rFonts w:ascii="Arial" w:hAnsi="Arial" w:cs="Arial"/>
                <w:i/>
                <w:sz w:val="20"/>
                <w:szCs w:val="20"/>
              </w:rPr>
            </w:pPr>
            <w:r w:rsidRPr="00EB5C81">
              <w:rPr>
                <w:rFonts w:ascii="Arial" w:hAnsi="Arial" w:cs="Arial"/>
                <w:i/>
                <w:iCs/>
              </w:rPr>
              <w:t>Lectures</w:t>
            </w:r>
          </w:p>
        </w:tc>
        <w:tc>
          <w:tcPr>
            <w:tcW w:w="567" w:type="dxa"/>
          </w:tcPr>
          <w:p w14:paraId="3853654B" w14:textId="29EA6357"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7261D01A" w14:textId="1FF1BC53"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2D7957D4" w14:textId="77777777" w:rsidR="00657CF7" w:rsidRPr="009D52D0" w:rsidRDefault="00657CF7" w:rsidP="00657CF7">
            <w:pPr>
              <w:spacing w:after="120"/>
              <w:ind w:right="543"/>
              <w:rPr>
                <w:rFonts w:ascii="Arial" w:hAnsi="Arial" w:cs="Arial"/>
                <w:b/>
                <w:sz w:val="20"/>
                <w:szCs w:val="20"/>
              </w:rPr>
            </w:pPr>
          </w:p>
        </w:tc>
        <w:tc>
          <w:tcPr>
            <w:tcW w:w="567" w:type="dxa"/>
          </w:tcPr>
          <w:p w14:paraId="232B2686" w14:textId="77777777" w:rsidR="00657CF7" w:rsidRPr="009D52D0" w:rsidRDefault="00657CF7" w:rsidP="00657CF7">
            <w:pPr>
              <w:spacing w:after="120"/>
              <w:ind w:right="543"/>
              <w:rPr>
                <w:rFonts w:ascii="Arial" w:hAnsi="Arial" w:cs="Arial"/>
                <w:b/>
                <w:sz w:val="20"/>
                <w:szCs w:val="20"/>
              </w:rPr>
            </w:pPr>
          </w:p>
        </w:tc>
        <w:tc>
          <w:tcPr>
            <w:tcW w:w="567" w:type="dxa"/>
          </w:tcPr>
          <w:p w14:paraId="4971B999" w14:textId="77777777" w:rsidR="00657CF7" w:rsidRPr="009D52D0" w:rsidRDefault="00657CF7" w:rsidP="00657CF7">
            <w:pPr>
              <w:spacing w:after="120"/>
              <w:ind w:right="543"/>
              <w:rPr>
                <w:rFonts w:ascii="Arial" w:hAnsi="Arial" w:cs="Arial"/>
                <w:b/>
                <w:sz w:val="20"/>
                <w:szCs w:val="20"/>
              </w:rPr>
            </w:pPr>
          </w:p>
        </w:tc>
        <w:tc>
          <w:tcPr>
            <w:tcW w:w="567" w:type="dxa"/>
          </w:tcPr>
          <w:p w14:paraId="415EAA46" w14:textId="17D28D14"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7AF067E8" w14:textId="037AF257" w:rsidR="00657CF7" w:rsidRPr="009D52D0" w:rsidRDefault="00657CF7" w:rsidP="00657CF7">
            <w:pPr>
              <w:spacing w:after="120"/>
              <w:ind w:right="543"/>
              <w:rPr>
                <w:rFonts w:ascii="Arial" w:hAnsi="Arial" w:cs="Arial"/>
                <w:b/>
                <w:sz w:val="20"/>
                <w:szCs w:val="20"/>
              </w:rPr>
            </w:pPr>
            <w:r w:rsidRPr="00EB5C81">
              <w:rPr>
                <w:rFonts w:ascii="Arial" w:eastAsia="SimSun" w:hAnsi="Arial" w:cs="Arial"/>
                <w:b/>
                <w:bCs/>
              </w:rPr>
              <w:t>x</w:t>
            </w:r>
          </w:p>
        </w:tc>
        <w:tc>
          <w:tcPr>
            <w:tcW w:w="567" w:type="dxa"/>
          </w:tcPr>
          <w:p w14:paraId="7B6DDBC1" w14:textId="3A6CCC8F" w:rsidR="00657CF7" w:rsidRPr="009D52D0" w:rsidRDefault="00657CF7" w:rsidP="00657CF7">
            <w:pPr>
              <w:spacing w:after="120"/>
              <w:ind w:right="543"/>
              <w:rPr>
                <w:rFonts w:ascii="Arial" w:hAnsi="Arial" w:cs="Arial"/>
                <w:b/>
                <w:sz w:val="20"/>
                <w:szCs w:val="20"/>
              </w:rPr>
            </w:pPr>
          </w:p>
        </w:tc>
        <w:tc>
          <w:tcPr>
            <w:tcW w:w="567" w:type="dxa"/>
          </w:tcPr>
          <w:p w14:paraId="2AE9F109" w14:textId="5A68A424" w:rsidR="00657CF7" w:rsidRPr="009D52D0" w:rsidRDefault="00657CF7" w:rsidP="00657CF7">
            <w:pPr>
              <w:spacing w:after="120"/>
              <w:ind w:right="543"/>
              <w:rPr>
                <w:rFonts w:ascii="Arial" w:hAnsi="Arial" w:cs="Arial"/>
                <w:b/>
                <w:sz w:val="20"/>
                <w:szCs w:val="20"/>
              </w:rPr>
            </w:pPr>
          </w:p>
        </w:tc>
        <w:tc>
          <w:tcPr>
            <w:tcW w:w="567" w:type="dxa"/>
          </w:tcPr>
          <w:p w14:paraId="6BD0A090" w14:textId="77777777" w:rsidR="00657CF7" w:rsidRPr="009D52D0" w:rsidRDefault="00657CF7" w:rsidP="00657CF7">
            <w:pPr>
              <w:spacing w:after="120"/>
              <w:ind w:right="543"/>
              <w:rPr>
                <w:rFonts w:ascii="Arial" w:hAnsi="Arial" w:cs="Arial"/>
                <w:b/>
                <w:sz w:val="20"/>
                <w:szCs w:val="20"/>
              </w:rPr>
            </w:pPr>
          </w:p>
        </w:tc>
        <w:tc>
          <w:tcPr>
            <w:tcW w:w="567" w:type="dxa"/>
          </w:tcPr>
          <w:p w14:paraId="3DAC9A4A" w14:textId="77777777" w:rsidR="00657CF7" w:rsidRPr="009D52D0" w:rsidRDefault="00657CF7" w:rsidP="00657CF7">
            <w:pPr>
              <w:spacing w:after="120"/>
              <w:ind w:right="543"/>
              <w:rPr>
                <w:rFonts w:ascii="Arial" w:hAnsi="Arial" w:cs="Arial"/>
                <w:b/>
                <w:sz w:val="20"/>
                <w:szCs w:val="20"/>
              </w:rPr>
            </w:pPr>
          </w:p>
        </w:tc>
        <w:tc>
          <w:tcPr>
            <w:tcW w:w="567" w:type="dxa"/>
          </w:tcPr>
          <w:p w14:paraId="21A7EAF7" w14:textId="77777777" w:rsidR="00657CF7" w:rsidRPr="009D52D0" w:rsidRDefault="00657CF7" w:rsidP="00657CF7">
            <w:pPr>
              <w:spacing w:after="120"/>
              <w:ind w:right="543"/>
              <w:rPr>
                <w:rFonts w:ascii="Arial" w:hAnsi="Arial" w:cs="Arial"/>
                <w:b/>
                <w:sz w:val="20"/>
                <w:szCs w:val="20"/>
              </w:rPr>
            </w:pPr>
          </w:p>
        </w:tc>
      </w:tr>
      <w:tr w:rsidR="00657CF7" w:rsidRPr="009D52D0" w14:paraId="460BDA99" w14:textId="77777777" w:rsidTr="00657CF7">
        <w:tc>
          <w:tcPr>
            <w:tcW w:w="2439" w:type="dxa"/>
          </w:tcPr>
          <w:p w14:paraId="1CDAA785" w14:textId="5259516E" w:rsidR="00657CF7" w:rsidRPr="009D52D0" w:rsidRDefault="00657CF7" w:rsidP="00657CF7">
            <w:pPr>
              <w:spacing w:after="120"/>
              <w:ind w:right="543"/>
              <w:rPr>
                <w:rFonts w:ascii="Arial" w:hAnsi="Arial" w:cs="Arial"/>
                <w:i/>
                <w:sz w:val="20"/>
                <w:szCs w:val="20"/>
              </w:rPr>
            </w:pPr>
            <w:r w:rsidRPr="00EB5C81">
              <w:rPr>
                <w:rFonts w:ascii="Arial" w:hAnsi="Arial" w:cs="Arial"/>
                <w:i/>
                <w:iCs/>
              </w:rPr>
              <w:t>Practical classes</w:t>
            </w:r>
          </w:p>
        </w:tc>
        <w:tc>
          <w:tcPr>
            <w:tcW w:w="567" w:type="dxa"/>
          </w:tcPr>
          <w:p w14:paraId="0B596153" w14:textId="4795D828"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7EF775FB" w14:textId="5A923F49"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76760D4D" w14:textId="3792BBAC"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29E92B33" w14:textId="13367B65"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712B107A" w14:textId="2C28973A"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77EF2B1D" w14:textId="77777777" w:rsidR="00657CF7" w:rsidRPr="009D52D0" w:rsidRDefault="00657CF7" w:rsidP="00657CF7">
            <w:pPr>
              <w:spacing w:after="120"/>
              <w:ind w:right="543"/>
              <w:rPr>
                <w:rFonts w:ascii="Arial" w:hAnsi="Arial" w:cs="Arial"/>
                <w:b/>
                <w:sz w:val="20"/>
                <w:szCs w:val="20"/>
              </w:rPr>
            </w:pPr>
          </w:p>
        </w:tc>
        <w:tc>
          <w:tcPr>
            <w:tcW w:w="567" w:type="dxa"/>
          </w:tcPr>
          <w:p w14:paraId="6D15C889" w14:textId="67B7240E" w:rsidR="00657CF7" w:rsidRPr="009D52D0" w:rsidRDefault="00657CF7" w:rsidP="00657CF7">
            <w:pPr>
              <w:spacing w:after="120"/>
              <w:ind w:right="543"/>
              <w:rPr>
                <w:rFonts w:ascii="Arial" w:hAnsi="Arial" w:cs="Arial"/>
                <w:b/>
                <w:sz w:val="20"/>
                <w:szCs w:val="20"/>
              </w:rPr>
            </w:pPr>
          </w:p>
        </w:tc>
        <w:tc>
          <w:tcPr>
            <w:tcW w:w="567" w:type="dxa"/>
          </w:tcPr>
          <w:p w14:paraId="1C90757C" w14:textId="2C3E5520" w:rsidR="00657CF7" w:rsidRPr="009D52D0" w:rsidRDefault="00657CF7" w:rsidP="00657CF7">
            <w:pPr>
              <w:spacing w:after="120"/>
              <w:ind w:right="543"/>
              <w:rPr>
                <w:rFonts w:ascii="Arial" w:hAnsi="Arial" w:cs="Arial"/>
                <w:b/>
                <w:sz w:val="20"/>
                <w:szCs w:val="20"/>
              </w:rPr>
            </w:pPr>
            <w:r w:rsidRPr="00EB5C81">
              <w:rPr>
                <w:rFonts w:ascii="Arial" w:eastAsia="SimSun" w:hAnsi="Arial" w:cs="Arial"/>
                <w:b/>
                <w:bCs/>
              </w:rPr>
              <w:t>x</w:t>
            </w:r>
          </w:p>
        </w:tc>
        <w:tc>
          <w:tcPr>
            <w:tcW w:w="567" w:type="dxa"/>
          </w:tcPr>
          <w:p w14:paraId="1C240711" w14:textId="6E548A48"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2D2FDCA3" w14:textId="3C49EE4F"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20301B4E" w14:textId="7B4813CE"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70943AC0" w14:textId="172CAE24"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351"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567"/>
        <w:gridCol w:w="567"/>
      </w:tblGrid>
      <w:tr w:rsidR="00657CF7" w:rsidRPr="009D52D0" w14:paraId="7367825C" w14:textId="77777777" w:rsidTr="00657CF7">
        <w:trPr>
          <w:tblHeader/>
        </w:trPr>
        <w:tc>
          <w:tcPr>
            <w:tcW w:w="2405" w:type="dxa"/>
            <w:shd w:val="clear" w:color="auto" w:fill="D9D9D9" w:themeFill="background1" w:themeFillShade="D9"/>
          </w:tcPr>
          <w:p w14:paraId="4E99BFB5" w14:textId="77777777" w:rsidR="00657CF7" w:rsidRPr="009D52D0" w:rsidRDefault="00657CF7"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57CF7" w:rsidRPr="009D52D0" w:rsidRDefault="00657CF7"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57CF7" w:rsidRPr="009D52D0" w:rsidRDefault="00657CF7"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57CF7" w:rsidRPr="009D52D0" w:rsidRDefault="00657CF7"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57CF7" w:rsidRPr="009D52D0" w:rsidRDefault="00657CF7"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57CF7" w:rsidRPr="009D52D0" w:rsidRDefault="00657CF7"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42614C37" w14:textId="593BB6D3" w:rsidR="00657CF7" w:rsidRPr="009D52D0" w:rsidRDefault="00657CF7" w:rsidP="00636058">
            <w:pPr>
              <w:spacing w:after="120"/>
              <w:ind w:right="543"/>
              <w:rPr>
                <w:rFonts w:ascii="Arial" w:hAnsi="Arial" w:cs="Arial"/>
                <w:sz w:val="20"/>
                <w:szCs w:val="20"/>
              </w:rPr>
            </w:pPr>
            <w:r>
              <w:rPr>
                <w:rFonts w:ascii="Arial" w:hAnsi="Arial" w:cs="Arial"/>
                <w:sz w:val="20"/>
                <w:szCs w:val="20"/>
              </w:rPr>
              <w:t>8.6</w:t>
            </w:r>
          </w:p>
        </w:tc>
        <w:tc>
          <w:tcPr>
            <w:tcW w:w="567" w:type="dxa"/>
          </w:tcPr>
          <w:p w14:paraId="560662F4" w14:textId="20E8E21E" w:rsidR="00657CF7" w:rsidRPr="009D52D0" w:rsidRDefault="00657CF7" w:rsidP="00636058">
            <w:pPr>
              <w:spacing w:after="120"/>
              <w:ind w:right="543"/>
              <w:rPr>
                <w:rFonts w:ascii="Arial" w:hAnsi="Arial" w:cs="Arial"/>
                <w:sz w:val="20"/>
                <w:szCs w:val="20"/>
              </w:rPr>
            </w:pPr>
            <w:r>
              <w:rPr>
                <w:rFonts w:ascii="Arial" w:hAnsi="Arial" w:cs="Arial"/>
                <w:sz w:val="20"/>
                <w:szCs w:val="20"/>
              </w:rPr>
              <w:t>8.7</w:t>
            </w:r>
          </w:p>
        </w:tc>
        <w:tc>
          <w:tcPr>
            <w:tcW w:w="567" w:type="dxa"/>
          </w:tcPr>
          <w:p w14:paraId="4C710DF3" w14:textId="035DAEB2" w:rsidR="00657CF7" w:rsidRPr="009D52D0" w:rsidRDefault="00657CF7" w:rsidP="00636058">
            <w:pPr>
              <w:spacing w:after="120"/>
              <w:ind w:right="543"/>
              <w:rPr>
                <w:rFonts w:ascii="Arial" w:hAnsi="Arial" w:cs="Arial"/>
                <w:sz w:val="20"/>
                <w:szCs w:val="20"/>
              </w:rPr>
            </w:pPr>
            <w:r>
              <w:rPr>
                <w:rFonts w:ascii="Arial" w:hAnsi="Arial" w:cs="Arial"/>
                <w:sz w:val="20"/>
                <w:szCs w:val="20"/>
              </w:rPr>
              <w:t>8.8</w:t>
            </w:r>
          </w:p>
        </w:tc>
        <w:tc>
          <w:tcPr>
            <w:tcW w:w="567" w:type="dxa"/>
          </w:tcPr>
          <w:p w14:paraId="0D56B3A5" w14:textId="209D451C" w:rsidR="00657CF7" w:rsidRPr="009D52D0" w:rsidRDefault="00657CF7"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57CF7" w:rsidRPr="009D52D0" w:rsidRDefault="00657CF7"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57CF7" w:rsidRPr="009D52D0" w:rsidRDefault="00657CF7"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57CF7" w:rsidRPr="009D52D0" w:rsidRDefault="00657CF7" w:rsidP="00636058">
            <w:pPr>
              <w:spacing w:after="120"/>
              <w:ind w:right="543"/>
              <w:rPr>
                <w:rFonts w:ascii="Arial" w:hAnsi="Arial" w:cs="Arial"/>
                <w:sz w:val="20"/>
                <w:szCs w:val="20"/>
              </w:rPr>
            </w:pPr>
            <w:r w:rsidRPr="009D52D0">
              <w:rPr>
                <w:rFonts w:ascii="Arial" w:hAnsi="Arial" w:cs="Arial"/>
                <w:sz w:val="20"/>
                <w:szCs w:val="20"/>
              </w:rPr>
              <w:t>9.4</w:t>
            </w:r>
          </w:p>
        </w:tc>
      </w:tr>
      <w:tr w:rsidR="00657CF7" w:rsidRPr="009D52D0" w14:paraId="6D8FD37D" w14:textId="77777777" w:rsidTr="00657CF7">
        <w:trPr>
          <w:tblHeader/>
        </w:trPr>
        <w:tc>
          <w:tcPr>
            <w:tcW w:w="2405" w:type="dxa"/>
          </w:tcPr>
          <w:p w14:paraId="6500FA2E" w14:textId="6CA2F362" w:rsidR="00657CF7" w:rsidRPr="009D52D0" w:rsidRDefault="00C63A6D" w:rsidP="00657CF7">
            <w:pPr>
              <w:spacing w:after="120"/>
              <w:ind w:right="543"/>
              <w:rPr>
                <w:rFonts w:ascii="Arial" w:hAnsi="Arial" w:cs="Arial"/>
                <w:i/>
                <w:sz w:val="20"/>
                <w:szCs w:val="20"/>
              </w:rPr>
            </w:pPr>
            <w:r w:rsidRPr="00EB5C81">
              <w:rPr>
                <w:rFonts w:ascii="Arial" w:hAnsi="Arial" w:cs="Arial"/>
              </w:rPr>
              <w:t>Time limited assessment 2</w:t>
            </w:r>
          </w:p>
        </w:tc>
        <w:tc>
          <w:tcPr>
            <w:tcW w:w="567" w:type="dxa"/>
          </w:tcPr>
          <w:p w14:paraId="718AB32A" w14:textId="00AD1B8B" w:rsidR="00657CF7" w:rsidRPr="009D52D0" w:rsidRDefault="00751553" w:rsidP="00657CF7">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37F53E25"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709" w:type="dxa"/>
          </w:tcPr>
          <w:p w14:paraId="659E3E11" w14:textId="77777777" w:rsidR="00657CF7" w:rsidRPr="009D52D0" w:rsidRDefault="00657CF7" w:rsidP="00657CF7">
            <w:pPr>
              <w:spacing w:after="120"/>
              <w:ind w:right="543"/>
              <w:rPr>
                <w:rFonts w:ascii="Arial" w:hAnsi="Arial" w:cs="Arial"/>
                <w:b/>
                <w:sz w:val="20"/>
                <w:szCs w:val="20"/>
              </w:rPr>
            </w:pPr>
          </w:p>
        </w:tc>
        <w:tc>
          <w:tcPr>
            <w:tcW w:w="567" w:type="dxa"/>
          </w:tcPr>
          <w:p w14:paraId="02BFF41C" w14:textId="4FD5E85E" w:rsidR="00657CF7" w:rsidRPr="009D52D0" w:rsidRDefault="00751553" w:rsidP="00657CF7">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77777777" w:rsidR="00657CF7" w:rsidRPr="009D52D0" w:rsidRDefault="00657CF7" w:rsidP="00657CF7">
            <w:pPr>
              <w:spacing w:after="120"/>
              <w:ind w:right="543"/>
              <w:rPr>
                <w:rFonts w:ascii="Arial" w:hAnsi="Arial" w:cs="Arial"/>
                <w:b/>
                <w:sz w:val="20"/>
                <w:szCs w:val="20"/>
              </w:rPr>
            </w:pPr>
          </w:p>
        </w:tc>
        <w:tc>
          <w:tcPr>
            <w:tcW w:w="567" w:type="dxa"/>
          </w:tcPr>
          <w:p w14:paraId="38A9A904" w14:textId="565DF180"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3395B88D" w14:textId="6D069017" w:rsidR="00657CF7" w:rsidRPr="009D52D0" w:rsidRDefault="00657CF7" w:rsidP="00657CF7">
            <w:pPr>
              <w:spacing w:after="120"/>
              <w:ind w:right="543"/>
              <w:rPr>
                <w:rFonts w:ascii="Arial" w:hAnsi="Arial" w:cs="Arial"/>
                <w:b/>
                <w:sz w:val="20"/>
                <w:szCs w:val="20"/>
              </w:rPr>
            </w:pPr>
            <w:r w:rsidRPr="00EB5C81">
              <w:rPr>
                <w:rFonts w:ascii="Arial" w:eastAsia="SimSun" w:hAnsi="Arial" w:cs="Arial"/>
                <w:b/>
                <w:bCs/>
              </w:rPr>
              <w:t>x</w:t>
            </w:r>
          </w:p>
        </w:tc>
        <w:tc>
          <w:tcPr>
            <w:tcW w:w="567" w:type="dxa"/>
          </w:tcPr>
          <w:p w14:paraId="7C036734" w14:textId="4E0F1497" w:rsidR="00657CF7" w:rsidRPr="009D52D0" w:rsidRDefault="00657CF7" w:rsidP="00657CF7">
            <w:pPr>
              <w:spacing w:after="120"/>
              <w:ind w:right="543"/>
              <w:rPr>
                <w:rFonts w:ascii="Arial" w:hAnsi="Arial" w:cs="Arial"/>
                <w:b/>
                <w:sz w:val="20"/>
                <w:szCs w:val="20"/>
              </w:rPr>
            </w:pPr>
          </w:p>
        </w:tc>
        <w:tc>
          <w:tcPr>
            <w:tcW w:w="567" w:type="dxa"/>
          </w:tcPr>
          <w:p w14:paraId="60747C35" w14:textId="2FD2C555"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6FCDE494" w14:textId="77777777" w:rsidR="00657CF7" w:rsidRPr="009D52D0" w:rsidRDefault="00657CF7" w:rsidP="00657CF7">
            <w:pPr>
              <w:spacing w:after="120"/>
              <w:ind w:right="543"/>
              <w:rPr>
                <w:rFonts w:ascii="Arial" w:hAnsi="Arial" w:cs="Arial"/>
                <w:b/>
                <w:sz w:val="20"/>
                <w:szCs w:val="20"/>
              </w:rPr>
            </w:pPr>
          </w:p>
        </w:tc>
        <w:tc>
          <w:tcPr>
            <w:tcW w:w="567" w:type="dxa"/>
          </w:tcPr>
          <w:p w14:paraId="48C6EE1D" w14:textId="43E914D6"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12A99B31" w14:textId="77777777" w:rsidR="00657CF7" w:rsidRPr="009D52D0" w:rsidRDefault="00657CF7" w:rsidP="00657CF7">
            <w:pPr>
              <w:spacing w:after="120"/>
              <w:ind w:right="543"/>
              <w:rPr>
                <w:rFonts w:ascii="Arial" w:hAnsi="Arial" w:cs="Arial"/>
                <w:b/>
                <w:sz w:val="20"/>
                <w:szCs w:val="20"/>
              </w:rPr>
            </w:pPr>
          </w:p>
        </w:tc>
      </w:tr>
      <w:tr w:rsidR="00657CF7" w:rsidRPr="009D52D0" w14:paraId="33EAAC8E" w14:textId="77777777" w:rsidTr="00657CF7">
        <w:trPr>
          <w:tblHeader/>
        </w:trPr>
        <w:tc>
          <w:tcPr>
            <w:tcW w:w="2405" w:type="dxa"/>
          </w:tcPr>
          <w:p w14:paraId="41B161CA" w14:textId="512EDE14" w:rsidR="00657CF7" w:rsidRPr="009D52D0" w:rsidRDefault="00C63A6D" w:rsidP="00657CF7">
            <w:pPr>
              <w:spacing w:after="120"/>
              <w:ind w:right="543"/>
              <w:rPr>
                <w:rFonts w:ascii="Arial" w:hAnsi="Arial" w:cs="Arial"/>
                <w:i/>
                <w:sz w:val="20"/>
                <w:szCs w:val="20"/>
              </w:rPr>
            </w:pPr>
            <w:r>
              <w:rPr>
                <w:rFonts w:ascii="Arial" w:hAnsi="Arial" w:cs="Arial"/>
              </w:rPr>
              <w:t>Demo  (video) on practical assignment</w:t>
            </w:r>
            <w:r w:rsidRPr="00EB5C81">
              <w:rPr>
                <w:rFonts w:ascii="Arial" w:hAnsi="Arial" w:cs="Arial"/>
              </w:rPr>
              <w:t xml:space="preserve"> 1 </w:t>
            </w:r>
            <w:r w:rsidR="00E81297">
              <w:rPr>
                <w:rFonts w:ascii="Arial" w:hAnsi="Arial" w:cs="Arial"/>
                <w:i/>
                <w:iCs/>
              </w:rPr>
              <w:t>1</w:t>
            </w:r>
          </w:p>
        </w:tc>
        <w:tc>
          <w:tcPr>
            <w:tcW w:w="567" w:type="dxa"/>
          </w:tcPr>
          <w:p w14:paraId="4D015421" w14:textId="77777777" w:rsidR="00657CF7" w:rsidRPr="009D52D0" w:rsidRDefault="00657CF7" w:rsidP="00657CF7">
            <w:pPr>
              <w:spacing w:after="120"/>
              <w:ind w:right="543"/>
              <w:rPr>
                <w:rFonts w:ascii="Arial" w:hAnsi="Arial" w:cs="Arial"/>
                <w:b/>
                <w:sz w:val="20"/>
                <w:szCs w:val="20"/>
              </w:rPr>
            </w:pPr>
          </w:p>
        </w:tc>
        <w:tc>
          <w:tcPr>
            <w:tcW w:w="567" w:type="dxa"/>
          </w:tcPr>
          <w:p w14:paraId="47055659" w14:textId="6E4BCF18"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709" w:type="dxa"/>
          </w:tcPr>
          <w:p w14:paraId="32CE5E70" w14:textId="4CB379A9" w:rsidR="00657CF7" w:rsidRPr="009D52D0" w:rsidRDefault="00751553" w:rsidP="00657CF7">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458F8351" w:rsidR="00657CF7" w:rsidRPr="009D52D0" w:rsidRDefault="00751553" w:rsidP="00657CF7">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47FFAC30" w:rsidR="00657CF7" w:rsidRPr="009D52D0" w:rsidRDefault="00751553" w:rsidP="00657CF7">
            <w:pPr>
              <w:spacing w:after="120"/>
              <w:ind w:right="543"/>
              <w:rPr>
                <w:rFonts w:ascii="Arial" w:hAnsi="Arial" w:cs="Arial"/>
                <w:b/>
                <w:sz w:val="20"/>
                <w:szCs w:val="20"/>
              </w:rPr>
            </w:pPr>
            <w:r>
              <w:rPr>
                <w:rFonts w:ascii="Arial" w:hAnsi="Arial" w:cs="Arial"/>
                <w:b/>
                <w:sz w:val="20"/>
                <w:szCs w:val="20"/>
              </w:rPr>
              <w:t>x</w:t>
            </w:r>
          </w:p>
        </w:tc>
        <w:tc>
          <w:tcPr>
            <w:tcW w:w="567" w:type="dxa"/>
          </w:tcPr>
          <w:p w14:paraId="43D988FD" w14:textId="6D54C2ED"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5270C599" w14:textId="67C6FE00" w:rsidR="00657CF7" w:rsidRPr="009D52D0" w:rsidRDefault="00657CF7" w:rsidP="00657CF7">
            <w:pPr>
              <w:spacing w:after="120"/>
              <w:ind w:right="543"/>
              <w:rPr>
                <w:rFonts w:ascii="Arial" w:hAnsi="Arial" w:cs="Arial"/>
                <w:b/>
                <w:sz w:val="20"/>
                <w:szCs w:val="20"/>
              </w:rPr>
            </w:pPr>
            <w:r w:rsidRPr="004D3535">
              <w:rPr>
                <w:rFonts w:ascii="Arial" w:eastAsia="SimSun" w:hAnsi="Arial" w:cs="Arial"/>
                <w:b/>
                <w:bCs/>
              </w:rPr>
              <w:t>x</w:t>
            </w:r>
          </w:p>
        </w:tc>
        <w:tc>
          <w:tcPr>
            <w:tcW w:w="567" w:type="dxa"/>
          </w:tcPr>
          <w:p w14:paraId="40F01A0E" w14:textId="4F0343E6" w:rsidR="00657CF7" w:rsidRPr="009D52D0" w:rsidRDefault="00E81297" w:rsidP="00657CF7">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3E2D48A4" w:rsidR="00657CF7" w:rsidRPr="009D52D0" w:rsidRDefault="00657CF7" w:rsidP="00657CF7">
            <w:pPr>
              <w:spacing w:after="120"/>
              <w:ind w:right="543"/>
              <w:rPr>
                <w:rFonts w:ascii="Arial" w:hAnsi="Arial" w:cs="Arial"/>
                <w:b/>
                <w:sz w:val="20"/>
                <w:szCs w:val="20"/>
              </w:rPr>
            </w:pPr>
            <w:r w:rsidRPr="004D3535">
              <w:rPr>
                <w:rFonts w:ascii="Arial" w:hAnsi="Arial" w:cs="Arial"/>
                <w:b/>
                <w:bCs/>
              </w:rPr>
              <w:t>x</w:t>
            </w:r>
          </w:p>
        </w:tc>
        <w:tc>
          <w:tcPr>
            <w:tcW w:w="567" w:type="dxa"/>
          </w:tcPr>
          <w:p w14:paraId="34BF4922" w14:textId="78EC2C1B" w:rsidR="00657CF7" w:rsidRPr="009D52D0" w:rsidRDefault="00E81297" w:rsidP="00657CF7">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B03D949" w:rsidR="00657CF7" w:rsidRPr="009D52D0" w:rsidRDefault="00657CF7" w:rsidP="00657CF7">
            <w:pPr>
              <w:spacing w:after="120"/>
              <w:ind w:right="543"/>
              <w:rPr>
                <w:rFonts w:ascii="Arial" w:hAnsi="Arial" w:cs="Arial"/>
                <w:b/>
                <w:sz w:val="20"/>
                <w:szCs w:val="20"/>
              </w:rPr>
            </w:pPr>
            <w:r w:rsidRPr="004D3535">
              <w:rPr>
                <w:rFonts w:ascii="Arial" w:hAnsi="Arial" w:cs="Arial"/>
                <w:b/>
                <w:bCs/>
              </w:rPr>
              <w:t>x</w:t>
            </w:r>
          </w:p>
        </w:tc>
        <w:tc>
          <w:tcPr>
            <w:tcW w:w="567" w:type="dxa"/>
          </w:tcPr>
          <w:p w14:paraId="3155EA1C" w14:textId="40DCD577" w:rsidR="00657CF7" w:rsidRPr="009D52D0" w:rsidRDefault="00E81297" w:rsidP="00657CF7">
            <w:pPr>
              <w:spacing w:after="120"/>
              <w:ind w:right="543"/>
              <w:rPr>
                <w:rFonts w:ascii="Arial" w:hAnsi="Arial" w:cs="Arial"/>
                <w:b/>
                <w:sz w:val="20"/>
                <w:szCs w:val="20"/>
              </w:rPr>
            </w:pPr>
            <w:r>
              <w:rPr>
                <w:rFonts w:ascii="Arial" w:hAnsi="Arial" w:cs="Arial"/>
                <w:b/>
                <w:sz w:val="20"/>
                <w:szCs w:val="20"/>
              </w:rPr>
              <w:t>x</w:t>
            </w:r>
          </w:p>
        </w:tc>
      </w:tr>
      <w:tr w:rsidR="00657CF7" w:rsidRPr="009D52D0" w14:paraId="3E872A1E" w14:textId="77777777" w:rsidTr="00657CF7">
        <w:trPr>
          <w:tblHeader/>
        </w:trPr>
        <w:tc>
          <w:tcPr>
            <w:tcW w:w="2405" w:type="dxa"/>
          </w:tcPr>
          <w:p w14:paraId="4CEA8453" w14:textId="11C63DF4" w:rsidR="00657CF7" w:rsidRPr="009D52D0" w:rsidRDefault="00C63A6D" w:rsidP="00657CF7">
            <w:pPr>
              <w:spacing w:after="120"/>
              <w:ind w:right="543"/>
              <w:rPr>
                <w:rFonts w:ascii="Arial" w:hAnsi="Arial" w:cs="Arial"/>
                <w:i/>
                <w:sz w:val="20"/>
                <w:szCs w:val="20"/>
              </w:rPr>
            </w:pPr>
            <w:r w:rsidRPr="00EB5C81">
              <w:rPr>
                <w:rFonts w:ascii="Arial" w:hAnsi="Arial" w:cs="Arial"/>
              </w:rPr>
              <w:t>Practical assignment 1</w:t>
            </w:r>
          </w:p>
        </w:tc>
        <w:tc>
          <w:tcPr>
            <w:tcW w:w="567" w:type="dxa"/>
          </w:tcPr>
          <w:p w14:paraId="5BE33B98" w14:textId="2C692A79"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37720F16" w14:textId="598F3C5F"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709" w:type="dxa"/>
          </w:tcPr>
          <w:p w14:paraId="2DB982CE" w14:textId="670BEF3D"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40DBDB13" w14:textId="4FE5D21F"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4D703142" w14:textId="3EBADCBB"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5B1109D2" w14:textId="21B2DA3C"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3D099FC3" w14:textId="656B03A4" w:rsidR="00657CF7" w:rsidRPr="009D52D0" w:rsidRDefault="00657CF7" w:rsidP="00657CF7">
            <w:pPr>
              <w:spacing w:after="120"/>
              <w:ind w:right="543"/>
              <w:rPr>
                <w:rFonts w:ascii="Arial" w:hAnsi="Arial" w:cs="Arial"/>
                <w:b/>
                <w:sz w:val="20"/>
                <w:szCs w:val="20"/>
              </w:rPr>
            </w:pPr>
            <w:r w:rsidRPr="00EB5C81">
              <w:rPr>
                <w:rFonts w:ascii="Arial" w:eastAsia="SimSun" w:hAnsi="Arial" w:cs="Arial"/>
                <w:b/>
                <w:bCs/>
              </w:rPr>
              <w:t>x</w:t>
            </w:r>
          </w:p>
        </w:tc>
        <w:tc>
          <w:tcPr>
            <w:tcW w:w="567" w:type="dxa"/>
          </w:tcPr>
          <w:p w14:paraId="4BFBD862" w14:textId="55778E3B" w:rsidR="00657CF7" w:rsidRPr="009D52D0" w:rsidRDefault="00657CF7" w:rsidP="00657CF7">
            <w:pPr>
              <w:spacing w:after="120"/>
              <w:ind w:right="543"/>
              <w:rPr>
                <w:rFonts w:ascii="Arial" w:hAnsi="Arial" w:cs="Arial"/>
                <w:b/>
                <w:sz w:val="20"/>
                <w:szCs w:val="20"/>
              </w:rPr>
            </w:pPr>
            <w:r w:rsidRPr="00EB5C81">
              <w:rPr>
                <w:rFonts w:ascii="Arial" w:eastAsia="SimSun" w:hAnsi="Arial" w:cs="Arial"/>
                <w:b/>
                <w:bCs/>
              </w:rPr>
              <w:t>x</w:t>
            </w:r>
          </w:p>
        </w:tc>
        <w:tc>
          <w:tcPr>
            <w:tcW w:w="567" w:type="dxa"/>
          </w:tcPr>
          <w:p w14:paraId="641E8425" w14:textId="66985D99"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01C0711D" w14:textId="7E4BB38F"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4EC007B4" w14:textId="39347441"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37F457A4" w14:textId="2C5CAC78"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F9C33FA" w:rsidR="00883204" w:rsidRPr="009D52D0" w:rsidRDefault="002501BB" w:rsidP="009D52D0">
      <w:pPr>
        <w:autoSpaceDE w:val="0"/>
        <w:autoSpaceDN w:val="0"/>
        <w:adjustRightInd w:val="0"/>
        <w:spacing w:after="120" w:line="240" w:lineRule="auto"/>
        <w:ind w:left="567" w:right="543"/>
        <w:jc w:val="both"/>
        <w:rPr>
          <w:rFonts w:ascii="Arial" w:hAnsi="Arial" w:cs="Arial"/>
          <w:sz w:val="24"/>
          <w:szCs w:val="24"/>
        </w:rPr>
      </w:pPr>
      <w:r w:rsidRPr="002501BB">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00883204" w:rsidRPr="009D52D0">
        <w:rPr>
          <w:rFonts w:ascii="Arial" w:hAnsi="Arial" w:cs="Arial"/>
          <w:sz w:val="24"/>
          <w:szCs w:val="24"/>
        </w:rPr>
        <w:t>.</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71BB8E29" w14:textId="7996C9B7" w:rsidR="00345954" w:rsidRPr="00345954" w:rsidRDefault="00345954" w:rsidP="00FC217A">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26125CD2" w14:textId="10BDF28D" w:rsidR="002820FD" w:rsidRPr="002820FD" w:rsidRDefault="002820FD" w:rsidP="00FC217A">
      <w:pPr>
        <w:spacing w:after="120" w:line="240" w:lineRule="auto"/>
        <w:ind w:left="567" w:right="543"/>
        <w:rPr>
          <w:rFonts w:ascii="Arial" w:hAnsi="Arial" w:cs="Arial"/>
          <w:sz w:val="24"/>
          <w:szCs w:val="24"/>
        </w:rPr>
      </w:pPr>
      <w:r w:rsidRPr="002820FD">
        <w:rPr>
          <w:rFonts w:ascii="Arial" w:hAnsi="Arial" w:cs="Arial"/>
          <w:sz w:val="24"/>
          <w:szCs w:val="24"/>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Pr>
          <w:rFonts w:ascii="Arial" w:hAnsi="Arial" w:cs="Arial"/>
          <w:sz w:val="24"/>
          <w:szCs w:val="24"/>
        </w:rPr>
        <w:t>.</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2E4628A2" w14:textId="49A21820" w:rsidR="009A2D37" w:rsidRPr="009D52D0" w:rsidRDefault="009A2D37" w:rsidP="009D52D0">
      <w:pPr>
        <w:spacing w:after="120" w:line="240" w:lineRule="auto"/>
        <w:ind w:right="543"/>
        <w:jc w:val="both"/>
        <w:rPr>
          <w:rFonts w:ascii="Arial" w:hAnsi="Arial" w:cs="Arial"/>
          <w:b/>
          <w:sz w:val="24"/>
          <w:szCs w:val="24"/>
        </w:rPr>
      </w:pPr>
      <w:r w:rsidRPr="009D52D0">
        <w:rPr>
          <w:rFonts w:ascii="Arial" w:hAnsi="Arial" w:cs="Arial"/>
          <w:b/>
          <w:sz w:val="24"/>
          <w:szCs w:val="24"/>
        </w:rPr>
        <w:t xml:space="preserve">If the module is part of a </w:t>
      </w:r>
      <w:r w:rsidR="007A49C1" w:rsidRPr="009D52D0">
        <w:rPr>
          <w:rFonts w:ascii="Arial" w:hAnsi="Arial" w:cs="Arial"/>
          <w:b/>
          <w:sz w:val="24"/>
          <w:szCs w:val="24"/>
        </w:rPr>
        <w:t>course</w:t>
      </w:r>
      <w:r w:rsidRPr="009D52D0">
        <w:rPr>
          <w:rFonts w:ascii="Arial" w:hAnsi="Arial" w:cs="Arial"/>
          <w:b/>
          <w:sz w:val="24"/>
          <w:szCs w:val="24"/>
        </w:rPr>
        <w:t xml:space="preserve"> in a Partner College or Validated Institution, please complete sections </w:t>
      </w:r>
      <w:r w:rsidR="00696C56">
        <w:rPr>
          <w:rFonts w:ascii="Arial" w:hAnsi="Arial" w:cs="Arial"/>
          <w:b/>
          <w:sz w:val="24"/>
          <w:szCs w:val="24"/>
        </w:rPr>
        <w:t>1</w:t>
      </w:r>
      <w:r w:rsidR="003E6B5F">
        <w:rPr>
          <w:rFonts w:ascii="Arial" w:hAnsi="Arial" w:cs="Arial"/>
          <w:b/>
          <w:sz w:val="24"/>
          <w:szCs w:val="24"/>
        </w:rPr>
        <w:t>8</w:t>
      </w:r>
      <w:r w:rsidRPr="009D52D0">
        <w:rPr>
          <w:rFonts w:ascii="Arial" w:hAnsi="Arial" w:cs="Arial"/>
          <w:b/>
          <w:sz w:val="24"/>
          <w:szCs w:val="24"/>
        </w:rPr>
        <w:t xml:space="preserve"> and </w:t>
      </w:r>
      <w:r w:rsidR="003E6B5F">
        <w:rPr>
          <w:rFonts w:ascii="Arial" w:hAnsi="Arial" w:cs="Arial"/>
          <w:b/>
          <w:sz w:val="24"/>
          <w:szCs w:val="24"/>
        </w:rPr>
        <w:t>19</w:t>
      </w:r>
      <w:r w:rsidRPr="009D52D0">
        <w:rPr>
          <w:rFonts w:ascii="Arial" w:hAnsi="Arial" w:cs="Arial"/>
          <w:b/>
          <w:sz w:val="24"/>
          <w:szCs w:val="24"/>
        </w:rPr>
        <w:t xml:space="preserve">. If the module is not part of a </w:t>
      </w:r>
      <w:r w:rsidR="007A49C1" w:rsidRPr="009D52D0">
        <w:rPr>
          <w:rFonts w:ascii="Arial" w:hAnsi="Arial" w:cs="Arial"/>
          <w:b/>
          <w:sz w:val="24"/>
          <w:szCs w:val="24"/>
        </w:rPr>
        <w:t>course</w:t>
      </w:r>
      <w:r w:rsidRPr="009D52D0">
        <w:rPr>
          <w:rFonts w:ascii="Arial" w:hAnsi="Arial" w:cs="Arial"/>
          <w:b/>
          <w:sz w:val="24"/>
          <w:szCs w:val="24"/>
        </w:rPr>
        <w:t xml:space="preserve"> in a Partner College or Validated Institution these sections can be deleted.</w:t>
      </w:r>
    </w:p>
    <w:p w14:paraId="5491A697" w14:textId="77777777" w:rsidR="009A2D37" w:rsidRPr="009D52D0" w:rsidRDefault="009A2D37" w:rsidP="009D52D0">
      <w:pPr>
        <w:spacing w:after="120" w:line="240" w:lineRule="auto"/>
        <w:ind w:right="543"/>
        <w:rPr>
          <w:rFonts w:ascii="Arial" w:hAnsi="Arial" w:cs="Arial"/>
          <w:b/>
          <w:sz w:val="24"/>
          <w:szCs w:val="24"/>
        </w:rPr>
      </w:pPr>
    </w:p>
    <w:p w14:paraId="72B0E397" w14:textId="77777777" w:rsidR="009A2D37" w:rsidRPr="009D52D0" w:rsidRDefault="009A2D37" w:rsidP="00072357">
      <w:pPr>
        <w:pStyle w:val="Heading2"/>
      </w:pPr>
      <w:r w:rsidRPr="009D52D0">
        <w:t xml:space="preserve">Partner </w:t>
      </w:r>
      <w:r w:rsidR="00883204" w:rsidRPr="009D52D0">
        <w:t>College/Validated Institution</w:t>
      </w:r>
    </w:p>
    <w:p w14:paraId="071817E9" w14:textId="77777777" w:rsidR="00FC0291" w:rsidRDefault="00FC0291" w:rsidP="009D52D0">
      <w:pPr>
        <w:pStyle w:val="ListParagraph"/>
        <w:spacing w:after="120" w:line="240" w:lineRule="auto"/>
        <w:ind w:left="567" w:right="543" w:hanging="567"/>
        <w:contextualSpacing w:val="0"/>
        <w:rPr>
          <w:rFonts w:ascii="Arial" w:hAnsi="Arial" w:cs="Arial"/>
          <w:sz w:val="24"/>
          <w:szCs w:val="24"/>
        </w:rPr>
      </w:pPr>
    </w:p>
    <w:p w14:paraId="425A0974" w14:textId="77777777" w:rsidR="008D4447" w:rsidRPr="008D4447" w:rsidRDefault="008D4447" w:rsidP="009D52D0">
      <w:pPr>
        <w:pStyle w:val="ListParagraph"/>
        <w:spacing w:after="120" w:line="240" w:lineRule="auto"/>
        <w:ind w:left="567" w:right="543" w:hanging="567"/>
        <w:contextualSpacing w:val="0"/>
        <w:rPr>
          <w:rFonts w:ascii="Arial" w:hAnsi="Arial" w:cs="Arial"/>
          <w:sz w:val="24"/>
          <w:szCs w:val="24"/>
        </w:rPr>
      </w:pPr>
    </w:p>
    <w:p w14:paraId="13298FBE" w14:textId="77777777" w:rsidR="00F176DE" w:rsidRPr="009D52D0" w:rsidRDefault="009A2D37" w:rsidP="00072357">
      <w:pPr>
        <w:pStyle w:val="Heading2"/>
      </w:pPr>
      <w:r w:rsidRPr="009D52D0">
        <w:t xml:space="preserve">University </w:t>
      </w:r>
      <w:r w:rsidR="007A49C1" w:rsidRPr="009D52D0">
        <w:t>Division</w:t>
      </w:r>
      <w:r w:rsidR="00883204" w:rsidRPr="009D52D0">
        <w:t xml:space="preserve"> responsible for the </w:t>
      </w:r>
      <w:r w:rsidR="007A49C1" w:rsidRPr="009D52D0">
        <w:t>course</w:t>
      </w: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272864" w:rsidRDefault="009F5EA4" w:rsidP="009D52D0">
      <w:pPr>
        <w:spacing w:after="120" w:line="240" w:lineRule="auto"/>
        <w:ind w:right="543"/>
        <w:rPr>
          <w:rFonts w:ascii="Arial" w:hAnsi="Arial" w:cs="Arial"/>
          <w:b/>
          <w:sz w:val="16"/>
          <w:szCs w:val="16"/>
        </w:rPr>
      </w:pPr>
      <w:r w:rsidRPr="00272864">
        <w:rPr>
          <w:rFonts w:ascii="Arial" w:hAnsi="Arial" w:cs="Arial"/>
          <w:b/>
          <w:sz w:val="16"/>
          <w:szCs w:val="16"/>
        </w:rPr>
        <w:t xml:space="preserve">DIVISIONAL </w:t>
      </w:r>
      <w:r w:rsidR="00441E76" w:rsidRPr="00272864">
        <w:rPr>
          <w:rFonts w:ascii="Arial" w:hAnsi="Arial" w:cs="Arial"/>
          <w:b/>
          <w:sz w:val="16"/>
          <w:szCs w:val="16"/>
        </w:rPr>
        <w:t>USE ONLY</w:t>
      </w:r>
      <w:r w:rsidR="00C612A8" w:rsidRPr="00272864">
        <w:rPr>
          <w:rFonts w:ascii="Arial" w:hAnsi="Arial" w:cs="Arial"/>
          <w:b/>
          <w:sz w:val="16"/>
          <w:szCs w:val="16"/>
        </w:rPr>
        <w:t xml:space="preserve"> </w:t>
      </w:r>
    </w:p>
    <w:p w14:paraId="010B6F31" w14:textId="359B19D8" w:rsidR="00D83563" w:rsidRPr="00272864" w:rsidRDefault="00E1736E" w:rsidP="009D52D0">
      <w:pPr>
        <w:spacing w:after="120" w:line="240" w:lineRule="auto"/>
        <w:ind w:right="543"/>
        <w:rPr>
          <w:rFonts w:ascii="Arial" w:hAnsi="Arial" w:cs="Arial"/>
          <w:b/>
          <w:sz w:val="16"/>
          <w:szCs w:val="16"/>
        </w:rPr>
      </w:pPr>
      <w:r w:rsidRPr="00272864">
        <w:rPr>
          <w:rFonts w:ascii="Arial" w:hAnsi="Arial" w:cs="Arial"/>
          <w:b/>
          <w:sz w:val="16"/>
          <w:szCs w:val="16"/>
        </w:rPr>
        <w:t xml:space="preserve">Module </w:t>
      </w:r>
      <w:r w:rsidR="00D83563" w:rsidRPr="00272864">
        <w:rPr>
          <w:rFonts w:ascii="Arial" w:hAnsi="Arial" w:cs="Arial"/>
          <w:b/>
          <w:sz w:val="16"/>
          <w:szCs w:val="16"/>
        </w:rPr>
        <w:t>record – all revisions must be recorded in the grid and full details of the change retained in the appropriate committee records.</w:t>
      </w:r>
    </w:p>
    <w:p w14:paraId="2EB548D9" w14:textId="77777777" w:rsidR="00422B69" w:rsidRPr="00272864" w:rsidRDefault="00422B69" w:rsidP="009D52D0">
      <w:pPr>
        <w:spacing w:after="120" w:line="240" w:lineRule="auto"/>
        <w:ind w:right="543"/>
        <w:rPr>
          <w:rFonts w:ascii="Arial" w:hAnsi="Arial" w:cs="Arial"/>
          <w:b/>
          <w:sz w:val="16"/>
          <w:szCs w:val="16"/>
        </w:rPr>
      </w:pPr>
    </w:p>
    <w:tbl>
      <w:tblPr>
        <w:tblStyle w:val="TableGrid"/>
        <w:tblW w:w="10682" w:type="dxa"/>
        <w:tblLook w:val="04A0" w:firstRow="1" w:lastRow="0" w:firstColumn="1" w:lastColumn="0" w:noHBand="0" w:noVBand="1"/>
      </w:tblPr>
      <w:tblGrid>
        <w:gridCol w:w="1591"/>
        <w:gridCol w:w="1969"/>
        <w:gridCol w:w="1944"/>
        <w:gridCol w:w="2318"/>
        <w:gridCol w:w="2860"/>
      </w:tblGrid>
      <w:tr w:rsidR="00302082" w:rsidRPr="00272864" w14:paraId="52814657" w14:textId="77777777" w:rsidTr="00011DDD">
        <w:trPr>
          <w:trHeight w:val="317"/>
          <w:tblHeader/>
        </w:trPr>
        <w:tc>
          <w:tcPr>
            <w:tcW w:w="1593" w:type="dxa"/>
          </w:tcPr>
          <w:p w14:paraId="7BB88073" w14:textId="77777777" w:rsidR="00422B69" w:rsidRPr="00272864" w:rsidRDefault="00422B69" w:rsidP="009D52D0">
            <w:pPr>
              <w:spacing w:after="120"/>
              <w:ind w:right="543"/>
              <w:rPr>
                <w:rFonts w:ascii="Arial" w:hAnsi="Arial" w:cs="Arial"/>
                <w:sz w:val="16"/>
                <w:szCs w:val="16"/>
              </w:rPr>
            </w:pPr>
            <w:r w:rsidRPr="00272864">
              <w:rPr>
                <w:rFonts w:ascii="Arial" w:hAnsi="Arial" w:cs="Arial"/>
                <w:sz w:val="16"/>
                <w:szCs w:val="16"/>
              </w:rPr>
              <w:t>Date approved</w:t>
            </w:r>
          </w:p>
        </w:tc>
        <w:tc>
          <w:tcPr>
            <w:tcW w:w="1815" w:type="dxa"/>
          </w:tcPr>
          <w:p w14:paraId="7024BC64" w14:textId="1E59354C" w:rsidR="00422B69" w:rsidRPr="00272864" w:rsidRDefault="00E1736E" w:rsidP="009D52D0">
            <w:pPr>
              <w:spacing w:after="120"/>
              <w:ind w:right="543"/>
              <w:rPr>
                <w:rFonts w:ascii="Arial" w:hAnsi="Arial" w:cs="Arial"/>
                <w:sz w:val="16"/>
                <w:szCs w:val="16"/>
              </w:rPr>
            </w:pPr>
            <w:r w:rsidRPr="00272864">
              <w:rPr>
                <w:rFonts w:ascii="Arial" w:hAnsi="Arial" w:cs="Arial"/>
                <w:sz w:val="16"/>
                <w:szCs w:val="16"/>
              </w:rPr>
              <w:t>New/</w:t>
            </w:r>
            <w:r w:rsidR="00422B69" w:rsidRPr="00272864">
              <w:rPr>
                <w:rFonts w:ascii="Arial" w:hAnsi="Arial" w:cs="Arial"/>
                <w:sz w:val="16"/>
                <w:szCs w:val="16"/>
              </w:rPr>
              <w:t>Major/minor revision</w:t>
            </w:r>
          </w:p>
        </w:tc>
        <w:tc>
          <w:tcPr>
            <w:tcW w:w="1974" w:type="dxa"/>
          </w:tcPr>
          <w:p w14:paraId="4C5C2D42" w14:textId="40DC1BDF" w:rsidR="00422B69" w:rsidRPr="00272864" w:rsidRDefault="00422B69" w:rsidP="009D52D0">
            <w:pPr>
              <w:spacing w:after="120"/>
              <w:ind w:right="543"/>
              <w:rPr>
                <w:rFonts w:ascii="Arial" w:hAnsi="Arial" w:cs="Arial"/>
                <w:sz w:val="16"/>
                <w:szCs w:val="16"/>
              </w:rPr>
            </w:pPr>
            <w:r w:rsidRPr="00272864">
              <w:rPr>
                <w:rFonts w:ascii="Arial" w:hAnsi="Arial" w:cs="Arial"/>
                <w:sz w:val="16"/>
                <w:szCs w:val="16"/>
              </w:rPr>
              <w:t>Start date of</w:t>
            </w:r>
            <w:r w:rsidR="00710647" w:rsidRPr="00272864">
              <w:rPr>
                <w:rFonts w:ascii="Arial" w:hAnsi="Arial" w:cs="Arial"/>
                <w:sz w:val="16"/>
                <w:szCs w:val="16"/>
              </w:rPr>
              <w:t xml:space="preserve"> delivery of </w:t>
            </w:r>
            <w:r w:rsidR="00E1736E" w:rsidRPr="00272864">
              <w:rPr>
                <w:rFonts w:ascii="Arial" w:hAnsi="Arial" w:cs="Arial"/>
                <w:sz w:val="16"/>
                <w:szCs w:val="16"/>
              </w:rPr>
              <w:t>(</w:t>
            </w:r>
            <w:r w:rsidRPr="00272864">
              <w:rPr>
                <w:rFonts w:ascii="Arial" w:hAnsi="Arial" w:cs="Arial"/>
                <w:sz w:val="16"/>
                <w:szCs w:val="16"/>
              </w:rPr>
              <w:t>revised</w:t>
            </w:r>
            <w:r w:rsidR="00E1736E" w:rsidRPr="00272864">
              <w:rPr>
                <w:rFonts w:ascii="Arial" w:hAnsi="Arial" w:cs="Arial"/>
                <w:sz w:val="16"/>
                <w:szCs w:val="16"/>
              </w:rPr>
              <w:t>)</w:t>
            </w:r>
            <w:r w:rsidRPr="00272864">
              <w:rPr>
                <w:rFonts w:ascii="Arial" w:hAnsi="Arial" w:cs="Arial"/>
                <w:sz w:val="16"/>
                <w:szCs w:val="16"/>
              </w:rPr>
              <w:t xml:space="preserve"> version</w:t>
            </w:r>
          </w:p>
        </w:tc>
        <w:tc>
          <w:tcPr>
            <w:tcW w:w="2359" w:type="dxa"/>
          </w:tcPr>
          <w:p w14:paraId="6BA91A4B" w14:textId="77777777" w:rsidR="00422B69" w:rsidRPr="00272864" w:rsidRDefault="00422B69" w:rsidP="009D52D0">
            <w:pPr>
              <w:spacing w:after="120"/>
              <w:ind w:right="543"/>
              <w:rPr>
                <w:rFonts w:ascii="Arial" w:hAnsi="Arial" w:cs="Arial"/>
                <w:sz w:val="16"/>
                <w:szCs w:val="16"/>
              </w:rPr>
            </w:pPr>
            <w:r w:rsidRPr="00272864">
              <w:rPr>
                <w:rFonts w:ascii="Arial" w:hAnsi="Arial" w:cs="Arial"/>
                <w:sz w:val="16"/>
                <w:szCs w:val="16"/>
              </w:rPr>
              <w:t>Section revised</w:t>
            </w:r>
          </w:p>
          <w:p w14:paraId="07410A3B" w14:textId="288B4C2F" w:rsidR="00E1736E" w:rsidRPr="00272864" w:rsidRDefault="00E1736E" w:rsidP="009D52D0">
            <w:pPr>
              <w:spacing w:after="120"/>
              <w:ind w:right="543"/>
              <w:rPr>
                <w:rFonts w:ascii="Arial" w:hAnsi="Arial" w:cs="Arial"/>
                <w:sz w:val="16"/>
                <w:szCs w:val="16"/>
              </w:rPr>
            </w:pPr>
            <w:r w:rsidRPr="00272864">
              <w:rPr>
                <w:rFonts w:ascii="Arial" w:hAnsi="Arial" w:cs="Arial"/>
                <w:sz w:val="16"/>
                <w:szCs w:val="16"/>
              </w:rPr>
              <w:t>(if applicable)</w:t>
            </w:r>
          </w:p>
        </w:tc>
        <w:tc>
          <w:tcPr>
            <w:tcW w:w="2941" w:type="dxa"/>
          </w:tcPr>
          <w:p w14:paraId="65323753" w14:textId="77777777" w:rsidR="00422B69" w:rsidRPr="00272864" w:rsidRDefault="00422B69" w:rsidP="009D52D0">
            <w:pPr>
              <w:spacing w:after="120"/>
              <w:ind w:right="543"/>
              <w:rPr>
                <w:rFonts w:ascii="Arial" w:hAnsi="Arial" w:cs="Arial"/>
                <w:sz w:val="16"/>
                <w:szCs w:val="16"/>
              </w:rPr>
            </w:pPr>
            <w:r w:rsidRPr="00272864">
              <w:rPr>
                <w:rFonts w:ascii="Arial" w:hAnsi="Arial" w:cs="Arial"/>
                <w:sz w:val="16"/>
                <w:szCs w:val="16"/>
              </w:rPr>
              <w:t>Impacts PLOs</w:t>
            </w:r>
            <w:r w:rsidR="00694309" w:rsidRPr="00272864">
              <w:rPr>
                <w:rFonts w:ascii="Arial" w:hAnsi="Arial" w:cs="Arial"/>
                <w:sz w:val="16"/>
                <w:szCs w:val="16"/>
              </w:rPr>
              <w:t xml:space="preserve"> (</w:t>
            </w:r>
            <w:r w:rsidR="001A425B" w:rsidRPr="00272864">
              <w:rPr>
                <w:rFonts w:ascii="Arial" w:hAnsi="Arial" w:cs="Arial"/>
                <w:sz w:val="16"/>
                <w:szCs w:val="16"/>
              </w:rPr>
              <w:t>Q6&amp;7 cover sheet)</w:t>
            </w:r>
          </w:p>
        </w:tc>
      </w:tr>
      <w:tr w:rsidR="00302082" w:rsidRPr="00272864" w14:paraId="29EF87B4" w14:textId="77777777" w:rsidTr="00A13526">
        <w:trPr>
          <w:trHeight w:val="305"/>
        </w:trPr>
        <w:tc>
          <w:tcPr>
            <w:tcW w:w="1593" w:type="dxa"/>
          </w:tcPr>
          <w:p w14:paraId="4474539E" w14:textId="77777777" w:rsidR="00422B69" w:rsidRPr="00272864" w:rsidRDefault="00422B69" w:rsidP="009D52D0">
            <w:pPr>
              <w:spacing w:after="120"/>
              <w:ind w:right="543"/>
              <w:rPr>
                <w:rFonts w:ascii="Arial" w:hAnsi="Arial" w:cs="Arial"/>
                <w:sz w:val="16"/>
                <w:szCs w:val="16"/>
              </w:rPr>
            </w:pPr>
          </w:p>
        </w:tc>
        <w:tc>
          <w:tcPr>
            <w:tcW w:w="1815" w:type="dxa"/>
          </w:tcPr>
          <w:p w14:paraId="3DB8B056" w14:textId="2A079623" w:rsidR="00422B69" w:rsidRPr="00272864" w:rsidRDefault="00877848" w:rsidP="009D52D0">
            <w:pPr>
              <w:spacing w:after="120"/>
              <w:ind w:right="543"/>
              <w:rPr>
                <w:rFonts w:ascii="Arial" w:hAnsi="Arial" w:cs="Arial"/>
                <w:sz w:val="16"/>
                <w:szCs w:val="16"/>
              </w:rPr>
            </w:pPr>
            <w:r w:rsidRPr="00272864">
              <w:rPr>
                <w:rFonts w:ascii="Arial" w:hAnsi="Arial" w:cs="Arial"/>
                <w:sz w:val="16"/>
                <w:szCs w:val="16"/>
              </w:rPr>
              <w:t>New</w:t>
            </w:r>
          </w:p>
        </w:tc>
        <w:tc>
          <w:tcPr>
            <w:tcW w:w="1974" w:type="dxa"/>
          </w:tcPr>
          <w:p w14:paraId="7151A835" w14:textId="44A27369" w:rsidR="00422B69" w:rsidRPr="00272864" w:rsidRDefault="00877848" w:rsidP="009D52D0">
            <w:pPr>
              <w:spacing w:after="120"/>
              <w:ind w:right="543"/>
              <w:rPr>
                <w:rFonts w:ascii="Arial" w:hAnsi="Arial" w:cs="Arial"/>
                <w:sz w:val="16"/>
                <w:szCs w:val="16"/>
              </w:rPr>
            </w:pPr>
            <w:r w:rsidRPr="00272864">
              <w:rPr>
                <w:rFonts w:ascii="Arial" w:hAnsi="Arial" w:cs="Arial"/>
                <w:sz w:val="16"/>
                <w:szCs w:val="16"/>
              </w:rPr>
              <w:t>Sept 2022</w:t>
            </w:r>
          </w:p>
        </w:tc>
        <w:tc>
          <w:tcPr>
            <w:tcW w:w="2359" w:type="dxa"/>
          </w:tcPr>
          <w:p w14:paraId="64AEF8B4" w14:textId="77777777" w:rsidR="00422B69" w:rsidRPr="00272864" w:rsidRDefault="00422B69" w:rsidP="009D52D0">
            <w:pPr>
              <w:spacing w:after="120"/>
              <w:ind w:right="543"/>
              <w:rPr>
                <w:rFonts w:ascii="Arial" w:hAnsi="Arial" w:cs="Arial"/>
                <w:sz w:val="16"/>
                <w:szCs w:val="16"/>
              </w:rPr>
            </w:pPr>
          </w:p>
        </w:tc>
        <w:tc>
          <w:tcPr>
            <w:tcW w:w="2941" w:type="dxa"/>
          </w:tcPr>
          <w:p w14:paraId="2788108C" w14:textId="77777777" w:rsidR="00422B69" w:rsidRPr="00272864" w:rsidRDefault="00422B69" w:rsidP="009D52D0">
            <w:pPr>
              <w:spacing w:after="120"/>
              <w:ind w:right="543"/>
              <w:rPr>
                <w:rFonts w:ascii="Arial" w:hAnsi="Arial" w:cs="Arial"/>
                <w:sz w:val="16"/>
                <w:szCs w:val="16"/>
              </w:rPr>
            </w:pPr>
          </w:p>
        </w:tc>
      </w:tr>
      <w:tr w:rsidR="00302082" w:rsidRPr="00272864" w14:paraId="1EAC1207" w14:textId="77777777" w:rsidTr="00A13526">
        <w:trPr>
          <w:trHeight w:val="305"/>
        </w:trPr>
        <w:tc>
          <w:tcPr>
            <w:tcW w:w="1593" w:type="dxa"/>
          </w:tcPr>
          <w:p w14:paraId="6535CABF" w14:textId="423D8360" w:rsidR="00422B69" w:rsidRPr="00272864" w:rsidRDefault="00272864" w:rsidP="009D52D0">
            <w:pPr>
              <w:spacing w:after="120"/>
              <w:ind w:right="543"/>
              <w:rPr>
                <w:rFonts w:ascii="Arial" w:hAnsi="Arial" w:cs="Arial"/>
                <w:sz w:val="16"/>
                <w:szCs w:val="16"/>
              </w:rPr>
            </w:pPr>
            <w:r w:rsidRPr="00272864">
              <w:rPr>
                <w:rFonts w:ascii="Arial" w:hAnsi="Arial" w:cs="Arial"/>
                <w:sz w:val="16"/>
                <w:szCs w:val="16"/>
              </w:rPr>
              <w:t>01/02/2023</w:t>
            </w:r>
          </w:p>
        </w:tc>
        <w:tc>
          <w:tcPr>
            <w:tcW w:w="1815" w:type="dxa"/>
          </w:tcPr>
          <w:p w14:paraId="5BAFF0BB" w14:textId="79282D8D" w:rsidR="00422B69" w:rsidRPr="00272864" w:rsidRDefault="00272864" w:rsidP="009D52D0">
            <w:pPr>
              <w:spacing w:after="120"/>
              <w:ind w:right="543"/>
              <w:rPr>
                <w:rFonts w:ascii="Arial" w:hAnsi="Arial" w:cs="Arial"/>
                <w:sz w:val="16"/>
                <w:szCs w:val="16"/>
              </w:rPr>
            </w:pPr>
            <w:r w:rsidRPr="00272864">
              <w:rPr>
                <w:rFonts w:ascii="Arial" w:hAnsi="Arial" w:cs="Arial"/>
                <w:sz w:val="16"/>
                <w:szCs w:val="16"/>
              </w:rPr>
              <w:t>Minor</w:t>
            </w:r>
          </w:p>
        </w:tc>
        <w:tc>
          <w:tcPr>
            <w:tcW w:w="1974" w:type="dxa"/>
          </w:tcPr>
          <w:p w14:paraId="07B30CA1" w14:textId="1D303D4F" w:rsidR="00422B69" w:rsidRPr="00272864" w:rsidRDefault="00272864" w:rsidP="009D52D0">
            <w:pPr>
              <w:spacing w:after="120"/>
              <w:ind w:right="543"/>
              <w:rPr>
                <w:rFonts w:ascii="Arial" w:hAnsi="Arial" w:cs="Arial"/>
                <w:sz w:val="16"/>
                <w:szCs w:val="16"/>
              </w:rPr>
            </w:pPr>
            <w:r w:rsidRPr="00272864">
              <w:rPr>
                <w:rFonts w:ascii="Arial" w:hAnsi="Arial" w:cs="Arial"/>
                <w:sz w:val="16"/>
                <w:szCs w:val="16"/>
              </w:rPr>
              <w:t>Sept 2023</w:t>
            </w:r>
          </w:p>
        </w:tc>
        <w:tc>
          <w:tcPr>
            <w:tcW w:w="2359" w:type="dxa"/>
          </w:tcPr>
          <w:p w14:paraId="7AF83608" w14:textId="0CA8CA1D" w:rsidR="00422B69" w:rsidRPr="00272864" w:rsidRDefault="00272864" w:rsidP="009D52D0">
            <w:pPr>
              <w:spacing w:after="120"/>
              <w:ind w:right="543"/>
              <w:rPr>
                <w:rFonts w:ascii="Arial" w:hAnsi="Arial" w:cs="Arial"/>
                <w:sz w:val="16"/>
                <w:szCs w:val="16"/>
              </w:rPr>
            </w:pPr>
            <w:r w:rsidRPr="00272864">
              <w:rPr>
                <w:rFonts w:ascii="Arial" w:hAnsi="Arial" w:cs="Arial"/>
                <w:sz w:val="16"/>
                <w:szCs w:val="16"/>
              </w:rPr>
              <w:t>13,14</w:t>
            </w:r>
          </w:p>
        </w:tc>
        <w:tc>
          <w:tcPr>
            <w:tcW w:w="2941" w:type="dxa"/>
          </w:tcPr>
          <w:p w14:paraId="1F3DBDEE" w14:textId="294F92C2" w:rsidR="00422B69" w:rsidRPr="00272864" w:rsidRDefault="00272864" w:rsidP="009D52D0">
            <w:pPr>
              <w:spacing w:after="120"/>
              <w:ind w:right="543"/>
              <w:rPr>
                <w:rFonts w:ascii="Arial" w:hAnsi="Arial" w:cs="Arial"/>
                <w:sz w:val="16"/>
                <w:szCs w:val="16"/>
              </w:rPr>
            </w:pPr>
            <w:r w:rsidRPr="00272864">
              <w:rPr>
                <w:rFonts w:ascii="Arial" w:hAnsi="Arial" w:cs="Arial"/>
                <w:sz w:val="16"/>
                <w:szCs w:val="16"/>
              </w:rPr>
              <w:t>No</w:t>
            </w:r>
          </w:p>
        </w:tc>
      </w:tr>
    </w:tbl>
    <w:p w14:paraId="4A3C63B8" w14:textId="5551D769" w:rsidR="00D83563" w:rsidRPr="00272864" w:rsidRDefault="00D83563" w:rsidP="009D52D0">
      <w:pPr>
        <w:spacing w:after="120" w:line="240" w:lineRule="auto"/>
        <w:ind w:right="543"/>
        <w:rPr>
          <w:rFonts w:ascii="Arial" w:hAnsi="Arial" w:cs="Arial"/>
          <w:sz w:val="16"/>
          <w:szCs w:val="16"/>
        </w:rPr>
      </w:pPr>
    </w:p>
    <w:p w14:paraId="3FC1C058" w14:textId="06FCCAB6" w:rsidR="00FC217A" w:rsidRPr="00272864" w:rsidRDefault="00FC217A" w:rsidP="00FC217A">
      <w:pPr>
        <w:rPr>
          <w:rFonts w:ascii="Arial" w:hAnsi="Arial" w:cs="Arial"/>
          <w:sz w:val="16"/>
          <w:szCs w:val="16"/>
        </w:rPr>
      </w:pPr>
    </w:p>
    <w:p w14:paraId="441610ED" w14:textId="77777777" w:rsidR="00FC217A" w:rsidRPr="00272864" w:rsidRDefault="00FC217A" w:rsidP="00FC217A">
      <w:pPr>
        <w:jc w:val="center"/>
        <w:rPr>
          <w:rFonts w:ascii="Arial" w:hAnsi="Arial" w:cs="Arial"/>
          <w:sz w:val="16"/>
          <w:szCs w:val="16"/>
        </w:rPr>
      </w:pPr>
    </w:p>
    <w:sectPr w:rsidR="00FC217A" w:rsidRPr="00272864"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DD38" w14:textId="77777777" w:rsidR="00323B86" w:rsidRDefault="00323B86" w:rsidP="009A2D37">
      <w:pPr>
        <w:spacing w:after="0" w:line="240" w:lineRule="auto"/>
      </w:pPr>
      <w:r>
        <w:separator/>
      </w:r>
    </w:p>
  </w:endnote>
  <w:endnote w:type="continuationSeparator" w:id="0">
    <w:p w14:paraId="46D68463" w14:textId="77777777" w:rsidR="00323B86" w:rsidRDefault="00323B86" w:rsidP="009A2D37">
      <w:pPr>
        <w:spacing w:after="0" w:line="240" w:lineRule="auto"/>
      </w:pPr>
      <w:r>
        <w:continuationSeparator/>
      </w:r>
    </w:p>
  </w:endnote>
  <w:endnote w:type="continuationNotice" w:id="1">
    <w:p w14:paraId="0891D8F8" w14:textId="77777777" w:rsidR="00323B86" w:rsidRDefault="00323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FEA4FE1"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w:t>
    </w:r>
    <w:r w:rsidR="009D52D0">
      <w:rPr>
        <w:rFonts w:ascii="Arial" w:hAnsi="Arial"/>
        <w:sz w:val="18"/>
      </w:rPr>
      <w:t>last revise</w:t>
    </w:r>
    <w:r w:rsidR="00272864">
      <w:rPr>
        <w:rFonts w:ascii="Arial" w:hAnsi="Arial"/>
        <w:sz w:val="18"/>
      </w:rPr>
      <w:t>d February 2023</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7D4BA6FC"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w:t>
    </w:r>
    <w:r>
      <w:rPr>
        <w:rFonts w:ascii="Arial" w:hAnsi="Arial"/>
        <w:sz w:val="18"/>
      </w:rPr>
      <w:t xml:space="preserve"> (</w:t>
    </w:r>
    <w:r w:rsidR="009D52D0">
      <w:rPr>
        <w:rFonts w:ascii="Arial" w:hAnsi="Arial"/>
        <w:sz w:val="18"/>
      </w:rPr>
      <w:t xml:space="preserve">last revised </w:t>
    </w:r>
    <w:r w:rsidR="00272864">
      <w:rPr>
        <w:rFonts w:ascii="Arial" w:hAnsi="Arial"/>
        <w:sz w:val="18"/>
      </w:rPr>
      <w:t>February 2023</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8501" w14:textId="77777777" w:rsidR="00323B86" w:rsidRDefault="00323B86" w:rsidP="009A2D37">
      <w:pPr>
        <w:spacing w:after="0" w:line="240" w:lineRule="auto"/>
      </w:pPr>
      <w:r>
        <w:separator/>
      </w:r>
    </w:p>
  </w:footnote>
  <w:footnote w:type="continuationSeparator" w:id="0">
    <w:p w14:paraId="5044BAD2" w14:textId="77777777" w:rsidR="00323B86" w:rsidRDefault="00323B86" w:rsidP="009A2D37">
      <w:pPr>
        <w:spacing w:after="0" w:line="240" w:lineRule="auto"/>
      </w:pPr>
      <w:r>
        <w:continuationSeparator/>
      </w:r>
    </w:p>
  </w:footnote>
  <w:footnote w:type="continuationNotice" w:id="1">
    <w:p w14:paraId="162428BC" w14:textId="77777777" w:rsidR="00323B86" w:rsidRDefault="00323B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6C4D3F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272358D"/>
    <w:multiLevelType w:val="multilevel"/>
    <w:tmpl w:val="54802110"/>
    <w:lvl w:ilvl="0">
      <w:start w:val="1"/>
      <w:numFmt w:val="decimal"/>
      <w:lvlText w:val="%1."/>
      <w:lvlJc w:val="left"/>
      <w:pPr>
        <w:tabs>
          <w:tab w:val="num" w:pos="0"/>
        </w:tabs>
        <w:ind w:left="360" w:hanging="360"/>
      </w:pPr>
      <w:rPr>
        <w:rFonts w:cs="Arial"/>
        <w:b w:val="0"/>
        <w:bCs/>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F65B1"/>
    <w:multiLevelType w:val="multilevel"/>
    <w:tmpl w:val="2BD012E6"/>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4"/>
  </w:num>
  <w:num w:numId="2" w16cid:durableId="155725760">
    <w:abstractNumId w:val="0"/>
  </w:num>
  <w:num w:numId="3" w16cid:durableId="1760787355">
    <w:abstractNumId w:val="6"/>
  </w:num>
  <w:num w:numId="4" w16cid:durableId="521937417">
    <w:abstractNumId w:val="1"/>
  </w:num>
  <w:num w:numId="5" w16cid:durableId="1109854511">
    <w:abstractNumId w:val="11"/>
  </w:num>
  <w:num w:numId="6" w16cid:durableId="165873856">
    <w:abstractNumId w:val="9"/>
  </w:num>
  <w:num w:numId="7" w16cid:durableId="878670021">
    <w:abstractNumId w:val="12"/>
  </w:num>
  <w:num w:numId="8" w16cid:durableId="542986408">
    <w:abstractNumId w:val="10"/>
  </w:num>
  <w:num w:numId="9" w16cid:durableId="262566840">
    <w:abstractNumId w:val="7"/>
  </w:num>
  <w:num w:numId="10" w16cid:durableId="97021601">
    <w:abstractNumId w:val="8"/>
  </w:num>
  <w:num w:numId="11" w16cid:durableId="1936403773">
    <w:abstractNumId w:val="2"/>
  </w:num>
  <w:num w:numId="12" w16cid:durableId="1357539934">
    <w:abstractNumId w:val="5"/>
  </w:num>
  <w:num w:numId="13" w16cid:durableId="1937445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7945"/>
    <w:rsid w:val="00094810"/>
    <w:rsid w:val="00096DA4"/>
    <w:rsid w:val="000A0E79"/>
    <w:rsid w:val="000A317E"/>
    <w:rsid w:val="000C0294"/>
    <w:rsid w:val="000C3A7E"/>
    <w:rsid w:val="000C7A1C"/>
    <w:rsid w:val="000D2A8A"/>
    <w:rsid w:val="000D32AC"/>
    <w:rsid w:val="000E20C1"/>
    <w:rsid w:val="000E3B73"/>
    <w:rsid w:val="000F5EDC"/>
    <w:rsid w:val="000F6C56"/>
    <w:rsid w:val="000F7FBF"/>
    <w:rsid w:val="00106BE5"/>
    <w:rsid w:val="00110947"/>
    <w:rsid w:val="00111906"/>
    <w:rsid w:val="00111CB3"/>
    <w:rsid w:val="00117577"/>
    <w:rsid w:val="00117793"/>
    <w:rsid w:val="001206E4"/>
    <w:rsid w:val="001214D3"/>
    <w:rsid w:val="00121BFC"/>
    <w:rsid w:val="00131163"/>
    <w:rsid w:val="001402AD"/>
    <w:rsid w:val="001540CE"/>
    <w:rsid w:val="0015717B"/>
    <w:rsid w:val="00157ACA"/>
    <w:rsid w:val="00160427"/>
    <w:rsid w:val="00162D46"/>
    <w:rsid w:val="00172793"/>
    <w:rsid w:val="00172B6E"/>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3A64"/>
    <w:rsid w:val="0022570F"/>
    <w:rsid w:val="00227582"/>
    <w:rsid w:val="002302FD"/>
    <w:rsid w:val="002308BE"/>
    <w:rsid w:val="002407C0"/>
    <w:rsid w:val="002461AF"/>
    <w:rsid w:val="002465A1"/>
    <w:rsid w:val="002501BB"/>
    <w:rsid w:val="00264576"/>
    <w:rsid w:val="0026585A"/>
    <w:rsid w:val="00266735"/>
    <w:rsid w:val="00266900"/>
    <w:rsid w:val="00272864"/>
    <w:rsid w:val="00273CF0"/>
    <w:rsid w:val="002748D4"/>
    <w:rsid w:val="00274ED7"/>
    <w:rsid w:val="002820FD"/>
    <w:rsid w:val="0028461D"/>
    <w:rsid w:val="0028590C"/>
    <w:rsid w:val="00292C46"/>
    <w:rsid w:val="002938D6"/>
    <w:rsid w:val="00294B73"/>
    <w:rsid w:val="002A0C18"/>
    <w:rsid w:val="002A219B"/>
    <w:rsid w:val="002A22DB"/>
    <w:rsid w:val="002B20F5"/>
    <w:rsid w:val="002B2A1A"/>
    <w:rsid w:val="002B71F2"/>
    <w:rsid w:val="002D1DDF"/>
    <w:rsid w:val="002D6571"/>
    <w:rsid w:val="002E71C0"/>
    <w:rsid w:val="002F05F4"/>
    <w:rsid w:val="002F0CE4"/>
    <w:rsid w:val="002F23EF"/>
    <w:rsid w:val="002F2626"/>
    <w:rsid w:val="00302082"/>
    <w:rsid w:val="00306620"/>
    <w:rsid w:val="003149D3"/>
    <w:rsid w:val="00323B86"/>
    <w:rsid w:val="003262B9"/>
    <w:rsid w:val="00334A02"/>
    <w:rsid w:val="00335875"/>
    <w:rsid w:val="00335FBE"/>
    <w:rsid w:val="00345954"/>
    <w:rsid w:val="00351D4F"/>
    <w:rsid w:val="00352D8E"/>
    <w:rsid w:val="00356B68"/>
    <w:rsid w:val="0035702D"/>
    <w:rsid w:val="003604D4"/>
    <w:rsid w:val="003627B0"/>
    <w:rsid w:val="00374DF6"/>
    <w:rsid w:val="003759B0"/>
    <w:rsid w:val="00375F84"/>
    <w:rsid w:val="00376E34"/>
    <w:rsid w:val="003804E7"/>
    <w:rsid w:val="00391263"/>
    <w:rsid w:val="003926C1"/>
    <w:rsid w:val="003934D2"/>
    <w:rsid w:val="003973A1"/>
    <w:rsid w:val="003A5DA0"/>
    <w:rsid w:val="003A5EEB"/>
    <w:rsid w:val="003A6143"/>
    <w:rsid w:val="003B35F4"/>
    <w:rsid w:val="003B7C76"/>
    <w:rsid w:val="003C3E0C"/>
    <w:rsid w:val="003C776B"/>
    <w:rsid w:val="003D4A1C"/>
    <w:rsid w:val="003D7AA0"/>
    <w:rsid w:val="003E1FF7"/>
    <w:rsid w:val="003E311D"/>
    <w:rsid w:val="003E6B5F"/>
    <w:rsid w:val="003E6F95"/>
    <w:rsid w:val="003F3578"/>
    <w:rsid w:val="003F4470"/>
    <w:rsid w:val="003F5A04"/>
    <w:rsid w:val="003F67CD"/>
    <w:rsid w:val="003F6D26"/>
    <w:rsid w:val="00402ED7"/>
    <w:rsid w:val="00405838"/>
    <w:rsid w:val="004114F8"/>
    <w:rsid w:val="00422B69"/>
    <w:rsid w:val="00423D86"/>
    <w:rsid w:val="00424C90"/>
    <w:rsid w:val="00426833"/>
    <w:rsid w:val="004269AF"/>
    <w:rsid w:val="004323FD"/>
    <w:rsid w:val="00436BE9"/>
    <w:rsid w:val="00437608"/>
    <w:rsid w:val="00441E76"/>
    <w:rsid w:val="004443DA"/>
    <w:rsid w:val="00446A75"/>
    <w:rsid w:val="004474A2"/>
    <w:rsid w:val="00460925"/>
    <w:rsid w:val="00471C6C"/>
    <w:rsid w:val="00472023"/>
    <w:rsid w:val="00472389"/>
    <w:rsid w:val="00476167"/>
    <w:rsid w:val="00486993"/>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2E91"/>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4BA9"/>
    <w:rsid w:val="006043FC"/>
    <w:rsid w:val="006050CF"/>
    <w:rsid w:val="0062219E"/>
    <w:rsid w:val="006253AA"/>
    <w:rsid w:val="00626023"/>
    <w:rsid w:val="00633150"/>
    <w:rsid w:val="00633663"/>
    <w:rsid w:val="006336C2"/>
    <w:rsid w:val="00636058"/>
    <w:rsid w:val="00637A50"/>
    <w:rsid w:val="00641D6D"/>
    <w:rsid w:val="0064364E"/>
    <w:rsid w:val="006438F3"/>
    <w:rsid w:val="00647907"/>
    <w:rsid w:val="00651A82"/>
    <w:rsid w:val="006525E9"/>
    <w:rsid w:val="00657CF7"/>
    <w:rsid w:val="0066747B"/>
    <w:rsid w:val="0067139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64D8"/>
    <w:rsid w:val="0073792C"/>
    <w:rsid w:val="00751553"/>
    <w:rsid w:val="00754069"/>
    <w:rsid w:val="00765ED0"/>
    <w:rsid w:val="007667DF"/>
    <w:rsid w:val="0077080B"/>
    <w:rsid w:val="00787070"/>
    <w:rsid w:val="007872F4"/>
    <w:rsid w:val="00787D5D"/>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6BB"/>
    <w:rsid w:val="0082322C"/>
    <w:rsid w:val="00823942"/>
    <w:rsid w:val="00825110"/>
    <w:rsid w:val="00827FFD"/>
    <w:rsid w:val="008374C6"/>
    <w:rsid w:val="008403C7"/>
    <w:rsid w:val="00847CC5"/>
    <w:rsid w:val="00854535"/>
    <w:rsid w:val="00856EB3"/>
    <w:rsid w:val="00863C96"/>
    <w:rsid w:val="00864A72"/>
    <w:rsid w:val="00873E9F"/>
    <w:rsid w:val="00874047"/>
    <w:rsid w:val="00877848"/>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6154"/>
    <w:rsid w:val="00947180"/>
    <w:rsid w:val="009567BE"/>
    <w:rsid w:val="009676FA"/>
    <w:rsid w:val="009679E0"/>
    <w:rsid w:val="00977632"/>
    <w:rsid w:val="00977976"/>
    <w:rsid w:val="00982A8E"/>
    <w:rsid w:val="00985CF0"/>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7A4A"/>
    <w:rsid w:val="009F058B"/>
    <w:rsid w:val="009F3A2A"/>
    <w:rsid w:val="009F5EA4"/>
    <w:rsid w:val="009F731F"/>
    <w:rsid w:val="009F7D33"/>
    <w:rsid w:val="00A021FE"/>
    <w:rsid w:val="00A1270E"/>
    <w:rsid w:val="00A13526"/>
    <w:rsid w:val="00A15342"/>
    <w:rsid w:val="00A15EC7"/>
    <w:rsid w:val="00A3007E"/>
    <w:rsid w:val="00A30733"/>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F82"/>
    <w:rsid w:val="00C3744A"/>
    <w:rsid w:val="00C4002A"/>
    <w:rsid w:val="00C46912"/>
    <w:rsid w:val="00C612A8"/>
    <w:rsid w:val="00C618D2"/>
    <w:rsid w:val="00C63A6D"/>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25B6"/>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1297"/>
    <w:rsid w:val="00E837C2"/>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26F55"/>
    <w:rsid w:val="00F311A2"/>
    <w:rsid w:val="00F317D7"/>
    <w:rsid w:val="00F340DE"/>
    <w:rsid w:val="00F34ED0"/>
    <w:rsid w:val="00F43542"/>
    <w:rsid w:val="00F44BAB"/>
    <w:rsid w:val="00F454E2"/>
    <w:rsid w:val="00F527CB"/>
    <w:rsid w:val="00F562AA"/>
    <w:rsid w:val="00F5671E"/>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3951"/>
    <w:rsid w:val="00FD333B"/>
    <w:rsid w:val="00FD689C"/>
    <w:rsid w:val="00FD705C"/>
    <w:rsid w:val="00FD777A"/>
    <w:rsid w:val="00FE260B"/>
    <w:rsid w:val="00FE4EC3"/>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7364D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eplearningbook.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EE2ED074-E09C-4147-9EEA-7EBAA5A170E7}"/>
</file>

<file path=customXml/itemProps3.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4.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5760</Characters>
  <Application>Microsoft Office Word</Application>
  <DocSecurity>0</DocSecurity>
  <Lines>329</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Mita Mondal</cp:lastModifiedBy>
  <cp:revision>2</cp:revision>
  <cp:lastPrinted>2019-02-26T09:40:00Z</cp:lastPrinted>
  <dcterms:created xsi:type="dcterms:W3CDTF">2024-03-04T16:16:00Z</dcterms:created>
  <dcterms:modified xsi:type="dcterms:W3CDTF">2024-03-04T16:16:00Z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GrammarlyDocumentId">
    <vt:lpwstr>5df2ef4f30ddeba9103fbf463030e7701330f728d150823cb790461918d8202b</vt:lpwstr>
  </property>
</Properties>
</file>