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92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7CD77A" w14:textId="77777777" w:rsidR="009A2D37" w:rsidRPr="00C732B1" w:rsidRDefault="00C732B1" w:rsidP="00696FF5">
      <w:pPr>
        <w:spacing w:after="120" w:line="240" w:lineRule="auto"/>
        <w:ind w:left="567" w:right="260"/>
        <w:jc w:val="both"/>
        <w:rPr>
          <w:rFonts w:ascii="Arial" w:hAnsi="Arial" w:cs="Arial"/>
          <w:iCs/>
        </w:rPr>
      </w:pPr>
      <w:r w:rsidRPr="00C732B1">
        <w:rPr>
          <w:rFonts w:ascii="Arial" w:hAnsi="Arial" w:cs="Arial"/>
        </w:rPr>
        <w:t xml:space="preserve">COMP8460 </w:t>
      </w:r>
      <w:r w:rsidR="00C57028" w:rsidRPr="00C732B1">
        <w:rPr>
          <w:rFonts w:ascii="Arial" w:hAnsi="Arial" w:cs="Arial"/>
          <w:iCs/>
        </w:rPr>
        <w:t>(</w:t>
      </w:r>
      <w:r w:rsidR="00502B0F" w:rsidRPr="00C732B1">
        <w:rPr>
          <w:rFonts w:ascii="Arial" w:hAnsi="Arial" w:cs="Arial"/>
          <w:iCs/>
        </w:rPr>
        <w:t>CO846</w:t>
      </w:r>
      <w:r w:rsidR="00C57028" w:rsidRPr="00C732B1">
        <w:rPr>
          <w:rFonts w:ascii="Arial" w:hAnsi="Arial" w:cs="Arial"/>
          <w:iCs/>
        </w:rPr>
        <w:t>) -</w:t>
      </w:r>
      <w:r w:rsidR="009A2D37" w:rsidRPr="00C732B1">
        <w:rPr>
          <w:rFonts w:ascii="Arial" w:hAnsi="Arial" w:cs="Arial"/>
          <w:iCs/>
        </w:rPr>
        <w:t xml:space="preserve"> </w:t>
      </w:r>
      <w:r w:rsidR="0074143C" w:rsidRPr="00C732B1">
        <w:rPr>
          <w:rFonts w:ascii="Arial" w:hAnsi="Arial" w:cs="Arial"/>
          <w:iCs/>
        </w:rPr>
        <w:t>Cloud Computing</w:t>
      </w:r>
    </w:p>
    <w:p w14:paraId="35633392" w14:textId="77777777" w:rsidR="009A2D37" w:rsidRPr="00302082" w:rsidRDefault="009A2D37" w:rsidP="00302082">
      <w:pPr>
        <w:spacing w:after="120" w:line="240" w:lineRule="auto"/>
        <w:ind w:left="426" w:right="260"/>
        <w:jc w:val="both"/>
        <w:rPr>
          <w:rFonts w:ascii="Arial" w:hAnsi="Arial" w:cs="Arial"/>
        </w:rPr>
      </w:pPr>
    </w:p>
    <w:p w14:paraId="39BE30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48E50F" w14:textId="77777777" w:rsidR="009A2D37" w:rsidRPr="00C732B1" w:rsidRDefault="00C732B1" w:rsidP="00C732B1">
      <w:pPr>
        <w:spacing w:after="120" w:line="240" w:lineRule="auto"/>
        <w:ind w:left="567" w:right="260"/>
        <w:rPr>
          <w:rFonts w:ascii="Arial" w:hAnsi="Arial" w:cs="Arial"/>
          <w:iCs/>
        </w:rPr>
      </w:pPr>
      <w:r w:rsidRPr="00C732B1">
        <w:rPr>
          <w:rFonts w:ascii="Arial" w:hAnsi="Arial" w:cs="Arial"/>
          <w:iCs/>
        </w:rPr>
        <w:t>School of Computing</w:t>
      </w:r>
    </w:p>
    <w:p w14:paraId="17885B73" w14:textId="77777777" w:rsidR="00C732B1" w:rsidRPr="00302082" w:rsidRDefault="00C732B1" w:rsidP="00302082">
      <w:pPr>
        <w:spacing w:after="120" w:line="240" w:lineRule="auto"/>
        <w:ind w:left="426" w:right="260"/>
        <w:rPr>
          <w:rFonts w:ascii="Arial" w:hAnsi="Arial" w:cs="Arial"/>
          <w:i/>
          <w:iCs/>
        </w:rPr>
      </w:pPr>
    </w:p>
    <w:p w14:paraId="65290C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E23BEF" w14:textId="77777777" w:rsidR="009A2D37" w:rsidRPr="00C732B1" w:rsidRDefault="00C732B1" w:rsidP="00696FF5">
      <w:pPr>
        <w:spacing w:after="120" w:line="240" w:lineRule="auto"/>
        <w:ind w:left="567" w:right="260"/>
        <w:jc w:val="both"/>
        <w:rPr>
          <w:rFonts w:ascii="Arial" w:hAnsi="Arial" w:cs="Arial"/>
        </w:rPr>
      </w:pPr>
      <w:r w:rsidRPr="00C732B1">
        <w:rPr>
          <w:rFonts w:ascii="Arial" w:hAnsi="Arial" w:cs="Arial"/>
        </w:rPr>
        <w:t>Level 7</w:t>
      </w:r>
    </w:p>
    <w:p w14:paraId="6C223D7A" w14:textId="77777777" w:rsidR="009A2D37" w:rsidRPr="00302082" w:rsidRDefault="009A2D37" w:rsidP="00302082">
      <w:pPr>
        <w:spacing w:after="120" w:line="240" w:lineRule="auto"/>
        <w:ind w:left="426" w:right="260"/>
        <w:rPr>
          <w:rFonts w:ascii="Arial" w:hAnsi="Arial" w:cs="Arial"/>
          <w:i/>
          <w:iCs/>
        </w:rPr>
      </w:pPr>
    </w:p>
    <w:p w14:paraId="789D62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DFCD08" w14:textId="77777777" w:rsidR="009A2D37" w:rsidRPr="00C732B1" w:rsidRDefault="009A2D37" w:rsidP="00696FF5">
      <w:pPr>
        <w:pStyle w:val="NormalWeb"/>
        <w:spacing w:before="0" w:beforeAutospacing="0" w:after="120" w:afterAutospacing="0"/>
        <w:ind w:left="567" w:right="260"/>
        <w:rPr>
          <w:rFonts w:ascii="Arial" w:hAnsi="Arial" w:cs="Arial"/>
          <w:sz w:val="22"/>
          <w:szCs w:val="22"/>
        </w:rPr>
      </w:pPr>
      <w:r w:rsidRPr="00C732B1">
        <w:rPr>
          <w:rFonts w:ascii="Arial" w:hAnsi="Arial" w:cs="Arial"/>
          <w:sz w:val="22"/>
          <w:szCs w:val="22"/>
        </w:rPr>
        <w:t>15 credits (7.5 ECTS)</w:t>
      </w:r>
    </w:p>
    <w:p w14:paraId="4CC996AE" w14:textId="77777777" w:rsidR="009A2D37" w:rsidRPr="00302082" w:rsidRDefault="009A2D37" w:rsidP="00302082">
      <w:pPr>
        <w:spacing w:after="120" w:line="240" w:lineRule="auto"/>
        <w:ind w:left="426" w:right="260"/>
        <w:rPr>
          <w:rFonts w:ascii="Arial" w:hAnsi="Arial" w:cs="Arial"/>
          <w:i/>
        </w:rPr>
      </w:pPr>
    </w:p>
    <w:p w14:paraId="6CA664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770E21" w14:textId="7E01CDC0" w:rsidR="009A2D37" w:rsidRPr="00A96734" w:rsidRDefault="71C9342A" w:rsidP="00696FF5">
      <w:pPr>
        <w:spacing w:after="120" w:line="240" w:lineRule="auto"/>
        <w:ind w:left="567" w:right="260"/>
        <w:jc w:val="both"/>
        <w:rPr>
          <w:rFonts w:ascii="Arial" w:hAnsi="Arial" w:cs="Arial"/>
          <w:iCs/>
        </w:rPr>
      </w:pPr>
      <w:r w:rsidRPr="009D58A6">
        <w:rPr>
          <w:rFonts w:ascii="Arial" w:eastAsia="Arial" w:hAnsi="Arial" w:cs="Arial"/>
        </w:rPr>
        <w:t xml:space="preserve">Autumn  </w:t>
      </w:r>
    </w:p>
    <w:p w14:paraId="6065DE3B" w14:textId="77777777" w:rsidR="009A2D37" w:rsidRPr="00302082" w:rsidRDefault="009A2D37" w:rsidP="00302082">
      <w:pPr>
        <w:spacing w:after="120" w:line="240" w:lineRule="auto"/>
        <w:ind w:left="426" w:right="260"/>
        <w:rPr>
          <w:rFonts w:ascii="Arial" w:hAnsi="Arial" w:cs="Arial"/>
          <w:i/>
          <w:iCs/>
        </w:rPr>
      </w:pPr>
    </w:p>
    <w:p w14:paraId="3F0B59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848594" w14:textId="77777777" w:rsidR="009A2D37" w:rsidRPr="00A96734" w:rsidRDefault="00A96734" w:rsidP="00A96734">
      <w:pPr>
        <w:spacing w:after="120" w:line="240" w:lineRule="auto"/>
        <w:ind w:left="567" w:right="260"/>
        <w:rPr>
          <w:rFonts w:ascii="Arial" w:hAnsi="Arial" w:cs="Arial"/>
          <w:iCs/>
        </w:rPr>
      </w:pPr>
      <w:r w:rsidRPr="00A96734">
        <w:rPr>
          <w:rFonts w:ascii="Arial" w:hAnsi="Arial" w:cs="Arial"/>
          <w:iCs/>
        </w:rPr>
        <w:t>Prior knowledge of networks, security, and computer operating systems</w:t>
      </w:r>
      <w:r>
        <w:rPr>
          <w:rFonts w:ascii="Arial" w:hAnsi="Arial" w:cs="Arial"/>
          <w:iCs/>
        </w:rPr>
        <w:t xml:space="preserve"> </w:t>
      </w:r>
      <w:r w:rsidRPr="00A96734">
        <w:rPr>
          <w:rFonts w:ascii="Arial" w:hAnsi="Arial" w:cs="Arial"/>
          <w:iCs/>
        </w:rPr>
        <w:t xml:space="preserve">equivalent to an </w:t>
      </w:r>
      <w:r>
        <w:rPr>
          <w:rFonts w:ascii="Arial" w:hAnsi="Arial" w:cs="Arial"/>
          <w:iCs/>
        </w:rPr>
        <w:t>u</w:t>
      </w:r>
      <w:r w:rsidRPr="00A96734">
        <w:rPr>
          <w:rFonts w:ascii="Arial" w:hAnsi="Arial" w:cs="Arial"/>
          <w:iCs/>
        </w:rPr>
        <w:t>ndergraduate degree in Computer Science or a closely</w:t>
      </w:r>
      <w:r>
        <w:rPr>
          <w:rFonts w:ascii="Arial" w:hAnsi="Arial" w:cs="Arial"/>
          <w:iCs/>
        </w:rPr>
        <w:t xml:space="preserve"> </w:t>
      </w:r>
      <w:r w:rsidRPr="00A96734">
        <w:rPr>
          <w:rFonts w:ascii="Arial" w:hAnsi="Arial" w:cs="Arial"/>
          <w:iCs/>
        </w:rPr>
        <w:t>related subject.</w:t>
      </w:r>
    </w:p>
    <w:p w14:paraId="44053B02" w14:textId="77777777" w:rsidR="009A2D37" w:rsidRPr="00302082" w:rsidRDefault="009A2D37" w:rsidP="00302082">
      <w:pPr>
        <w:spacing w:after="120" w:line="240" w:lineRule="auto"/>
        <w:ind w:left="426" w:right="260"/>
        <w:rPr>
          <w:rFonts w:ascii="Arial" w:hAnsi="Arial" w:cs="Arial"/>
          <w:i/>
          <w:iCs/>
        </w:rPr>
      </w:pPr>
    </w:p>
    <w:p w14:paraId="17B597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712AC3" w14:textId="479081E7" w:rsidR="00B9109B" w:rsidRPr="00494B04" w:rsidRDefault="00494B04" w:rsidP="00696FF5">
      <w:pPr>
        <w:spacing w:after="120" w:line="240" w:lineRule="auto"/>
        <w:ind w:left="567" w:right="260"/>
        <w:rPr>
          <w:rFonts w:ascii="Arial" w:hAnsi="Arial" w:cs="Arial"/>
          <w:iCs/>
        </w:rPr>
      </w:pPr>
      <w:r w:rsidRPr="00494B04">
        <w:rPr>
          <w:rFonts w:ascii="Arial" w:hAnsi="Arial" w:cs="Arial"/>
          <w:iCs/>
        </w:rPr>
        <w:t>Portfolio of Taught Postgraduate Programmes in Computing</w:t>
      </w:r>
    </w:p>
    <w:p w14:paraId="0C824E8A" w14:textId="77777777" w:rsidR="009A2D37" w:rsidRPr="00302082" w:rsidRDefault="009A2D37" w:rsidP="00302082">
      <w:pPr>
        <w:spacing w:after="120" w:line="240" w:lineRule="auto"/>
        <w:ind w:left="426" w:right="260"/>
        <w:rPr>
          <w:rFonts w:ascii="Arial" w:hAnsi="Arial" w:cs="Arial"/>
          <w:i/>
          <w:iCs/>
        </w:rPr>
      </w:pPr>
    </w:p>
    <w:p w14:paraId="7E0BB37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44108" w14:textId="263F4B78" w:rsidR="00A129A4" w:rsidRPr="00A129A4" w:rsidRDefault="00A129A4" w:rsidP="00A129A4">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A129A4">
        <w:rPr>
          <w:rFonts w:ascii="Arial" w:hAnsi="Arial" w:cs="Arial"/>
          <w:iCs/>
        </w:rPr>
        <w:t>Understand the concepts of web services and how service</w:t>
      </w:r>
      <w:r w:rsidR="009D58A6">
        <w:rPr>
          <w:rFonts w:ascii="Arial" w:hAnsi="Arial" w:cs="Arial"/>
          <w:iCs/>
        </w:rPr>
        <w:t>-</w:t>
      </w:r>
      <w:r w:rsidRPr="00A129A4">
        <w:rPr>
          <w:rFonts w:ascii="Arial" w:hAnsi="Arial" w:cs="Arial"/>
          <w:iCs/>
        </w:rPr>
        <w:t xml:space="preserve">oriented architectures are driving the virtualisation of grid/cloud resources. </w:t>
      </w:r>
    </w:p>
    <w:p w14:paraId="067D9CB2" w14:textId="120B785B" w:rsidR="00A129A4" w:rsidRPr="00A129A4" w:rsidRDefault="00A129A4" w:rsidP="00A129A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A129A4">
        <w:rPr>
          <w:rFonts w:ascii="Arial" w:hAnsi="Arial" w:cs="Arial"/>
          <w:iCs/>
        </w:rPr>
        <w:t>Have an understanding of grid computing technology and its relation with cloud computing</w:t>
      </w:r>
      <w:r w:rsidR="00073D0D">
        <w:rPr>
          <w:rFonts w:ascii="Arial" w:hAnsi="Arial" w:cs="Arial"/>
          <w:iCs/>
        </w:rPr>
        <w:t>.</w:t>
      </w:r>
      <w:r w:rsidRPr="00A129A4">
        <w:rPr>
          <w:rFonts w:ascii="Arial" w:hAnsi="Arial" w:cs="Arial"/>
          <w:iCs/>
        </w:rPr>
        <w:t xml:space="preserve"> </w:t>
      </w:r>
    </w:p>
    <w:p w14:paraId="088B5CD7" w14:textId="5D14F14E" w:rsidR="00A129A4" w:rsidRPr="00A129A4" w:rsidRDefault="00A129A4" w:rsidP="00A129A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A129A4">
        <w:rPr>
          <w:rFonts w:ascii="Arial" w:hAnsi="Arial" w:cs="Arial"/>
          <w:iCs/>
        </w:rPr>
        <w:t>Understand virtualisation technologies and how they are used in cloud computing</w:t>
      </w:r>
      <w:r w:rsidR="00D8226C">
        <w:rPr>
          <w:rFonts w:ascii="Arial" w:hAnsi="Arial" w:cs="Arial"/>
          <w:iCs/>
        </w:rPr>
        <w:t>.</w:t>
      </w:r>
      <w:r w:rsidRPr="00A129A4">
        <w:rPr>
          <w:rFonts w:ascii="Arial" w:hAnsi="Arial" w:cs="Arial"/>
          <w:iCs/>
        </w:rPr>
        <w:t xml:space="preserve"> </w:t>
      </w:r>
    </w:p>
    <w:p w14:paraId="63CA287C" w14:textId="077A2AA9" w:rsidR="00A129A4" w:rsidRPr="00A129A4" w:rsidRDefault="00A129A4" w:rsidP="00A129A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A129A4">
        <w:rPr>
          <w:rFonts w:ascii="Arial" w:hAnsi="Arial" w:cs="Arial"/>
          <w:iCs/>
        </w:rPr>
        <w:t>Be familiar with the general details of current cloud computing technologies</w:t>
      </w:r>
      <w:r w:rsidR="00D8226C">
        <w:rPr>
          <w:rFonts w:ascii="Arial" w:hAnsi="Arial" w:cs="Arial"/>
          <w:iCs/>
        </w:rPr>
        <w:t>.</w:t>
      </w:r>
      <w:r w:rsidRPr="00A129A4">
        <w:rPr>
          <w:rFonts w:ascii="Arial" w:hAnsi="Arial" w:cs="Arial"/>
          <w:iCs/>
        </w:rPr>
        <w:t xml:space="preserve"> </w:t>
      </w:r>
    </w:p>
    <w:p w14:paraId="15BE3FA2" w14:textId="74C34964" w:rsidR="00A129A4" w:rsidRPr="00A129A4" w:rsidRDefault="00A129A4" w:rsidP="00A129A4">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A129A4">
        <w:rPr>
          <w:rFonts w:ascii="Arial" w:hAnsi="Arial" w:cs="Arial"/>
          <w:iCs/>
        </w:rPr>
        <w:t>Have an understanding of security issues in grid/cloud environments</w:t>
      </w:r>
      <w:r w:rsidR="00D8226C">
        <w:rPr>
          <w:rFonts w:ascii="Arial" w:hAnsi="Arial" w:cs="Arial"/>
          <w:iCs/>
        </w:rPr>
        <w:t>.</w:t>
      </w:r>
      <w:r w:rsidRPr="00A129A4">
        <w:rPr>
          <w:rFonts w:ascii="Arial" w:hAnsi="Arial" w:cs="Arial"/>
          <w:iCs/>
        </w:rPr>
        <w:t xml:space="preserve"> </w:t>
      </w:r>
    </w:p>
    <w:p w14:paraId="0A0ED124" w14:textId="02E383C8" w:rsidR="00C527A9" w:rsidRPr="00302082" w:rsidRDefault="00A129A4" w:rsidP="00A129A4">
      <w:pPr>
        <w:spacing w:after="120" w:line="240" w:lineRule="auto"/>
        <w:ind w:left="1440" w:right="260" w:hanging="873"/>
        <w:rPr>
          <w:rFonts w:ascii="Arial" w:hAnsi="Arial" w:cs="Arial"/>
          <w:i/>
        </w:rPr>
      </w:pPr>
      <w:r>
        <w:rPr>
          <w:rFonts w:ascii="Arial" w:hAnsi="Arial" w:cs="Arial"/>
          <w:iCs/>
        </w:rPr>
        <w:t>8.6</w:t>
      </w:r>
      <w:r>
        <w:rPr>
          <w:rFonts w:ascii="Arial" w:hAnsi="Arial" w:cs="Arial"/>
          <w:iCs/>
        </w:rPr>
        <w:tab/>
      </w:r>
      <w:r w:rsidRPr="00A129A4">
        <w:rPr>
          <w:rFonts w:ascii="Arial" w:hAnsi="Arial" w:cs="Arial"/>
          <w:iCs/>
        </w:rPr>
        <w:t>Be able to use a range of open source tools (hadoop etc.) in the creation</w:t>
      </w:r>
      <w:r w:rsidR="00EB54E2">
        <w:rPr>
          <w:rFonts w:ascii="Arial" w:hAnsi="Arial" w:cs="Arial"/>
          <w:iCs/>
        </w:rPr>
        <w:t xml:space="preserve"> </w:t>
      </w:r>
      <w:r w:rsidRPr="00A129A4">
        <w:rPr>
          <w:rFonts w:ascii="Arial" w:hAnsi="Arial" w:cs="Arial"/>
          <w:iCs/>
        </w:rPr>
        <w:t>of a cloud infrastructure and perform basic operations in existing grid/cloud infrastructures</w:t>
      </w:r>
      <w:r w:rsidR="00654BB2">
        <w:rPr>
          <w:rFonts w:ascii="Arial" w:hAnsi="Arial" w:cs="Arial"/>
          <w:iCs/>
        </w:rPr>
        <w:t>.</w:t>
      </w:r>
      <w:r w:rsidRPr="00A129A4">
        <w:rPr>
          <w:rFonts w:ascii="Arial" w:hAnsi="Arial" w:cs="Arial"/>
          <w:iCs/>
        </w:rPr>
        <w:t xml:space="preserve"> </w:t>
      </w:r>
    </w:p>
    <w:p w14:paraId="4BD922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AF68A8" w14:textId="6D434C45" w:rsidR="00E31577" w:rsidRPr="00E31577" w:rsidRDefault="00E31577" w:rsidP="00687F5C">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E31577">
        <w:rPr>
          <w:rFonts w:ascii="Arial" w:hAnsi="Arial" w:cs="Arial"/>
        </w:rPr>
        <w:t>Identify, analyse and formulate criteria and specifications appropriate to</w:t>
      </w:r>
      <w:r>
        <w:rPr>
          <w:rFonts w:ascii="Arial" w:hAnsi="Arial" w:cs="Arial"/>
        </w:rPr>
        <w:t xml:space="preserve"> </w:t>
      </w:r>
      <w:r w:rsidRPr="00E31577">
        <w:rPr>
          <w:rFonts w:ascii="Arial" w:hAnsi="Arial" w:cs="Arial"/>
        </w:rPr>
        <w:t xml:space="preserve">a given problem; </w:t>
      </w:r>
    </w:p>
    <w:p w14:paraId="2223277E" w14:textId="49D1F13F" w:rsidR="00E31577" w:rsidRPr="00E31577" w:rsidRDefault="00E31577" w:rsidP="00687F5C">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E31577">
        <w:rPr>
          <w:rFonts w:ascii="Arial" w:hAnsi="Arial" w:cs="Arial"/>
        </w:rPr>
        <w:t>Manage their own time effectively, individually or in groups, and work</w:t>
      </w:r>
      <w:r>
        <w:rPr>
          <w:rFonts w:ascii="Arial" w:hAnsi="Arial" w:cs="Arial"/>
        </w:rPr>
        <w:t xml:space="preserve"> </w:t>
      </w:r>
      <w:r w:rsidRPr="00E31577">
        <w:rPr>
          <w:rFonts w:ascii="Arial" w:hAnsi="Arial" w:cs="Arial"/>
        </w:rPr>
        <w:t xml:space="preserve">effectively as a member of a team; </w:t>
      </w:r>
    </w:p>
    <w:p w14:paraId="640B565D" w14:textId="1620EA50" w:rsidR="009A2D37" w:rsidRPr="00E31577" w:rsidRDefault="00E31577" w:rsidP="00687F5C">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E31577">
        <w:rPr>
          <w:rFonts w:ascii="Arial" w:hAnsi="Arial" w:cs="Arial"/>
        </w:rPr>
        <w:t>Communicate technical issues with specialist and non-specialist</w:t>
      </w:r>
      <w:r>
        <w:rPr>
          <w:rFonts w:ascii="Arial" w:hAnsi="Arial" w:cs="Arial"/>
        </w:rPr>
        <w:t xml:space="preserve"> </w:t>
      </w:r>
      <w:r w:rsidRPr="00E31577">
        <w:rPr>
          <w:rFonts w:ascii="Arial" w:hAnsi="Arial" w:cs="Arial"/>
        </w:rPr>
        <w:t xml:space="preserve">audiences; </w:t>
      </w:r>
    </w:p>
    <w:p w14:paraId="21FD1DA8" w14:textId="77777777" w:rsidR="009A2D37" w:rsidRDefault="009A2D37" w:rsidP="00302082">
      <w:pPr>
        <w:pStyle w:val="Default"/>
        <w:spacing w:after="120"/>
        <w:ind w:left="720" w:right="260"/>
        <w:rPr>
          <w:color w:val="auto"/>
          <w:sz w:val="22"/>
          <w:szCs w:val="22"/>
        </w:rPr>
      </w:pPr>
    </w:p>
    <w:p w14:paraId="066770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977D57" w14:textId="5EDED4CC" w:rsidR="00C57028" w:rsidRPr="006638D3" w:rsidRDefault="006638D3" w:rsidP="00696FF5">
      <w:pPr>
        <w:spacing w:after="120" w:line="240" w:lineRule="auto"/>
        <w:ind w:left="567" w:right="260"/>
        <w:jc w:val="both"/>
        <w:rPr>
          <w:rFonts w:ascii="Arial" w:hAnsi="Arial" w:cs="Arial"/>
          <w:iCs/>
        </w:rPr>
      </w:pPr>
      <w:r w:rsidRPr="006638D3">
        <w:rPr>
          <w:rFonts w:ascii="Arial" w:hAnsi="Arial" w:cs="Arial"/>
          <w:iCs/>
        </w:rPr>
        <w:lastRenderedPageBreak/>
        <w:t xml:space="preserve">Cloud computing describes a new supplement, consumption, and delivery model for IT services based on the Internet, and it typically involves over-the-Internet provision of dynamically scalable and often virtualized resources. It is a </w:t>
      </w:r>
      <w:r w:rsidRPr="009D58A6">
        <w:rPr>
          <w:rFonts w:ascii="Arial" w:eastAsia="Arial" w:hAnsi="Arial" w:cs="Arial"/>
        </w:rPr>
        <w:t>by</w:t>
      </w:r>
      <w:r w:rsidR="71C9342A" w:rsidRPr="009D58A6">
        <w:rPr>
          <w:rFonts w:ascii="Arial" w:eastAsia="Arial" w:hAnsi="Arial" w:cs="Arial"/>
        </w:rPr>
        <w:t>-</w:t>
      </w:r>
      <w:r w:rsidRPr="009D58A6">
        <w:rPr>
          <w:rFonts w:ascii="Arial" w:eastAsia="Arial" w:hAnsi="Arial" w:cs="Arial"/>
        </w:rPr>
        <w:t>product and consequence of the ease-of-access to remote computing sites provided by the Internet. This frequently takes the form of web-based tools or applications that users can access and use through a web browser as if it were a program installed locally on their own computer.</w:t>
      </w:r>
      <w:r w:rsidR="00C57028" w:rsidRPr="006638D3">
        <w:rPr>
          <w:rFonts w:ascii="Arial" w:hAnsi="Arial" w:cs="Arial"/>
          <w:iCs/>
        </w:rPr>
        <w:t xml:space="preserve"> </w:t>
      </w:r>
    </w:p>
    <w:p w14:paraId="0EB03ED0" w14:textId="77777777" w:rsidR="009A2D37" w:rsidRPr="00302082" w:rsidRDefault="009A2D37" w:rsidP="00302082">
      <w:pPr>
        <w:spacing w:after="120" w:line="240" w:lineRule="auto"/>
        <w:ind w:left="426" w:right="260"/>
        <w:rPr>
          <w:rFonts w:ascii="Arial" w:hAnsi="Arial" w:cs="Arial"/>
          <w:i/>
          <w:iCs/>
        </w:rPr>
      </w:pPr>
    </w:p>
    <w:p w14:paraId="1A665A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C0AA54" w14:textId="39D93A2A" w:rsidR="002242E2" w:rsidRPr="002242E2" w:rsidRDefault="002242E2" w:rsidP="002242E2">
      <w:pPr>
        <w:spacing w:after="120" w:line="240" w:lineRule="auto"/>
        <w:ind w:left="567" w:right="260"/>
        <w:jc w:val="both"/>
        <w:rPr>
          <w:rFonts w:ascii="Arial" w:hAnsi="Arial" w:cs="Arial"/>
        </w:rPr>
      </w:pPr>
      <w:r w:rsidRPr="002242E2">
        <w:rPr>
          <w:rFonts w:ascii="Arial" w:hAnsi="Arial" w:cs="Arial"/>
        </w:rPr>
        <w:t>M. Armbrust et al., "Above the Clouds: A Berkeley View of Cloud</w:t>
      </w:r>
      <w:r>
        <w:rPr>
          <w:rFonts w:ascii="Arial" w:hAnsi="Arial" w:cs="Arial"/>
        </w:rPr>
        <w:t xml:space="preserve"> </w:t>
      </w:r>
      <w:r w:rsidRPr="002242E2">
        <w:rPr>
          <w:rFonts w:ascii="Arial" w:hAnsi="Arial" w:cs="Arial"/>
        </w:rPr>
        <w:t>Computing", UC Berkley, 2009</w:t>
      </w:r>
    </w:p>
    <w:p w14:paraId="361583D5" w14:textId="2AD7B05D" w:rsidR="002242E2" w:rsidRPr="002242E2" w:rsidRDefault="002242E2" w:rsidP="002242E2">
      <w:pPr>
        <w:spacing w:after="120" w:line="240" w:lineRule="auto"/>
        <w:ind w:left="567" w:right="260"/>
        <w:jc w:val="both"/>
        <w:rPr>
          <w:rFonts w:ascii="Arial" w:hAnsi="Arial" w:cs="Arial"/>
        </w:rPr>
      </w:pPr>
      <w:r w:rsidRPr="002242E2">
        <w:rPr>
          <w:rFonts w:ascii="Arial" w:hAnsi="Arial" w:cs="Arial"/>
        </w:rPr>
        <w:t>T. White, “Hadoop: The Definitive Guide”, O'Reilly, 2009, ISBN:978-0596521974</w:t>
      </w:r>
    </w:p>
    <w:p w14:paraId="726F4E94" w14:textId="2817D3A5" w:rsidR="002242E2" w:rsidRPr="002242E2" w:rsidRDefault="002242E2" w:rsidP="002242E2">
      <w:pPr>
        <w:spacing w:after="120" w:line="240" w:lineRule="auto"/>
        <w:ind w:left="567" w:right="260"/>
        <w:jc w:val="both"/>
        <w:rPr>
          <w:rFonts w:ascii="Arial" w:hAnsi="Arial" w:cs="Arial"/>
        </w:rPr>
      </w:pPr>
      <w:r w:rsidRPr="002242E2">
        <w:rPr>
          <w:rFonts w:ascii="Arial" w:hAnsi="Arial" w:cs="Arial"/>
        </w:rPr>
        <w:t>J. Varia, "Cloud Architectures", Amazon Web Services White Paper.</w:t>
      </w:r>
    </w:p>
    <w:p w14:paraId="661204BD" w14:textId="6DE018A5" w:rsidR="002242E2" w:rsidRPr="002242E2" w:rsidRDefault="002242E2" w:rsidP="002242E2">
      <w:pPr>
        <w:spacing w:after="120" w:line="240" w:lineRule="auto"/>
        <w:ind w:left="567" w:right="260"/>
        <w:jc w:val="both"/>
        <w:rPr>
          <w:rFonts w:ascii="Arial" w:hAnsi="Arial" w:cs="Arial"/>
        </w:rPr>
      </w:pPr>
      <w:r w:rsidRPr="002242E2">
        <w:rPr>
          <w:rFonts w:ascii="Arial" w:hAnsi="Arial" w:cs="Arial"/>
        </w:rPr>
        <w:t>D. Sanderson, “Programming Google App Engine”, O'Reilly, 2009, ISBN:978-0596522728</w:t>
      </w:r>
    </w:p>
    <w:p w14:paraId="5D0CC4EC" w14:textId="3DC4F24F" w:rsidR="009A2D37" w:rsidRPr="002242E2" w:rsidRDefault="002242E2" w:rsidP="002242E2">
      <w:pPr>
        <w:spacing w:after="120" w:line="240" w:lineRule="auto"/>
        <w:ind w:left="567" w:right="260"/>
        <w:jc w:val="both"/>
        <w:rPr>
          <w:rFonts w:ascii="Arial" w:hAnsi="Arial" w:cs="Arial"/>
          <w:b/>
        </w:rPr>
      </w:pPr>
      <w:r w:rsidRPr="002242E2">
        <w:rPr>
          <w:rFonts w:ascii="Arial" w:hAnsi="Arial" w:cs="Arial"/>
        </w:rPr>
        <w:t>S.Song, K.Dong Ryu D.Silva, IBM, “Blue Eyes: Scalable and Reliable System</w:t>
      </w:r>
      <w:r>
        <w:rPr>
          <w:rFonts w:ascii="Arial" w:hAnsi="Arial" w:cs="Arial"/>
        </w:rPr>
        <w:t xml:space="preserve"> </w:t>
      </w:r>
      <w:r w:rsidRPr="002242E2">
        <w:rPr>
          <w:rFonts w:ascii="Arial" w:hAnsi="Arial" w:cs="Arial"/>
        </w:rPr>
        <w:t>Management for Cloud Computing”, 2009</w:t>
      </w:r>
    </w:p>
    <w:p w14:paraId="4DEB789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7EE192" w14:textId="63502B1B" w:rsidR="009A2D37" w:rsidRPr="009172E0" w:rsidRDefault="00C57028" w:rsidP="00696FF5">
      <w:pPr>
        <w:spacing w:after="120" w:line="240" w:lineRule="auto"/>
        <w:ind w:left="567" w:right="260"/>
        <w:jc w:val="both"/>
        <w:rPr>
          <w:rFonts w:ascii="Arial" w:hAnsi="Arial" w:cs="Arial"/>
          <w:iCs/>
        </w:rPr>
      </w:pPr>
      <w:r w:rsidRPr="009172E0">
        <w:rPr>
          <w:rFonts w:ascii="Arial" w:hAnsi="Arial" w:cs="Arial"/>
          <w:iCs/>
        </w:rPr>
        <w:t>Total contact hours:</w:t>
      </w:r>
      <w:r w:rsidR="009172E0">
        <w:rPr>
          <w:rFonts w:ascii="Arial" w:hAnsi="Arial" w:cs="Arial"/>
          <w:iCs/>
        </w:rPr>
        <w:t xml:space="preserve"> 27</w:t>
      </w:r>
    </w:p>
    <w:p w14:paraId="67A08344" w14:textId="0A2B8010" w:rsidR="00C57028" w:rsidRPr="009172E0" w:rsidRDefault="00C57028" w:rsidP="00C57028">
      <w:pPr>
        <w:spacing w:after="120" w:line="240" w:lineRule="auto"/>
        <w:ind w:left="567" w:right="260"/>
        <w:jc w:val="both"/>
        <w:rPr>
          <w:rFonts w:ascii="Arial" w:hAnsi="Arial" w:cs="Arial"/>
          <w:iCs/>
        </w:rPr>
      </w:pPr>
      <w:r w:rsidRPr="009172E0">
        <w:rPr>
          <w:rFonts w:ascii="Arial" w:hAnsi="Arial" w:cs="Arial"/>
          <w:iCs/>
        </w:rPr>
        <w:t>Private study hours:</w:t>
      </w:r>
      <w:r w:rsidR="009172E0">
        <w:rPr>
          <w:rFonts w:ascii="Arial" w:hAnsi="Arial" w:cs="Arial"/>
          <w:iCs/>
        </w:rPr>
        <w:t xml:space="preserve"> 123</w:t>
      </w:r>
    </w:p>
    <w:p w14:paraId="13D8B0C1" w14:textId="0C14848E" w:rsidR="00C57028" w:rsidRPr="009172E0" w:rsidRDefault="00C57028" w:rsidP="00C57028">
      <w:pPr>
        <w:spacing w:after="120" w:line="240" w:lineRule="auto"/>
        <w:ind w:left="567" w:right="260"/>
        <w:jc w:val="both"/>
        <w:rPr>
          <w:rFonts w:ascii="Arial" w:hAnsi="Arial" w:cs="Arial"/>
          <w:iCs/>
        </w:rPr>
      </w:pPr>
      <w:r w:rsidRPr="009172E0">
        <w:rPr>
          <w:rFonts w:ascii="Arial" w:hAnsi="Arial" w:cs="Arial"/>
          <w:iCs/>
        </w:rPr>
        <w:t>Total study hours:</w:t>
      </w:r>
      <w:r w:rsidR="009172E0">
        <w:rPr>
          <w:rFonts w:ascii="Arial" w:hAnsi="Arial" w:cs="Arial"/>
          <w:iCs/>
        </w:rPr>
        <w:t xml:space="preserve"> 150</w:t>
      </w:r>
    </w:p>
    <w:p w14:paraId="7B01A8E9" w14:textId="77777777" w:rsidR="009A2D37" w:rsidRPr="00302082" w:rsidRDefault="009A2D37" w:rsidP="00302082">
      <w:pPr>
        <w:spacing w:after="120" w:line="240" w:lineRule="auto"/>
        <w:ind w:left="426" w:right="260"/>
        <w:rPr>
          <w:rFonts w:ascii="Arial" w:hAnsi="Arial" w:cs="Arial"/>
          <w:i/>
          <w:iCs/>
        </w:rPr>
      </w:pPr>
    </w:p>
    <w:p w14:paraId="09B9F9D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B1947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99E616" w14:textId="47B2C0EC" w:rsidR="007A6245" w:rsidRPr="00E84635" w:rsidRDefault="001D5314" w:rsidP="00E84635">
      <w:pPr>
        <w:spacing w:after="0" w:line="240" w:lineRule="auto"/>
        <w:ind w:left="567" w:right="260"/>
        <w:jc w:val="both"/>
        <w:rPr>
          <w:rFonts w:ascii="Arial" w:hAnsi="Arial" w:cs="Arial"/>
          <w:iCs/>
        </w:rPr>
      </w:pPr>
      <w:r>
        <w:rPr>
          <w:rFonts w:ascii="Arial" w:eastAsia="Arial" w:hAnsi="Arial" w:cs="Arial"/>
        </w:rPr>
        <w:t>Individual r</w:t>
      </w:r>
      <w:r w:rsidR="00C439E0" w:rsidRPr="009D58A6">
        <w:rPr>
          <w:rFonts w:ascii="Arial" w:eastAsia="Arial" w:hAnsi="Arial" w:cs="Arial"/>
        </w:rPr>
        <w:t>eport</w:t>
      </w:r>
      <w:r w:rsidR="009D58A6">
        <w:rPr>
          <w:rFonts w:ascii="Arial" w:eastAsia="Arial" w:hAnsi="Arial" w:cs="Arial"/>
        </w:rPr>
        <w:t xml:space="preserve"> </w:t>
      </w:r>
      <w:r w:rsidR="00E84635" w:rsidRPr="00E84635">
        <w:rPr>
          <w:rFonts w:ascii="Arial" w:hAnsi="Arial" w:cs="Arial"/>
          <w:iCs/>
        </w:rPr>
        <w:t>(20%)</w:t>
      </w:r>
    </w:p>
    <w:p w14:paraId="24F597FE" w14:textId="7F7E5181" w:rsidR="00E84635" w:rsidRPr="00E84635" w:rsidRDefault="00E84635" w:rsidP="00E84635">
      <w:pPr>
        <w:spacing w:after="0" w:line="240" w:lineRule="auto"/>
        <w:ind w:left="567" w:right="260"/>
        <w:jc w:val="both"/>
        <w:rPr>
          <w:rFonts w:ascii="Arial" w:hAnsi="Arial" w:cs="Arial"/>
          <w:iCs/>
        </w:rPr>
      </w:pPr>
      <w:r w:rsidRPr="00E84635">
        <w:rPr>
          <w:rFonts w:ascii="Arial" w:hAnsi="Arial" w:cs="Arial"/>
          <w:iCs/>
        </w:rPr>
        <w:t>App</w:t>
      </w:r>
      <w:r w:rsidR="00C439E0">
        <w:rPr>
          <w:rFonts w:ascii="Arial" w:hAnsi="Arial" w:cs="Arial"/>
          <w:iCs/>
        </w:rPr>
        <w:t xml:space="preserve">lication </w:t>
      </w:r>
      <w:r w:rsidR="009D58A6">
        <w:rPr>
          <w:rFonts w:ascii="Arial" w:hAnsi="Arial" w:cs="Arial"/>
          <w:iCs/>
        </w:rPr>
        <w:t>d</w:t>
      </w:r>
      <w:r w:rsidR="00C439E0">
        <w:rPr>
          <w:rFonts w:ascii="Arial" w:hAnsi="Arial" w:cs="Arial"/>
          <w:iCs/>
        </w:rPr>
        <w:t>evelopment</w:t>
      </w:r>
      <w:r w:rsidR="009D58A6">
        <w:rPr>
          <w:rFonts w:ascii="Arial" w:hAnsi="Arial" w:cs="Arial"/>
          <w:iCs/>
        </w:rPr>
        <w:t xml:space="preserve">, undertaken and assessed on group basis </w:t>
      </w:r>
      <w:r w:rsidRPr="00E84635">
        <w:rPr>
          <w:rFonts w:ascii="Arial" w:hAnsi="Arial" w:cs="Arial"/>
          <w:iCs/>
        </w:rPr>
        <w:t>(30%)</w:t>
      </w:r>
    </w:p>
    <w:p w14:paraId="0DAFABBA" w14:textId="14A343C0" w:rsidR="00E84635" w:rsidRPr="00E84635" w:rsidRDefault="00C439E0" w:rsidP="00E84635">
      <w:pPr>
        <w:spacing w:after="0" w:line="240" w:lineRule="auto"/>
        <w:ind w:left="567" w:right="260"/>
        <w:jc w:val="both"/>
        <w:rPr>
          <w:rFonts w:ascii="Arial" w:hAnsi="Arial" w:cs="Arial"/>
          <w:b/>
          <w:iCs/>
        </w:rPr>
      </w:pPr>
      <w:r>
        <w:rPr>
          <w:rFonts w:ascii="Arial" w:hAnsi="Arial" w:cs="Arial"/>
          <w:iCs/>
        </w:rPr>
        <w:t>Examination</w:t>
      </w:r>
      <w:r w:rsidR="009D58A6">
        <w:rPr>
          <w:rFonts w:ascii="Arial" w:hAnsi="Arial" w:cs="Arial"/>
          <w:iCs/>
        </w:rPr>
        <w:t xml:space="preserve"> </w:t>
      </w:r>
      <w:r w:rsidR="00E84635" w:rsidRPr="00E84635">
        <w:rPr>
          <w:rFonts w:ascii="Arial" w:hAnsi="Arial" w:cs="Arial"/>
          <w:iCs/>
        </w:rPr>
        <w:t>(50%)</w:t>
      </w:r>
    </w:p>
    <w:p w14:paraId="541CA4B2" w14:textId="77777777" w:rsidR="006043FC" w:rsidRDefault="006043FC" w:rsidP="00302082">
      <w:pPr>
        <w:spacing w:after="120" w:line="240" w:lineRule="auto"/>
        <w:ind w:left="426" w:right="260"/>
        <w:rPr>
          <w:rFonts w:ascii="Arial" w:hAnsi="Arial" w:cs="Arial"/>
          <w:b/>
          <w:i/>
          <w:iCs/>
        </w:rPr>
      </w:pPr>
    </w:p>
    <w:p w14:paraId="69E71E2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7D7232" w14:textId="4F0C5B55" w:rsidR="00C57028" w:rsidRPr="00E84635" w:rsidRDefault="00E84635" w:rsidP="00C57028">
      <w:pPr>
        <w:spacing w:after="120" w:line="240" w:lineRule="auto"/>
        <w:ind w:left="567" w:right="260"/>
        <w:jc w:val="both"/>
        <w:rPr>
          <w:rFonts w:ascii="Arial" w:hAnsi="Arial" w:cs="Arial"/>
          <w:b/>
          <w:iCs/>
        </w:rPr>
      </w:pPr>
      <w:r w:rsidRPr="00E84635">
        <w:rPr>
          <w:rFonts w:ascii="Arial" w:hAnsi="Arial" w:cs="Arial"/>
          <w:iCs/>
        </w:rPr>
        <w:t>Like for like.</w:t>
      </w:r>
      <w:r w:rsidR="00C57028" w:rsidRPr="00E84635">
        <w:rPr>
          <w:rFonts w:ascii="Arial" w:hAnsi="Arial" w:cs="Arial"/>
          <w:iCs/>
        </w:rPr>
        <w:t xml:space="preserve"> </w:t>
      </w:r>
    </w:p>
    <w:p w14:paraId="0192DDCE" w14:textId="77777777" w:rsidR="00696FF5" w:rsidRDefault="00696FF5" w:rsidP="00302082">
      <w:pPr>
        <w:spacing w:after="120" w:line="240" w:lineRule="auto"/>
        <w:ind w:left="426" w:right="260"/>
        <w:rPr>
          <w:rFonts w:ascii="Arial" w:hAnsi="Arial" w:cs="Arial"/>
          <w:b/>
          <w:i/>
          <w:iCs/>
        </w:rPr>
      </w:pPr>
    </w:p>
    <w:p w14:paraId="7A53E20D" w14:textId="77777777" w:rsidR="00274ED7" w:rsidRPr="007E22FE" w:rsidRDefault="006F3F8B" w:rsidP="00696FF5">
      <w:pPr>
        <w:numPr>
          <w:ilvl w:val="0"/>
          <w:numId w:val="1"/>
        </w:numPr>
        <w:spacing w:after="120" w:line="240" w:lineRule="auto"/>
        <w:ind w:left="567" w:right="261" w:hanging="567"/>
        <w:jc w:val="both"/>
        <w:rPr>
          <w:rFonts w:ascii="Arial" w:hAnsi="Arial" w:cs="Arial"/>
          <w:b/>
          <w:iCs/>
        </w:rPr>
      </w:pPr>
      <w:r w:rsidRPr="007E22FE">
        <w:rPr>
          <w:rFonts w:ascii="Arial" w:hAnsi="Arial" w:cs="Arial"/>
          <w:b/>
          <w:iCs/>
        </w:rPr>
        <w:t xml:space="preserve">Map of </w:t>
      </w:r>
      <w:r w:rsidR="00883204" w:rsidRPr="007E22FE">
        <w:rPr>
          <w:rFonts w:ascii="Arial" w:hAnsi="Arial" w:cs="Arial"/>
          <w:b/>
          <w:iCs/>
        </w:rPr>
        <w:t xml:space="preserve">module learning outcomes </w:t>
      </w:r>
      <w:r w:rsidR="00B30E07" w:rsidRPr="007E22FE">
        <w:rPr>
          <w:rFonts w:ascii="Arial" w:hAnsi="Arial" w:cs="Arial"/>
          <w:b/>
          <w:iCs/>
        </w:rPr>
        <w:t>(sections 8 &amp; 9)</w:t>
      </w:r>
      <w:r w:rsidR="00883204" w:rsidRPr="007E22FE">
        <w:rPr>
          <w:rFonts w:ascii="Arial" w:hAnsi="Arial" w:cs="Arial"/>
          <w:b/>
          <w:iCs/>
        </w:rPr>
        <w:t xml:space="preserve"> to l</w:t>
      </w:r>
      <w:r w:rsidRPr="007E22FE">
        <w:rPr>
          <w:rFonts w:ascii="Arial" w:hAnsi="Arial" w:cs="Arial"/>
          <w:b/>
          <w:iCs/>
        </w:rPr>
        <w:t>earning</w:t>
      </w:r>
      <w:r w:rsidR="00B30E07" w:rsidRPr="007E22FE">
        <w:rPr>
          <w:rFonts w:ascii="Arial" w:hAnsi="Arial" w:cs="Arial"/>
          <w:b/>
          <w:iCs/>
        </w:rPr>
        <w:t xml:space="preserve"> and </w:t>
      </w:r>
      <w:r w:rsidR="00883204" w:rsidRPr="007E22FE">
        <w:rPr>
          <w:rFonts w:ascii="Arial" w:hAnsi="Arial" w:cs="Arial"/>
          <w:b/>
          <w:iCs/>
        </w:rPr>
        <w:t>teaching m</w:t>
      </w:r>
      <w:r w:rsidR="00B30E07" w:rsidRPr="007E22FE">
        <w:rPr>
          <w:rFonts w:ascii="Arial" w:hAnsi="Arial" w:cs="Arial"/>
          <w:b/>
          <w:iCs/>
        </w:rPr>
        <w:t>ethods (section12</w:t>
      </w:r>
      <w:r w:rsidRPr="007E22FE">
        <w:rPr>
          <w:rFonts w:ascii="Arial" w:hAnsi="Arial" w:cs="Arial"/>
          <w:b/>
          <w:iCs/>
        </w:rPr>
        <w:t>) and m</w:t>
      </w:r>
      <w:r w:rsidR="00883204" w:rsidRPr="007E22FE">
        <w:rPr>
          <w:rFonts w:ascii="Arial" w:hAnsi="Arial" w:cs="Arial"/>
          <w:b/>
          <w:iCs/>
        </w:rPr>
        <w:t>ethods of a</w:t>
      </w:r>
      <w:r w:rsidR="00B30E07" w:rsidRPr="007E22FE">
        <w:rPr>
          <w:rFonts w:ascii="Arial" w:hAnsi="Arial" w:cs="Arial"/>
          <w:b/>
          <w:iCs/>
        </w:rPr>
        <w:t>ssessment (section 13</w:t>
      </w:r>
      <w:r w:rsidR="00EF4933" w:rsidRPr="007E22FE">
        <w:rPr>
          <w:rFonts w:ascii="Arial" w:hAnsi="Arial" w:cs="Arial"/>
          <w:b/>
          <w:iCs/>
        </w:rPr>
        <w:t>)</w:t>
      </w:r>
    </w:p>
    <w:p w14:paraId="40071463" w14:textId="75F9C175"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535" w:type="dxa"/>
        <w:tblLayout w:type="fixed"/>
        <w:tblLook w:val="04A0" w:firstRow="1" w:lastRow="0" w:firstColumn="1" w:lastColumn="0" w:noHBand="0" w:noVBand="1"/>
      </w:tblPr>
      <w:tblGrid>
        <w:gridCol w:w="2196"/>
        <w:gridCol w:w="720"/>
        <w:gridCol w:w="720"/>
        <w:gridCol w:w="720"/>
        <w:gridCol w:w="720"/>
        <w:gridCol w:w="720"/>
        <w:gridCol w:w="720"/>
        <w:gridCol w:w="720"/>
        <w:gridCol w:w="720"/>
        <w:gridCol w:w="720"/>
      </w:tblGrid>
      <w:tr w:rsidR="00C57028" w:rsidRPr="00302082" w14:paraId="1DC0B01B" w14:textId="77777777" w:rsidTr="005A1D1C">
        <w:tc>
          <w:tcPr>
            <w:tcW w:w="2196" w:type="dxa"/>
            <w:shd w:val="clear" w:color="auto" w:fill="D9D9D9" w:themeFill="background1" w:themeFillShade="D9"/>
          </w:tcPr>
          <w:p w14:paraId="6AA5E291"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720" w:type="dxa"/>
          </w:tcPr>
          <w:p w14:paraId="78F1D540" w14:textId="77777777" w:rsidR="00C57028" w:rsidRPr="00302082" w:rsidRDefault="00C57028" w:rsidP="00302082">
            <w:pPr>
              <w:spacing w:after="120"/>
              <w:rPr>
                <w:rFonts w:ascii="Arial" w:hAnsi="Arial" w:cs="Arial"/>
                <w:i/>
              </w:rPr>
            </w:pPr>
            <w:r w:rsidRPr="009D58A6">
              <w:rPr>
                <w:rFonts w:ascii="Arial" w:eastAsia="Arial" w:hAnsi="Arial" w:cs="Arial"/>
              </w:rPr>
              <w:t>8.1</w:t>
            </w:r>
          </w:p>
        </w:tc>
        <w:tc>
          <w:tcPr>
            <w:tcW w:w="720" w:type="dxa"/>
          </w:tcPr>
          <w:p w14:paraId="708EECC3" w14:textId="77777777" w:rsidR="00C57028" w:rsidRPr="00302082" w:rsidRDefault="00C57028" w:rsidP="00302082">
            <w:pPr>
              <w:spacing w:after="120"/>
              <w:rPr>
                <w:rFonts w:ascii="Arial" w:hAnsi="Arial" w:cs="Arial"/>
                <w:i/>
              </w:rPr>
            </w:pPr>
            <w:r w:rsidRPr="009D58A6">
              <w:rPr>
                <w:rFonts w:ascii="Arial" w:eastAsia="Arial" w:hAnsi="Arial" w:cs="Arial"/>
              </w:rPr>
              <w:t>8.2</w:t>
            </w:r>
          </w:p>
        </w:tc>
        <w:tc>
          <w:tcPr>
            <w:tcW w:w="720" w:type="dxa"/>
          </w:tcPr>
          <w:p w14:paraId="361DE010" w14:textId="77777777" w:rsidR="00C57028" w:rsidRPr="00302082" w:rsidRDefault="00C57028" w:rsidP="00302082">
            <w:pPr>
              <w:spacing w:after="120"/>
              <w:rPr>
                <w:rFonts w:ascii="Arial" w:hAnsi="Arial" w:cs="Arial"/>
                <w:i/>
              </w:rPr>
            </w:pPr>
            <w:r w:rsidRPr="009D58A6">
              <w:rPr>
                <w:rFonts w:ascii="Arial" w:eastAsia="Arial" w:hAnsi="Arial" w:cs="Arial"/>
              </w:rPr>
              <w:t>8.3</w:t>
            </w:r>
          </w:p>
        </w:tc>
        <w:tc>
          <w:tcPr>
            <w:tcW w:w="720" w:type="dxa"/>
          </w:tcPr>
          <w:p w14:paraId="33299CF5" w14:textId="77777777" w:rsidR="00C57028" w:rsidRPr="00302082" w:rsidRDefault="00C57028" w:rsidP="00302082">
            <w:pPr>
              <w:spacing w:after="120"/>
              <w:rPr>
                <w:rFonts w:ascii="Arial" w:hAnsi="Arial" w:cs="Arial"/>
                <w:i/>
              </w:rPr>
            </w:pPr>
            <w:r w:rsidRPr="009D58A6">
              <w:rPr>
                <w:rFonts w:ascii="Arial" w:eastAsia="Arial" w:hAnsi="Arial" w:cs="Arial"/>
              </w:rPr>
              <w:t>8.4</w:t>
            </w:r>
          </w:p>
        </w:tc>
        <w:tc>
          <w:tcPr>
            <w:tcW w:w="720" w:type="dxa"/>
          </w:tcPr>
          <w:p w14:paraId="5E771FFE" w14:textId="77777777" w:rsidR="00C57028" w:rsidRPr="00302082" w:rsidRDefault="00C57028" w:rsidP="00302082">
            <w:pPr>
              <w:spacing w:after="120"/>
              <w:rPr>
                <w:rFonts w:ascii="Arial" w:hAnsi="Arial" w:cs="Arial"/>
                <w:i/>
              </w:rPr>
            </w:pPr>
            <w:r w:rsidRPr="009D58A6">
              <w:rPr>
                <w:rFonts w:ascii="Arial" w:eastAsia="Arial" w:hAnsi="Arial" w:cs="Arial"/>
              </w:rPr>
              <w:t>8.5</w:t>
            </w:r>
          </w:p>
        </w:tc>
        <w:tc>
          <w:tcPr>
            <w:tcW w:w="720" w:type="dxa"/>
          </w:tcPr>
          <w:p w14:paraId="1B134DEF" w14:textId="77777777" w:rsidR="00C57028" w:rsidRPr="00302082" w:rsidRDefault="00C57028" w:rsidP="00302082">
            <w:pPr>
              <w:spacing w:after="120"/>
              <w:rPr>
                <w:rFonts w:ascii="Arial" w:hAnsi="Arial" w:cs="Arial"/>
                <w:i/>
              </w:rPr>
            </w:pPr>
            <w:r w:rsidRPr="009D58A6">
              <w:rPr>
                <w:rFonts w:ascii="Arial" w:eastAsia="Arial" w:hAnsi="Arial" w:cs="Arial"/>
              </w:rPr>
              <w:t>8.6</w:t>
            </w:r>
          </w:p>
        </w:tc>
        <w:tc>
          <w:tcPr>
            <w:tcW w:w="720" w:type="dxa"/>
          </w:tcPr>
          <w:p w14:paraId="4EA18A90" w14:textId="77777777" w:rsidR="00C57028" w:rsidRPr="00302082" w:rsidRDefault="00C57028" w:rsidP="00302082">
            <w:pPr>
              <w:spacing w:after="120"/>
              <w:rPr>
                <w:rFonts w:ascii="Arial" w:hAnsi="Arial" w:cs="Arial"/>
                <w:i/>
              </w:rPr>
            </w:pPr>
            <w:r w:rsidRPr="009D58A6">
              <w:rPr>
                <w:rFonts w:ascii="Arial" w:eastAsia="Arial" w:hAnsi="Arial" w:cs="Arial"/>
              </w:rPr>
              <w:t>9.1</w:t>
            </w:r>
          </w:p>
        </w:tc>
        <w:tc>
          <w:tcPr>
            <w:tcW w:w="720" w:type="dxa"/>
          </w:tcPr>
          <w:p w14:paraId="264D8DC1" w14:textId="77777777" w:rsidR="00C57028" w:rsidRPr="00302082" w:rsidRDefault="00C57028" w:rsidP="00302082">
            <w:pPr>
              <w:spacing w:after="120"/>
              <w:rPr>
                <w:rFonts w:ascii="Arial" w:hAnsi="Arial" w:cs="Arial"/>
                <w:i/>
              </w:rPr>
            </w:pPr>
            <w:r w:rsidRPr="009D58A6">
              <w:rPr>
                <w:rFonts w:ascii="Arial" w:eastAsia="Arial" w:hAnsi="Arial" w:cs="Arial"/>
              </w:rPr>
              <w:t>9.2</w:t>
            </w:r>
          </w:p>
        </w:tc>
        <w:tc>
          <w:tcPr>
            <w:tcW w:w="720" w:type="dxa"/>
          </w:tcPr>
          <w:p w14:paraId="0843FDFB" w14:textId="77777777" w:rsidR="00C57028" w:rsidRPr="00302082" w:rsidRDefault="00C57028" w:rsidP="00302082">
            <w:pPr>
              <w:spacing w:after="120"/>
              <w:rPr>
                <w:rFonts w:ascii="Arial" w:hAnsi="Arial" w:cs="Arial"/>
                <w:i/>
              </w:rPr>
            </w:pPr>
            <w:r w:rsidRPr="009D58A6">
              <w:rPr>
                <w:rFonts w:ascii="Arial" w:eastAsia="Arial" w:hAnsi="Arial" w:cs="Arial"/>
              </w:rPr>
              <w:t>9.3</w:t>
            </w:r>
          </w:p>
        </w:tc>
      </w:tr>
      <w:tr w:rsidR="00C57028" w:rsidRPr="00302082" w14:paraId="0F0C3BF6" w14:textId="77777777" w:rsidTr="005A1D1C">
        <w:tc>
          <w:tcPr>
            <w:tcW w:w="2196" w:type="dxa"/>
            <w:shd w:val="clear" w:color="auto" w:fill="D9D9D9" w:themeFill="background1" w:themeFillShade="D9"/>
          </w:tcPr>
          <w:p w14:paraId="0430C71E"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720" w:type="dxa"/>
          </w:tcPr>
          <w:p w14:paraId="5E536C10" w14:textId="77777777" w:rsidR="00C57028" w:rsidRPr="00302082" w:rsidRDefault="00C57028" w:rsidP="00302082">
            <w:pPr>
              <w:spacing w:after="120"/>
              <w:rPr>
                <w:rFonts w:ascii="Arial" w:hAnsi="Arial" w:cs="Arial"/>
                <w:b/>
              </w:rPr>
            </w:pPr>
          </w:p>
        </w:tc>
        <w:tc>
          <w:tcPr>
            <w:tcW w:w="720" w:type="dxa"/>
          </w:tcPr>
          <w:p w14:paraId="41659B6C" w14:textId="77777777" w:rsidR="00C57028" w:rsidRPr="00302082" w:rsidRDefault="00C57028" w:rsidP="00302082">
            <w:pPr>
              <w:spacing w:after="120"/>
              <w:rPr>
                <w:rFonts w:ascii="Arial" w:hAnsi="Arial" w:cs="Arial"/>
                <w:b/>
              </w:rPr>
            </w:pPr>
          </w:p>
        </w:tc>
        <w:tc>
          <w:tcPr>
            <w:tcW w:w="720" w:type="dxa"/>
          </w:tcPr>
          <w:p w14:paraId="72085081" w14:textId="77777777" w:rsidR="00C57028" w:rsidRPr="00302082" w:rsidRDefault="00C57028" w:rsidP="00302082">
            <w:pPr>
              <w:spacing w:after="120"/>
              <w:rPr>
                <w:rFonts w:ascii="Arial" w:hAnsi="Arial" w:cs="Arial"/>
                <w:b/>
              </w:rPr>
            </w:pPr>
          </w:p>
        </w:tc>
        <w:tc>
          <w:tcPr>
            <w:tcW w:w="720" w:type="dxa"/>
          </w:tcPr>
          <w:p w14:paraId="44054FA3" w14:textId="77777777" w:rsidR="00C57028" w:rsidRPr="00302082" w:rsidRDefault="00C57028" w:rsidP="00302082">
            <w:pPr>
              <w:spacing w:after="120"/>
              <w:rPr>
                <w:rFonts w:ascii="Arial" w:hAnsi="Arial" w:cs="Arial"/>
                <w:b/>
              </w:rPr>
            </w:pPr>
          </w:p>
        </w:tc>
        <w:tc>
          <w:tcPr>
            <w:tcW w:w="720" w:type="dxa"/>
          </w:tcPr>
          <w:p w14:paraId="1ACCF3EA" w14:textId="77777777" w:rsidR="00C57028" w:rsidRPr="00302082" w:rsidRDefault="00C57028" w:rsidP="00302082">
            <w:pPr>
              <w:spacing w:after="120"/>
              <w:rPr>
                <w:rFonts w:ascii="Arial" w:hAnsi="Arial" w:cs="Arial"/>
                <w:b/>
              </w:rPr>
            </w:pPr>
          </w:p>
        </w:tc>
        <w:tc>
          <w:tcPr>
            <w:tcW w:w="720" w:type="dxa"/>
          </w:tcPr>
          <w:p w14:paraId="43B6075D" w14:textId="77777777" w:rsidR="00C57028" w:rsidRPr="00302082" w:rsidRDefault="00C57028" w:rsidP="00302082">
            <w:pPr>
              <w:spacing w:after="120"/>
              <w:rPr>
                <w:rFonts w:ascii="Arial" w:hAnsi="Arial" w:cs="Arial"/>
                <w:b/>
              </w:rPr>
            </w:pPr>
          </w:p>
        </w:tc>
        <w:tc>
          <w:tcPr>
            <w:tcW w:w="720" w:type="dxa"/>
          </w:tcPr>
          <w:p w14:paraId="39454CD5" w14:textId="77777777" w:rsidR="00C57028" w:rsidRPr="00302082" w:rsidRDefault="00C57028" w:rsidP="00302082">
            <w:pPr>
              <w:spacing w:after="120"/>
              <w:rPr>
                <w:rFonts w:ascii="Arial" w:hAnsi="Arial" w:cs="Arial"/>
                <w:b/>
              </w:rPr>
            </w:pPr>
          </w:p>
        </w:tc>
        <w:tc>
          <w:tcPr>
            <w:tcW w:w="720" w:type="dxa"/>
          </w:tcPr>
          <w:p w14:paraId="32A15D3F" w14:textId="77777777" w:rsidR="00C57028" w:rsidRPr="00302082" w:rsidRDefault="00C57028" w:rsidP="00302082">
            <w:pPr>
              <w:spacing w:after="120"/>
              <w:rPr>
                <w:rFonts w:ascii="Arial" w:hAnsi="Arial" w:cs="Arial"/>
                <w:b/>
              </w:rPr>
            </w:pPr>
          </w:p>
        </w:tc>
        <w:tc>
          <w:tcPr>
            <w:tcW w:w="720" w:type="dxa"/>
          </w:tcPr>
          <w:p w14:paraId="738319DE" w14:textId="77777777" w:rsidR="00C57028" w:rsidRPr="00302082" w:rsidRDefault="00C57028" w:rsidP="00302082">
            <w:pPr>
              <w:spacing w:after="120"/>
              <w:rPr>
                <w:rFonts w:ascii="Arial" w:hAnsi="Arial" w:cs="Arial"/>
                <w:b/>
              </w:rPr>
            </w:pPr>
          </w:p>
        </w:tc>
      </w:tr>
      <w:tr w:rsidR="00C57028" w:rsidRPr="00302082" w14:paraId="05DD9B1F" w14:textId="77777777" w:rsidTr="005A1D1C">
        <w:tc>
          <w:tcPr>
            <w:tcW w:w="2196" w:type="dxa"/>
          </w:tcPr>
          <w:p w14:paraId="6364FE45" w14:textId="04766E19" w:rsidR="00C57028" w:rsidRPr="00302082" w:rsidRDefault="71C9342A" w:rsidP="00302082">
            <w:pPr>
              <w:spacing w:after="120"/>
              <w:rPr>
                <w:rFonts w:ascii="Arial" w:hAnsi="Arial" w:cs="Arial"/>
                <w:b/>
              </w:rPr>
            </w:pPr>
            <w:r w:rsidRPr="009D58A6">
              <w:rPr>
                <w:rFonts w:ascii="Arial" w:eastAsia="Arial" w:hAnsi="Arial" w:cs="Arial"/>
              </w:rPr>
              <w:t>Lectures</w:t>
            </w:r>
          </w:p>
        </w:tc>
        <w:tc>
          <w:tcPr>
            <w:tcW w:w="720" w:type="dxa"/>
          </w:tcPr>
          <w:p w14:paraId="347B75DC" w14:textId="77777777" w:rsidR="00C57028" w:rsidRPr="00302082" w:rsidRDefault="71C9342A" w:rsidP="009D58A6">
            <w:pPr>
              <w:spacing w:after="120"/>
              <w:jc w:val="center"/>
              <w:rPr>
                <w:rFonts w:ascii="Arial" w:hAnsi="Arial" w:cs="Arial"/>
                <w:b/>
              </w:rPr>
            </w:pPr>
            <w:r>
              <w:t>x</w:t>
            </w:r>
          </w:p>
        </w:tc>
        <w:tc>
          <w:tcPr>
            <w:tcW w:w="720" w:type="dxa"/>
          </w:tcPr>
          <w:p w14:paraId="7F6535C3" w14:textId="77777777" w:rsidR="00C57028" w:rsidRPr="00302082" w:rsidRDefault="71C9342A" w:rsidP="009D58A6">
            <w:pPr>
              <w:spacing w:after="120"/>
              <w:jc w:val="center"/>
              <w:rPr>
                <w:rFonts w:ascii="Arial" w:hAnsi="Arial" w:cs="Arial"/>
                <w:b/>
              </w:rPr>
            </w:pPr>
            <w:r>
              <w:t>x</w:t>
            </w:r>
          </w:p>
        </w:tc>
        <w:tc>
          <w:tcPr>
            <w:tcW w:w="720" w:type="dxa"/>
          </w:tcPr>
          <w:p w14:paraId="68CC668F" w14:textId="77777777" w:rsidR="00C57028" w:rsidRPr="00302082" w:rsidRDefault="71C9342A" w:rsidP="009D58A6">
            <w:pPr>
              <w:spacing w:after="120"/>
              <w:jc w:val="center"/>
              <w:rPr>
                <w:rFonts w:ascii="Arial" w:hAnsi="Arial" w:cs="Arial"/>
                <w:b/>
              </w:rPr>
            </w:pPr>
            <w:r>
              <w:t>x</w:t>
            </w:r>
          </w:p>
        </w:tc>
        <w:tc>
          <w:tcPr>
            <w:tcW w:w="720" w:type="dxa"/>
          </w:tcPr>
          <w:p w14:paraId="04876B5F" w14:textId="77777777" w:rsidR="00C57028" w:rsidRPr="00302082" w:rsidRDefault="71C9342A" w:rsidP="009D58A6">
            <w:pPr>
              <w:spacing w:after="120"/>
              <w:jc w:val="center"/>
              <w:rPr>
                <w:rFonts w:ascii="Arial" w:hAnsi="Arial" w:cs="Arial"/>
                <w:b/>
              </w:rPr>
            </w:pPr>
            <w:r>
              <w:t>x</w:t>
            </w:r>
          </w:p>
        </w:tc>
        <w:tc>
          <w:tcPr>
            <w:tcW w:w="720" w:type="dxa"/>
          </w:tcPr>
          <w:p w14:paraId="5A2ED2CF" w14:textId="77777777" w:rsidR="00C57028" w:rsidRPr="00302082" w:rsidRDefault="71C9342A" w:rsidP="009D58A6">
            <w:pPr>
              <w:spacing w:after="120"/>
              <w:jc w:val="center"/>
              <w:rPr>
                <w:rFonts w:ascii="Arial" w:hAnsi="Arial" w:cs="Arial"/>
                <w:b/>
              </w:rPr>
            </w:pPr>
            <w:r>
              <w:t>x</w:t>
            </w:r>
          </w:p>
        </w:tc>
        <w:tc>
          <w:tcPr>
            <w:tcW w:w="720" w:type="dxa"/>
          </w:tcPr>
          <w:p w14:paraId="515A2AFC" w14:textId="77777777" w:rsidR="00C57028" w:rsidRPr="00302082" w:rsidRDefault="00C57028" w:rsidP="009D58A6">
            <w:pPr>
              <w:spacing w:after="120"/>
              <w:jc w:val="center"/>
              <w:rPr>
                <w:rFonts w:ascii="Arial" w:hAnsi="Arial" w:cs="Arial"/>
                <w:b/>
              </w:rPr>
            </w:pPr>
          </w:p>
        </w:tc>
        <w:tc>
          <w:tcPr>
            <w:tcW w:w="720" w:type="dxa"/>
          </w:tcPr>
          <w:p w14:paraId="0B2FF2F2" w14:textId="77777777" w:rsidR="00C57028" w:rsidRPr="00302082" w:rsidRDefault="71C9342A" w:rsidP="009D58A6">
            <w:pPr>
              <w:spacing w:after="120"/>
              <w:jc w:val="center"/>
              <w:rPr>
                <w:rFonts w:ascii="Arial" w:hAnsi="Arial" w:cs="Arial"/>
                <w:b/>
              </w:rPr>
            </w:pPr>
            <w:r>
              <w:t>x</w:t>
            </w:r>
          </w:p>
        </w:tc>
        <w:tc>
          <w:tcPr>
            <w:tcW w:w="720" w:type="dxa"/>
          </w:tcPr>
          <w:p w14:paraId="4987E8E2" w14:textId="77777777" w:rsidR="00C57028" w:rsidRPr="00302082" w:rsidRDefault="00C57028" w:rsidP="009D58A6">
            <w:pPr>
              <w:spacing w:after="120"/>
              <w:jc w:val="center"/>
              <w:rPr>
                <w:rFonts w:ascii="Arial" w:hAnsi="Arial" w:cs="Arial"/>
                <w:b/>
              </w:rPr>
            </w:pPr>
          </w:p>
        </w:tc>
        <w:tc>
          <w:tcPr>
            <w:tcW w:w="720" w:type="dxa"/>
          </w:tcPr>
          <w:p w14:paraId="7DFDFE10" w14:textId="77777777" w:rsidR="00C57028" w:rsidRPr="00302082" w:rsidRDefault="00C57028" w:rsidP="009D58A6">
            <w:pPr>
              <w:spacing w:after="120"/>
              <w:jc w:val="center"/>
              <w:rPr>
                <w:rFonts w:ascii="Arial" w:hAnsi="Arial" w:cs="Arial"/>
                <w:b/>
              </w:rPr>
            </w:pPr>
          </w:p>
        </w:tc>
      </w:tr>
      <w:tr w:rsidR="00C57028" w:rsidRPr="00302082" w14:paraId="1F7D4869" w14:textId="77777777" w:rsidTr="005A1D1C">
        <w:tc>
          <w:tcPr>
            <w:tcW w:w="2196" w:type="dxa"/>
          </w:tcPr>
          <w:p w14:paraId="2194AAA9" w14:textId="1BBA97C7" w:rsidR="00C57028" w:rsidRPr="00302082" w:rsidRDefault="71C9342A" w:rsidP="00302082">
            <w:pPr>
              <w:spacing w:after="120"/>
              <w:rPr>
                <w:rFonts w:ascii="Arial" w:hAnsi="Arial" w:cs="Arial"/>
                <w:i/>
              </w:rPr>
            </w:pPr>
            <w:r w:rsidRPr="009D58A6">
              <w:rPr>
                <w:rFonts w:ascii="Arial" w:eastAsia="Arial" w:hAnsi="Arial" w:cs="Arial"/>
              </w:rPr>
              <w:t>Classes</w:t>
            </w:r>
          </w:p>
        </w:tc>
        <w:tc>
          <w:tcPr>
            <w:tcW w:w="720" w:type="dxa"/>
          </w:tcPr>
          <w:p w14:paraId="5F63EA49" w14:textId="77777777" w:rsidR="00C57028" w:rsidRPr="00302082" w:rsidRDefault="71C9342A" w:rsidP="009D58A6">
            <w:pPr>
              <w:spacing w:after="120"/>
              <w:jc w:val="center"/>
              <w:rPr>
                <w:rFonts w:ascii="Arial" w:hAnsi="Arial" w:cs="Arial"/>
                <w:b/>
              </w:rPr>
            </w:pPr>
            <w:r>
              <w:t>x</w:t>
            </w:r>
          </w:p>
        </w:tc>
        <w:tc>
          <w:tcPr>
            <w:tcW w:w="720" w:type="dxa"/>
          </w:tcPr>
          <w:p w14:paraId="171FEB02" w14:textId="77777777" w:rsidR="00C57028" w:rsidRPr="00302082" w:rsidRDefault="71C9342A" w:rsidP="009D58A6">
            <w:pPr>
              <w:spacing w:after="120"/>
              <w:jc w:val="center"/>
              <w:rPr>
                <w:rFonts w:ascii="Arial" w:hAnsi="Arial" w:cs="Arial"/>
                <w:b/>
              </w:rPr>
            </w:pPr>
            <w:r>
              <w:t>x</w:t>
            </w:r>
          </w:p>
        </w:tc>
        <w:tc>
          <w:tcPr>
            <w:tcW w:w="720" w:type="dxa"/>
          </w:tcPr>
          <w:p w14:paraId="3E876233" w14:textId="77777777" w:rsidR="00C57028" w:rsidRPr="00302082" w:rsidRDefault="71C9342A" w:rsidP="009D58A6">
            <w:pPr>
              <w:spacing w:after="120"/>
              <w:jc w:val="center"/>
              <w:rPr>
                <w:rFonts w:ascii="Arial" w:hAnsi="Arial" w:cs="Arial"/>
                <w:b/>
              </w:rPr>
            </w:pPr>
            <w:r>
              <w:t>x</w:t>
            </w:r>
          </w:p>
        </w:tc>
        <w:tc>
          <w:tcPr>
            <w:tcW w:w="720" w:type="dxa"/>
          </w:tcPr>
          <w:p w14:paraId="6ACF1A63" w14:textId="77777777" w:rsidR="00C57028" w:rsidRPr="00302082" w:rsidRDefault="71C9342A" w:rsidP="009D58A6">
            <w:pPr>
              <w:spacing w:after="120"/>
              <w:jc w:val="center"/>
              <w:rPr>
                <w:rFonts w:ascii="Arial" w:hAnsi="Arial" w:cs="Arial"/>
                <w:b/>
              </w:rPr>
            </w:pPr>
            <w:r>
              <w:t>x</w:t>
            </w:r>
          </w:p>
        </w:tc>
        <w:tc>
          <w:tcPr>
            <w:tcW w:w="720" w:type="dxa"/>
          </w:tcPr>
          <w:p w14:paraId="26343C55" w14:textId="77777777" w:rsidR="00C57028" w:rsidRPr="00302082" w:rsidRDefault="71C9342A" w:rsidP="009D58A6">
            <w:pPr>
              <w:spacing w:after="120"/>
              <w:jc w:val="center"/>
              <w:rPr>
                <w:rFonts w:ascii="Arial" w:hAnsi="Arial" w:cs="Arial"/>
                <w:b/>
              </w:rPr>
            </w:pPr>
            <w:r>
              <w:t>x</w:t>
            </w:r>
          </w:p>
        </w:tc>
        <w:tc>
          <w:tcPr>
            <w:tcW w:w="720" w:type="dxa"/>
          </w:tcPr>
          <w:p w14:paraId="3CFB3FCD" w14:textId="77777777" w:rsidR="00C57028" w:rsidRPr="00302082" w:rsidRDefault="71C9342A" w:rsidP="009D58A6">
            <w:pPr>
              <w:spacing w:after="120"/>
              <w:jc w:val="center"/>
              <w:rPr>
                <w:rFonts w:ascii="Arial" w:hAnsi="Arial" w:cs="Arial"/>
                <w:b/>
              </w:rPr>
            </w:pPr>
            <w:r>
              <w:t>x</w:t>
            </w:r>
          </w:p>
        </w:tc>
        <w:tc>
          <w:tcPr>
            <w:tcW w:w="720" w:type="dxa"/>
          </w:tcPr>
          <w:p w14:paraId="0DCB7AC9" w14:textId="77777777" w:rsidR="00C57028" w:rsidRPr="00302082" w:rsidRDefault="71C9342A" w:rsidP="009D58A6">
            <w:pPr>
              <w:spacing w:after="120"/>
              <w:jc w:val="center"/>
              <w:rPr>
                <w:rFonts w:ascii="Arial" w:hAnsi="Arial" w:cs="Arial"/>
                <w:b/>
              </w:rPr>
            </w:pPr>
            <w:r>
              <w:t>x</w:t>
            </w:r>
          </w:p>
        </w:tc>
        <w:tc>
          <w:tcPr>
            <w:tcW w:w="720" w:type="dxa"/>
          </w:tcPr>
          <w:p w14:paraId="5232264B" w14:textId="77777777" w:rsidR="00C57028" w:rsidRPr="00302082" w:rsidRDefault="71C9342A" w:rsidP="009D58A6">
            <w:pPr>
              <w:spacing w:after="120"/>
              <w:jc w:val="center"/>
              <w:rPr>
                <w:rFonts w:ascii="Arial" w:hAnsi="Arial" w:cs="Arial"/>
                <w:b/>
              </w:rPr>
            </w:pPr>
            <w:r>
              <w:t>x</w:t>
            </w:r>
          </w:p>
        </w:tc>
        <w:tc>
          <w:tcPr>
            <w:tcW w:w="720" w:type="dxa"/>
          </w:tcPr>
          <w:p w14:paraId="68F3EAB4" w14:textId="77777777" w:rsidR="00C57028" w:rsidRPr="00302082" w:rsidRDefault="71C9342A" w:rsidP="009D58A6">
            <w:pPr>
              <w:spacing w:after="120"/>
              <w:jc w:val="center"/>
              <w:rPr>
                <w:rFonts w:ascii="Arial" w:hAnsi="Arial" w:cs="Arial"/>
                <w:b/>
              </w:rPr>
            </w:pPr>
            <w:r>
              <w:t>x</w:t>
            </w:r>
          </w:p>
        </w:tc>
      </w:tr>
      <w:tr w:rsidR="00C57028" w:rsidRPr="00302082" w14:paraId="6C32EC12" w14:textId="77777777" w:rsidTr="005A1D1C">
        <w:tc>
          <w:tcPr>
            <w:tcW w:w="2196" w:type="dxa"/>
          </w:tcPr>
          <w:p w14:paraId="244FAC3A" w14:textId="299442E5" w:rsidR="00C57028" w:rsidRPr="00302082" w:rsidRDefault="71C9342A" w:rsidP="00302082">
            <w:pPr>
              <w:spacing w:after="120"/>
              <w:rPr>
                <w:rFonts w:ascii="Arial" w:hAnsi="Arial" w:cs="Arial"/>
                <w:i/>
              </w:rPr>
            </w:pPr>
            <w:r w:rsidRPr="009D58A6">
              <w:rPr>
                <w:rFonts w:ascii="Arial" w:eastAsia="Arial" w:hAnsi="Arial" w:cs="Arial"/>
              </w:rPr>
              <w:t>Private study</w:t>
            </w:r>
          </w:p>
        </w:tc>
        <w:tc>
          <w:tcPr>
            <w:tcW w:w="720" w:type="dxa"/>
          </w:tcPr>
          <w:p w14:paraId="1F8EFCDF" w14:textId="77777777" w:rsidR="00C57028" w:rsidRPr="00302082" w:rsidRDefault="71C9342A" w:rsidP="009D58A6">
            <w:pPr>
              <w:spacing w:after="120"/>
              <w:jc w:val="center"/>
              <w:rPr>
                <w:rFonts w:ascii="Arial" w:hAnsi="Arial" w:cs="Arial"/>
                <w:b/>
              </w:rPr>
            </w:pPr>
            <w:r>
              <w:t>x</w:t>
            </w:r>
          </w:p>
        </w:tc>
        <w:tc>
          <w:tcPr>
            <w:tcW w:w="720" w:type="dxa"/>
          </w:tcPr>
          <w:p w14:paraId="4B87BBA5" w14:textId="77777777" w:rsidR="00C57028" w:rsidRPr="00302082" w:rsidRDefault="71C9342A" w:rsidP="009D58A6">
            <w:pPr>
              <w:spacing w:after="120"/>
              <w:jc w:val="center"/>
              <w:rPr>
                <w:rFonts w:ascii="Arial" w:hAnsi="Arial" w:cs="Arial"/>
                <w:b/>
              </w:rPr>
            </w:pPr>
            <w:r>
              <w:t>x</w:t>
            </w:r>
          </w:p>
        </w:tc>
        <w:tc>
          <w:tcPr>
            <w:tcW w:w="720" w:type="dxa"/>
          </w:tcPr>
          <w:p w14:paraId="31369178" w14:textId="77777777" w:rsidR="00C57028" w:rsidRPr="00302082" w:rsidRDefault="71C9342A" w:rsidP="009D58A6">
            <w:pPr>
              <w:spacing w:after="120"/>
              <w:jc w:val="center"/>
              <w:rPr>
                <w:rFonts w:ascii="Arial" w:hAnsi="Arial" w:cs="Arial"/>
                <w:b/>
              </w:rPr>
            </w:pPr>
            <w:r>
              <w:t>x</w:t>
            </w:r>
          </w:p>
        </w:tc>
        <w:tc>
          <w:tcPr>
            <w:tcW w:w="720" w:type="dxa"/>
          </w:tcPr>
          <w:p w14:paraId="15776AFC" w14:textId="77777777" w:rsidR="00C57028" w:rsidRPr="00302082" w:rsidRDefault="71C9342A" w:rsidP="009D58A6">
            <w:pPr>
              <w:spacing w:after="120"/>
              <w:jc w:val="center"/>
              <w:rPr>
                <w:rFonts w:ascii="Arial" w:hAnsi="Arial" w:cs="Arial"/>
                <w:b/>
              </w:rPr>
            </w:pPr>
            <w:r>
              <w:t>x</w:t>
            </w:r>
          </w:p>
        </w:tc>
        <w:tc>
          <w:tcPr>
            <w:tcW w:w="720" w:type="dxa"/>
          </w:tcPr>
          <w:p w14:paraId="214FF67A" w14:textId="77777777" w:rsidR="00C57028" w:rsidRPr="00302082" w:rsidRDefault="71C9342A" w:rsidP="009D58A6">
            <w:pPr>
              <w:spacing w:after="120"/>
              <w:jc w:val="center"/>
              <w:rPr>
                <w:rFonts w:ascii="Arial" w:hAnsi="Arial" w:cs="Arial"/>
                <w:b/>
              </w:rPr>
            </w:pPr>
            <w:r>
              <w:t>x</w:t>
            </w:r>
          </w:p>
        </w:tc>
        <w:tc>
          <w:tcPr>
            <w:tcW w:w="720" w:type="dxa"/>
          </w:tcPr>
          <w:p w14:paraId="13AF7140" w14:textId="77777777" w:rsidR="00C57028" w:rsidRPr="00302082" w:rsidRDefault="71C9342A" w:rsidP="009D58A6">
            <w:pPr>
              <w:spacing w:after="120"/>
              <w:jc w:val="center"/>
              <w:rPr>
                <w:rFonts w:ascii="Arial" w:hAnsi="Arial" w:cs="Arial"/>
                <w:b/>
              </w:rPr>
            </w:pPr>
            <w:r>
              <w:t>x</w:t>
            </w:r>
          </w:p>
        </w:tc>
        <w:tc>
          <w:tcPr>
            <w:tcW w:w="720" w:type="dxa"/>
          </w:tcPr>
          <w:p w14:paraId="4C98704D" w14:textId="77777777" w:rsidR="00C57028" w:rsidRPr="00302082" w:rsidRDefault="71C9342A" w:rsidP="009D58A6">
            <w:pPr>
              <w:spacing w:after="120"/>
              <w:jc w:val="center"/>
              <w:rPr>
                <w:rFonts w:ascii="Arial" w:hAnsi="Arial" w:cs="Arial"/>
                <w:b/>
              </w:rPr>
            </w:pPr>
            <w:r>
              <w:t>x</w:t>
            </w:r>
          </w:p>
        </w:tc>
        <w:tc>
          <w:tcPr>
            <w:tcW w:w="720" w:type="dxa"/>
          </w:tcPr>
          <w:p w14:paraId="0F1921D4" w14:textId="77777777" w:rsidR="00C57028" w:rsidRPr="00302082" w:rsidRDefault="71C9342A" w:rsidP="009D58A6">
            <w:pPr>
              <w:spacing w:after="120"/>
              <w:jc w:val="center"/>
              <w:rPr>
                <w:rFonts w:ascii="Arial" w:hAnsi="Arial" w:cs="Arial"/>
                <w:b/>
              </w:rPr>
            </w:pPr>
            <w:r>
              <w:t>x</w:t>
            </w:r>
          </w:p>
        </w:tc>
        <w:tc>
          <w:tcPr>
            <w:tcW w:w="720" w:type="dxa"/>
          </w:tcPr>
          <w:p w14:paraId="52336C0D" w14:textId="77777777" w:rsidR="00C57028" w:rsidRPr="00302082" w:rsidRDefault="00C57028" w:rsidP="009D58A6">
            <w:pPr>
              <w:spacing w:after="120"/>
              <w:jc w:val="center"/>
              <w:rPr>
                <w:rFonts w:ascii="Arial" w:hAnsi="Arial" w:cs="Arial"/>
                <w:b/>
              </w:rPr>
            </w:pPr>
          </w:p>
        </w:tc>
      </w:tr>
      <w:tr w:rsidR="00C57028" w:rsidRPr="00302082" w14:paraId="7B6EA8A6" w14:textId="77777777" w:rsidTr="005A1D1C">
        <w:tc>
          <w:tcPr>
            <w:tcW w:w="2196" w:type="dxa"/>
            <w:shd w:val="clear" w:color="auto" w:fill="D9D9D9" w:themeFill="background1" w:themeFillShade="D9"/>
          </w:tcPr>
          <w:p w14:paraId="64B1CE7B"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720" w:type="dxa"/>
          </w:tcPr>
          <w:p w14:paraId="144B2724" w14:textId="77777777" w:rsidR="00C57028" w:rsidRPr="00302082" w:rsidRDefault="00C57028" w:rsidP="00302082">
            <w:pPr>
              <w:spacing w:after="120"/>
              <w:rPr>
                <w:rFonts w:ascii="Arial" w:hAnsi="Arial" w:cs="Arial"/>
                <w:b/>
              </w:rPr>
            </w:pPr>
          </w:p>
        </w:tc>
        <w:tc>
          <w:tcPr>
            <w:tcW w:w="720" w:type="dxa"/>
          </w:tcPr>
          <w:p w14:paraId="22295D7B" w14:textId="77777777" w:rsidR="00C57028" w:rsidRPr="00302082" w:rsidRDefault="00C57028" w:rsidP="00302082">
            <w:pPr>
              <w:spacing w:after="120"/>
              <w:rPr>
                <w:rFonts w:ascii="Arial" w:hAnsi="Arial" w:cs="Arial"/>
                <w:b/>
              </w:rPr>
            </w:pPr>
          </w:p>
        </w:tc>
        <w:tc>
          <w:tcPr>
            <w:tcW w:w="720" w:type="dxa"/>
          </w:tcPr>
          <w:p w14:paraId="27F40383" w14:textId="77777777" w:rsidR="00C57028" w:rsidRPr="00302082" w:rsidRDefault="00C57028" w:rsidP="00302082">
            <w:pPr>
              <w:spacing w:after="120"/>
              <w:rPr>
                <w:rFonts w:ascii="Arial" w:hAnsi="Arial" w:cs="Arial"/>
                <w:b/>
              </w:rPr>
            </w:pPr>
          </w:p>
        </w:tc>
        <w:tc>
          <w:tcPr>
            <w:tcW w:w="720" w:type="dxa"/>
          </w:tcPr>
          <w:p w14:paraId="57378B89" w14:textId="77777777" w:rsidR="00C57028" w:rsidRPr="00302082" w:rsidRDefault="00C57028" w:rsidP="00302082">
            <w:pPr>
              <w:spacing w:after="120"/>
              <w:rPr>
                <w:rFonts w:ascii="Arial" w:hAnsi="Arial" w:cs="Arial"/>
                <w:b/>
              </w:rPr>
            </w:pPr>
          </w:p>
        </w:tc>
        <w:tc>
          <w:tcPr>
            <w:tcW w:w="720" w:type="dxa"/>
          </w:tcPr>
          <w:p w14:paraId="08F0E389" w14:textId="77777777" w:rsidR="00C57028" w:rsidRPr="00302082" w:rsidRDefault="00C57028" w:rsidP="00302082">
            <w:pPr>
              <w:spacing w:after="120"/>
              <w:rPr>
                <w:rFonts w:ascii="Arial" w:hAnsi="Arial" w:cs="Arial"/>
                <w:b/>
              </w:rPr>
            </w:pPr>
          </w:p>
        </w:tc>
        <w:tc>
          <w:tcPr>
            <w:tcW w:w="720" w:type="dxa"/>
          </w:tcPr>
          <w:p w14:paraId="1C55AD4D" w14:textId="77777777" w:rsidR="00C57028" w:rsidRPr="00302082" w:rsidRDefault="00C57028" w:rsidP="00302082">
            <w:pPr>
              <w:spacing w:after="120"/>
              <w:rPr>
                <w:rFonts w:ascii="Arial" w:hAnsi="Arial" w:cs="Arial"/>
                <w:b/>
              </w:rPr>
            </w:pPr>
          </w:p>
        </w:tc>
        <w:tc>
          <w:tcPr>
            <w:tcW w:w="720" w:type="dxa"/>
          </w:tcPr>
          <w:p w14:paraId="1DE63519" w14:textId="77777777" w:rsidR="00C57028" w:rsidRPr="00302082" w:rsidRDefault="00C57028" w:rsidP="00302082">
            <w:pPr>
              <w:spacing w:after="120"/>
              <w:rPr>
                <w:rFonts w:ascii="Arial" w:hAnsi="Arial" w:cs="Arial"/>
                <w:b/>
              </w:rPr>
            </w:pPr>
          </w:p>
        </w:tc>
        <w:tc>
          <w:tcPr>
            <w:tcW w:w="720" w:type="dxa"/>
          </w:tcPr>
          <w:p w14:paraId="238FB68F" w14:textId="77777777" w:rsidR="00C57028" w:rsidRPr="00302082" w:rsidRDefault="00C57028" w:rsidP="00302082">
            <w:pPr>
              <w:spacing w:after="120"/>
              <w:rPr>
                <w:rFonts w:ascii="Arial" w:hAnsi="Arial" w:cs="Arial"/>
                <w:b/>
              </w:rPr>
            </w:pPr>
          </w:p>
        </w:tc>
        <w:tc>
          <w:tcPr>
            <w:tcW w:w="720" w:type="dxa"/>
          </w:tcPr>
          <w:p w14:paraId="5B5B4172" w14:textId="77777777" w:rsidR="00C57028" w:rsidRPr="00302082" w:rsidRDefault="00C57028" w:rsidP="00302082">
            <w:pPr>
              <w:spacing w:after="120"/>
              <w:rPr>
                <w:rFonts w:ascii="Arial" w:hAnsi="Arial" w:cs="Arial"/>
                <w:b/>
              </w:rPr>
            </w:pPr>
          </w:p>
        </w:tc>
      </w:tr>
      <w:tr w:rsidR="00C57028" w:rsidRPr="00302082" w14:paraId="1F2A9369" w14:textId="77777777" w:rsidTr="005A1D1C">
        <w:tc>
          <w:tcPr>
            <w:tcW w:w="2196" w:type="dxa"/>
          </w:tcPr>
          <w:p w14:paraId="5F48DE64" w14:textId="3A863AC9" w:rsidR="00C57028" w:rsidRPr="00302082" w:rsidRDefault="00B47031" w:rsidP="00302082">
            <w:pPr>
              <w:spacing w:after="120"/>
              <w:rPr>
                <w:rFonts w:ascii="Arial" w:hAnsi="Arial" w:cs="Arial"/>
                <w:i/>
              </w:rPr>
            </w:pPr>
            <w:r>
              <w:rPr>
                <w:rFonts w:ascii="Arial" w:hAnsi="Arial" w:cs="Arial"/>
                <w:iCs/>
              </w:rPr>
              <w:lastRenderedPageBreak/>
              <w:t>Report</w:t>
            </w:r>
          </w:p>
        </w:tc>
        <w:tc>
          <w:tcPr>
            <w:tcW w:w="720" w:type="dxa"/>
          </w:tcPr>
          <w:p w14:paraId="0988865C" w14:textId="77777777" w:rsidR="00C57028" w:rsidRPr="00302082" w:rsidRDefault="71C9342A" w:rsidP="009D58A6">
            <w:pPr>
              <w:spacing w:after="120"/>
              <w:jc w:val="center"/>
              <w:rPr>
                <w:rFonts w:ascii="Arial" w:hAnsi="Arial" w:cs="Arial"/>
                <w:b/>
              </w:rPr>
            </w:pPr>
            <w:r>
              <w:t>x</w:t>
            </w:r>
          </w:p>
        </w:tc>
        <w:tc>
          <w:tcPr>
            <w:tcW w:w="720" w:type="dxa"/>
          </w:tcPr>
          <w:p w14:paraId="55973DB4" w14:textId="77777777" w:rsidR="00C57028" w:rsidRPr="00302082" w:rsidRDefault="71C9342A" w:rsidP="009D58A6">
            <w:pPr>
              <w:spacing w:after="120"/>
              <w:jc w:val="center"/>
              <w:rPr>
                <w:rFonts w:ascii="Arial" w:hAnsi="Arial" w:cs="Arial"/>
                <w:b/>
              </w:rPr>
            </w:pPr>
            <w:r>
              <w:t>x</w:t>
            </w:r>
          </w:p>
        </w:tc>
        <w:tc>
          <w:tcPr>
            <w:tcW w:w="720" w:type="dxa"/>
          </w:tcPr>
          <w:p w14:paraId="26270AC5" w14:textId="77777777" w:rsidR="00C57028" w:rsidRPr="00302082" w:rsidRDefault="71C9342A" w:rsidP="009D58A6">
            <w:pPr>
              <w:spacing w:after="120"/>
              <w:jc w:val="center"/>
              <w:rPr>
                <w:rFonts w:ascii="Arial" w:hAnsi="Arial" w:cs="Arial"/>
                <w:b/>
              </w:rPr>
            </w:pPr>
            <w:r>
              <w:t>x</w:t>
            </w:r>
          </w:p>
        </w:tc>
        <w:tc>
          <w:tcPr>
            <w:tcW w:w="720" w:type="dxa"/>
          </w:tcPr>
          <w:p w14:paraId="42D4DC04" w14:textId="77777777" w:rsidR="00C57028" w:rsidRPr="00302082" w:rsidRDefault="71C9342A" w:rsidP="009D58A6">
            <w:pPr>
              <w:spacing w:after="120"/>
              <w:jc w:val="center"/>
              <w:rPr>
                <w:rFonts w:ascii="Arial" w:hAnsi="Arial" w:cs="Arial"/>
                <w:b/>
              </w:rPr>
            </w:pPr>
            <w:r>
              <w:t>x</w:t>
            </w:r>
          </w:p>
        </w:tc>
        <w:tc>
          <w:tcPr>
            <w:tcW w:w="720" w:type="dxa"/>
          </w:tcPr>
          <w:p w14:paraId="7B0964FC" w14:textId="77777777" w:rsidR="00C57028" w:rsidRPr="00302082" w:rsidRDefault="71C9342A" w:rsidP="009D58A6">
            <w:pPr>
              <w:spacing w:after="120"/>
              <w:jc w:val="center"/>
              <w:rPr>
                <w:rFonts w:ascii="Arial" w:hAnsi="Arial" w:cs="Arial"/>
                <w:b/>
              </w:rPr>
            </w:pPr>
            <w:r>
              <w:t>x</w:t>
            </w:r>
          </w:p>
        </w:tc>
        <w:tc>
          <w:tcPr>
            <w:tcW w:w="720" w:type="dxa"/>
          </w:tcPr>
          <w:p w14:paraId="32740817" w14:textId="77777777" w:rsidR="00C57028" w:rsidRPr="00302082" w:rsidRDefault="00C57028" w:rsidP="009D58A6">
            <w:pPr>
              <w:spacing w:after="120"/>
              <w:jc w:val="center"/>
              <w:rPr>
                <w:rFonts w:ascii="Arial" w:hAnsi="Arial" w:cs="Arial"/>
                <w:b/>
              </w:rPr>
            </w:pPr>
          </w:p>
        </w:tc>
        <w:tc>
          <w:tcPr>
            <w:tcW w:w="720" w:type="dxa"/>
          </w:tcPr>
          <w:p w14:paraId="28672D9A" w14:textId="77777777" w:rsidR="00C57028" w:rsidRPr="00302082" w:rsidRDefault="71C9342A" w:rsidP="009D58A6">
            <w:pPr>
              <w:spacing w:after="120"/>
              <w:jc w:val="center"/>
              <w:rPr>
                <w:rFonts w:ascii="Arial" w:hAnsi="Arial" w:cs="Arial"/>
                <w:b/>
              </w:rPr>
            </w:pPr>
            <w:r>
              <w:t>x</w:t>
            </w:r>
          </w:p>
        </w:tc>
        <w:tc>
          <w:tcPr>
            <w:tcW w:w="720" w:type="dxa"/>
          </w:tcPr>
          <w:p w14:paraId="194D3F38" w14:textId="77777777" w:rsidR="00C57028" w:rsidRPr="00302082" w:rsidRDefault="71C9342A" w:rsidP="009D58A6">
            <w:pPr>
              <w:spacing w:after="120"/>
              <w:jc w:val="center"/>
              <w:rPr>
                <w:rFonts w:ascii="Arial" w:hAnsi="Arial" w:cs="Arial"/>
                <w:b/>
              </w:rPr>
            </w:pPr>
            <w:r>
              <w:t>x</w:t>
            </w:r>
          </w:p>
        </w:tc>
        <w:tc>
          <w:tcPr>
            <w:tcW w:w="720" w:type="dxa"/>
          </w:tcPr>
          <w:p w14:paraId="437F0BC1" w14:textId="77777777" w:rsidR="00C57028" w:rsidRPr="00302082" w:rsidRDefault="71C9342A" w:rsidP="009D58A6">
            <w:pPr>
              <w:spacing w:after="120"/>
              <w:jc w:val="center"/>
              <w:rPr>
                <w:rFonts w:ascii="Arial" w:hAnsi="Arial" w:cs="Arial"/>
                <w:b/>
              </w:rPr>
            </w:pPr>
            <w:r>
              <w:t>x</w:t>
            </w:r>
          </w:p>
        </w:tc>
      </w:tr>
      <w:tr w:rsidR="00C57028" w:rsidRPr="00302082" w14:paraId="74CD591E" w14:textId="77777777" w:rsidTr="005A1D1C">
        <w:tc>
          <w:tcPr>
            <w:tcW w:w="2196" w:type="dxa"/>
          </w:tcPr>
          <w:p w14:paraId="3F65DC2A" w14:textId="57F49EC5" w:rsidR="00C57028" w:rsidRPr="00302082" w:rsidRDefault="00B47031" w:rsidP="00302082">
            <w:pPr>
              <w:spacing w:after="120"/>
              <w:rPr>
                <w:rFonts w:ascii="Arial" w:hAnsi="Arial" w:cs="Arial"/>
                <w:i/>
              </w:rPr>
            </w:pPr>
            <w:r w:rsidRPr="00E84635">
              <w:rPr>
                <w:rFonts w:ascii="Arial" w:hAnsi="Arial" w:cs="Arial"/>
                <w:iCs/>
              </w:rPr>
              <w:t>App</w:t>
            </w:r>
            <w:r>
              <w:rPr>
                <w:rFonts w:ascii="Arial" w:hAnsi="Arial" w:cs="Arial"/>
                <w:iCs/>
              </w:rPr>
              <w:t>lication</w:t>
            </w:r>
            <w:r w:rsidR="009D58A6">
              <w:rPr>
                <w:rFonts w:ascii="Arial" w:hAnsi="Arial" w:cs="Arial"/>
                <w:iCs/>
              </w:rPr>
              <w:t xml:space="preserve"> d</w:t>
            </w:r>
            <w:r>
              <w:rPr>
                <w:rFonts w:ascii="Arial" w:hAnsi="Arial" w:cs="Arial"/>
                <w:iCs/>
              </w:rPr>
              <w:t>evelopment</w:t>
            </w:r>
          </w:p>
        </w:tc>
        <w:tc>
          <w:tcPr>
            <w:tcW w:w="720" w:type="dxa"/>
          </w:tcPr>
          <w:p w14:paraId="41BC19DD" w14:textId="77777777" w:rsidR="00C57028" w:rsidRPr="00302082" w:rsidRDefault="71C9342A" w:rsidP="009D58A6">
            <w:pPr>
              <w:spacing w:after="120"/>
              <w:jc w:val="center"/>
              <w:rPr>
                <w:rFonts w:ascii="Arial" w:hAnsi="Arial" w:cs="Arial"/>
                <w:b/>
              </w:rPr>
            </w:pPr>
            <w:r>
              <w:t>x</w:t>
            </w:r>
          </w:p>
        </w:tc>
        <w:tc>
          <w:tcPr>
            <w:tcW w:w="720" w:type="dxa"/>
          </w:tcPr>
          <w:p w14:paraId="68390E9F" w14:textId="77777777" w:rsidR="00C57028" w:rsidRPr="00302082" w:rsidRDefault="71C9342A" w:rsidP="009D58A6">
            <w:pPr>
              <w:spacing w:after="120"/>
              <w:jc w:val="center"/>
              <w:rPr>
                <w:rFonts w:ascii="Arial" w:hAnsi="Arial" w:cs="Arial"/>
                <w:b/>
              </w:rPr>
            </w:pPr>
            <w:r>
              <w:t>x</w:t>
            </w:r>
          </w:p>
        </w:tc>
        <w:tc>
          <w:tcPr>
            <w:tcW w:w="720" w:type="dxa"/>
          </w:tcPr>
          <w:p w14:paraId="6FF2D3B5" w14:textId="77777777" w:rsidR="00C57028" w:rsidRPr="00302082" w:rsidRDefault="71C9342A" w:rsidP="009D58A6">
            <w:pPr>
              <w:spacing w:after="120"/>
              <w:jc w:val="center"/>
              <w:rPr>
                <w:rFonts w:ascii="Arial" w:hAnsi="Arial" w:cs="Arial"/>
                <w:b/>
              </w:rPr>
            </w:pPr>
            <w:r>
              <w:t>x</w:t>
            </w:r>
          </w:p>
        </w:tc>
        <w:tc>
          <w:tcPr>
            <w:tcW w:w="720" w:type="dxa"/>
          </w:tcPr>
          <w:p w14:paraId="51B0C0D0" w14:textId="77777777" w:rsidR="00C57028" w:rsidRPr="00302082" w:rsidRDefault="71C9342A" w:rsidP="009D58A6">
            <w:pPr>
              <w:spacing w:after="120"/>
              <w:jc w:val="center"/>
              <w:rPr>
                <w:rFonts w:ascii="Arial" w:hAnsi="Arial" w:cs="Arial"/>
                <w:b/>
              </w:rPr>
            </w:pPr>
            <w:r>
              <w:t>x</w:t>
            </w:r>
          </w:p>
        </w:tc>
        <w:tc>
          <w:tcPr>
            <w:tcW w:w="720" w:type="dxa"/>
          </w:tcPr>
          <w:p w14:paraId="04E1C15C" w14:textId="77777777" w:rsidR="00C57028" w:rsidRPr="00302082" w:rsidRDefault="71C9342A" w:rsidP="009D58A6">
            <w:pPr>
              <w:spacing w:after="120"/>
              <w:jc w:val="center"/>
              <w:rPr>
                <w:rFonts w:ascii="Arial" w:hAnsi="Arial" w:cs="Arial"/>
                <w:b/>
              </w:rPr>
            </w:pPr>
            <w:r>
              <w:t>x</w:t>
            </w:r>
          </w:p>
        </w:tc>
        <w:tc>
          <w:tcPr>
            <w:tcW w:w="720" w:type="dxa"/>
          </w:tcPr>
          <w:p w14:paraId="63C39912" w14:textId="77777777" w:rsidR="00C57028" w:rsidRPr="00302082" w:rsidRDefault="71C9342A" w:rsidP="009D58A6">
            <w:pPr>
              <w:spacing w:after="120"/>
              <w:jc w:val="center"/>
              <w:rPr>
                <w:rFonts w:ascii="Arial" w:hAnsi="Arial" w:cs="Arial"/>
                <w:b/>
              </w:rPr>
            </w:pPr>
            <w:r>
              <w:t>x</w:t>
            </w:r>
          </w:p>
        </w:tc>
        <w:tc>
          <w:tcPr>
            <w:tcW w:w="720" w:type="dxa"/>
          </w:tcPr>
          <w:p w14:paraId="61D43FA6" w14:textId="77777777" w:rsidR="00C57028" w:rsidRPr="00302082" w:rsidRDefault="71C9342A" w:rsidP="009D58A6">
            <w:pPr>
              <w:spacing w:after="120"/>
              <w:jc w:val="center"/>
              <w:rPr>
                <w:rFonts w:ascii="Arial" w:hAnsi="Arial" w:cs="Arial"/>
                <w:b/>
              </w:rPr>
            </w:pPr>
            <w:r>
              <w:t>x</w:t>
            </w:r>
          </w:p>
        </w:tc>
        <w:tc>
          <w:tcPr>
            <w:tcW w:w="720" w:type="dxa"/>
          </w:tcPr>
          <w:p w14:paraId="269AA3AA" w14:textId="77777777" w:rsidR="00C57028" w:rsidRPr="00302082" w:rsidRDefault="71C9342A" w:rsidP="009D58A6">
            <w:pPr>
              <w:spacing w:after="120"/>
              <w:jc w:val="center"/>
              <w:rPr>
                <w:rFonts w:ascii="Arial" w:hAnsi="Arial" w:cs="Arial"/>
                <w:b/>
              </w:rPr>
            </w:pPr>
            <w:r>
              <w:t>x</w:t>
            </w:r>
          </w:p>
        </w:tc>
        <w:tc>
          <w:tcPr>
            <w:tcW w:w="720" w:type="dxa"/>
          </w:tcPr>
          <w:p w14:paraId="15857ADD" w14:textId="77777777" w:rsidR="00C57028" w:rsidRPr="00302082" w:rsidRDefault="00C57028" w:rsidP="00302082">
            <w:pPr>
              <w:spacing w:after="120"/>
              <w:rPr>
                <w:rFonts w:ascii="Arial" w:hAnsi="Arial" w:cs="Arial"/>
                <w:b/>
              </w:rPr>
            </w:pPr>
          </w:p>
        </w:tc>
      </w:tr>
      <w:tr w:rsidR="00C57028" w:rsidRPr="00302082" w14:paraId="236D80C7" w14:textId="77777777" w:rsidTr="005A1D1C">
        <w:tc>
          <w:tcPr>
            <w:tcW w:w="2196" w:type="dxa"/>
          </w:tcPr>
          <w:p w14:paraId="04E0BE4D" w14:textId="366889A8" w:rsidR="00C57028" w:rsidRPr="00302082" w:rsidRDefault="00B47031" w:rsidP="00302082">
            <w:pPr>
              <w:spacing w:after="120"/>
              <w:rPr>
                <w:rFonts w:ascii="Arial" w:hAnsi="Arial" w:cs="Arial"/>
                <w:i/>
              </w:rPr>
            </w:pPr>
            <w:r>
              <w:rPr>
                <w:rFonts w:ascii="Arial" w:hAnsi="Arial" w:cs="Arial"/>
                <w:iCs/>
              </w:rPr>
              <w:t>Examination</w:t>
            </w:r>
          </w:p>
        </w:tc>
        <w:tc>
          <w:tcPr>
            <w:tcW w:w="720" w:type="dxa"/>
          </w:tcPr>
          <w:p w14:paraId="3CF140C0" w14:textId="77777777" w:rsidR="00C57028" w:rsidRPr="00302082" w:rsidRDefault="71C9342A" w:rsidP="009D58A6">
            <w:pPr>
              <w:spacing w:after="120"/>
              <w:jc w:val="center"/>
              <w:rPr>
                <w:rFonts w:ascii="Arial" w:hAnsi="Arial" w:cs="Arial"/>
                <w:b/>
              </w:rPr>
            </w:pPr>
            <w:r>
              <w:t>x</w:t>
            </w:r>
          </w:p>
        </w:tc>
        <w:tc>
          <w:tcPr>
            <w:tcW w:w="720" w:type="dxa"/>
          </w:tcPr>
          <w:p w14:paraId="0E4DE91C" w14:textId="77777777" w:rsidR="00C57028" w:rsidRPr="00302082" w:rsidRDefault="71C9342A" w:rsidP="009D58A6">
            <w:pPr>
              <w:spacing w:after="120"/>
              <w:jc w:val="center"/>
              <w:rPr>
                <w:rFonts w:ascii="Arial" w:hAnsi="Arial" w:cs="Arial"/>
                <w:b/>
              </w:rPr>
            </w:pPr>
            <w:r>
              <w:t>x</w:t>
            </w:r>
          </w:p>
        </w:tc>
        <w:tc>
          <w:tcPr>
            <w:tcW w:w="720" w:type="dxa"/>
          </w:tcPr>
          <w:p w14:paraId="5DF4851A" w14:textId="77777777" w:rsidR="00C57028" w:rsidRPr="00302082" w:rsidRDefault="71C9342A" w:rsidP="009D58A6">
            <w:pPr>
              <w:spacing w:after="120"/>
              <w:jc w:val="center"/>
              <w:rPr>
                <w:rFonts w:ascii="Arial" w:hAnsi="Arial" w:cs="Arial"/>
                <w:b/>
              </w:rPr>
            </w:pPr>
            <w:r>
              <w:t>x</w:t>
            </w:r>
          </w:p>
        </w:tc>
        <w:tc>
          <w:tcPr>
            <w:tcW w:w="720" w:type="dxa"/>
          </w:tcPr>
          <w:p w14:paraId="08A31D8D" w14:textId="77777777" w:rsidR="00C57028" w:rsidRPr="00302082" w:rsidRDefault="71C9342A" w:rsidP="009D58A6">
            <w:pPr>
              <w:spacing w:after="120"/>
              <w:jc w:val="center"/>
              <w:rPr>
                <w:rFonts w:ascii="Arial" w:hAnsi="Arial" w:cs="Arial"/>
                <w:b/>
              </w:rPr>
            </w:pPr>
            <w:r>
              <w:t>x</w:t>
            </w:r>
          </w:p>
        </w:tc>
        <w:tc>
          <w:tcPr>
            <w:tcW w:w="720" w:type="dxa"/>
          </w:tcPr>
          <w:p w14:paraId="74B15B4C" w14:textId="77777777" w:rsidR="00C57028" w:rsidRPr="00302082" w:rsidRDefault="71C9342A" w:rsidP="009D58A6">
            <w:pPr>
              <w:spacing w:after="120"/>
              <w:jc w:val="center"/>
              <w:rPr>
                <w:rFonts w:ascii="Arial" w:hAnsi="Arial" w:cs="Arial"/>
                <w:b/>
              </w:rPr>
            </w:pPr>
            <w:r>
              <w:t>x</w:t>
            </w:r>
          </w:p>
        </w:tc>
        <w:tc>
          <w:tcPr>
            <w:tcW w:w="720" w:type="dxa"/>
          </w:tcPr>
          <w:p w14:paraId="530871D6" w14:textId="77777777" w:rsidR="00C57028" w:rsidRPr="00302082" w:rsidRDefault="00C57028" w:rsidP="009D58A6">
            <w:pPr>
              <w:spacing w:after="120"/>
              <w:jc w:val="center"/>
              <w:rPr>
                <w:rFonts w:ascii="Arial" w:hAnsi="Arial" w:cs="Arial"/>
                <w:b/>
              </w:rPr>
            </w:pPr>
          </w:p>
        </w:tc>
        <w:tc>
          <w:tcPr>
            <w:tcW w:w="720" w:type="dxa"/>
          </w:tcPr>
          <w:p w14:paraId="06040912" w14:textId="77777777" w:rsidR="00C57028" w:rsidRPr="00302082" w:rsidRDefault="71C9342A" w:rsidP="009D58A6">
            <w:pPr>
              <w:spacing w:after="120"/>
              <w:jc w:val="center"/>
              <w:rPr>
                <w:rFonts w:ascii="Arial" w:hAnsi="Arial" w:cs="Arial"/>
                <w:b/>
              </w:rPr>
            </w:pPr>
            <w:r>
              <w:t>x</w:t>
            </w:r>
          </w:p>
        </w:tc>
        <w:tc>
          <w:tcPr>
            <w:tcW w:w="720" w:type="dxa"/>
          </w:tcPr>
          <w:p w14:paraId="63DCA159" w14:textId="77777777" w:rsidR="00C57028" w:rsidRPr="00302082" w:rsidRDefault="00C57028" w:rsidP="009D58A6">
            <w:pPr>
              <w:spacing w:after="120"/>
              <w:jc w:val="center"/>
              <w:rPr>
                <w:rFonts w:ascii="Arial" w:hAnsi="Arial" w:cs="Arial"/>
                <w:b/>
              </w:rPr>
            </w:pPr>
          </w:p>
        </w:tc>
        <w:tc>
          <w:tcPr>
            <w:tcW w:w="720" w:type="dxa"/>
          </w:tcPr>
          <w:p w14:paraId="2226BACF" w14:textId="77777777" w:rsidR="00C57028" w:rsidRPr="00302082" w:rsidRDefault="00C57028" w:rsidP="009D58A6">
            <w:pPr>
              <w:spacing w:after="120"/>
              <w:jc w:val="center"/>
              <w:rPr>
                <w:rFonts w:ascii="Arial" w:hAnsi="Arial" w:cs="Arial"/>
                <w:b/>
              </w:rPr>
            </w:pPr>
          </w:p>
        </w:tc>
      </w:tr>
    </w:tbl>
    <w:p w14:paraId="49A2527C" w14:textId="77777777" w:rsidR="007A6245" w:rsidRDefault="007A6245" w:rsidP="00302082">
      <w:pPr>
        <w:spacing w:after="120" w:line="240" w:lineRule="auto"/>
        <w:ind w:left="426" w:right="260"/>
        <w:rPr>
          <w:rFonts w:ascii="Arial" w:hAnsi="Arial" w:cs="Arial"/>
          <w:b/>
          <w:iCs/>
        </w:rPr>
      </w:pPr>
    </w:p>
    <w:p w14:paraId="7343379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B95055" w14:textId="2355374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E22FE" w:rsidRPr="007E22FE">
        <w:rPr>
          <w:rFonts w:ascii="Arial" w:hAnsi="Arial" w:cs="Arial"/>
        </w:rPr>
        <w:t>School</w:t>
      </w:r>
      <w:r w:rsidRPr="007E22F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w:t>
      </w:r>
      <w:bookmarkStart w:id="0" w:name="_GoBack"/>
      <w:bookmarkEnd w:id="0"/>
      <w:r w:rsidRPr="00D50113">
        <w:rPr>
          <w:rFonts w:ascii="Arial" w:hAnsi="Arial" w:cs="Arial"/>
        </w:rPr>
        <w:t>services.</w:t>
      </w:r>
    </w:p>
    <w:p w14:paraId="044BC6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F93C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94118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709BD7" w14:textId="77777777" w:rsidR="00096DA4" w:rsidRPr="00302082" w:rsidRDefault="00096DA4" w:rsidP="00302082">
      <w:pPr>
        <w:spacing w:after="120" w:line="240" w:lineRule="auto"/>
        <w:ind w:left="426" w:right="260"/>
        <w:rPr>
          <w:rFonts w:ascii="Arial" w:hAnsi="Arial" w:cs="Arial"/>
          <w:i/>
          <w:iCs/>
        </w:rPr>
      </w:pPr>
    </w:p>
    <w:p w14:paraId="5B176B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7E839C" w14:textId="3E7436F7" w:rsidR="009A2D37" w:rsidRPr="007E22FE" w:rsidRDefault="00A4188F" w:rsidP="00696FF5">
      <w:pPr>
        <w:spacing w:after="120" w:line="240" w:lineRule="auto"/>
        <w:ind w:left="567" w:right="260"/>
        <w:jc w:val="both"/>
        <w:rPr>
          <w:rFonts w:ascii="Arial" w:hAnsi="Arial" w:cs="Arial"/>
          <w:b/>
        </w:rPr>
      </w:pPr>
      <w:r>
        <w:rPr>
          <w:rFonts w:ascii="Arial" w:hAnsi="Arial" w:cs="Arial"/>
        </w:rPr>
        <w:t xml:space="preserve">Canterbury and </w:t>
      </w:r>
      <w:r w:rsidR="005A1D1C">
        <w:rPr>
          <w:rFonts w:ascii="Arial" w:hAnsi="Arial" w:cs="Arial"/>
        </w:rPr>
        <w:t>Medway</w:t>
      </w:r>
      <w:r w:rsidR="005A1D1C" w:rsidRPr="007E22FE">
        <w:rPr>
          <w:rFonts w:ascii="Arial" w:hAnsi="Arial" w:cs="Arial"/>
        </w:rPr>
        <w:t xml:space="preserve"> </w:t>
      </w:r>
    </w:p>
    <w:p w14:paraId="0C8BD3B0" w14:textId="77777777" w:rsidR="009A2D37" w:rsidRDefault="009A2D37" w:rsidP="00302082">
      <w:pPr>
        <w:spacing w:after="120" w:line="240" w:lineRule="auto"/>
        <w:ind w:left="426" w:right="260"/>
        <w:rPr>
          <w:rFonts w:ascii="Arial" w:hAnsi="Arial" w:cs="Arial"/>
          <w:i/>
          <w:iCs/>
        </w:rPr>
      </w:pPr>
    </w:p>
    <w:p w14:paraId="6B44BC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60FBB8" w14:textId="3A68B8AA" w:rsidR="0160FBB8" w:rsidRDefault="0160FBB8">
      <w:r w:rsidRPr="009D58A6">
        <w:rPr>
          <w:rFonts w:ascii="Arial" w:eastAsia="Arial" w:hAnsi="Arial" w:cs="Arial"/>
          <w:color w:val="000000" w:themeColor="text1"/>
        </w:rPr>
        <w:t>Internationalisation is well incorporated in this module in terms of exchanging subject content, assessment tasks</w:t>
      </w:r>
      <w:r w:rsidR="71C9342A" w:rsidRPr="009D58A6">
        <w:rPr>
          <w:rFonts w:ascii="Arial" w:eastAsia="Arial" w:hAnsi="Arial" w:cs="Arial"/>
          <w:color w:val="000000" w:themeColor="text1"/>
        </w:rPr>
        <w:t>,</w:t>
      </w:r>
      <w:r w:rsidRPr="009D58A6">
        <w:rPr>
          <w:rFonts w:ascii="Arial" w:eastAsia="Arial" w:hAnsi="Arial" w:cs="Arial"/>
          <w:color w:val="000000" w:themeColor="text1"/>
        </w:rPr>
        <w:t xml:space="preserve"> teaching methods/activities and support activities with our</w:t>
      </w:r>
      <w:r w:rsidR="71C9342A" w:rsidRPr="009D58A6">
        <w:rPr>
          <w:rFonts w:ascii="Arial" w:eastAsia="Arial" w:hAnsi="Arial" w:cs="Arial"/>
          <w:color w:val="000000" w:themeColor="text1"/>
        </w:rPr>
        <w:t xml:space="preserve"> international</w:t>
      </w:r>
      <w:r w:rsidRPr="009D58A6">
        <w:rPr>
          <w:rFonts w:ascii="Arial" w:eastAsia="Arial" w:hAnsi="Arial" w:cs="Arial"/>
          <w:color w:val="000000" w:themeColor="text1"/>
        </w:rPr>
        <w:t xml:space="preserve"> partners.</w:t>
      </w:r>
      <w:r w:rsidRPr="009D58A6">
        <w:rPr>
          <w:rFonts w:ascii="Arial" w:eastAsia="Arial" w:hAnsi="Arial" w:cs="Arial"/>
        </w:rPr>
        <w:t xml:space="preserve"> </w:t>
      </w:r>
      <w:r>
        <w:br/>
      </w:r>
    </w:p>
    <w:p w14:paraId="18D5533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E656D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9F867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C04FDD" w14:textId="77777777" w:rsidTr="00694309">
        <w:trPr>
          <w:trHeight w:val="317"/>
        </w:trPr>
        <w:tc>
          <w:tcPr>
            <w:tcW w:w="1526" w:type="dxa"/>
          </w:tcPr>
          <w:p w14:paraId="5FF5B0A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8716C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C822F0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95406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90E5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E87073" w14:textId="77777777" w:rsidTr="00694309">
        <w:trPr>
          <w:trHeight w:val="305"/>
        </w:trPr>
        <w:tc>
          <w:tcPr>
            <w:tcW w:w="1526" w:type="dxa"/>
          </w:tcPr>
          <w:p w14:paraId="18C4A342" w14:textId="0C009DDC" w:rsidR="00422B69" w:rsidRPr="00302082" w:rsidRDefault="00A31833" w:rsidP="00302082">
            <w:pPr>
              <w:spacing w:after="120"/>
              <w:ind w:right="-330"/>
              <w:rPr>
                <w:rFonts w:ascii="Arial" w:hAnsi="Arial" w:cs="Arial"/>
              </w:rPr>
            </w:pPr>
            <w:r>
              <w:rPr>
                <w:rFonts w:ascii="Arial" w:hAnsi="Arial" w:cs="Arial"/>
              </w:rPr>
              <w:t>06/12/2018</w:t>
            </w:r>
          </w:p>
        </w:tc>
        <w:tc>
          <w:tcPr>
            <w:tcW w:w="1701" w:type="dxa"/>
          </w:tcPr>
          <w:p w14:paraId="4AB7E9E0" w14:textId="3887444F" w:rsidR="00422B69" w:rsidRPr="00302082" w:rsidRDefault="00A31833" w:rsidP="00302082">
            <w:pPr>
              <w:spacing w:after="120"/>
              <w:ind w:right="-330"/>
              <w:rPr>
                <w:rFonts w:ascii="Arial" w:hAnsi="Arial" w:cs="Arial"/>
              </w:rPr>
            </w:pPr>
            <w:r>
              <w:rPr>
                <w:rFonts w:ascii="Arial" w:hAnsi="Arial" w:cs="Arial"/>
              </w:rPr>
              <w:t>Minor</w:t>
            </w:r>
          </w:p>
        </w:tc>
        <w:tc>
          <w:tcPr>
            <w:tcW w:w="2410" w:type="dxa"/>
          </w:tcPr>
          <w:p w14:paraId="0C941A7C" w14:textId="7087918B" w:rsidR="00422B69" w:rsidRPr="00302082" w:rsidRDefault="00A31833" w:rsidP="00302082">
            <w:pPr>
              <w:spacing w:after="120"/>
              <w:ind w:right="-330"/>
              <w:rPr>
                <w:rFonts w:ascii="Arial" w:hAnsi="Arial" w:cs="Arial"/>
              </w:rPr>
            </w:pPr>
            <w:r>
              <w:rPr>
                <w:rFonts w:ascii="Arial" w:hAnsi="Arial" w:cs="Arial"/>
              </w:rPr>
              <w:t>September 2019</w:t>
            </w:r>
          </w:p>
        </w:tc>
        <w:tc>
          <w:tcPr>
            <w:tcW w:w="2448" w:type="dxa"/>
          </w:tcPr>
          <w:p w14:paraId="28C8ADF0" w14:textId="5297FB9B" w:rsidR="00422B69" w:rsidRPr="00302082" w:rsidRDefault="00A31833" w:rsidP="00302082">
            <w:pPr>
              <w:spacing w:after="120"/>
              <w:ind w:right="-330"/>
              <w:rPr>
                <w:rFonts w:ascii="Arial" w:hAnsi="Arial" w:cs="Arial"/>
              </w:rPr>
            </w:pPr>
            <w:r>
              <w:rPr>
                <w:rFonts w:ascii="Arial" w:hAnsi="Arial" w:cs="Arial"/>
              </w:rPr>
              <w:t>16</w:t>
            </w:r>
          </w:p>
        </w:tc>
        <w:tc>
          <w:tcPr>
            <w:tcW w:w="2597" w:type="dxa"/>
          </w:tcPr>
          <w:p w14:paraId="35C58E14" w14:textId="77777777" w:rsidR="00422B69" w:rsidRPr="00302082" w:rsidRDefault="00422B69" w:rsidP="00302082">
            <w:pPr>
              <w:spacing w:after="120"/>
              <w:ind w:right="-330"/>
              <w:rPr>
                <w:rFonts w:ascii="Arial" w:hAnsi="Arial" w:cs="Arial"/>
              </w:rPr>
            </w:pPr>
          </w:p>
        </w:tc>
      </w:tr>
      <w:tr w:rsidR="00302082" w:rsidRPr="00302082" w14:paraId="63D52871" w14:textId="77777777" w:rsidTr="00694309">
        <w:trPr>
          <w:trHeight w:val="305"/>
        </w:trPr>
        <w:tc>
          <w:tcPr>
            <w:tcW w:w="1526" w:type="dxa"/>
          </w:tcPr>
          <w:p w14:paraId="4E2EEE27" w14:textId="363E1544" w:rsidR="00422B69" w:rsidRPr="00302082" w:rsidRDefault="00B66B5C" w:rsidP="00302082">
            <w:pPr>
              <w:spacing w:after="120"/>
              <w:ind w:right="-330"/>
              <w:rPr>
                <w:rFonts w:ascii="Arial" w:hAnsi="Arial" w:cs="Arial"/>
              </w:rPr>
            </w:pPr>
            <w:r>
              <w:rPr>
                <w:rFonts w:ascii="Arial" w:hAnsi="Arial" w:cs="Arial"/>
              </w:rPr>
              <w:t>16/09/2019</w:t>
            </w:r>
          </w:p>
        </w:tc>
        <w:tc>
          <w:tcPr>
            <w:tcW w:w="1701" w:type="dxa"/>
          </w:tcPr>
          <w:p w14:paraId="79732A1A" w14:textId="695DD574" w:rsidR="00422B69" w:rsidRPr="00302082" w:rsidRDefault="00B66B5C" w:rsidP="00302082">
            <w:pPr>
              <w:spacing w:after="120"/>
              <w:ind w:right="-330"/>
              <w:rPr>
                <w:rFonts w:ascii="Arial" w:hAnsi="Arial" w:cs="Arial"/>
              </w:rPr>
            </w:pPr>
            <w:r>
              <w:rPr>
                <w:rFonts w:ascii="Arial" w:hAnsi="Arial" w:cs="Arial"/>
              </w:rPr>
              <w:t>Minor</w:t>
            </w:r>
          </w:p>
        </w:tc>
        <w:tc>
          <w:tcPr>
            <w:tcW w:w="2410" w:type="dxa"/>
          </w:tcPr>
          <w:p w14:paraId="522322C7" w14:textId="1705983E" w:rsidR="00422B69" w:rsidRPr="00302082" w:rsidRDefault="00B66B5C" w:rsidP="00302082">
            <w:pPr>
              <w:spacing w:after="120"/>
              <w:ind w:right="-330"/>
              <w:rPr>
                <w:rFonts w:ascii="Arial" w:hAnsi="Arial" w:cs="Arial"/>
              </w:rPr>
            </w:pPr>
            <w:r>
              <w:rPr>
                <w:rFonts w:ascii="Arial" w:hAnsi="Arial" w:cs="Arial"/>
              </w:rPr>
              <w:t>September 2019</w:t>
            </w:r>
          </w:p>
        </w:tc>
        <w:tc>
          <w:tcPr>
            <w:tcW w:w="2448" w:type="dxa"/>
          </w:tcPr>
          <w:p w14:paraId="28FA0589" w14:textId="31D46240" w:rsidR="00422B69" w:rsidRPr="00302082" w:rsidRDefault="00B66B5C" w:rsidP="00302082">
            <w:pPr>
              <w:spacing w:after="120"/>
              <w:ind w:right="-330"/>
              <w:rPr>
                <w:rFonts w:ascii="Arial" w:hAnsi="Arial" w:cs="Arial"/>
              </w:rPr>
            </w:pPr>
            <w:r>
              <w:rPr>
                <w:rFonts w:ascii="Arial" w:hAnsi="Arial" w:cs="Arial"/>
              </w:rPr>
              <w:t>17</w:t>
            </w:r>
          </w:p>
        </w:tc>
        <w:tc>
          <w:tcPr>
            <w:tcW w:w="2597" w:type="dxa"/>
          </w:tcPr>
          <w:p w14:paraId="1AB31910" w14:textId="77777777" w:rsidR="00422B69" w:rsidRPr="00302082" w:rsidRDefault="00422B69" w:rsidP="00302082">
            <w:pPr>
              <w:spacing w:after="120"/>
              <w:ind w:right="-330"/>
              <w:rPr>
                <w:rFonts w:ascii="Arial" w:hAnsi="Arial" w:cs="Arial"/>
              </w:rPr>
            </w:pPr>
          </w:p>
        </w:tc>
      </w:tr>
    </w:tbl>
    <w:p w14:paraId="037D68A5" w14:textId="77777777" w:rsidR="00D83563" w:rsidRDefault="00D83563" w:rsidP="00302082">
      <w:pPr>
        <w:spacing w:after="120" w:line="240" w:lineRule="auto"/>
        <w:ind w:right="-330"/>
        <w:rPr>
          <w:rFonts w:ascii="Arial" w:hAnsi="Arial" w:cs="Arial"/>
        </w:rPr>
      </w:pPr>
    </w:p>
    <w:p w14:paraId="7D24438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9D58A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5A40" w14:textId="77777777" w:rsidR="00A91957" w:rsidRDefault="00A91957" w:rsidP="009A2D37">
      <w:pPr>
        <w:spacing w:after="0" w:line="240" w:lineRule="auto"/>
      </w:pPr>
      <w:r>
        <w:separator/>
      </w:r>
    </w:p>
  </w:endnote>
  <w:endnote w:type="continuationSeparator" w:id="0">
    <w:p w14:paraId="32561C23" w14:textId="77777777" w:rsidR="00A91957" w:rsidRDefault="00A91957" w:rsidP="009A2D37">
      <w:pPr>
        <w:spacing w:after="0" w:line="240" w:lineRule="auto"/>
      </w:pPr>
      <w:r>
        <w:continuationSeparator/>
      </w:r>
    </w:p>
  </w:endnote>
  <w:endnote w:type="continuationNotice" w:id="1">
    <w:p w14:paraId="19A16EE3" w14:textId="77777777" w:rsidR="00A91957" w:rsidRDefault="00A91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B23878" w14:textId="0230444D" w:rsidR="008B2543" w:rsidRDefault="0019787E" w:rsidP="009A2D37">
        <w:pPr>
          <w:pStyle w:val="Footer"/>
          <w:jc w:val="center"/>
        </w:pPr>
        <w:r>
          <w:fldChar w:fldCharType="begin"/>
        </w:r>
        <w:r>
          <w:instrText xml:space="preserve"> PAGE   \* MERGEFORMAT </w:instrText>
        </w:r>
        <w:r>
          <w:fldChar w:fldCharType="separate"/>
        </w:r>
        <w:r w:rsidR="00B66B5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D984" w14:textId="77777777" w:rsidR="00A91957" w:rsidRDefault="00A91957" w:rsidP="009A2D37">
      <w:pPr>
        <w:spacing w:after="0" w:line="240" w:lineRule="auto"/>
      </w:pPr>
      <w:r>
        <w:separator/>
      </w:r>
    </w:p>
  </w:footnote>
  <w:footnote w:type="continuationSeparator" w:id="0">
    <w:p w14:paraId="3918DD3B" w14:textId="77777777" w:rsidR="00A91957" w:rsidRDefault="00A91957" w:rsidP="009A2D37">
      <w:pPr>
        <w:spacing w:after="0" w:line="240" w:lineRule="auto"/>
      </w:pPr>
      <w:r>
        <w:continuationSeparator/>
      </w:r>
    </w:p>
  </w:footnote>
  <w:footnote w:type="continuationNotice" w:id="1">
    <w:p w14:paraId="3A01C2BA" w14:textId="77777777" w:rsidR="00A91957" w:rsidRDefault="00A91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E36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2F4B69" wp14:editId="576CF5A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98969" w14:textId="77777777" w:rsidR="008B2543" w:rsidRPr="008C00F8" w:rsidRDefault="008B2543" w:rsidP="005E6D38">
    <w:pPr>
      <w:pStyle w:val="Heading1"/>
      <w:spacing w:before="60" w:after="60"/>
      <w:rPr>
        <w:rFonts w:ascii="Arial" w:hAnsi="Arial" w:cs="Arial"/>
      </w:rPr>
    </w:pPr>
  </w:p>
  <w:p w14:paraId="1C5954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FDA0" w14:textId="46D37F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18E0D6" wp14:editId="77762B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2EDD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D0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14"/>
    <w:rsid w:val="001D6398"/>
    <w:rsid w:val="001E1F45"/>
    <w:rsid w:val="001E62C1"/>
    <w:rsid w:val="001F0779"/>
    <w:rsid w:val="001F3C3E"/>
    <w:rsid w:val="00201C5F"/>
    <w:rsid w:val="0020243A"/>
    <w:rsid w:val="0021578E"/>
    <w:rsid w:val="002242E2"/>
    <w:rsid w:val="00227582"/>
    <w:rsid w:val="002308BE"/>
    <w:rsid w:val="00237A8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A2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63C"/>
    <w:rsid w:val="00446A75"/>
    <w:rsid w:val="004474A2"/>
    <w:rsid w:val="00460925"/>
    <w:rsid w:val="00471C6C"/>
    <w:rsid w:val="00472023"/>
    <w:rsid w:val="00486993"/>
    <w:rsid w:val="00492DA4"/>
    <w:rsid w:val="00494B04"/>
    <w:rsid w:val="00496AA3"/>
    <w:rsid w:val="00497C98"/>
    <w:rsid w:val="004A39D7"/>
    <w:rsid w:val="004A55FA"/>
    <w:rsid w:val="004B5D03"/>
    <w:rsid w:val="004C1EC4"/>
    <w:rsid w:val="004D035C"/>
    <w:rsid w:val="004F3C18"/>
    <w:rsid w:val="004F4328"/>
    <w:rsid w:val="005005E4"/>
    <w:rsid w:val="00502B0F"/>
    <w:rsid w:val="00513689"/>
    <w:rsid w:val="0051375A"/>
    <w:rsid w:val="00521097"/>
    <w:rsid w:val="0053059E"/>
    <w:rsid w:val="00532F6F"/>
    <w:rsid w:val="00533366"/>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D1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BB2"/>
    <w:rsid w:val="006638D3"/>
    <w:rsid w:val="0066747B"/>
    <w:rsid w:val="006725EC"/>
    <w:rsid w:val="00674ED0"/>
    <w:rsid w:val="00682650"/>
    <w:rsid w:val="00683609"/>
    <w:rsid w:val="00684851"/>
    <w:rsid w:val="00687F5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43C"/>
    <w:rsid w:val="00741959"/>
    <w:rsid w:val="00750DA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2FE"/>
    <w:rsid w:val="007E3412"/>
    <w:rsid w:val="007E603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411"/>
    <w:rsid w:val="00903DF6"/>
    <w:rsid w:val="00916B56"/>
    <w:rsid w:val="009172E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8A6"/>
    <w:rsid w:val="009F3A2A"/>
    <w:rsid w:val="009F731F"/>
    <w:rsid w:val="009F7D33"/>
    <w:rsid w:val="00A021FE"/>
    <w:rsid w:val="00A1270E"/>
    <w:rsid w:val="00A129A4"/>
    <w:rsid w:val="00A15157"/>
    <w:rsid w:val="00A15342"/>
    <w:rsid w:val="00A3007E"/>
    <w:rsid w:val="00A31833"/>
    <w:rsid w:val="00A32048"/>
    <w:rsid w:val="00A4188F"/>
    <w:rsid w:val="00A41F06"/>
    <w:rsid w:val="00A50FD4"/>
    <w:rsid w:val="00A52DB4"/>
    <w:rsid w:val="00A618E1"/>
    <w:rsid w:val="00A629B9"/>
    <w:rsid w:val="00A70C20"/>
    <w:rsid w:val="00A74292"/>
    <w:rsid w:val="00A776DE"/>
    <w:rsid w:val="00A80640"/>
    <w:rsid w:val="00A87FFD"/>
    <w:rsid w:val="00A91957"/>
    <w:rsid w:val="00A96734"/>
    <w:rsid w:val="00A97038"/>
    <w:rsid w:val="00AA3C15"/>
    <w:rsid w:val="00AA6330"/>
    <w:rsid w:val="00AC7501"/>
    <w:rsid w:val="00AD748B"/>
    <w:rsid w:val="00AE4865"/>
    <w:rsid w:val="00AF50EE"/>
    <w:rsid w:val="00B0591D"/>
    <w:rsid w:val="00B13402"/>
    <w:rsid w:val="00B14BC2"/>
    <w:rsid w:val="00B17024"/>
    <w:rsid w:val="00B17CD2"/>
    <w:rsid w:val="00B213D2"/>
    <w:rsid w:val="00B21DEF"/>
    <w:rsid w:val="00B248BA"/>
    <w:rsid w:val="00B24B56"/>
    <w:rsid w:val="00B30E07"/>
    <w:rsid w:val="00B34ADD"/>
    <w:rsid w:val="00B47031"/>
    <w:rsid w:val="00B52FF5"/>
    <w:rsid w:val="00B5498B"/>
    <w:rsid w:val="00B57219"/>
    <w:rsid w:val="00B658A3"/>
    <w:rsid w:val="00B66B5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9E0"/>
    <w:rsid w:val="00C46912"/>
    <w:rsid w:val="00C527A9"/>
    <w:rsid w:val="00C57028"/>
    <w:rsid w:val="00C612A8"/>
    <w:rsid w:val="00C67631"/>
    <w:rsid w:val="00C709C6"/>
    <w:rsid w:val="00C729D7"/>
    <w:rsid w:val="00C732B1"/>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226C"/>
    <w:rsid w:val="00D83563"/>
    <w:rsid w:val="00D8448F"/>
    <w:rsid w:val="00DA64B6"/>
    <w:rsid w:val="00DA651D"/>
    <w:rsid w:val="00DB5C9D"/>
    <w:rsid w:val="00DC14D6"/>
    <w:rsid w:val="00DD02E6"/>
    <w:rsid w:val="00DF665B"/>
    <w:rsid w:val="00E0152A"/>
    <w:rsid w:val="00E03394"/>
    <w:rsid w:val="00E066E5"/>
    <w:rsid w:val="00E22F03"/>
    <w:rsid w:val="00E233C1"/>
    <w:rsid w:val="00E31577"/>
    <w:rsid w:val="00E51404"/>
    <w:rsid w:val="00E574C9"/>
    <w:rsid w:val="00E610DE"/>
    <w:rsid w:val="00E66167"/>
    <w:rsid w:val="00E71F2F"/>
    <w:rsid w:val="00E77786"/>
    <w:rsid w:val="00E806FB"/>
    <w:rsid w:val="00E84635"/>
    <w:rsid w:val="00EB1C2D"/>
    <w:rsid w:val="00EB54E2"/>
    <w:rsid w:val="00EB76F9"/>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042F"/>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3BC"/>
    <w:rsid w:val="00FF6EB4"/>
    <w:rsid w:val="00FF7858"/>
    <w:rsid w:val="0160FBB8"/>
    <w:rsid w:val="71C9342A"/>
    <w:rsid w:val="75F4F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E6150"/>
  <w15:docId w15:val="{AC6670C2-DD5C-49BE-8112-A718B66A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02D0-284A-4021-9378-E804F69EEE4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4C65ED9B-9E74-45E9-8A16-23BEB9EFD14A}">
  <ds:schemaRefs>
    <ds:schemaRef ds:uri="http://schemas.microsoft.com/sharepoint/events"/>
  </ds:schemaRefs>
</ds:datastoreItem>
</file>

<file path=customXml/itemProps3.xml><?xml version="1.0" encoding="utf-8"?>
<ds:datastoreItem xmlns:ds="http://schemas.openxmlformats.org/officeDocument/2006/customXml" ds:itemID="{99C8B09E-249F-4D1F-AC81-00D02FDC6FE7}"/>
</file>

<file path=customXml/itemProps4.xml><?xml version="1.0" encoding="utf-8"?>
<ds:datastoreItem xmlns:ds="http://schemas.openxmlformats.org/officeDocument/2006/customXml" ds:itemID="{A8FB8527-41E1-4170-8354-57C3937A3314}">
  <ds:schemaRefs>
    <ds:schemaRef ds:uri="http://schemas.microsoft.com/sharepoint/v3/contenttype/forms"/>
  </ds:schemaRefs>
</ds:datastoreItem>
</file>

<file path=customXml/itemProps5.xml><?xml version="1.0" encoding="utf-8"?>
<ds:datastoreItem xmlns:ds="http://schemas.openxmlformats.org/officeDocument/2006/customXml" ds:itemID="{BB4FD49C-8B4E-44B9-87F8-F79D532D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3</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2</cp:revision>
  <cp:lastPrinted>2015-09-09T08:37:00Z</cp:lastPrinted>
  <dcterms:created xsi:type="dcterms:W3CDTF">2019-11-26T14:15:00Z</dcterms:created>
  <dcterms:modified xsi:type="dcterms:W3CDTF">2019-11-26T14:15:00Z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2d8de771-a07b-4880-a7e4-016e19889d0d</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