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D0EA4" w14:textId="77777777" w:rsidR="009A2D37" w:rsidRPr="00BE5E5D" w:rsidRDefault="009A2D37" w:rsidP="00C525BD">
      <w:pPr>
        <w:rPr>
          <w:rFonts w:ascii="Arial" w:hAnsi="Arial" w:cs="Arial"/>
        </w:rPr>
      </w:pPr>
    </w:p>
    <w:p w14:paraId="5D4728C1" w14:textId="77777777" w:rsidR="009A2D37" w:rsidRPr="00BE5E5D" w:rsidRDefault="009A2D37" w:rsidP="00696FF5">
      <w:pPr>
        <w:numPr>
          <w:ilvl w:val="0"/>
          <w:numId w:val="1"/>
        </w:numPr>
        <w:spacing w:after="120" w:line="240" w:lineRule="auto"/>
        <w:ind w:left="567" w:right="260" w:hanging="567"/>
        <w:jc w:val="both"/>
        <w:rPr>
          <w:rFonts w:ascii="Arial" w:hAnsi="Arial" w:cs="Arial"/>
          <w:b/>
        </w:rPr>
      </w:pPr>
      <w:r w:rsidRPr="00BE5E5D">
        <w:rPr>
          <w:rFonts w:ascii="Arial" w:hAnsi="Arial" w:cs="Arial"/>
          <w:b/>
        </w:rPr>
        <w:t>Title of the module</w:t>
      </w:r>
    </w:p>
    <w:p w14:paraId="0DF35FA4" w14:textId="4B83ED07" w:rsidR="009A2D37" w:rsidRPr="00BE5E5D" w:rsidRDefault="004026F9" w:rsidP="00696FF5">
      <w:pPr>
        <w:spacing w:after="120" w:line="240" w:lineRule="auto"/>
        <w:ind w:left="567" w:right="260"/>
        <w:jc w:val="both"/>
        <w:rPr>
          <w:rFonts w:ascii="Arial" w:hAnsi="Arial" w:cs="Arial"/>
          <w:iCs/>
        </w:rPr>
      </w:pPr>
      <w:r w:rsidRPr="00BE5E5D">
        <w:rPr>
          <w:rFonts w:ascii="Arial" w:hAnsi="Arial" w:cs="Arial"/>
        </w:rPr>
        <w:t xml:space="preserve">COMP8340 </w:t>
      </w:r>
      <w:r w:rsidR="00C57028" w:rsidRPr="00BE5E5D">
        <w:rPr>
          <w:rFonts w:ascii="Arial" w:hAnsi="Arial" w:cs="Arial"/>
          <w:iCs/>
        </w:rPr>
        <w:t>(</w:t>
      </w:r>
      <w:r w:rsidRPr="00BE5E5D">
        <w:rPr>
          <w:rFonts w:ascii="Arial" w:hAnsi="Arial" w:cs="Arial"/>
          <w:iCs/>
        </w:rPr>
        <w:t>CO834</w:t>
      </w:r>
      <w:r w:rsidR="00C57028" w:rsidRPr="00BE5E5D">
        <w:rPr>
          <w:rFonts w:ascii="Arial" w:hAnsi="Arial" w:cs="Arial"/>
          <w:iCs/>
        </w:rPr>
        <w:t xml:space="preserve">) </w:t>
      </w:r>
      <w:r w:rsidR="002F0CF9" w:rsidRPr="00BE5E5D">
        <w:rPr>
          <w:rFonts w:ascii="Arial" w:hAnsi="Arial" w:cs="Arial"/>
          <w:iCs/>
        </w:rPr>
        <w:t>–</w:t>
      </w:r>
      <w:r w:rsidR="009A2D37" w:rsidRPr="00BE5E5D">
        <w:rPr>
          <w:rFonts w:ascii="Arial" w:hAnsi="Arial" w:cs="Arial"/>
          <w:iCs/>
        </w:rPr>
        <w:t xml:space="preserve"> </w:t>
      </w:r>
      <w:r w:rsidR="002F0CF9" w:rsidRPr="00BE5E5D">
        <w:rPr>
          <w:rFonts w:ascii="Arial" w:hAnsi="Arial" w:cs="Arial"/>
          <w:iCs/>
        </w:rPr>
        <w:t xml:space="preserve">Information </w:t>
      </w:r>
      <w:r w:rsidRPr="00BE5E5D">
        <w:rPr>
          <w:rFonts w:ascii="Arial" w:hAnsi="Arial" w:cs="Arial"/>
          <w:iCs/>
        </w:rPr>
        <w:t>Security</w:t>
      </w:r>
      <w:r w:rsidR="006D7F89" w:rsidRPr="00BE5E5D">
        <w:rPr>
          <w:rFonts w:ascii="Arial" w:hAnsi="Arial" w:cs="Arial"/>
          <w:iCs/>
        </w:rPr>
        <w:t xml:space="preserve"> </w:t>
      </w:r>
      <w:r w:rsidRPr="00BE5E5D">
        <w:rPr>
          <w:rFonts w:ascii="Arial" w:hAnsi="Arial" w:cs="Arial"/>
          <w:iCs/>
        </w:rPr>
        <w:t>Management</w:t>
      </w:r>
    </w:p>
    <w:p w14:paraId="4CA8BCCB" w14:textId="77777777" w:rsidR="009A2D37" w:rsidRPr="00BE5E5D" w:rsidRDefault="009A2D37" w:rsidP="00302082">
      <w:pPr>
        <w:spacing w:after="120" w:line="240" w:lineRule="auto"/>
        <w:ind w:left="426" w:right="260"/>
        <w:jc w:val="both"/>
        <w:rPr>
          <w:rFonts w:ascii="Arial" w:hAnsi="Arial" w:cs="Arial"/>
        </w:rPr>
      </w:pPr>
    </w:p>
    <w:p w14:paraId="005F83A7" w14:textId="1F290707" w:rsidR="009A2D37" w:rsidRPr="00BE5E5D" w:rsidRDefault="00E02921" w:rsidP="00696FF5">
      <w:pPr>
        <w:numPr>
          <w:ilvl w:val="0"/>
          <w:numId w:val="1"/>
        </w:numPr>
        <w:spacing w:after="120" w:line="240" w:lineRule="auto"/>
        <w:ind w:left="567" w:right="260" w:hanging="567"/>
        <w:jc w:val="both"/>
        <w:rPr>
          <w:rFonts w:ascii="Arial" w:hAnsi="Arial" w:cs="Arial"/>
          <w:b/>
        </w:rPr>
      </w:pPr>
      <w:r w:rsidRPr="00BE5E5D">
        <w:rPr>
          <w:rFonts w:ascii="Arial" w:hAnsi="Arial" w:cs="Arial"/>
          <w:b/>
        </w:rPr>
        <w:t xml:space="preserve">Division </w:t>
      </w:r>
      <w:r w:rsidR="009A2D37" w:rsidRPr="00BE5E5D">
        <w:rPr>
          <w:rFonts w:ascii="Arial" w:hAnsi="Arial" w:cs="Arial"/>
          <w:b/>
        </w:rPr>
        <w:t>or partner institution which will be responsible for management of the module</w:t>
      </w:r>
    </w:p>
    <w:p w14:paraId="6B4A5137" w14:textId="03FF5716" w:rsidR="009A2D37" w:rsidRPr="00BE5E5D" w:rsidRDefault="00E02921" w:rsidP="00696FF5">
      <w:pPr>
        <w:spacing w:after="120" w:line="240" w:lineRule="auto"/>
        <w:ind w:left="567" w:right="260"/>
        <w:rPr>
          <w:rFonts w:ascii="Arial" w:hAnsi="Arial" w:cs="Arial"/>
          <w:iCs/>
        </w:rPr>
      </w:pPr>
      <w:r w:rsidRPr="00BE5E5D">
        <w:rPr>
          <w:rFonts w:ascii="Arial" w:hAnsi="Arial" w:cs="Arial"/>
        </w:rPr>
        <w:t>Division</w:t>
      </w:r>
      <w:r w:rsidRPr="00BE5E5D">
        <w:rPr>
          <w:rFonts w:ascii="Arial" w:hAnsi="Arial" w:cs="Arial"/>
          <w:iCs/>
        </w:rPr>
        <w:t xml:space="preserve"> of Computing, Engineering, Mathematical Sciences (CEMS)</w:t>
      </w:r>
    </w:p>
    <w:p w14:paraId="1D1AA9FD" w14:textId="77777777" w:rsidR="009A2D37" w:rsidRPr="00BE5E5D" w:rsidRDefault="009A2D37" w:rsidP="00302082">
      <w:pPr>
        <w:spacing w:after="120" w:line="240" w:lineRule="auto"/>
        <w:ind w:left="426" w:right="260"/>
        <w:rPr>
          <w:rFonts w:ascii="Arial" w:hAnsi="Arial" w:cs="Arial"/>
          <w:i/>
          <w:iCs/>
        </w:rPr>
      </w:pPr>
    </w:p>
    <w:p w14:paraId="22F80C47" w14:textId="77777777" w:rsidR="009A2D37" w:rsidRPr="00BE5E5D" w:rsidRDefault="00883204" w:rsidP="00696FF5">
      <w:pPr>
        <w:numPr>
          <w:ilvl w:val="0"/>
          <w:numId w:val="1"/>
        </w:numPr>
        <w:spacing w:after="120" w:line="240" w:lineRule="auto"/>
        <w:ind w:left="567" w:right="260" w:hanging="567"/>
        <w:jc w:val="both"/>
        <w:rPr>
          <w:rFonts w:ascii="Arial" w:hAnsi="Arial" w:cs="Arial"/>
          <w:b/>
        </w:rPr>
      </w:pPr>
      <w:r w:rsidRPr="00BE5E5D">
        <w:rPr>
          <w:rFonts w:ascii="Arial" w:hAnsi="Arial" w:cs="Arial"/>
          <w:b/>
        </w:rPr>
        <w:t>The level of the module (</w:t>
      </w:r>
      <w:r w:rsidR="00D83563" w:rsidRPr="00BE5E5D">
        <w:rPr>
          <w:rFonts w:ascii="Arial" w:hAnsi="Arial" w:cs="Arial"/>
          <w:b/>
        </w:rPr>
        <w:t>Level</w:t>
      </w:r>
      <w:r w:rsidR="00441E76" w:rsidRPr="00BE5E5D">
        <w:rPr>
          <w:rFonts w:ascii="Arial" w:hAnsi="Arial" w:cs="Arial"/>
          <w:b/>
        </w:rPr>
        <w:t xml:space="preserve"> 4</w:t>
      </w:r>
      <w:r w:rsidR="001D0C7D" w:rsidRPr="00BE5E5D">
        <w:rPr>
          <w:rFonts w:ascii="Arial" w:hAnsi="Arial" w:cs="Arial"/>
          <w:b/>
        </w:rPr>
        <w:t xml:space="preserve">, </w:t>
      </w:r>
      <w:r w:rsidR="00441E76" w:rsidRPr="00BE5E5D">
        <w:rPr>
          <w:rFonts w:ascii="Arial" w:hAnsi="Arial" w:cs="Arial"/>
          <w:b/>
        </w:rPr>
        <w:t>Level 5</w:t>
      </w:r>
      <w:r w:rsidR="001D0C7D" w:rsidRPr="00BE5E5D">
        <w:rPr>
          <w:rFonts w:ascii="Arial" w:hAnsi="Arial" w:cs="Arial"/>
          <w:b/>
        </w:rPr>
        <w:t xml:space="preserve">, </w:t>
      </w:r>
      <w:r w:rsidR="00441E76" w:rsidRPr="00BE5E5D">
        <w:rPr>
          <w:rFonts w:ascii="Arial" w:hAnsi="Arial" w:cs="Arial"/>
          <w:b/>
        </w:rPr>
        <w:t>Level 6</w:t>
      </w:r>
      <w:r w:rsidR="001D0C7D" w:rsidRPr="00BE5E5D">
        <w:rPr>
          <w:rFonts w:ascii="Arial" w:hAnsi="Arial" w:cs="Arial"/>
          <w:b/>
        </w:rPr>
        <w:t xml:space="preserve"> or </w:t>
      </w:r>
      <w:r w:rsidR="00C612A8" w:rsidRPr="00BE5E5D">
        <w:rPr>
          <w:rFonts w:ascii="Arial" w:hAnsi="Arial" w:cs="Arial"/>
          <w:b/>
        </w:rPr>
        <w:t>L</w:t>
      </w:r>
      <w:r w:rsidR="00441E76" w:rsidRPr="00BE5E5D">
        <w:rPr>
          <w:rFonts w:ascii="Arial" w:hAnsi="Arial" w:cs="Arial"/>
          <w:b/>
        </w:rPr>
        <w:t>evel 7</w:t>
      </w:r>
      <w:r w:rsidR="009A2D37" w:rsidRPr="00BE5E5D">
        <w:rPr>
          <w:rFonts w:ascii="Arial" w:hAnsi="Arial" w:cs="Arial"/>
          <w:b/>
        </w:rPr>
        <w:t>)</w:t>
      </w:r>
    </w:p>
    <w:p w14:paraId="20FBD091" w14:textId="77777777" w:rsidR="009A2D37" w:rsidRPr="00BE5E5D" w:rsidRDefault="009708A8" w:rsidP="00696FF5">
      <w:pPr>
        <w:spacing w:after="120" w:line="240" w:lineRule="auto"/>
        <w:ind w:left="567" w:right="260"/>
        <w:jc w:val="both"/>
        <w:rPr>
          <w:rFonts w:ascii="Arial" w:hAnsi="Arial" w:cs="Arial"/>
        </w:rPr>
      </w:pPr>
      <w:r w:rsidRPr="00BE5E5D">
        <w:rPr>
          <w:rFonts w:ascii="Arial" w:hAnsi="Arial" w:cs="Arial"/>
        </w:rPr>
        <w:t>Level 7</w:t>
      </w:r>
    </w:p>
    <w:p w14:paraId="777D1D2B" w14:textId="77777777" w:rsidR="009A2D37" w:rsidRPr="00BE5E5D" w:rsidRDefault="009A2D37" w:rsidP="00302082">
      <w:pPr>
        <w:spacing w:after="120" w:line="240" w:lineRule="auto"/>
        <w:ind w:left="426" w:right="260"/>
        <w:rPr>
          <w:rFonts w:ascii="Arial" w:hAnsi="Arial" w:cs="Arial"/>
          <w:i/>
          <w:iCs/>
        </w:rPr>
      </w:pPr>
    </w:p>
    <w:p w14:paraId="15D4FA4D" w14:textId="77777777" w:rsidR="009A2D37" w:rsidRPr="00BE5E5D" w:rsidRDefault="009A2D37" w:rsidP="00696FF5">
      <w:pPr>
        <w:numPr>
          <w:ilvl w:val="0"/>
          <w:numId w:val="1"/>
        </w:numPr>
        <w:spacing w:after="120" w:line="240" w:lineRule="auto"/>
        <w:ind w:left="567" w:right="260" w:hanging="567"/>
        <w:jc w:val="both"/>
        <w:rPr>
          <w:rFonts w:ascii="Arial" w:hAnsi="Arial" w:cs="Arial"/>
          <w:b/>
        </w:rPr>
      </w:pPr>
      <w:r w:rsidRPr="00BE5E5D">
        <w:rPr>
          <w:rFonts w:ascii="Arial" w:hAnsi="Arial" w:cs="Arial"/>
          <w:b/>
        </w:rPr>
        <w:t xml:space="preserve">The number of credits and the ECTS value which the module represents </w:t>
      </w:r>
    </w:p>
    <w:p w14:paraId="2693233B" w14:textId="77777777" w:rsidR="009A2D37" w:rsidRPr="00BE5E5D" w:rsidRDefault="009A2D37" w:rsidP="00696FF5">
      <w:pPr>
        <w:pStyle w:val="NormalWeb"/>
        <w:spacing w:before="0" w:beforeAutospacing="0" w:after="120" w:afterAutospacing="0"/>
        <w:ind w:left="567" w:right="260"/>
        <w:rPr>
          <w:rFonts w:ascii="Arial" w:hAnsi="Arial" w:cs="Arial"/>
          <w:sz w:val="22"/>
          <w:szCs w:val="22"/>
        </w:rPr>
      </w:pPr>
      <w:r w:rsidRPr="00BE5E5D">
        <w:rPr>
          <w:rFonts w:ascii="Arial" w:hAnsi="Arial" w:cs="Arial"/>
          <w:sz w:val="22"/>
          <w:szCs w:val="22"/>
        </w:rPr>
        <w:t>15 credits (7.5 ECTS)</w:t>
      </w:r>
    </w:p>
    <w:p w14:paraId="75BB5E4E" w14:textId="77777777" w:rsidR="009A2D37" w:rsidRPr="00BE5E5D" w:rsidRDefault="009A2D37" w:rsidP="00302082">
      <w:pPr>
        <w:spacing w:after="120" w:line="240" w:lineRule="auto"/>
        <w:ind w:left="426" w:right="260"/>
        <w:rPr>
          <w:rFonts w:ascii="Arial" w:hAnsi="Arial" w:cs="Arial"/>
          <w:i/>
        </w:rPr>
      </w:pPr>
    </w:p>
    <w:p w14:paraId="301DC84E" w14:textId="77777777" w:rsidR="009A2D37" w:rsidRPr="00BE5E5D" w:rsidRDefault="009A2D37" w:rsidP="00696FF5">
      <w:pPr>
        <w:numPr>
          <w:ilvl w:val="0"/>
          <w:numId w:val="1"/>
        </w:numPr>
        <w:spacing w:after="120" w:line="240" w:lineRule="auto"/>
        <w:ind w:left="567" w:right="260" w:hanging="567"/>
        <w:jc w:val="both"/>
        <w:rPr>
          <w:rFonts w:ascii="Arial" w:hAnsi="Arial" w:cs="Arial"/>
          <w:b/>
        </w:rPr>
      </w:pPr>
      <w:r w:rsidRPr="00BE5E5D">
        <w:rPr>
          <w:rFonts w:ascii="Arial" w:hAnsi="Arial" w:cs="Arial"/>
          <w:b/>
        </w:rPr>
        <w:t>Which term(s) the module is to be taught in (or other teaching pattern)</w:t>
      </w:r>
    </w:p>
    <w:p w14:paraId="019A1675" w14:textId="77777777" w:rsidR="009A2D37" w:rsidRPr="00BE5E5D" w:rsidRDefault="007F759D" w:rsidP="007F759D">
      <w:pPr>
        <w:spacing w:after="120" w:line="240" w:lineRule="auto"/>
        <w:ind w:left="567" w:right="260"/>
        <w:jc w:val="both"/>
        <w:rPr>
          <w:rFonts w:ascii="Arial" w:hAnsi="Arial" w:cs="Arial"/>
          <w:iCs/>
        </w:rPr>
      </w:pPr>
      <w:r w:rsidRPr="00BE5E5D">
        <w:rPr>
          <w:rFonts w:ascii="Arial" w:hAnsi="Arial" w:cs="Arial"/>
          <w:iCs/>
        </w:rPr>
        <w:t>Spring</w:t>
      </w:r>
    </w:p>
    <w:p w14:paraId="0F5C29E0" w14:textId="77777777" w:rsidR="009A2D37" w:rsidRPr="00BE5E5D" w:rsidRDefault="009A2D37" w:rsidP="00302082">
      <w:pPr>
        <w:spacing w:after="120" w:line="240" w:lineRule="auto"/>
        <w:ind w:left="426" w:right="260"/>
        <w:rPr>
          <w:rFonts w:ascii="Arial" w:hAnsi="Arial" w:cs="Arial"/>
          <w:i/>
          <w:iCs/>
        </w:rPr>
      </w:pPr>
    </w:p>
    <w:p w14:paraId="5DBF1FA9" w14:textId="77777777" w:rsidR="009A2D37" w:rsidRPr="00BE5E5D" w:rsidRDefault="009A2D37" w:rsidP="00696FF5">
      <w:pPr>
        <w:numPr>
          <w:ilvl w:val="0"/>
          <w:numId w:val="1"/>
        </w:numPr>
        <w:spacing w:after="120" w:line="240" w:lineRule="auto"/>
        <w:ind w:left="567" w:right="260" w:hanging="567"/>
        <w:jc w:val="both"/>
        <w:rPr>
          <w:rFonts w:ascii="Arial" w:hAnsi="Arial" w:cs="Arial"/>
          <w:b/>
        </w:rPr>
      </w:pPr>
      <w:r w:rsidRPr="00BE5E5D">
        <w:rPr>
          <w:rFonts w:ascii="Arial" w:hAnsi="Arial" w:cs="Arial"/>
          <w:b/>
        </w:rPr>
        <w:t>Prerequisite and co-requisite modules</w:t>
      </w:r>
    </w:p>
    <w:p w14:paraId="7AC95604" w14:textId="056DDC75" w:rsidR="009A2D37" w:rsidRDefault="008F7FEC" w:rsidP="00BE5E5D">
      <w:pPr>
        <w:spacing w:after="120" w:line="240" w:lineRule="auto"/>
        <w:ind w:left="567" w:right="260"/>
        <w:rPr>
          <w:rFonts w:ascii="Arial" w:hAnsi="Arial" w:cs="Arial"/>
          <w:iCs/>
        </w:rPr>
      </w:pPr>
      <w:r w:rsidRPr="00BE5E5D">
        <w:rPr>
          <w:rFonts w:ascii="Arial" w:hAnsi="Arial" w:cs="Arial"/>
          <w:iCs/>
        </w:rPr>
        <w:t>None</w:t>
      </w:r>
    </w:p>
    <w:p w14:paraId="27AF26BD" w14:textId="77777777" w:rsidR="00BE5E5D" w:rsidRPr="00BE5E5D" w:rsidRDefault="00BE5E5D" w:rsidP="00302082">
      <w:pPr>
        <w:spacing w:after="120" w:line="240" w:lineRule="auto"/>
        <w:ind w:left="426" w:right="260"/>
        <w:rPr>
          <w:rFonts w:ascii="Arial" w:hAnsi="Arial" w:cs="Arial"/>
          <w:iCs/>
        </w:rPr>
      </w:pPr>
    </w:p>
    <w:p w14:paraId="18F5CF91" w14:textId="2B271C99" w:rsidR="009A2D37" w:rsidRPr="00BE5E5D" w:rsidRDefault="009A2D37" w:rsidP="00696FF5">
      <w:pPr>
        <w:numPr>
          <w:ilvl w:val="0"/>
          <w:numId w:val="1"/>
        </w:numPr>
        <w:spacing w:after="120" w:line="240" w:lineRule="auto"/>
        <w:ind w:left="567" w:right="260" w:hanging="567"/>
        <w:jc w:val="both"/>
        <w:rPr>
          <w:rFonts w:ascii="Arial" w:hAnsi="Arial" w:cs="Arial"/>
          <w:b/>
        </w:rPr>
      </w:pPr>
      <w:r w:rsidRPr="00BE5E5D">
        <w:rPr>
          <w:rFonts w:ascii="Arial" w:hAnsi="Arial" w:cs="Arial"/>
          <w:b/>
        </w:rPr>
        <w:t xml:space="preserve">The </w:t>
      </w:r>
      <w:r w:rsidR="008A06D5" w:rsidRPr="00BE5E5D">
        <w:rPr>
          <w:rFonts w:ascii="Arial" w:hAnsi="Arial" w:cs="Arial"/>
          <w:b/>
        </w:rPr>
        <w:t>course</w:t>
      </w:r>
      <w:r w:rsidRPr="00BE5E5D">
        <w:rPr>
          <w:rFonts w:ascii="Arial" w:hAnsi="Arial" w:cs="Arial"/>
          <w:b/>
        </w:rPr>
        <w:t>s of study to which the module contributes</w:t>
      </w:r>
    </w:p>
    <w:p w14:paraId="2928A7BF" w14:textId="19FED31D" w:rsidR="00B9109B" w:rsidRPr="00BE5E5D" w:rsidRDefault="00891057" w:rsidP="00696FF5">
      <w:pPr>
        <w:spacing w:after="120" w:line="240" w:lineRule="auto"/>
        <w:ind w:left="567" w:right="260"/>
        <w:rPr>
          <w:rFonts w:ascii="Arial" w:hAnsi="Arial" w:cs="Arial"/>
          <w:iCs/>
        </w:rPr>
      </w:pPr>
      <w:r w:rsidRPr="00BE5E5D">
        <w:rPr>
          <w:rFonts w:ascii="Arial" w:hAnsi="Arial" w:cs="Arial"/>
          <w:iCs/>
        </w:rPr>
        <w:t xml:space="preserve">Portfolio of Taught Postgraduate </w:t>
      </w:r>
      <w:r w:rsidR="008A06D5" w:rsidRPr="00BE5E5D">
        <w:rPr>
          <w:rFonts w:ascii="Arial" w:hAnsi="Arial" w:cs="Arial"/>
          <w:iCs/>
        </w:rPr>
        <w:t>Course</w:t>
      </w:r>
      <w:r w:rsidRPr="00BE5E5D">
        <w:rPr>
          <w:rFonts w:ascii="Arial" w:hAnsi="Arial" w:cs="Arial"/>
          <w:iCs/>
        </w:rPr>
        <w:t>s in Computing</w:t>
      </w:r>
      <w:r w:rsidR="008F7FEC" w:rsidRPr="00BE5E5D">
        <w:rPr>
          <w:rFonts w:ascii="Arial" w:hAnsi="Arial" w:cs="Arial"/>
          <w:iCs/>
        </w:rPr>
        <w:t>, E</w:t>
      </w:r>
      <w:r w:rsidR="003434D5">
        <w:rPr>
          <w:rFonts w:ascii="Arial" w:hAnsi="Arial" w:cs="Arial"/>
          <w:iCs/>
        </w:rPr>
        <w:t>ngineering</w:t>
      </w:r>
      <w:r w:rsidR="008F7FEC" w:rsidRPr="00BE5E5D">
        <w:rPr>
          <w:rFonts w:ascii="Arial" w:hAnsi="Arial" w:cs="Arial"/>
          <w:iCs/>
        </w:rPr>
        <w:t>, Kent Law School, SSPSSR, and Kent Business School</w:t>
      </w:r>
    </w:p>
    <w:p w14:paraId="17B81B76" w14:textId="77777777" w:rsidR="009A2D37" w:rsidRPr="00BE5E5D" w:rsidRDefault="009A2D37" w:rsidP="00302082">
      <w:pPr>
        <w:spacing w:after="120" w:line="240" w:lineRule="auto"/>
        <w:ind w:left="426" w:right="260"/>
        <w:rPr>
          <w:rFonts w:ascii="Arial" w:hAnsi="Arial" w:cs="Arial"/>
          <w:i/>
          <w:iCs/>
        </w:rPr>
      </w:pPr>
    </w:p>
    <w:p w14:paraId="0D0245E0" w14:textId="77777777" w:rsidR="009A2D37" w:rsidRPr="00BE5E5D" w:rsidRDefault="009A2D37" w:rsidP="00696FF5">
      <w:pPr>
        <w:numPr>
          <w:ilvl w:val="0"/>
          <w:numId w:val="1"/>
        </w:numPr>
        <w:spacing w:after="120" w:line="240" w:lineRule="auto"/>
        <w:ind w:left="567" w:right="260" w:hanging="567"/>
        <w:rPr>
          <w:rFonts w:ascii="Arial" w:hAnsi="Arial" w:cs="Arial"/>
          <w:b/>
        </w:rPr>
      </w:pPr>
      <w:r w:rsidRPr="00BE5E5D">
        <w:rPr>
          <w:rFonts w:ascii="Arial" w:hAnsi="Arial" w:cs="Arial"/>
          <w:b/>
        </w:rPr>
        <w:t>The intended subject specific learning outcomes</w:t>
      </w:r>
      <w:r w:rsidR="00C729D7" w:rsidRPr="00BE5E5D">
        <w:rPr>
          <w:rFonts w:ascii="Arial" w:hAnsi="Arial" w:cs="Arial"/>
          <w:b/>
        </w:rPr>
        <w:t>.</w:t>
      </w:r>
      <w:r w:rsidR="00C729D7" w:rsidRPr="00BE5E5D">
        <w:rPr>
          <w:rFonts w:ascii="Arial" w:hAnsi="Arial" w:cs="Arial"/>
          <w:b/>
        </w:rPr>
        <w:br/>
        <w:t>On successfully completing the module students will be able to:</w:t>
      </w:r>
    </w:p>
    <w:p w14:paraId="2B3F6B35" w14:textId="73C0FF24" w:rsidR="00BD3A0E" w:rsidRPr="00BE5E5D" w:rsidRDefault="00BD3A0E" w:rsidP="00BE5E5D">
      <w:pPr>
        <w:spacing w:after="120" w:line="240" w:lineRule="auto"/>
        <w:ind w:left="1440" w:right="260" w:hanging="873"/>
        <w:jc w:val="both"/>
        <w:rPr>
          <w:rFonts w:ascii="Arial" w:hAnsi="Arial" w:cs="Arial"/>
          <w:iCs/>
        </w:rPr>
      </w:pPr>
      <w:r w:rsidRPr="00BE5E5D">
        <w:rPr>
          <w:rFonts w:ascii="Arial" w:hAnsi="Arial" w:cs="Arial"/>
          <w:iCs/>
        </w:rPr>
        <w:t>8.1</w:t>
      </w:r>
      <w:r w:rsidRPr="00BE5E5D">
        <w:rPr>
          <w:rFonts w:ascii="Arial" w:hAnsi="Arial" w:cs="Arial"/>
          <w:iCs/>
        </w:rPr>
        <w:tab/>
      </w:r>
      <w:r w:rsidR="005D68DE" w:rsidRPr="00BE5E5D">
        <w:rPr>
          <w:rFonts w:ascii="Arial" w:hAnsi="Arial" w:cs="Arial"/>
          <w:iCs/>
        </w:rPr>
        <w:t>Demonstrate</w:t>
      </w:r>
      <w:r w:rsidRPr="00BE5E5D">
        <w:rPr>
          <w:rFonts w:ascii="Arial" w:hAnsi="Arial" w:cs="Arial"/>
          <w:iCs/>
        </w:rPr>
        <w:t xml:space="preserve"> </w:t>
      </w:r>
      <w:r w:rsidR="00D057BC" w:rsidRPr="00BE5E5D">
        <w:rPr>
          <w:rFonts w:ascii="Arial" w:hAnsi="Arial" w:cs="Arial"/>
          <w:iCs/>
        </w:rPr>
        <w:t>systematic understand</w:t>
      </w:r>
      <w:r w:rsidR="00AB0ACE" w:rsidRPr="00BE5E5D">
        <w:rPr>
          <w:rFonts w:ascii="Arial" w:hAnsi="Arial" w:cs="Arial"/>
          <w:iCs/>
        </w:rPr>
        <w:t>ing</w:t>
      </w:r>
      <w:r w:rsidR="00D057BC" w:rsidRPr="00BE5E5D">
        <w:rPr>
          <w:rFonts w:ascii="Arial" w:hAnsi="Arial" w:cs="Arial"/>
          <w:iCs/>
        </w:rPr>
        <w:t xml:space="preserve"> </w:t>
      </w:r>
      <w:r w:rsidR="00E46B6B">
        <w:rPr>
          <w:rFonts w:ascii="Arial" w:hAnsi="Arial" w:cs="Arial"/>
          <w:iCs/>
        </w:rPr>
        <w:t xml:space="preserve">and critical awareness </w:t>
      </w:r>
      <w:r w:rsidRPr="00BE5E5D">
        <w:rPr>
          <w:rFonts w:ascii="Arial" w:hAnsi="Arial" w:cs="Arial"/>
          <w:iCs/>
        </w:rPr>
        <w:t xml:space="preserve">of the importance of taking a systems-wide approach to maintaining </w:t>
      </w:r>
      <w:r w:rsidR="00E83F5C" w:rsidRPr="00BE5E5D">
        <w:rPr>
          <w:rFonts w:ascii="Arial" w:hAnsi="Arial" w:cs="Arial"/>
          <w:iCs/>
        </w:rPr>
        <w:t xml:space="preserve">cyber </w:t>
      </w:r>
      <w:r w:rsidRPr="00BE5E5D">
        <w:rPr>
          <w:rFonts w:ascii="Arial" w:hAnsi="Arial" w:cs="Arial"/>
          <w:iCs/>
        </w:rPr>
        <w:t>security, and the role of</w:t>
      </w:r>
      <w:r w:rsidR="00E83F5C" w:rsidRPr="00BE5E5D">
        <w:rPr>
          <w:rFonts w:ascii="Arial" w:hAnsi="Arial" w:cs="Arial"/>
          <w:iCs/>
        </w:rPr>
        <w:t xml:space="preserve"> </w:t>
      </w:r>
      <w:r w:rsidR="001611DC">
        <w:rPr>
          <w:rFonts w:ascii="Arial" w:hAnsi="Arial" w:cs="Arial"/>
          <w:iCs/>
        </w:rPr>
        <w:t xml:space="preserve">information security policies including those for security </w:t>
      </w:r>
      <w:r w:rsidRPr="00BE5E5D">
        <w:rPr>
          <w:rFonts w:ascii="Arial" w:hAnsi="Arial" w:cs="Arial"/>
          <w:iCs/>
        </w:rPr>
        <w:t>risk management.</w:t>
      </w:r>
    </w:p>
    <w:p w14:paraId="3B009903" w14:textId="4E090582" w:rsidR="00BD3A0E" w:rsidRPr="00BE5E5D" w:rsidRDefault="00BD3A0E" w:rsidP="00BE5E5D">
      <w:pPr>
        <w:spacing w:after="120" w:line="240" w:lineRule="auto"/>
        <w:ind w:left="1440" w:right="260" w:hanging="873"/>
        <w:jc w:val="both"/>
        <w:rPr>
          <w:rFonts w:ascii="Arial" w:hAnsi="Arial" w:cs="Arial"/>
          <w:iCs/>
        </w:rPr>
      </w:pPr>
      <w:r w:rsidRPr="00BE5E5D">
        <w:rPr>
          <w:rFonts w:ascii="Arial" w:hAnsi="Arial" w:cs="Arial"/>
          <w:iCs/>
        </w:rPr>
        <w:t>8.2</w:t>
      </w:r>
      <w:r w:rsidRPr="00BE5E5D">
        <w:rPr>
          <w:rFonts w:ascii="Arial" w:hAnsi="Arial" w:cs="Arial"/>
          <w:iCs/>
        </w:rPr>
        <w:tab/>
      </w:r>
      <w:r w:rsidR="00D057BC" w:rsidRPr="00BE5E5D">
        <w:rPr>
          <w:rFonts w:ascii="Arial" w:hAnsi="Arial" w:cs="Arial"/>
          <w:iCs/>
        </w:rPr>
        <w:t>Comprehensively u</w:t>
      </w:r>
      <w:r w:rsidRPr="00BE5E5D">
        <w:rPr>
          <w:rFonts w:ascii="Arial" w:hAnsi="Arial" w:cs="Arial"/>
          <w:iCs/>
        </w:rPr>
        <w:t>nderstand the motivation, design, operation</w:t>
      </w:r>
      <w:r w:rsidR="00280A0B">
        <w:rPr>
          <w:rFonts w:ascii="Arial" w:hAnsi="Arial" w:cs="Arial"/>
          <w:iCs/>
        </w:rPr>
        <w:t>,</w:t>
      </w:r>
      <w:r w:rsidRPr="00BE5E5D">
        <w:rPr>
          <w:rFonts w:ascii="Arial" w:hAnsi="Arial" w:cs="Arial"/>
          <w:iCs/>
        </w:rPr>
        <w:t xml:space="preserve"> and management of modern systems for </w:t>
      </w:r>
      <w:r w:rsidR="00264991" w:rsidRPr="00BE5E5D">
        <w:rPr>
          <w:rFonts w:ascii="Arial" w:hAnsi="Arial" w:cs="Arial"/>
          <w:iCs/>
        </w:rPr>
        <w:t>security management</w:t>
      </w:r>
      <w:r w:rsidRPr="00BE5E5D">
        <w:rPr>
          <w:rFonts w:ascii="Arial" w:hAnsi="Arial" w:cs="Arial"/>
          <w:iCs/>
        </w:rPr>
        <w:t xml:space="preserve">, including awareness of </w:t>
      </w:r>
      <w:r w:rsidR="00264991" w:rsidRPr="00BE5E5D">
        <w:rPr>
          <w:rFonts w:ascii="Arial" w:hAnsi="Arial" w:cs="Arial"/>
          <w:iCs/>
        </w:rPr>
        <w:t xml:space="preserve">relevant </w:t>
      </w:r>
      <w:r w:rsidR="0021070E" w:rsidRPr="00BE5E5D">
        <w:rPr>
          <w:rFonts w:ascii="Arial" w:hAnsi="Arial" w:cs="Arial"/>
          <w:iCs/>
        </w:rPr>
        <w:t xml:space="preserve">human factors especially </w:t>
      </w:r>
      <w:r w:rsidRPr="00BE5E5D">
        <w:rPr>
          <w:rFonts w:ascii="Arial" w:hAnsi="Arial" w:cs="Arial"/>
          <w:iCs/>
        </w:rPr>
        <w:t>usability issues.</w:t>
      </w:r>
    </w:p>
    <w:p w14:paraId="20FAC9E1" w14:textId="6B99A731" w:rsidR="00BD3A0E" w:rsidRPr="00BE5E5D" w:rsidRDefault="00BD3A0E" w:rsidP="00BE5E5D">
      <w:pPr>
        <w:spacing w:after="120" w:line="240" w:lineRule="auto"/>
        <w:ind w:left="1440" w:right="260" w:hanging="873"/>
        <w:jc w:val="both"/>
        <w:rPr>
          <w:rFonts w:ascii="Arial" w:hAnsi="Arial" w:cs="Arial"/>
          <w:iCs/>
        </w:rPr>
      </w:pPr>
      <w:r w:rsidRPr="00BE5E5D">
        <w:rPr>
          <w:rFonts w:ascii="Arial" w:hAnsi="Arial" w:cs="Arial"/>
          <w:iCs/>
        </w:rPr>
        <w:t>8.3</w:t>
      </w:r>
      <w:r w:rsidRPr="00BE5E5D">
        <w:rPr>
          <w:rFonts w:ascii="Arial" w:hAnsi="Arial" w:cs="Arial"/>
          <w:iCs/>
        </w:rPr>
        <w:tab/>
      </w:r>
      <w:r w:rsidR="00D96BB3" w:rsidRPr="00BE5E5D">
        <w:rPr>
          <w:rFonts w:ascii="Arial" w:hAnsi="Arial" w:cs="Arial"/>
          <w:iCs/>
        </w:rPr>
        <w:t xml:space="preserve">Show </w:t>
      </w:r>
      <w:r w:rsidR="00430C76">
        <w:rPr>
          <w:rFonts w:ascii="Arial" w:hAnsi="Arial" w:cs="Arial"/>
          <w:iCs/>
        </w:rPr>
        <w:t>appreciation</w:t>
      </w:r>
      <w:r w:rsidR="00430C76" w:rsidRPr="00BE5E5D">
        <w:rPr>
          <w:rFonts w:ascii="Arial" w:hAnsi="Arial" w:cs="Arial"/>
          <w:iCs/>
        </w:rPr>
        <w:t xml:space="preserve"> </w:t>
      </w:r>
      <w:r w:rsidRPr="00BE5E5D">
        <w:rPr>
          <w:rFonts w:ascii="Arial" w:hAnsi="Arial" w:cs="Arial"/>
          <w:iCs/>
        </w:rPr>
        <w:t xml:space="preserve">of legal issues </w:t>
      </w:r>
      <w:r w:rsidR="00264991" w:rsidRPr="00BE5E5D">
        <w:rPr>
          <w:rFonts w:ascii="Arial" w:hAnsi="Arial" w:cs="Arial"/>
          <w:iCs/>
        </w:rPr>
        <w:t xml:space="preserve">on security and data protection, </w:t>
      </w:r>
      <w:r w:rsidRPr="00BE5E5D">
        <w:rPr>
          <w:rFonts w:ascii="Arial" w:hAnsi="Arial" w:cs="Arial"/>
          <w:iCs/>
        </w:rPr>
        <w:t>and relevant security (management) standards.</w:t>
      </w:r>
    </w:p>
    <w:p w14:paraId="501F82A5" w14:textId="50BFED4E" w:rsidR="00BD3A0E" w:rsidRPr="00BE5E5D" w:rsidRDefault="00BD3A0E" w:rsidP="00BE5E5D">
      <w:pPr>
        <w:spacing w:after="120" w:line="240" w:lineRule="auto"/>
        <w:ind w:left="1440" w:right="260" w:hanging="873"/>
        <w:jc w:val="both"/>
        <w:rPr>
          <w:rFonts w:ascii="Arial" w:hAnsi="Arial" w:cs="Arial"/>
          <w:iCs/>
        </w:rPr>
      </w:pPr>
      <w:r w:rsidRPr="00BE5E5D">
        <w:rPr>
          <w:rFonts w:ascii="Arial" w:hAnsi="Arial" w:cs="Arial"/>
          <w:iCs/>
        </w:rPr>
        <w:t>8.4</w:t>
      </w:r>
      <w:r w:rsidRPr="00BE5E5D">
        <w:rPr>
          <w:rFonts w:ascii="Arial" w:hAnsi="Arial" w:cs="Arial"/>
          <w:iCs/>
        </w:rPr>
        <w:tab/>
      </w:r>
      <w:r w:rsidR="005D68DE" w:rsidRPr="00BE5E5D">
        <w:rPr>
          <w:rFonts w:ascii="Arial" w:hAnsi="Arial" w:cs="Arial"/>
          <w:iCs/>
        </w:rPr>
        <w:t>A</w:t>
      </w:r>
      <w:r w:rsidRPr="00BE5E5D">
        <w:rPr>
          <w:rFonts w:ascii="Arial" w:hAnsi="Arial" w:cs="Arial"/>
          <w:iCs/>
        </w:rPr>
        <w:t xml:space="preserve">nalyse </w:t>
      </w:r>
      <w:r w:rsidR="00D057BC" w:rsidRPr="00BE5E5D">
        <w:rPr>
          <w:rFonts w:ascii="Arial" w:hAnsi="Arial" w:cs="Arial"/>
          <w:iCs/>
        </w:rPr>
        <w:t xml:space="preserve">and evaluate critically </w:t>
      </w:r>
      <w:r w:rsidRPr="00BE5E5D">
        <w:rPr>
          <w:rFonts w:ascii="Arial" w:hAnsi="Arial" w:cs="Arial"/>
          <w:iCs/>
        </w:rPr>
        <w:t xml:space="preserve">the security </w:t>
      </w:r>
      <w:r w:rsidR="00264991" w:rsidRPr="00BE5E5D">
        <w:rPr>
          <w:rFonts w:ascii="Arial" w:hAnsi="Arial" w:cs="Arial"/>
          <w:iCs/>
        </w:rPr>
        <w:t xml:space="preserve">and data protection </w:t>
      </w:r>
      <w:r w:rsidR="00026806">
        <w:rPr>
          <w:rFonts w:ascii="Arial" w:hAnsi="Arial" w:cs="Arial"/>
          <w:iCs/>
        </w:rPr>
        <w:t xml:space="preserve">legal </w:t>
      </w:r>
      <w:r w:rsidRPr="00BE5E5D">
        <w:rPr>
          <w:rFonts w:ascii="Arial" w:hAnsi="Arial" w:cs="Arial"/>
          <w:iCs/>
        </w:rPr>
        <w:t>requirements of an organisation.</w:t>
      </w:r>
    </w:p>
    <w:p w14:paraId="380F0429" w14:textId="0A003B1D" w:rsidR="00BD3A0E" w:rsidRPr="00BE5E5D" w:rsidRDefault="00BD3A0E" w:rsidP="00BE5E5D">
      <w:pPr>
        <w:spacing w:after="120" w:line="240" w:lineRule="auto"/>
        <w:ind w:left="1440" w:right="260" w:hanging="873"/>
        <w:jc w:val="both"/>
        <w:rPr>
          <w:rFonts w:ascii="Arial" w:hAnsi="Arial" w:cs="Arial"/>
          <w:iCs/>
        </w:rPr>
      </w:pPr>
      <w:r w:rsidRPr="00BE5E5D">
        <w:rPr>
          <w:rFonts w:ascii="Arial" w:hAnsi="Arial" w:cs="Arial"/>
          <w:iCs/>
        </w:rPr>
        <w:t>8.</w:t>
      </w:r>
      <w:r w:rsidR="00026806">
        <w:rPr>
          <w:rFonts w:ascii="Arial" w:hAnsi="Arial" w:cs="Arial"/>
          <w:iCs/>
        </w:rPr>
        <w:t>5</w:t>
      </w:r>
      <w:r w:rsidRPr="00BE5E5D">
        <w:rPr>
          <w:rFonts w:ascii="Arial" w:hAnsi="Arial" w:cs="Arial"/>
          <w:iCs/>
        </w:rPr>
        <w:tab/>
      </w:r>
      <w:r w:rsidR="005D68DE" w:rsidRPr="00BE5E5D">
        <w:rPr>
          <w:rFonts w:ascii="Arial" w:hAnsi="Arial" w:cs="Arial"/>
          <w:iCs/>
        </w:rPr>
        <w:t xml:space="preserve">Demonstrate </w:t>
      </w:r>
      <w:r w:rsidR="00FF0344">
        <w:rPr>
          <w:rFonts w:ascii="Arial" w:hAnsi="Arial" w:cs="Arial"/>
          <w:iCs/>
        </w:rPr>
        <w:t>systematic understanding</w:t>
      </w:r>
      <w:r w:rsidR="005D68DE" w:rsidRPr="00BE5E5D">
        <w:rPr>
          <w:rFonts w:ascii="Arial" w:hAnsi="Arial" w:cs="Arial"/>
          <w:iCs/>
        </w:rPr>
        <w:t xml:space="preserve"> </w:t>
      </w:r>
      <w:r w:rsidRPr="00BE5E5D">
        <w:rPr>
          <w:rFonts w:ascii="Arial" w:hAnsi="Arial" w:cs="Arial"/>
          <w:iCs/>
        </w:rPr>
        <w:t xml:space="preserve">of appropriate </w:t>
      </w:r>
      <w:r w:rsidR="0021070E" w:rsidRPr="00BE5E5D">
        <w:rPr>
          <w:rFonts w:ascii="Arial" w:hAnsi="Arial" w:cs="Arial"/>
          <w:iCs/>
        </w:rPr>
        <w:t xml:space="preserve">processes, </w:t>
      </w:r>
      <w:r w:rsidRPr="00BE5E5D">
        <w:rPr>
          <w:rFonts w:ascii="Arial" w:hAnsi="Arial" w:cs="Arial"/>
          <w:iCs/>
        </w:rPr>
        <w:t>techniques</w:t>
      </w:r>
      <w:r w:rsidR="00E46B6B">
        <w:rPr>
          <w:rFonts w:ascii="Arial" w:hAnsi="Arial" w:cs="Arial"/>
          <w:iCs/>
        </w:rPr>
        <w:t>,</w:t>
      </w:r>
      <w:r w:rsidR="008F7FEC" w:rsidRPr="00BE5E5D">
        <w:rPr>
          <w:rFonts w:ascii="Arial" w:hAnsi="Arial" w:cs="Arial"/>
          <w:iCs/>
        </w:rPr>
        <w:t xml:space="preserve"> and</w:t>
      </w:r>
      <w:r w:rsidRPr="00BE5E5D">
        <w:rPr>
          <w:rFonts w:ascii="Arial" w:hAnsi="Arial" w:cs="Arial"/>
          <w:iCs/>
        </w:rPr>
        <w:t xml:space="preserve"> </w:t>
      </w:r>
      <w:r w:rsidR="008F7FEC" w:rsidRPr="00BE5E5D">
        <w:rPr>
          <w:rFonts w:ascii="Arial" w:hAnsi="Arial" w:cs="Arial"/>
          <w:iCs/>
        </w:rPr>
        <w:t>tools for</w:t>
      </w:r>
      <w:r w:rsidRPr="00BE5E5D">
        <w:rPr>
          <w:rFonts w:ascii="Arial" w:hAnsi="Arial" w:cs="Arial"/>
          <w:iCs/>
        </w:rPr>
        <w:t xml:space="preserve"> develop</w:t>
      </w:r>
      <w:r w:rsidR="008F7FEC" w:rsidRPr="00BE5E5D">
        <w:rPr>
          <w:rFonts w:ascii="Arial" w:hAnsi="Arial" w:cs="Arial"/>
          <w:iCs/>
        </w:rPr>
        <w:t xml:space="preserve">ing and managing </w:t>
      </w:r>
      <w:r w:rsidRPr="00BE5E5D">
        <w:rPr>
          <w:rFonts w:ascii="Arial" w:hAnsi="Arial" w:cs="Arial"/>
          <w:iCs/>
        </w:rPr>
        <w:t>security</w:t>
      </w:r>
      <w:r w:rsidR="00264991" w:rsidRPr="00BE5E5D">
        <w:rPr>
          <w:rFonts w:ascii="Arial" w:hAnsi="Arial" w:cs="Arial"/>
          <w:iCs/>
        </w:rPr>
        <w:t xml:space="preserve"> </w:t>
      </w:r>
      <w:r w:rsidRPr="00BE5E5D">
        <w:rPr>
          <w:rFonts w:ascii="Arial" w:hAnsi="Arial" w:cs="Arial"/>
          <w:iCs/>
        </w:rPr>
        <w:t>systems.</w:t>
      </w:r>
    </w:p>
    <w:p w14:paraId="331F768E" w14:textId="45E87E9B" w:rsidR="009A2D37" w:rsidRPr="00BE5E5D" w:rsidRDefault="00BD3A0E" w:rsidP="00BE5E5D">
      <w:pPr>
        <w:spacing w:after="120" w:line="240" w:lineRule="auto"/>
        <w:ind w:left="1440" w:right="260" w:hanging="873"/>
        <w:jc w:val="both"/>
        <w:rPr>
          <w:rFonts w:ascii="Arial" w:hAnsi="Arial" w:cs="Arial"/>
          <w:iCs/>
        </w:rPr>
      </w:pPr>
      <w:r w:rsidRPr="00BE5E5D">
        <w:rPr>
          <w:rFonts w:ascii="Arial" w:hAnsi="Arial" w:cs="Arial"/>
          <w:iCs/>
        </w:rPr>
        <w:t>8</w:t>
      </w:r>
      <w:r w:rsidR="00026806">
        <w:rPr>
          <w:rFonts w:ascii="Arial" w:hAnsi="Arial" w:cs="Arial"/>
          <w:iCs/>
        </w:rPr>
        <w:t>.6</w:t>
      </w:r>
      <w:r w:rsidRPr="00BE5E5D">
        <w:rPr>
          <w:rFonts w:ascii="Arial" w:hAnsi="Arial" w:cs="Arial"/>
          <w:iCs/>
        </w:rPr>
        <w:tab/>
      </w:r>
      <w:r w:rsidR="005D68DE" w:rsidRPr="00BE5E5D">
        <w:rPr>
          <w:rFonts w:ascii="Arial" w:hAnsi="Arial" w:cs="Arial"/>
          <w:iCs/>
        </w:rPr>
        <w:t>Understand the basis</w:t>
      </w:r>
      <w:r w:rsidRPr="00BE5E5D">
        <w:rPr>
          <w:rFonts w:ascii="Arial" w:hAnsi="Arial" w:cs="Arial"/>
          <w:iCs/>
        </w:rPr>
        <w:t xml:space="preserve"> of</w:t>
      </w:r>
      <w:r w:rsidR="00987E2D" w:rsidRPr="00BE5E5D">
        <w:rPr>
          <w:rFonts w:ascii="Arial" w:hAnsi="Arial" w:cs="Arial"/>
          <w:iCs/>
        </w:rPr>
        <w:t xml:space="preserve"> </w:t>
      </w:r>
      <w:r w:rsidR="002B706A" w:rsidRPr="00BE5E5D">
        <w:rPr>
          <w:rFonts w:ascii="Arial" w:hAnsi="Arial" w:cs="Arial"/>
          <w:iCs/>
        </w:rPr>
        <w:t>b</w:t>
      </w:r>
      <w:r w:rsidR="00987E2D" w:rsidRPr="00BE5E5D">
        <w:rPr>
          <w:rFonts w:ascii="Arial" w:hAnsi="Arial" w:cs="Arial"/>
          <w:iCs/>
        </w:rPr>
        <w:t xml:space="preserve">usiness </w:t>
      </w:r>
      <w:r w:rsidR="002B706A" w:rsidRPr="00BE5E5D">
        <w:rPr>
          <w:rFonts w:ascii="Arial" w:hAnsi="Arial" w:cs="Arial"/>
          <w:iCs/>
        </w:rPr>
        <w:t>c</w:t>
      </w:r>
      <w:r w:rsidR="00987E2D" w:rsidRPr="00BE5E5D">
        <w:rPr>
          <w:rFonts w:ascii="Arial" w:hAnsi="Arial" w:cs="Arial"/>
          <w:iCs/>
        </w:rPr>
        <w:t xml:space="preserve">ontinuity </w:t>
      </w:r>
      <w:r w:rsidR="002B706A" w:rsidRPr="00BE5E5D">
        <w:rPr>
          <w:rFonts w:ascii="Arial" w:hAnsi="Arial" w:cs="Arial"/>
          <w:iCs/>
        </w:rPr>
        <w:t>p</w:t>
      </w:r>
      <w:r w:rsidR="00987E2D" w:rsidRPr="00BE5E5D">
        <w:rPr>
          <w:rFonts w:ascii="Arial" w:hAnsi="Arial" w:cs="Arial"/>
          <w:iCs/>
        </w:rPr>
        <w:t xml:space="preserve">lanning and </w:t>
      </w:r>
      <w:r w:rsidR="002B706A" w:rsidRPr="00BE5E5D">
        <w:rPr>
          <w:rFonts w:ascii="Arial" w:hAnsi="Arial" w:cs="Arial"/>
          <w:iCs/>
        </w:rPr>
        <w:t>m</w:t>
      </w:r>
      <w:r w:rsidR="00987E2D" w:rsidRPr="00BE5E5D">
        <w:rPr>
          <w:rFonts w:ascii="Arial" w:hAnsi="Arial" w:cs="Arial"/>
          <w:iCs/>
        </w:rPr>
        <w:t>anagement,</w:t>
      </w:r>
      <w:r w:rsidRPr="00BE5E5D">
        <w:rPr>
          <w:rFonts w:ascii="Arial" w:hAnsi="Arial" w:cs="Arial"/>
          <w:iCs/>
        </w:rPr>
        <w:t xml:space="preserve"> and</w:t>
      </w:r>
      <w:r w:rsidR="00987E2D" w:rsidRPr="00BE5E5D">
        <w:rPr>
          <w:rFonts w:ascii="Arial" w:hAnsi="Arial" w:cs="Arial"/>
          <w:iCs/>
        </w:rPr>
        <w:t xml:space="preserve"> </w:t>
      </w:r>
      <w:r w:rsidR="002B706A" w:rsidRPr="00BE5E5D">
        <w:rPr>
          <w:rFonts w:ascii="Arial" w:hAnsi="Arial" w:cs="Arial"/>
          <w:iCs/>
        </w:rPr>
        <w:t>c</w:t>
      </w:r>
      <w:r w:rsidR="00987E2D" w:rsidRPr="00BE5E5D">
        <w:rPr>
          <w:rFonts w:ascii="Arial" w:hAnsi="Arial" w:cs="Arial"/>
          <w:iCs/>
        </w:rPr>
        <w:t>yber resilience</w:t>
      </w:r>
      <w:r w:rsidRPr="00BE5E5D">
        <w:rPr>
          <w:rFonts w:ascii="Arial" w:hAnsi="Arial" w:cs="Arial"/>
          <w:iCs/>
        </w:rPr>
        <w:t>.</w:t>
      </w:r>
    </w:p>
    <w:p w14:paraId="235B1F17" w14:textId="77777777" w:rsidR="00C61C16" w:rsidRPr="00BE5E5D" w:rsidRDefault="00C61C16" w:rsidP="00BD3A0E">
      <w:pPr>
        <w:spacing w:after="120" w:line="240" w:lineRule="auto"/>
        <w:ind w:left="1440" w:right="260" w:hanging="873"/>
        <w:rPr>
          <w:rFonts w:ascii="Arial" w:hAnsi="Arial" w:cs="Arial"/>
        </w:rPr>
      </w:pPr>
    </w:p>
    <w:p w14:paraId="5914015F" w14:textId="77777777" w:rsidR="00C729D7" w:rsidRPr="00BE5E5D" w:rsidRDefault="009A2D37" w:rsidP="00696FF5">
      <w:pPr>
        <w:numPr>
          <w:ilvl w:val="0"/>
          <w:numId w:val="1"/>
        </w:numPr>
        <w:spacing w:after="120" w:line="240" w:lineRule="auto"/>
        <w:ind w:left="567" w:right="260" w:hanging="567"/>
        <w:rPr>
          <w:rFonts w:ascii="Arial" w:hAnsi="Arial" w:cs="Arial"/>
          <w:b/>
        </w:rPr>
      </w:pPr>
      <w:r w:rsidRPr="00BE5E5D">
        <w:rPr>
          <w:rFonts w:ascii="Arial" w:hAnsi="Arial" w:cs="Arial"/>
          <w:b/>
        </w:rPr>
        <w:lastRenderedPageBreak/>
        <w:t>The intended generic learning outcomes</w:t>
      </w:r>
      <w:r w:rsidR="00C729D7" w:rsidRPr="00BE5E5D">
        <w:rPr>
          <w:rFonts w:ascii="Arial" w:hAnsi="Arial" w:cs="Arial"/>
          <w:b/>
        </w:rPr>
        <w:t>.</w:t>
      </w:r>
      <w:r w:rsidR="00C729D7" w:rsidRPr="00BE5E5D">
        <w:rPr>
          <w:rFonts w:ascii="Arial" w:hAnsi="Arial" w:cs="Arial"/>
          <w:b/>
        </w:rPr>
        <w:br/>
        <w:t>On successfully completing the module students will be able to:</w:t>
      </w:r>
    </w:p>
    <w:p w14:paraId="6F8586E8" w14:textId="037D0B3B" w:rsidR="00791FE7" w:rsidRPr="00BE5E5D" w:rsidRDefault="00791FE7" w:rsidP="00791FE7">
      <w:pPr>
        <w:spacing w:after="120" w:line="240" w:lineRule="auto"/>
        <w:ind w:left="567" w:right="260"/>
        <w:jc w:val="both"/>
        <w:rPr>
          <w:rFonts w:ascii="Arial" w:hAnsi="Arial" w:cs="Arial"/>
        </w:rPr>
      </w:pPr>
      <w:r w:rsidRPr="00BE5E5D">
        <w:rPr>
          <w:rFonts w:ascii="Arial" w:hAnsi="Arial" w:cs="Arial"/>
        </w:rPr>
        <w:t>9.1</w:t>
      </w:r>
      <w:r w:rsidRPr="00BE5E5D">
        <w:rPr>
          <w:rFonts w:ascii="Arial" w:hAnsi="Arial" w:cs="Arial"/>
        </w:rPr>
        <w:tab/>
      </w:r>
      <w:r w:rsidR="009941A1" w:rsidRPr="00BE5E5D">
        <w:rPr>
          <w:rFonts w:ascii="Arial" w:hAnsi="Arial" w:cs="Arial"/>
        </w:rPr>
        <w:t>Demonstrate</w:t>
      </w:r>
      <w:r w:rsidRPr="00BE5E5D">
        <w:rPr>
          <w:rFonts w:ascii="Arial" w:hAnsi="Arial" w:cs="Arial"/>
        </w:rPr>
        <w:t xml:space="preserve"> critical thinking, reasoning</w:t>
      </w:r>
      <w:r w:rsidR="0061749F">
        <w:rPr>
          <w:rFonts w:ascii="Arial" w:hAnsi="Arial" w:cs="Arial"/>
        </w:rPr>
        <w:t>,</w:t>
      </w:r>
      <w:r w:rsidRPr="00BE5E5D">
        <w:rPr>
          <w:rFonts w:ascii="Arial" w:hAnsi="Arial" w:cs="Arial"/>
        </w:rPr>
        <w:t xml:space="preserve"> and reflection.</w:t>
      </w:r>
    </w:p>
    <w:p w14:paraId="7095539C" w14:textId="31DAB9E8" w:rsidR="00791FE7" w:rsidRPr="00BE5E5D" w:rsidRDefault="00791FE7" w:rsidP="00D63A1B">
      <w:pPr>
        <w:spacing w:after="120" w:line="240" w:lineRule="auto"/>
        <w:ind w:left="1440" w:right="260" w:hanging="873"/>
        <w:jc w:val="both"/>
        <w:rPr>
          <w:rFonts w:ascii="Arial" w:hAnsi="Arial" w:cs="Arial"/>
        </w:rPr>
      </w:pPr>
      <w:r w:rsidRPr="00BE5E5D">
        <w:rPr>
          <w:rFonts w:ascii="Arial" w:hAnsi="Arial" w:cs="Arial"/>
        </w:rPr>
        <w:t>9.2</w:t>
      </w:r>
      <w:r w:rsidRPr="00BE5E5D">
        <w:rPr>
          <w:rFonts w:ascii="Arial" w:hAnsi="Arial" w:cs="Arial"/>
        </w:rPr>
        <w:tab/>
      </w:r>
      <w:r w:rsidR="009941A1" w:rsidRPr="00BE5E5D">
        <w:rPr>
          <w:rFonts w:ascii="Arial" w:hAnsi="Arial" w:cs="Arial"/>
        </w:rPr>
        <w:t>P</w:t>
      </w:r>
      <w:r w:rsidRPr="00BE5E5D">
        <w:rPr>
          <w:rFonts w:ascii="Arial" w:hAnsi="Arial" w:cs="Arial"/>
        </w:rPr>
        <w:t>roduce a specification of the operation of a complex system based on an understanding of the component parts.</w:t>
      </w:r>
    </w:p>
    <w:p w14:paraId="7FC20631" w14:textId="5049B910" w:rsidR="00FF0D80" w:rsidRDefault="00791FE7" w:rsidP="00FF0D80">
      <w:pPr>
        <w:spacing w:after="120" w:line="240" w:lineRule="auto"/>
        <w:ind w:left="1440" w:right="260" w:hanging="873"/>
        <w:jc w:val="both"/>
        <w:rPr>
          <w:rFonts w:ascii="Arial" w:hAnsi="Arial" w:cs="Arial"/>
        </w:rPr>
      </w:pPr>
      <w:r w:rsidRPr="00BE5E5D">
        <w:rPr>
          <w:rFonts w:ascii="Arial" w:hAnsi="Arial" w:cs="Arial"/>
        </w:rPr>
        <w:t>9.3</w:t>
      </w:r>
      <w:r w:rsidRPr="00BE5E5D">
        <w:rPr>
          <w:rFonts w:ascii="Arial" w:hAnsi="Arial" w:cs="Arial"/>
        </w:rPr>
        <w:tab/>
      </w:r>
      <w:r w:rsidR="009941A1" w:rsidRPr="00BE5E5D">
        <w:rPr>
          <w:rFonts w:ascii="Arial" w:hAnsi="Arial" w:cs="Arial"/>
        </w:rPr>
        <w:t>U</w:t>
      </w:r>
      <w:r w:rsidRPr="00BE5E5D">
        <w:rPr>
          <w:rFonts w:ascii="Arial" w:hAnsi="Arial" w:cs="Arial"/>
        </w:rPr>
        <w:t>ndertake critical appraisal of a candidate system design and reflect upon its merits</w:t>
      </w:r>
      <w:r w:rsidR="00FF0344">
        <w:rPr>
          <w:rFonts w:ascii="Arial" w:hAnsi="Arial" w:cs="Arial"/>
        </w:rPr>
        <w:t xml:space="preserve"> and drawbacks</w:t>
      </w:r>
      <w:r w:rsidRPr="00BE5E5D">
        <w:rPr>
          <w:rFonts w:ascii="Arial" w:hAnsi="Arial" w:cs="Arial"/>
        </w:rPr>
        <w:t>.</w:t>
      </w:r>
    </w:p>
    <w:p w14:paraId="389DF987" w14:textId="57616E73" w:rsidR="00FF0D80" w:rsidRPr="00EF2023" w:rsidRDefault="00FF0D80" w:rsidP="0063019A">
      <w:pPr>
        <w:spacing w:after="120" w:line="240" w:lineRule="auto"/>
        <w:ind w:left="1440" w:right="260" w:hanging="873"/>
        <w:jc w:val="both"/>
        <w:rPr>
          <w:rFonts w:ascii="Arial" w:hAnsi="Arial" w:cs="Arial"/>
        </w:rPr>
      </w:pPr>
      <w:r>
        <w:rPr>
          <w:rFonts w:ascii="Arial" w:hAnsi="Arial" w:cs="Arial"/>
        </w:rPr>
        <w:t xml:space="preserve">9.4 </w:t>
      </w:r>
      <w:r>
        <w:rPr>
          <w:rFonts w:ascii="Arial" w:hAnsi="Arial" w:cs="Arial"/>
        </w:rPr>
        <w:tab/>
        <w:t>A</w:t>
      </w:r>
      <w:r w:rsidRPr="00EF2023">
        <w:rPr>
          <w:rFonts w:ascii="Arial" w:hAnsi="Arial" w:cs="Arial"/>
        </w:rPr>
        <w:t>ble to select, justify and reflect on choices.</w:t>
      </w:r>
    </w:p>
    <w:p w14:paraId="4B602CBA" w14:textId="3C9CCF0F" w:rsidR="009A2D37" w:rsidRPr="00BE5E5D" w:rsidRDefault="00791FE7" w:rsidP="00791FE7">
      <w:pPr>
        <w:spacing w:after="120" w:line="240" w:lineRule="auto"/>
        <w:ind w:left="567" w:right="260"/>
        <w:jc w:val="both"/>
        <w:rPr>
          <w:rFonts w:ascii="Arial" w:hAnsi="Arial" w:cs="Arial"/>
        </w:rPr>
      </w:pPr>
      <w:r w:rsidRPr="00BE5E5D">
        <w:rPr>
          <w:rFonts w:ascii="Arial" w:hAnsi="Arial" w:cs="Arial"/>
        </w:rPr>
        <w:t>9.</w:t>
      </w:r>
      <w:r w:rsidR="00FF0D80">
        <w:rPr>
          <w:rFonts w:ascii="Arial" w:hAnsi="Arial" w:cs="Arial"/>
        </w:rPr>
        <w:t>5</w:t>
      </w:r>
      <w:r w:rsidRPr="00BE5E5D">
        <w:rPr>
          <w:rFonts w:ascii="Arial" w:hAnsi="Arial" w:cs="Arial"/>
        </w:rPr>
        <w:tab/>
      </w:r>
      <w:r w:rsidR="009941A1" w:rsidRPr="00BE5E5D">
        <w:rPr>
          <w:rFonts w:ascii="Arial" w:hAnsi="Arial" w:cs="Arial"/>
        </w:rPr>
        <w:t>M</w:t>
      </w:r>
      <w:r w:rsidRPr="00BE5E5D">
        <w:rPr>
          <w:rFonts w:ascii="Arial" w:hAnsi="Arial" w:cs="Arial"/>
        </w:rPr>
        <w:t>anage time and resources within a potentially complex problem domain.</w:t>
      </w:r>
    </w:p>
    <w:p w14:paraId="43A0AB85" w14:textId="77777777" w:rsidR="009A2D37" w:rsidRPr="00BE5E5D" w:rsidRDefault="009A2D37" w:rsidP="00302082">
      <w:pPr>
        <w:pStyle w:val="Default"/>
        <w:spacing w:after="120"/>
        <w:ind w:left="720" w:right="260"/>
        <w:rPr>
          <w:color w:val="auto"/>
          <w:sz w:val="22"/>
          <w:szCs w:val="22"/>
        </w:rPr>
      </w:pPr>
    </w:p>
    <w:p w14:paraId="05E0DFE4" w14:textId="77777777" w:rsidR="009A2D37" w:rsidRPr="00BE5E5D" w:rsidRDefault="009A2D37" w:rsidP="00696FF5">
      <w:pPr>
        <w:numPr>
          <w:ilvl w:val="0"/>
          <w:numId w:val="1"/>
        </w:numPr>
        <w:spacing w:after="120" w:line="240" w:lineRule="auto"/>
        <w:ind w:left="567" w:right="260" w:hanging="567"/>
        <w:jc w:val="both"/>
        <w:rPr>
          <w:rFonts w:ascii="Arial" w:hAnsi="Arial" w:cs="Arial"/>
          <w:b/>
        </w:rPr>
      </w:pPr>
      <w:r w:rsidRPr="00BE5E5D">
        <w:rPr>
          <w:rFonts w:ascii="Arial" w:hAnsi="Arial" w:cs="Arial"/>
          <w:b/>
        </w:rPr>
        <w:t>A synopsis of the curriculum</w:t>
      </w:r>
    </w:p>
    <w:p w14:paraId="39334E09" w14:textId="77777777" w:rsidR="003A1183" w:rsidRPr="003A1183" w:rsidRDefault="003A1183" w:rsidP="00022A9F">
      <w:pPr>
        <w:spacing w:after="120" w:line="240" w:lineRule="auto"/>
        <w:ind w:left="567" w:right="260"/>
        <w:jc w:val="both"/>
        <w:rPr>
          <w:rFonts w:ascii="Arial" w:hAnsi="Arial" w:cs="Arial"/>
          <w:iCs/>
        </w:rPr>
      </w:pPr>
      <w:r w:rsidRPr="003A1183">
        <w:rPr>
          <w:rFonts w:ascii="Arial" w:hAnsi="Arial" w:cs="Arial"/>
          <w:iCs/>
        </w:rPr>
        <w:t>This module investigates the whole process of information security management and associated activities including the concepts used and practices prescribed by relevant standards, such as those defined by ISO/IEC. A holistic view of information security management is taken, including risk management, the formulation of security policies, business continuity and resilience.</w:t>
      </w:r>
    </w:p>
    <w:p w14:paraId="200083A4" w14:textId="5DEEA37B" w:rsidR="009A2D37" w:rsidRPr="00BE5E5D" w:rsidRDefault="003A1183" w:rsidP="00022A9F">
      <w:pPr>
        <w:spacing w:after="120" w:line="240" w:lineRule="auto"/>
        <w:ind w:left="567" w:right="260"/>
        <w:jc w:val="both"/>
        <w:rPr>
          <w:rFonts w:ascii="Arial" w:hAnsi="Arial" w:cs="Arial"/>
          <w:i/>
          <w:iCs/>
        </w:rPr>
      </w:pPr>
      <w:r w:rsidRPr="003A1183">
        <w:rPr>
          <w:rFonts w:ascii="Arial" w:hAnsi="Arial" w:cs="Arial"/>
          <w:iCs/>
        </w:rPr>
        <w:t>Selected socio-technical topics that are important for information security management will also be covered. These shall include AAA (authentication, authorisation and accountability), important legal aspects especially data protection and privacy laws, data protection impact assessment, usability analysis and management, wider human factors in cyber security such as social engineering attacks and the importance of a positive cyber security culture for encouraging secure behaviours of employees and users.</w:t>
      </w:r>
    </w:p>
    <w:p w14:paraId="1BC6FFFC" w14:textId="2F8360E4" w:rsidR="00A51F57" w:rsidRPr="00BE5E5D" w:rsidRDefault="00883204" w:rsidP="00F759CD">
      <w:pPr>
        <w:numPr>
          <w:ilvl w:val="0"/>
          <w:numId w:val="1"/>
        </w:numPr>
        <w:spacing w:after="120" w:line="240" w:lineRule="auto"/>
        <w:ind w:left="567" w:right="260" w:hanging="567"/>
        <w:jc w:val="both"/>
        <w:rPr>
          <w:rFonts w:ascii="Arial" w:hAnsi="Arial" w:cs="Arial"/>
          <w:b/>
        </w:rPr>
      </w:pPr>
      <w:r w:rsidRPr="00BE5E5D">
        <w:rPr>
          <w:rFonts w:ascii="Arial" w:hAnsi="Arial" w:cs="Arial"/>
          <w:b/>
        </w:rPr>
        <w:t>Reading l</w:t>
      </w:r>
      <w:r w:rsidR="009A2D37" w:rsidRPr="00BE5E5D">
        <w:rPr>
          <w:rFonts w:ascii="Arial" w:hAnsi="Arial" w:cs="Arial"/>
          <w:b/>
        </w:rPr>
        <w:t xml:space="preserve">ist </w:t>
      </w:r>
      <w:r w:rsidR="00274ED7" w:rsidRPr="00BE5E5D">
        <w:rPr>
          <w:rFonts w:ascii="Arial" w:hAnsi="Arial" w:cs="Arial"/>
          <w:b/>
        </w:rPr>
        <w:t>(Indicative list, current at time of publication. Reading lists will be published annually)</w:t>
      </w:r>
    </w:p>
    <w:p w14:paraId="00387C4C" w14:textId="67761479" w:rsidR="009364F9" w:rsidRDefault="009364F9" w:rsidP="00B4295E">
      <w:pPr>
        <w:spacing w:after="0" w:line="240" w:lineRule="auto"/>
        <w:ind w:left="567" w:right="260"/>
        <w:jc w:val="both"/>
        <w:rPr>
          <w:rFonts w:ascii="Arial" w:hAnsi="Arial" w:cs="Arial"/>
        </w:rPr>
      </w:pPr>
      <w:r w:rsidRPr="00BE5E5D">
        <w:rPr>
          <w:rFonts w:ascii="Arial" w:hAnsi="Arial" w:cs="Arial"/>
        </w:rPr>
        <w:t>Taylor, A., Alexander, D., Finch, A. and Sutton, D., “Information Security Management Principles”, 2019, 3rd edition, BCS.</w:t>
      </w:r>
    </w:p>
    <w:p w14:paraId="3EFBA9C3" w14:textId="77777777" w:rsidR="003434D5" w:rsidRPr="00BE5E5D" w:rsidRDefault="003434D5">
      <w:pPr>
        <w:spacing w:after="0" w:line="240" w:lineRule="auto"/>
        <w:ind w:left="567" w:right="260"/>
        <w:jc w:val="both"/>
        <w:rPr>
          <w:rFonts w:ascii="Arial" w:hAnsi="Arial" w:cs="Arial"/>
        </w:rPr>
      </w:pPr>
    </w:p>
    <w:p w14:paraId="0749A744" w14:textId="06EFA029" w:rsidR="009364F9" w:rsidRDefault="009364F9" w:rsidP="00B4295E">
      <w:pPr>
        <w:spacing w:after="0" w:line="240" w:lineRule="auto"/>
        <w:ind w:left="567" w:right="260"/>
        <w:jc w:val="both"/>
        <w:rPr>
          <w:rFonts w:ascii="Arial" w:hAnsi="Arial" w:cs="Arial"/>
        </w:rPr>
      </w:pPr>
      <w:r w:rsidRPr="00BE5E5D">
        <w:rPr>
          <w:rFonts w:ascii="Arial" w:hAnsi="Arial" w:cs="Arial"/>
        </w:rPr>
        <w:t>Calder, A. and Watkins, S., “IT governance: an international guide to data security and ISO27001/ISO27002”, 2019, 7th edition, Kogan Page.</w:t>
      </w:r>
    </w:p>
    <w:p w14:paraId="31E007F5" w14:textId="7A9E0B48" w:rsidR="00B4295E" w:rsidRDefault="00B4295E" w:rsidP="00B4295E">
      <w:pPr>
        <w:spacing w:after="0" w:line="240" w:lineRule="auto"/>
        <w:ind w:left="567" w:right="260"/>
        <w:jc w:val="both"/>
        <w:rPr>
          <w:rFonts w:ascii="Arial" w:hAnsi="Arial" w:cs="Arial"/>
        </w:rPr>
      </w:pPr>
    </w:p>
    <w:p w14:paraId="1C23BBB9" w14:textId="78D51571" w:rsidR="00B4295E" w:rsidRDefault="00B4295E" w:rsidP="000D4EE0">
      <w:pPr>
        <w:spacing w:after="0" w:line="240" w:lineRule="auto"/>
        <w:ind w:left="567" w:right="260"/>
        <w:jc w:val="both"/>
        <w:rPr>
          <w:rFonts w:ascii="Arial" w:hAnsi="Arial" w:cs="Arial"/>
        </w:rPr>
      </w:pPr>
      <w:r w:rsidRPr="00BE5E5D">
        <w:rPr>
          <w:rFonts w:ascii="Arial" w:hAnsi="Arial" w:cs="Arial"/>
        </w:rPr>
        <w:t>Sutton, D., “Information Risk Management: A practitioner</w:t>
      </w:r>
      <w:r>
        <w:rPr>
          <w:rFonts w:ascii="Arial" w:hAnsi="Arial" w:cs="Arial"/>
        </w:rPr>
        <w:t>’</w:t>
      </w:r>
      <w:r w:rsidRPr="00BE5E5D">
        <w:rPr>
          <w:rFonts w:ascii="Arial" w:hAnsi="Arial" w:cs="Arial"/>
        </w:rPr>
        <w:t>s guide,” 2014, BCS.</w:t>
      </w:r>
    </w:p>
    <w:p w14:paraId="4D445301" w14:textId="59FD28F1" w:rsidR="009364F9" w:rsidRDefault="009364F9" w:rsidP="00022A9F">
      <w:pPr>
        <w:spacing w:after="0" w:line="240" w:lineRule="auto"/>
        <w:ind w:firstLine="567"/>
        <w:jc w:val="both"/>
        <w:rPr>
          <w:rFonts w:ascii="Arial" w:hAnsi="Arial" w:cs="Arial"/>
        </w:rPr>
      </w:pPr>
    </w:p>
    <w:p w14:paraId="7556DAB2" w14:textId="77777777" w:rsidR="003434D5" w:rsidRDefault="003434D5" w:rsidP="00B4295E">
      <w:pPr>
        <w:spacing w:after="0" w:line="240" w:lineRule="auto"/>
        <w:ind w:left="567" w:right="260"/>
        <w:jc w:val="both"/>
        <w:rPr>
          <w:rFonts w:ascii="Arial" w:hAnsi="Arial" w:cs="Arial"/>
        </w:rPr>
      </w:pPr>
      <w:r w:rsidRPr="00632D96">
        <w:rPr>
          <w:rFonts w:ascii="Arial" w:hAnsi="Arial" w:cs="Arial"/>
        </w:rPr>
        <w:t xml:space="preserve">Burnap, </w:t>
      </w:r>
      <w:r>
        <w:rPr>
          <w:rFonts w:ascii="Arial" w:hAnsi="Arial" w:cs="Arial"/>
        </w:rPr>
        <w:t>P., “</w:t>
      </w:r>
      <w:r w:rsidRPr="00632D96">
        <w:rPr>
          <w:rFonts w:ascii="Arial" w:hAnsi="Arial" w:cs="Arial"/>
        </w:rPr>
        <w:t>Risk Management &amp; Governance</w:t>
      </w:r>
      <w:r>
        <w:rPr>
          <w:rFonts w:ascii="Arial" w:hAnsi="Arial" w:cs="Arial"/>
        </w:rPr>
        <w:t>,”</w:t>
      </w:r>
      <w:r w:rsidRPr="00632D96">
        <w:rPr>
          <w:rFonts w:ascii="Arial" w:hAnsi="Arial" w:cs="Arial"/>
        </w:rPr>
        <w:t xml:space="preserve"> Version 1.1.1, </w:t>
      </w:r>
      <w:r>
        <w:rPr>
          <w:rFonts w:ascii="Arial" w:hAnsi="Arial" w:cs="Arial"/>
        </w:rPr>
        <w:t xml:space="preserve">2021, </w:t>
      </w:r>
      <w:hyperlink r:id="rId11" w:history="1">
        <w:r w:rsidRPr="00383046">
          <w:rPr>
            <w:rStyle w:val="Hyperlink"/>
            <w:rFonts w:ascii="Arial" w:hAnsi="Arial" w:cs="Arial"/>
          </w:rPr>
          <w:t>https://www.cybok.org/media/downloads/Risk_Management_Governance_v1.1.1.pdf</w:t>
        </w:r>
      </w:hyperlink>
    </w:p>
    <w:p w14:paraId="2010C5B1" w14:textId="77777777" w:rsidR="003434D5" w:rsidRDefault="003434D5">
      <w:pPr>
        <w:spacing w:after="0" w:line="240" w:lineRule="auto"/>
        <w:ind w:left="567" w:right="260"/>
        <w:jc w:val="both"/>
        <w:rPr>
          <w:rFonts w:ascii="Arial" w:hAnsi="Arial" w:cs="Arial"/>
        </w:rPr>
      </w:pPr>
    </w:p>
    <w:p w14:paraId="3E7CE7D9" w14:textId="77777777" w:rsidR="003434D5" w:rsidRDefault="003434D5">
      <w:pPr>
        <w:spacing w:after="0" w:line="240" w:lineRule="auto"/>
        <w:ind w:left="567" w:right="260"/>
        <w:jc w:val="both"/>
        <w:rPr>
          <w:rFonts w:ascii="Arial" w:hAnsi="Arial" w:cs="Arial"/>
        </w:rPr>
      </w:pPr>
      <w:r w:rsidRPr="00D62486">
        <w:rPr>
          <w:rFonts w:ascii="Arial" w:hAnsi="Arial" w:cs="Arial"/>
        </w:rPr>
        <w:t xml:space="preserve">Carolina, R., </w:t>
      </w:r>
      <w:r>
        <w:rPr>
          <w:rFonts w:ascii="Arial" w:hAnsi="Arial" w:cs="Arial"/>
        </w:rPr>
        <w:t>“</w:t>
      </w:r>
      <w:r w:rsidRPr="00D62486">
        <w:rPr>
          <w:rFonts w:ascii="Arial" w:hAnsi="Arial" w:cs="Arial"/>
        </w:rPr>
        <w:t>Law &amp; Regulation,</w:t>
      </w:r>
      <w:r>
        <w:rPr>
          <w:rFonts w:ascii="Arial" w:hAnsi="Arial" w:cs="Arial"/>
        </w:rPr>
        <w:t>”</w:t>
      </w:r>
      <w:r w:rsidRPr="00D62486">
        <w:rPr>
          <w:rFonts w:ascii="Arial" w:hAnsi="Arial" w:cs="Arial"/>
        </w:rPr>
        <w:t xml:space="preserve"> Version 1.0.2, 2021, </w:t>
      </w:r>
      <w:hyperlink r:id="rId12" w:history="1">
        <w:r w:rsidRPr="00383046">
          <w:rPr>
            <w:rStyle w:val="Hyperlink"/>
            <w:rFonts w:ascii="Arial" w:hAnsi="Arial" w:cs="Arial"/>
          </w:rPr>
          <w:t>https://www.cybok.org/media/downloads/Law_Regulation_v1.0.2.pdf</w:t>
        </w:r>
      </w:hyperlink>
    </w:p>
    <w:p w14:paraId="58D753C9" w14:textId="77777777" w:rsidR="003434D5" w:rsidRDefault="003434D5">
      <w:pPr>
        <w:spacing w:after="0" w:line="240" w:lineRule="auto"/>
        <w:ind w:left="567" w:right="260"/>
        <w:jc w:val="both"/>
        <w:rPr>
          <w:rFonts w:ascii="Arial" w:hAnsi="Arial" w:cs="Arial"/>
        </w:rPr>
      </w:pPr>
    </w:p>
    <w:p w14:paraId="57B62BB2" w14:textId="77777777" w:rsidR="003434D5" w:rsidRDefault="003434D5">
      <w:pPr>
        <w:spacing w:after="0" w:line="240" w:lineRule="auto"/>
        <w:ind w:left="567" w:right="260"/>
        <w:jc w:val="both"/>
        <w:rPr>
          <w:rFonts w:ascii="Arial" w:hAnsi="Arial" w:cs="Arial"/>
        </w:rPr>
      </w:pPr>
      <w:proofErr w:type="spellStart"/>
      <w:r w:rsidRPr="00D6286C">
        <w:rPr>
          <w:rFonts w:ascii="Arial" w:hAnsi="Arial" w:cs="Arial"/>
        </w:rPr>
        <w:t>Troncoso</w:t>
      </w:r>
      <w:proofErr w:type="spellEnd"/>
      <w:r w:rsidRPr="00D6286C">
        <w:rPr>
          <w:rFonts w:ascii="Arial" w:hAnsi="Arial" w:cs="Arial"/>
        </w:rPr>
        <w:t xml:space="preserve"> C., </w:t>
      </w:r>
      <w:r>
        <w:rPr>
          <w:rFonts w:ascii="Arial" w:hAnsi="Arial" w:cs="Arial"/>
        </w:rPr>
        <w:t>“</w:t>
      </w:r>
      <w:r w:rsidRPr="00D6286C">
        <w:rPr>
          <w:rFonts w:ascii="Arial" w:hAnsi="Arial" w:cs="Arial"/>
        </w:rPr>
        <w:t>Privacy &amp; Online Rights,</w:t>
      </w:r>
      <w:r>
        <w:rPr>
          <w:rFonts w:ascii="Arial" w:hAnsi="Arial" w:cs="Arial"/>
        </w:rPr>
        <w:t>”</w:t>
      </w:r>
      <w:r w:rsidRPr="00D6286C">
        <w:rPr>
          <w:rFonts w:ascii="Arial" w:hAnsi="Arial" w:cs="Arial"/>
        </w:rPr>
        <w:t xml:space="preserve"> Version 1.0.2, 2021, </w:t>
      </w:r>
      <w:hyperlink r:id="rId13" w:history="1">
        <w:r w:rsidRPr="00383046">
          <w:rPr>
            <w:rStyle w:val="Hyperlink"/>
            <w:rFonts w:ascii="Arial" w:hAnsi="Arial" w:cs="Arial"/>
          </w:rPr>
          <w:t>https://www.cybok.org/media/downloads/Privacy_Online_Rights_v1.0.2.pdf</w:t>
        </w:r>
      </w:hyperlink>
    </w:p>
    <w:p w14:paraId="49F25755" w14:textId="77777777" w:rsidR="003434D5" w:rsidRDefault="003434D5">
      <w:pPr>
        <w:spacing w:after="0" w:line="240" w:lineRule="auto"/>
        <w:ind w:left="567" w:right="260"/>
        <w:jc w:val="both"/>
        <w:rPr>
          <w:rFonts w:ascii="Arial" w:hAnsi="Arial" w:cs="Arial"/>
        </w:rPr>
      </w:pPr>
      <w:proofErr w:type="spellStart"/>
      <w:r w:rsidRPr="006569D9">
        <w:rPr>
          <w:rFonts w:ascii="Arial" w:hAnsi="Arial" w:cs="Arial"/>
        </w:rPr>
        <w:t>Sasse</w:t>
      </w:r>
      <w:proofErr w:type="spellEnd"/>
      <w:r w:rsidRPr="006569D9">
        <w:rPr>
          <w:rFonts w:ascii="Arial" w:hAnsi="Arial" w:cs="Arial"/>
        </w:rPr>
        <w:t xml:space="preserve">, M.A., and Rashid, A., Human Factors, Version 1.0.1, 2021, </w:t>
      </w:r>
      <w:hyperlink r:id="rId14" w:history="1">
        <w:r w:rsidRPr="00383046">
          <w:rPr>
            <w:rStyle w:val="Hyperlink"/>
            <w:rFonts w:ascii="Arial" w:hAnsi="Arial" w:cs="Arial"/>
          </w:rPr>
          <w:t>https://www.cybok.org/media/downloads/Human_Factors_v1.0.1.pdf</w:t>
        </w:r>
      </w:hyperlink>
    </w:p>
    <w:p w14:paraId="710D3AEF" w14:textId="77777777" w:rsidR="003434D5" w:rsidRDefault="003434D5">
      <w:pPr>
        <w:spacing w:after="0" w:line="240" w:lineRule="auto"/>
        <w:ind w:left="567" w:right="260"/>
        <w:jc w:val="both"/>
        <w:rPr>
          <w:rFonts w:ascii="Arial" w:hAnsi="Arial" w:cs="Arial"/>
        </w:rPr>
      </w:pPr>
    </w:p>
    <w:p w14:paraId="239AD89D" w14:textId="3D0CDDCF" w:rsidR="003434D5" w:rsidRDefault="003434D5">
      <w:pPr>
        <w:spacing w:after="0" w:line="240" w:lineRule="auto"/>
        <w:ind w:left="567" w:right="260"/>
        <w:jc w:val="both"/>
        <w:rPr>
          <w:rFonts w:ascii="Arial" w:hAnsi="Arial" w:cs="Arial"/>
        </w:rPr>
      </w:pPr>
      <w:r w:rsidRPr="00320929">
        <w:rPr>
          <w:rFonts w:ascii="Arial" w:hAnsi="Arial" w:cs="Arial"/>
        </w:rPr>
        <w:t xml:space="preserve">Debar, H., </w:t>
      </w:r>
      <w:r>
        <w:rPr>
          <w:rFonts w:ascii="Arial" w:hAnsi="Arial" w:cs="Arial"/>
        </w:rPr>
        <w:t>“</w:t>
      </w:r>
      <w:r w:rsidRPr="00320929">
        <w:rPr>
          <w:rFonts w:ascii="Arial" w:hAnsi="Arial" w:cs="Arial"/>
        </w:rPr>
        <w:t>Security Operations &amp; Incident Management,</w:t>
      </w:r>
      <w:r>
        <w:rPr>
          <w:rFonts w:ascii="Arial" w:hAnsi="Arial" w:cs="Arial"/>
        </w:rPr>
        <w:t>”</w:t>
      </w:r>
      <w:r w:rsidRPr="00320929">
        <w:rPr>
          <w:rFonts w:ascii="Arial" w:hAnsi="Arial" w:cs="Arial"/>
        </w:rPr>
        <w:t xml:space="preserve"> Version 1.0.2, 2021, </w:t>
      </w:r>
      <w:hyperlink r:id="rId15" w:history="1">
        <w:r w:rsidRPr="00383046">
          <w:rPr>
            <w:rStyle w:val="Hyperlink"/>
            <w:rFonts w:ascii="Arial" w:hAnsi="Arial" w:cs="Arial"/>
          </w:rPr>
          <w:t>https://www.cybok.org/media/downloads/Security_Operations_Incident_Management_v1.0.2.pdf</w:t>
        </w:r>
      </w:hyperlink>
    </w:p>
    <w:p w14:paraId="31A6195A" w14:textId="4C2772A7" w:rsidR="003434D5" w:rsidRDefault="003434D5">
      <w:pPr>
        <w:spacing w:after="0" w:line="240" w:lineRule="auto"/>
        <w:ind w:left="567" w:right="260"/>
        <w:jc w:val="both"/>
        <w:rPr>
          <w:rFonts w:ascii="Arial" w:hAnsi="Arial" w:cs="Arial"/>
        </w:rPr>
      </w:pPr>
    </w:p>
    <w:p w14:paraId="20664C28" w14:textId="6015EE58" w:rsidR="003434D5" w:rsidRDefault="003434D5">
      <w:pPr>
        <w:spacing w:after="0" w:line="240" w:lineRule="auto"/>
        <w:ind w:left="567" w:right="260"/>
        <w:jc w:val="both"/>
        <w:rPr>
          <w:rFonts w:ascii="Arial" w:hAnsi="Arial" w:cs="Arial"/>
        </w:rPr>
      </w:pPr>
      <w:proofErr w:type="spellStart"/>
      <w:r w:rsidRPr="003434D5">
        <w:rPr>
          <w:rFonts w:ascii="Arial" w:hAnsi="Arial" w:cs="Arial"/>
        </w:rPr>
        <w:t>Gollmann</w:t>
      </w:r>
      <w:proofErr w:type="spellEnd"/>
      <w:r w:rsidRPr="003434D5">
        <w:rPr>
          <w:rFonts w:ascii="Arial" w:hAnsi="Arial" w:cs="Arial"/>
        </w:rPr>
        <w:t xml:space="preserve">, D., “Authentication, Authorisation &amp; Accountability,” Version 1.0.2, 2021, </w:t>
      </w:r>
      <w:hyperlink r:id="rId16" w:history="1">
        <w:r w:rsidRPr="00E359EB">
          <w:rPr>
            <w:rStyle w:val="Hyperlink"/>
            <w:rFonts w:ascii="Arial" w:hAnsi="Arial" w:cs="Arial"/>
          </w:rPr>
          <w:t>https://www.cybok.org/media/downloads/Authentication_Authorisation_Accountability_v1.0.2.pdf</w:t>
        </w:r>
      </w:hyperlink>
    </w:p>
    <w:p w14:paraId="0674C732" w14:textId="77777777" w:rsidR="003434D5" w:rsidRDefault="003434D5">
      <w:pPr>
        <w:spacing w:after="0" w:line="240" w:lineRule="auto"/>
        <w:ind w:left="567" w:right="260"/>
        <w:jc w:val="both"/>
        <w:rPr>
          <w:rFonts w:ascii="Arial" w:hAnsi="Arial" w:cs="Arial"/>
        </w:rPr>
      </w:pPr>
    </w:p>
    <w:p w14:paraId="2CF3AAE7" w14:textId="67DBE993" w:rsidR="0071211B" w:rsidRPr="00BE5E5D" w:rsidRDefault="00DC24CE" w:rsidP="00B4295E">
      <w:pPr>
        <w:spacing w:after="0" w:line="240" w:lineRule="auto"/>
        <w:ind w:left="567" w:right="260"/>
        <w:jc w:val="both"/>
        <w:rPr>
          <w:rFonts w:ascii="Arial" w:hAnsi="Arial" w:cs="Arial"/>
        </w:rPr>
      </w:pPr>
      <w:r w:rsidRPr="00BE5E5D">
        <w:rPr>
          <w:rFonts w:ascii="Arial" w:hAnsi="Arial" w:cs="Arial"/>
        </w:rPr>
        <w:t>Further</w:t>
      </w:r>
      <w:r w:rsidR="0071211B" w:rsidRPr="00BE5E5D">
        <w:rPr>
          <w:rFonts w:ascii="Arial" w:hAnsi="Arial" w:cs="Arial"/>
        </w:rPr>
        <w:t xml:space="preserve"> readings are provided with each lecture</w:t>
      </w:r>
      <w:r w:rsidR="00301B45" w:rsidRPr="00BE5E5D">
        <w:rPr>
          <w:rFonts w:ascii="Arial" w:hAnsi="Arial" w:cs="Arial"/>
        </w:rPr>
        <w:t>.</w:t>
      </w:r>
      <w:r w:rsidR="001C1D01" w:rsidRPr="00BE5E5D">
        <w:rPr>
          <w:rFonts w:ascii="Arial" w:hAnsi="Arial" w:cs="Arial"/>
        </w:rPr>
        <w:t xml:space="preserve"> </w:t>
      </w:r>
    </w:p>
    <w:p w14:paraId="39AD18CD" w14:textId="77777777" w:rsidR="009A2D37" w:rsidRPr="00BE5E5D" w:rsidRDefault="009A2D37" w:rsidP="00302082">
      <w:pPr>
        <w:spacing w:after="120" w:line="240" w:lineRule="auto"/>
        <w:ind w:right="260"/>
        <w:jc w:val="both"/>
        <w:rPr>
          <w:rFonts w:ascii="Arial" w:hAnsi="Arial" w:cs="Arial"/>
          <w:b/>
        </w:rPr>
      </w:pPr>
    </w:p>
    <w:p w14:paraId="409D515B" w14:textId="77777777" w:rsidR="00883204" w:rsidRPr="00BE5E5D" w:rsidRDefault="009A2D37" w:rsidP="00696FF5">
      <w:pPr>
        <w:numPr>
          <w:ilvl w:val="0"/>
          <w:numId w:val="1"/>
        </w:numPr>
        <w:spacing w:after="120" w:line="240" w:lineRule="auto"/>
        <w:ind w:left="567" w:right="260" w:hanging="567"/>
        <w:rPr>
          <w:rFonts w:ascii="Arial" w:hAnsi="Arial" w:cs="Arial"/>
          <w:i/>
          <w:iCs/>
        </w:rPr>
      </w:pPr>
      <w:r w:rsidRPr="00BE5E5D">
        <w:rPr>
          <w:rFonts w:ascii="Arial" w:hAnsi="Arial" w:cs="Arial"/>
          <w:b/>
        </w:rPr>
        <w:t>Learning</w:t>
      </w:r>
      <w:r w:rsidR="00883204" w:rsidRPr="00BE5E5D">
        <w:rPr>
          <w:rFonts w:ascii="Arial" w:hAnsi="Arial" w:cs="Arial"/>
          <w:b/>
        </w:rPr>
        <w:t xml:space="preserve"> and t</w:t>
      </w:r>
      <w:r w:rsidR="006F3F8B" w:rsidRPr="00BE5E5D">
        <w:rPr>
          <w:rFonts w:ascii="Arial" w:hAnsi="Arial" w:cs="Arial"/>
          <w:b/>
        </w:rPr>
        <w:t>eaching m</w:t>
      </w:r>
      <w:r w:rsidRPr="00BE5E5D">
        <w:rPr>
          <w:rFonts w:ascii="Arial" w:hAnsi="Arial" w:cs="Arial"/>
          <w:b/>
        </w:rPr>
        <w:t>ethods</w:t>
      </w:r>
    </w:p>
    <w:p w14:paraId="6E46E493" w14:textId="60189EC8" w:rsidR="009A2D37" w:rsidRPr="00BE5E5D" w:rsidRDefault="00C57028" w:rsidP="00330804">
      <w:pPr>
        <w:spacing w:after="0" w:line="240" w:lineRule="auto"/>
        <w:ind w:left="567" w:right="260"/>
        <w:jc w:val="both"/>
        <w:rPr>
          <w:rFonts w:ascii="Arial" w:hAnsi="Arial" w:cs="Arial"/>
          <w:iCs/>
        </w:rPr>
      </w:pPr>
      <w:r w:rsidRPr="00BE5E5D">
        <w:rPr>
          <w:rFonts w:ascii="Arial" w:hAnsi="Arial" w:cs="Arial"/>
          <w:iCs/>
        </w:rPr>
        <w:t>Total contact hours:</w:t>
      </w:r>
      <w:r w:rsidR="00ED28EC" w:rsidRPr="00BE5E5D">
        <w:rPr>
          <w:rFonts w:ascii="Arial" w:hAnsi="Arial" w:cs="Arial"/>
          <w:iCs/>
        </w:rPr>
        <w:t xml:space="preserve"> </w:t>
      </w:r>
      <w:r w:rsidR="00D36A80">
        <w:rPr>
          <w:rFonts w:ascii="Arial" w:hAnsi="Arial" w:cs="Arial"/>
          <w:iCs/>
        </w:rPr>
        <w:t>30</w:t>
      </w:r>
      <w:r w:rsidR="007D3EBE" w:rsidRPr="00BE5E5D">
        <w:rPr>
          <w:rFonts w:ascii="Arial" w:hAnsi="Arial" w:cs="Arial"/>
          <w:iCs/>
        </w:rPr>
        <w:t xml:space="preserve"> </w:t>
      </w:r>
    </w:p>
    <w:p w14:paraId="30BBD769" w14:textId="2B905AD0" w:rsidR="00C57028" w:rsidRPr="00BE5E5D" w:rsidRDefault="00C57028" w:rsidP="00330804">
      <w:pPr>
        <w:spacing w:after="0" w:line="240" w:lineRule="auto"/>
        <w:ind w:left="567" w:right="260"/>
        <w:jc w:val="both"/>
        <w:rPr>
          <w:rFonts w:ascii="Arial" w:hAnsi="Arial" w:cs="Arial"/>
          <w:iCs/>
        </w:rPr>
      </w:pPr>
      <w:r w:rsidRPr="00BE5E5D">
        <w:rPr>
          <w:rFonts w:ascii="Arial" w:hAnsi="Arial" w:cs="Arial"/>
          <w:iCs/>
        </w:rPr>
        <w:t>Private study hours:</w:t>
      </w:r>
      <w:r w:rsidR="00ED28EC" w:rsidRPr="00BE5E5D">
        <w:rPr>
          <w:rFonts w:ascii="Arial" w:hAnsi="Arial" w:cs="Arial"/>
          <w:iCs/>
        </w:rPr>
        <w:t xml:space="preserve"> 1</w:t>
      </w:r>
      <w:r w:rsidR="00D36A80">
        <w:rPr>
          <w:rFonts w:ascii="Arial" w:hAnsi="Arial" w:cs="Arial"/>
          <w:iCs/>
        </w:rPr>
        <w:t>20</w:t>
      </w:r>
    </w:p>
    <w:p w14:paraId="3143A24D" w14:textId="77777777" w:rsidR="00C57028" w:rsidRPr="00BE5E5D" w:rsidRDefault="00C57028" w:rsidP="00330804">
      <w:pPr>
        <w:spacing w:after="0" w:line="240" w:lineRule="auto"/>
        <w:ind w:left="567" w:right="260"/>
        <w:jc w:val="both"/>
        <w:rPr>
          <w:rFonts w:ascii="Arial" w:hAnsi="Arial" w:cs="Arial"/>
          <w:iCs/>
        </w:rPr>
      </w:pPr>
      <w:r w:rsidRPr="00BE5E5D">
        <w:rPr>
          <w:rFonts w:ascii="Arial" w:hAnsi="Arial" w:cs="Arial"/>
          <w:iCs/>
        </w:rPr>
        <w:t>Total study hours:</w:t>
      </w:r>
      <w:r w:rsidR="00ED28EC" w:rsidRPr="00BE5E5D">
        <w:rPr>
          <w:rFonts w:ascii="Arial" w:hAnsi="Arial" w:cs="Arial"/>
          <w:iCs/>
        </w:rPr>
        <w:t xml:space="preserve"> 150</w:t>
      </w:r>
    </w:p>
    <w:p w14:paraId="0AB61E92" w14:textId="77777777" w:rsidR="009A2D37" w:rsidRPr="00BE5E5D" w:rsidRDefault="009A2D37" w:rsidP="00302082">
      <w:pPr>
        <w:spacing w:after="120" w:line="240" w:lineRule="auto"/>
        <w:ind w:left="426" w:right="260"/>
        <w:rPr>
          <w:rFonts w:ascii="Arial" w:hAnsi="Arial" w:cs="Arial"/>
          <w:i/>
          <w:iCs/>
        </w:rPr>
      </w:pPr>
    </w:p>
    <w:p w14:paraId="07BF7C2B" w14:textId="77777777" w:rsidR="00883204" w:rsidRPr="00BE5E5D" w:rsidRDefault="00EF4933" w:rsidP="00696FF5">
      <w:pPr>
        <w:numPr>
          <w:ilvl w:val="0"/>
          <w:numId w:val="1"/>
        </w:numPr>
        <w:spacing w:after="120" w:line="240" w:lineRule="auto"/>
        <w:ind w:left="567" w:right="260" w:hanging="567"/>
        <w:rPr>
          <w:rFonts w:ascii="Arial" w:hAnsi="Arial" w:cs="Arial"/>
          <w:i/>
          <w:iCs/>
        </w:rPr>
      </w:pPr>
      <w:r w:rsidRPr="00BE5E5D">
        <w:rPr>
          <w:rFonts w:ascii="Arial" w:hAnsi="Arial" w:cs="Arial"/>
          <w:b/>
        </w:rPr>
        <w:t>Assessment methods</w:t>
      </w:r>
    </w:p>
    <w:p w14:paraId="580B28C7" w14:textId="77777777" w:rsidR="00696FF5" w:rsidRPr="00BE5E5D" w:rsidRDefault="00696FF5" w:rsidP="00696FF5">
      <w:pPr>
        <w:pStyle w:val="ListParagraph"/>
        <w:numPr>
          <w:ilvl w:val="1"/>
          <w:numId w:val="9"/>
        </w:numPr>
        <w:spacing w:after="120"/>
        <w:ind w:left="567" w:hanging="567"/>
        <w:rPr>
          <w:rFonts w:ascii="Arial" w:hAnsi="Arial" w:cs="Arial"/>
          <w:iCs/>
        </w:rPr>
      </w:pPr>
      <w:r w:rsidRPr="00BE5E5D">
        <w:rPr>
          <w:rFonts w:ascii="Arial" w:hAnsi="Arial" w:cs="Arial"/>
          <w:iCs/>
        </w:rPr>
        <w:t>Main assessment methods</w:t>
      </w:r>
    </w:p>
    <w:p w14:paraId="3F284C1C" w14:textId="65CE6FD6" w:rsidR="00330804" w:rsidRPr="00BE5E5D" w:rsidRDefault="003E7466" w:rsidP="00330804">
      <w:pPr>
        <w:spacing w:after="0" w:line="240" w:lineRule="auto"/>
        <w:ind w:left="567" w:right="260"/>
        <w:jc w:val="both"/>
        <w:rPr>
          <w:rFonts w:ascii="Arial" w:hAnsi="Arial" w:cs="Arial"/>
          <w:iCs/>
        </w:rPr>
      </w:pPr>
      <w:r>
        <w:rPr>
          <w:rFonts w:ascii="Arial" w:hAnsi="Arial" w:cs="Arial"/>
          <w:iCs/>
        </w:rPr>
        <w:t>Timed Moodle Quiz (20%)</w:t>
      </w:r>
    </w:p>
    <w:p w14:paraId="3244C780" w14:textId="3BA55F1A" w:rsidR="00865B79" w:rsidRPr="00BE5E5D" w:rsidRDefault="00045175" w:rsidP="004D28F4">
      <w:pPr>
        <w:spacing w:after="0" w:line="240" w:lineRule="auto"/>
        <w:ind w:left="567" w:right="260"/>
        <w:jc w:val="both"/>
        <w:rPr>
          <w:rFonts w:ascii="Arial" w:hAnsi="Arial" w:cs="Arial"/>
          <w:iCs/>
        </w:rPr>
      </w:pPr>
      <w:r>
        <w:rPr>
          <w:rFonts w:ascii="Arial" w:hAnsi="Arial" w:cs="Arial"/>
          <w:iCs/>
        </w:rPr>
        <w:t>Mini-Project</w:t>
      </w:r>
      <w:r w:rsidR="00D36A80" w:rsidRPr="00BE5E5D">
        <w:rPr>
          <w:rFonts w:ascii="Arial" w:hAnsi="Arial" w:cs="Arial"/>
          <w:iCs/>
        </w:rPr>
        <w:t xml:space="preserve"> </w:t>
      </w:r>
      <w:r w:rsidR="00865B79" w:rsidRPr="00BE5E5D">
        <w:rPr>
          <w:rFonts w:ascii="Arial" w:hAnsi="Arial" w:cs="Arial"/>
          <w:iCs/>
        </w:rPr>
        <w:t>(</w:t>
      </w:r>
      <w:r w:rsidR="0061292D" w:rsidRPr="00BE5E5D">
        <w:rPr>
          <w:rFonts w:ascii="Arial" w:hAnsi="Arial" w:cs="Arial"/>
          <w:iCs/>
        </w:rPr>
        <w:t>3</w:t>
      </w:r>
      <w:r w:rsidR="00865B79" w:rsidRPr="00BE5E5D">
        <w:rPr>
          <w:rFonts w:ascii="Arial" w:hAnsi="Arial" w:cs="Arial"/>
          <w:iCs/>
        </w:rPr>
        <w:t>0%</w:t>
      </w:r>
      <w:r w:rsidR="00D36A80">
        <w:rPr>
          <w:rFonts w:ascii="Arial" w:hAnsi="Arial" w:cs="Arial"/>
          <w:iCs/>
        </w:rPr>
        <w:t>, approximately 15 hours</w:t>
      </w:r>
      <w:r w:rsidR="00865B79" w:rsidRPr="00BE5E5D">
        <w:rPr>
          <w:rFonts w:ascii="Arial" w:hAnsi="Arial" w:cs="Arial"/>
          <w:iCs/>
        </w:rPr>
        <w:t>)</w:t>
      </w:r>
    </w:p>
    <w:p w14:paraId="07FCA4A5" w14:textId="3B25CB4C" w:rsidR="007A6245" w:rsidRPr="00BE5E5D" w:rsidRDefault="0061292D" w:rsidP="00330804">
      <w:pPr>
        <w:spacing w:after="0" w:line="240" w:lineRule="auto"/>
        <w:ind w:left="567" w:right="260"/>
        <w:jc w:val="both"/>
        <w:rPr>
          <w:rFonts w:ascii="Arial" w:hAnsi="Arial" w:cs="Arial"/>
          <w:b/>
          <w:iCs/>
        </w:rPr>
      </w:pPr>
      <w:r w:rsidRPr="00BE5E5D">
        <w:rPr>
          <w:rFonts w:ascii="Arial" w:hAnsi="Arial" w:cs="Arial"/>
          <w:iCs/>
        </w:rPr>
        <w:t>Written e</w:t>
      </w:r>
      <w:r w:rsidR="00C61C16" w:rsidRPr="00BE5E5D">
        <w:rPr>
          <w:rFonts w:ascii="Arial" w:hAnsi="Arial" w:cs="Arial"/>
          <w:iCs/>
        </w:rPr>
        <w:t>xamination</w:t>
      </w:r>
      <w:r w:rsidR="00865B79" w:rsidRPr="00BE5E5D">
        <w:rPr>
          <w:rFonts w:ascii="Arial" w:hAnsi="Arial" w:cs="Arial"/>
          <w:iCs/>
        </w:rPr>
        <w:t xml:space="preserve">, 2 hours </w:t>
      </w:r>
      <w:r w:rsidR="00330804" w:rsidRPr="00BE5E5D">
        <w:rPr>
          <w:rFonts w:ascii="Arial" w:hAnsi="Arial" w:cs="Arial"/>
          <w:iCs/>
        </w:rPr>
        <w:t>(</w:t>
      </w:r>
      <w:r w:rsidRPr="00BE5E5D">
        <w:rPr>
          <w:rFonts w:ascii="Arial" w:hAnsi="Arial" w:cs="Arial"/>
          <w:iCs/>
        </w:rPr>
        <w:t>5</w:t>
      </w:r>
      <w:r w:rsidR="00330804" w:rsidRPr="00BE5E5D">
        <w:rPr>
          <w:rFonts w:ascii="Arial" w:hAnsi="Arial" w:cs="Arial"/>
          <w:iCs/>
        </w:rPr>
        <w:t>0%)</w:t>
      </w:r>
      <w:r w:rsidR="00C57028" w:rsidRPr="00BE5E5D">
        <w:rPr>
          <w:rFonts w:ascii="Arial" w:hAnsi="Arial" w:cs="Arial"/>
          <w:iCs/>
        </w:rPr>
        <w:t xml:space="preserve"> </w:t>
      </w:r>
    </w:p>
    <w:p w14:paraId="0244F296" w14:textId="77777777" w:rsidR="006043FC" w:rsidRPr="00BE5E5D" w:rsidRDefault="006043FC" w:rsidP="00302082">
      <w:pPr>
        <w:spacing w:after="120" w:line="240" w:lineRule="auto"/>
        <w:ind w:left="426" w:right="260"/>
        <w:rPr>
          <w:rFonts w:ascii="Arial" w:hAnsi="Arial" w:cs="Arial"/>
          <w:b/>
          <w:i/>
          <w:iCs/>
        </w:rPr>
      </w:pPr>
    </w:p>
    <w:p w14:paraId="2A1B1127" w14:textId="77777777" w:rsidR="00696FF5" w:rsidRPr="00BE5E5D" w:rsidRDefault="00696FF5" w:rsidP="00696FF5">
      <w:pPr>
        <w:spacing w:after="120"/>
        <w:ind w:left="567" w:hanging="567"/>
        <w:rPr>
          <w:rFonts w:ascii="Arial" w:hAnsi="Arial" w:cs="Arial"/>
          <w:iCs/>
        </w:rPr>
      </w:pPr>
      <w:r w:rsidRPr="00BE5E5D">
        <w:rPr>
          <w:rFonts w:ascii="Arial" w:hAnsi="Arial" w:cs="Arial"/>
          <w:iCs/>
        </w:rPr>
        <w:t>13.2</w:t>
      </w:r>
      <w:r w:rsidRPr="00BE5E5D">
        <w:rPr>
          <w:rFonts w:ascii="Arial" w:hAnsi="Arial" w:cs="Arial"/>
          <w:iCs/>
        </w:rPr>
        <w:tab/>
        <w:t xml:space="preserve">Reassessment methods </w:t>
      </w:r>
    </w:p>
    <w:p w14:paraId="6B6DC289" w14:textId="77777777" w:rsidR="00C57028" w:rsidRPr="00BE5E5D" w:rsidRDefault="00330804" w:rsidP="00C57028">
      <w:pPr>
        <w:spacing w:after="120" w:line="240" w:lineRule="auto"/>
        <w:ind w:left="567" w:right="260"/>
        <w:jc w:val="both"/>
        <w:rPr>
          <w:rFonts w:ascii="Arial" w:hAnsi="Arial" w:cs="Arial"/>
          <w:b/>
          <w:iCs/>
        </w:rPr>
      </w:pPr>
      <w:r w:rsidRPr="00BE5E5D">
        <w:rPr>
          <w:rFonts w:ascii="Arial" w:hAnsi="Arial" w:cs="Arial"/>
          <w:iCs/>
        </w:rPr>
        <w:t>Like for like.</w:t>
      </w:r>
      <w:r w:rsidR="00C57028" w:rsidRPr="00BE5E5D">
        <w:rPr>
          <w:rFonts w:ascii="Arial" w:hAnsi="Arial" w:cs="Arial"/>
          <w:iCs/>
        </w:rPr>
        <w:t xml:space="preserve"> </w:t>
      </w:r>
    </w:p>
    <w:p w14:paraId="6CCCE98B" w14:textId="77777777" w:rsidR="00696FF5" w:rsidRPr="00BE5E5D" w:rsidRDefault="00696FF5" w:rsidP="00302082">
      <w:pPr>
        <w:spacing w:after="120" w:line="240" w:lineRule="auto"/>
        <w:ind w:left="426" w:right="260"/>
        <w:rPr>
          <w:rFonts w:ascii="Arial" w:hAnsi="Arial" w:cs="Arial"/>
          <w:b/>
          <w:i/>
          <w:iCs/>
        </w:rPr>
      </w:pPr>
    </w:p>
    <w:p w14:paraId="055EF5F9" w14:textId="565DEAD9" w:rsidR="00C57028" w:rsidRPr="00BE5E5D" w:rsidRDefault="006F3F8B" w:rsidP="00BE5E5D">
      <w:pPr>
        <w:numPr>
          <w:ilvl w:val="0"/>
          <w:numId w:val="1"/>
        </w:numPr>
        <w:spacing w:after="120" w:line="240" w:lineRule="auto"/>
        <w:ind w:left="567" w:right="261" w:hanging="567"/>
        <w:jc w:val="both"/>
        <w:rPr>
          <w:rFonts w:ascii="Arial" w:hAnsi="Arial" w:cs="Arial"/>
          <w:b/>
          <w:iCs/>
        </w:rPr>
      </w:pPr>
      <w:r w:rsidRPr="00BE5E5D">
        <w:rPr>
          <w:rFonts w:ascii="Arial" w:hAnsi="Arial" w:cs="Arial"/>
          <w:b/>
          <w:iCs/>
        </w:rPr>
        <w:t xml:space="preserve">Map of </w:t>
      </w:r>
      <w:r w:rsidR="00883204" w:rsidRPr="00BE5E5D">
        <w:rPr>
          <w:rFonts w:ascii="Arial" w:hAnsi="Arial" w:cs="Arial"/>
          <w:b/>
          <w:iCs/>
        </w:rPr>
        <w:t xml:space="preserve">module learning outcomes </w:t>
      </w:r>
      <w:r w:rsidR="00B30E07" w:rsidRPr="00BE5E5D">
        <w:rPr>
          <w:rFonts w:ascii="Arial" w:hAnsi="Arial" w:cs="Arial"/>
          <w:b/>
          <w:iCs/>
        </w:rPr>
        <w:t>(sections 8 &amp; 9)</w:t>
      </w:r>
      <w:r w:rsidR="00883204" w:rsidRPr="00BE5E5D">
        <w:rPr>
          <w:rFonts w:ascii="Arial" w:hAnsi="Arial" w:cs="Arial"/>
          <w:b/>
          <w:iCs/>
        </w:rPr>
        <w:t xml:space="preserve"> to l</w:t>
      </w:r>
      <w:r w:rsidRPr="00BE5E5D">
        <w:rPr>
          <w:rFonts w:ascii="Arial" w:hAnsi="Arial" w:cs="Arial"/>
          <w:b/>
          <w:iCs/>
        </w:rPr>
        <w:t>earning</w:t>
      </w:r>
      <w:r w:rsidR="00B30E07" w:rsidRPr="00BE5E5D">
        <w:rPr>
          <w:rFonts w:ascii="Arial" w:hAnsi="Arial" w:cs="Arial"/>
          <w:b/>
          <w:iCs/>
        </w:rPr>
        <w:t xml:space="preserve"> and </w:t>
      </w:r>
      <w:r w:rsidR="00883204" w:rsidRPr="00BE5E5D">
        <w:rPr>
          <w:rFonts w:ascii="Arial" w:hAnsi="Arial" w:cs="Arial"/>
          <w:b/>
          <w:iCs/>
        </w:rPr>
        <w:t>teaching m</w:t>
      </w:r>
      <w:r w:rsidR="00B30E07" w:rsidRPr="00BE5E5D">
        <w:rPr>
          <w:rFonts w:ascii="Arial" w:hAnsi="Arial" w:cs="Arial"/>
          <w:b/>
          <w:iCs/>
        </w:rPr>
        <w:t>ethods (section12</w:t>
      </w:r>
      <w:r w:rsidRPr="00BE5E5D">
        <w:rPr>
          <w:rFonts w:ascii="Arial" w:hAnsi="Arial" w:cs="Arial"/>
          <w:b/>
          <w:iCs/>
        </w:rPr>
        <w:t>) and m</w:t>
      </w:r>
      <w:r w:rsidR="00883204" w:rsidRPr="00BE5E5D">
        <w:rPr>
          <w:rFonts w:ascii="Arial" w:hAnsi="Arial" w:cs="Arial"/>
          <w:b/>
          <w:iCs/>
        </w:rPr>
        <w:t>ethods of a</w:t>
      </w:r>
      <w:r w:rsidR="00B30E07" w:rsidRPr="00BE5E5D">
        <w:rPr>
          <w:rFonts w:ascii="Arial" w:hAnsi="Arial" w:cs="Arial"/>
          <w:b/>
          <w:iCs/>
        </w:rPr>
        <w:t>ssessment (section 13</w:t>
      </w:r>
      <w:r w:rsidR="00EF4933" w:rsidRPr="00BE5E5D">
        <w:rPr>
          <w:rFonts w:ascii="Arial" w:hAnsi="Arial" w:cs="Arial"/>
          <w:b/>
          <w:iCs/>
        </w:rPr>
        <w:t>)</w:t>
      </w:r>
    </w:p>
    <w:tbl>
      <w:tblPr>
        <w:tblStyle w:val="TableGrid"/>
        <w:tblW w:w="0" w:type="auto"/>
        <w:tblInd w:w="562" w:type="dxa"/>
        <w:tblLayout w:type="fixed"/>
        <w:tblLook w:val="04A0" w:firstRow="1" w:lastRow="0" w:firstColumn="1" w:lastColumn="0" w:noHBand="0" w:noVBand="1"/>
      </w:tblPr>
      <w:tblGrid>
        <w:gridCol w:w="3156"/>
        <w:gridCol w:w="566"/>
        <w:gridCol w:w="567"/>
        <w:gridCol w:w="567"/>
        <w:gridCol w:w="566"/>
        <w:gridCol w:w="567"/>
        <w:gridCol w:w="567"/>
        <w:gridCol w:w="567"/>
        <w:gridCol w:w="566"/>
        <w:gridCol w:w="567"/>
        <w:gridCol w:w="567"/>
        <w:gridCol w:w="567"/>
      </w:tblGrid>
      <w:tr w:rsidR="00507BE3" w:rsidRPr="00BE5E5D" w14:paraId="12ADEEB5" w14:textId="77777777" w:rsidTr="00022A9F">
        <w:tc>
          <w:tcPr>
            <w:tcW w:w="3156" w:type="dxa"/>
            <w:shd w:val="clear" w:color="auto" w:fill="D9D9D9" w:themeFill="background1" w:themeFillShade="D9"/>
          </w:tcPr>
          <w:p w14:paraId="270EF520" w14:textId="77777777" w:rsidR="00507BE3" w:rsidRPr="00BE5E5D" w:rsidRDefault="00507BE3" w:rsidP="000912FF">
            <w:pPr>
              <w:spacing w:before="60" w:after="60"/>
              <w:rPr>
                <w:rFonts w:ascii="Arial" w:hAnsi="Arial" w:cs="Arial"/>
                <w:b/>
              </w:rPr>
            </w:pPr>
            <w:r w:rsidRPr="00BE5E5D">
              <w:rPr>
                <w:rFonts w:ascii="Arial" w:hAnsi="Arial" w:cs="Arial"/>
                <w:b/>
              </w:rPr>
              <w:t>Module learning outcome</w:t>
            </w:r>
          </w:p>
        </w:tc>
        <w:tc>
          <w:tcPr>
            <w:tcW w:w="566" w:type="dxa"/>
            <w:vAlign w:val="center"/>
          </w:tcPr>
          <w:p w14:paraId="03DE91CA" w14:textId="77777777" w:rsidR="00507BE3" w:rsidRPr="00BE5E5D" w:rsidRDefault="00507BE3" w:rsidP="000912FF">
            <w:pPr>
              <w:jc w:val="center"/>
              <w:rPr>
                <w:rFonts w:ascii="Arial" w:hAnsi="Arial" w:cs="Arial"/>
                <w:b/>
              </w:rPr>
            </w:pPr>
            <w:r w:rsidRPr="00BE5E5D">
              <w:rPr>
                <w:rFonts w:ascii="Arial" w:hAnsi="Arial" w:cs="Arial"/>
                <w:b/>
              </w:rPr>
              <w:t>8.1</w:t>
            </w:r>
          </w:p>
        </w:tc>
        <w:tc>
          <w:tcPr>
            <w:tcW w:w="567" w:type="dxa"/>
            <w:vAlign w:val="center"/>
          </w:tcPr>
          <w:p w14:paraId="0C8B989A" w14:textId="77777777" w:rsidR="00507BE3" w:rsidRPr="00BE5E5D" w:rsidRDefault="00507BE3" w:rsidP="000912FF">
            <w:pPr>
              <w:jc w:val="center"/>
              <w:rPr>
                <w:rFonts w:ascii="Arial" w:hAnsi="Arial" w:cs="Arial"/>
                <w:b/>
              </w:rPr>
            </w:pPr>
            <w:r w:rsidRPr="00BE5E5D">
              <w:rPr>
                <w:rFonts w:ascii="Arial" w:hAnsi="Arial" w:cs="Arial"/>
                <w:b/>
              </w:rPr>
              <w:t>8.2</w:t>
            </w:r>
          </w:p>
        </w:tc>
        <w:tc>
          <w:tcPr>
            <w:tcW w:w="567" w:type="dxa"/>
            <w:vAlign w:val="center"/>
          </w:tcPr>
          <w:p w14:paraId="6269F17C" w14:textId="77777777" w:rsidR="00507BE3" w:rsidRPr="00BE5E5D" w:rsidRDefault="00507BE3" w:rsidP="000912FF">
            <w:pPr>
              <w:jc w:val="center"/>
              <w:rPr>
                <w:rFonts w:ascii="Arial" w:hAnsi="Arial" w:cs="Arial"/>
                <w:b/>
              </w:rPr>
            </w:pPr>
            <w:r w:rsidRPr="00BE5E5D">
              <w:rPr>
                <w:rFonts w:ascii="Arial" w:hAnsi="Arial" w:cs="Arial"/>
                <w:b/>
              </w:rPr>
              <w:t>8.3</w:t>
            </w:r>
          </w:p>
        </w:tc>
        <w:tc>
          <w:tcPr>
            <w:tcW w:w="566" w:type="dxa"/>
            <w:vAlign w:val="center"/>
          </w:tcPr>
          <w:p w14:paraId="1561FBF7" w14:textId="77777777" w:rsidR="00507BE3" w:rsidRPr="00BE5E5D" w:rsidRDefault="00507BE3" w:rsidP="000912FF">
            <w:pPr>
              <w:jc w:val="center"/>
              <w:rPr>
                <w:rFonts w:ascii="Arial" w:hAnsi="Arial" w:cs="Arial"/>
                <w:b/>
              </w:rPr>
            </w:pPr>
            <w:r w:rsidRPr="00BE5E5D">
              <w:rPr>
                <w:rFonts w:ascii="Arial" w:hAnsi="Arial" w:cs="Arial"/>
                <w:b/>
              </w:rPr>
              <w:t>8.4</w:t>
            </w:r>
          </w:p>
        </w:tc>
        <w:tc>
          <w:tcPr>
            <w:tcW w:w="567" w:type="dxa"/>
            <w:vAlign w:val="center"/>
          </w:tcPr>
          <w:p w14:paraId="425D52FF" w14:textId="3B8102BC" w:rsidR="00507BE3" w:rsidRPr="00BE5E5D" w:rsidRDefault="00507BE3" w:rsidP="000912FF">
            <w:pPr>
              <w:jc w:val="center"/>
              <w:rPr>
                <w:rFonts w:ascii="Arial" w:hAnsi="Arial" w:cs="Arial"/>
                <w:b/>
              </w:rPr>
            </w:pPr>
            <w:r w:rsidRPr="00BE5E5D">
              <w:rPr>
                <w:rFonts w:ascii="Arial" w:hAnsi="Arial" w:cs="Arial"/>
                <w:b/>
              </w:rPr>
              <w:t>8.</w:t>
            </w:r>
            <w:r>
              <w:rPr>
                <w:rFonts w:ascii="Arial" w:hAnsi="Arial" w:cs="Arial"/>
                <w:b/>
              </w:rPr>
              <w:t>5</w:t>
            </w:r>
          </w:p>
        </w:tc>
        <w:tc>
          <w:tcPr>
            <w:tcW w:w="567" w:type="dxa"/>
            <w:vAlign w:val="center"/>
          </w:tcPr>
          <w:p w14:paraId="1145CF64" w14:textId="5F52C455" w:rsidR="00507BE3" w:rsidRPr="00BE5E5D" w:rsidRDefault="00507BE3" w:rsidP="000912FF">
            <w:pPr>
              <w:jc w:val="center"/>
              <w:rPr>
                <w:rFonts w:ascii="Arial" w:hAnsi="Arial" w:cs="Arial"/>
                <w:b/>
              </w:rPr>
            </w:pPr>
            <w:r w:rsidRPr="00BE5E5D">
              <w:rPr>
                <w:rFonts w:ascii="Arial" w:hAnsi="Arial" w:cs="Arial"/>
                <w:b/>
              </w:rPr>
              <w:t>8.</w:t>
            </w:r>
            <w:r>
              <w:rPr>
                <w:rFonts w:ascii="Arial" w:hAnsi="Arial" w:cs="Arial"/>
                <w:b/>
              </w:rPr>
              <w:t>6</w:t>
            </w:r>
          </w:p>
        </w:tc>
        <w:tc>
          <w:tcPr>
            <w:tcW w:w="567" w:type="dxa"/>
            <w:vAlign w:val="center"/>
          </w:tcPr>
          <w:p w14:paraId="3E31DF22" w14:textId="77777777" w:rsidR="00507BE3" w:rsidRPr="00BE5E5D" w:rsidRDefault="00507BE3" w:rsidP="000912FF">
            <w:pPr>
              <w:jc w:val="center"/>
              <w:rPr>
                <w:rFonts w:ascii="Arial" w:hAnsi="Arial" w:cs="Arial"/>
                <w:b/>
              </w:rPr>
            </w:pPr>
            <w:r w:rsidRPr="00BE5E5D">
              <w:rPr>
                <w:rFonts w:ascii="Arial" w:hAnsi="Arial" w:cs="Arial"/>
                <w:b/>
              </w:rPr>
              <w:t>9.1</w:t>
            </w:r>
          </w:p>
        </w:tc>
        <w:tc>
          <w:tcPr>
            <w:tcW w:w="566" w:type="dxa"/>
            <w:vAlign w:val="center"/>
          </w:tcPr>
          <w:p w14:paraId="1A49F0D9" w14:textId="77777777" w:rsidR="00507BE3" w:rsidRPr="00BE5E5D" w:rsidRDefault="00507BE3" w:rsidP="000912FF">
            <w:pPr>
              <w:jc w:val="center"/>
              <w:rPr>
                <w:rFonts w:ascii="Arial" w:hAnsi="Arial" w:cs="Arial"/>
                <w:b/>
              </w:rPr>
            </w:pPr>
            <w:r w:rsidRPr="00BE5E5D">
              <w:rPr>
                <w:rFonts w:ascii="Arial" w:hAnsi="Arial" w:cs="Arial"/>
                <w:b/>
              </w:rPr>
              <w:t>9.2</w:t>
            </w:r>
          </w:p>
        </w:tc>
        <w:tc>
          <w:tcPr>
            <w:tcW w:w="567" w:type="dxa"/>
            <w:vAlign w:val="center"/>
          </w:tcPr>
          <w:p w14:paraId="21A971FA" w14:textId="77777777" w:rsidR="00507BE3" w:rsidRPr="00BE5E5D" w:rsidRDefault="00507BE3" w:rsidP="000912FF">
            <w:pPr>
              <w:jc w:val="center"/>
              <w:rPr>
                <w:rFonts w:ascii="Arial" w:hAnsi="Arial" w:cs="Arial"/>
                <w:b/>
              </w:rPr>
            </w:pPr>
            <w:r w:rsidRPr="00BE5E5D">
              <w:rPr>
                <w:rFonts w:ascii="Arial" w:hAnsi="Arial" w:cs="Arial"/>
                <w:b/>
              </w:rPr>
              <w:t>9.3</w:t>
            </w:r>
          </w:p>
        </w:tc>
        <w:tc>
          <w:tcPr>
            <w:tcW w:w="567" w:type="dxa"/>
            <w:vAlign w:val="center"/>
          </w:tcPr>
          <w:p w14:paraId="350C8689" w14:textId="0542C926" w:rsidR="00507BE3" w:rsidRPr="00BE5E5D" w:rsidRDefault="00507BE3" w:rsidP="000912FF">
            <w:pPr>
              <w:jc w:val="center"/>
              <w:rPr>
                <w:rFonts w:ascii="Arial" w:hAnsi="Arial" w:cs="Arial"/>
                <w:b/>
              </w:rPr>
            </w:pPr>
            <w:r w:rsidRPr="00BE5E5D">
              <w:rPr>
                <w:rFonts w:ascii="Arial" w:hAnsi="Arial" w:cs="Arial"/>
                <w:b/>
              </w:rPr>
              <w:t>9.</w:t>
            </w:r>
            <w:r>
              <w:rPr>
                <w:rFonts w:ascii="Arial" w:hAnsi="Arial" w:cs="Arial"/>
                <w:b/>
              </w:rPr>
              <w:t>4</w:t>
            </w:r>
          </w:p>
        </w:tc>
        <w:tc>
          <w:tcPr>
            <w:tcW w:w="567" w:type="dxa"/>
            <w:vAlign w:val="center"/>
          </w:tcPr>
          <w:p w14:paraId="4B36DC4A" w14:textId="6E2B693B" w:rsidR="00507BE3" w:rsidRPr="00BE5E5D" w:rsidRDefault="00507BE3" w:rsidP="000912FF">
            <w:pPr>
              <w:jc w:val="center"/>
              <w:rPr>
                <w:rFonts w:ascii="Arial" w:hAnsi="Arial" w:cs="Arial"/>
                <w:b/>
              </w:rPr>
            </w:pPr>
            <w:r w:rsidRPr="00BE5E5D">
              <w:rPr>
                <w:rFonts w:ascii="Arial" w:hAnsi="Arial" w:cs="Arial"/>
                <w:b/>
              </w:rPr>
              <w:t>9.</w:t>
            </w:r>
            <w:r>
              <w:rPr>
                <w:rFonts w:ascii="Arial" w:hAnsi="Arial" w:cs="Arial"/>
                <w:b/>
              </w:rPr>
              <w:t>5</w:t>
            </w:r>
          </w:p>
        </w:tc>
      </w:tr>
      <w:tr w:rsidR="00507BE3" w:rsidRPr="00BE5E5D" w14:paraId="24DFCE71" w14:textId="77777777" w:rsidTr="00022A9F">
        <w:tc>
          <w:tcPr>
            <w:tcW w:w="3156" w:type="dxa"/>
            <w:shd w:val="clear" w:color="auto" w:fill="D9D9D9" w:themeFill="background1" w:themeFillShade="D9"/>
          </w:tcPr>
          <w:p w14:paraId="35AB57D7" w14:textId="77777777" w:rsidR="00507BE3" w:rsidRPr="00BE5E5D" w:rsidRDefault="00507BE3" w:rsidP="000912FF">
            <w:pPr>
              <w:spacing w:before="60" w:after="60"/>
              <w:rPr>
                <w:rFonts w:ascii="Arial" w:hAnsi="Arial" w:cs="Arial"/>
                <w:b/>
              </w:rPr>
            </w:pPr>
            <w:r w:rsidRPr="00BE5E5D">
              <w:rPr>
                <w:rFonts w:ascii="Arial" w:hAnsi="Arial" w:cs="Arial"/>
                <w:b/>
              </w:rPr>
              <w:t>Learning/ teaching method</w:t>
            </w:r>
          </w:p>
        </w:tc>
        <w:tc>
          <w:tcPr>
            <w:tcW w:w="566" w:type="dxa"/>
            <w:vAlign w:val="center"/>
          </w:tcPr>
          <w:p w14:paraId="0955B4E4" w14:textId="77777777" w:rsidR="00507BE3" w:rsidRPr="00BE5E5D" w:rsidRDefault="00507BE3" w:rsidP="000912FF">
            <w:pPr>
              <w:jc w:val="center"/>
              <w:rPr>
                <w:rFonts w:ascii="Arial" w:hAnsi="Arial" w:cs="Arial"/>
                <w:b/>
              </w:rPr>
            </w:pPr>
          </w:p>
        </w:tc>
        <w:tc>
          <w:tcPr>
            <w:tcW w:w="567" w:type="dxa"/>
            <w:vAlign w:val="center"/>
          </w:tcPr>
          <w:p w14:paraId="380943E1" w14:textId="77777777" w:rsidR="00507BE3" w:rsidRPr="00BE5E5D" w:rsidRDefault="00507BE3" w:rsidP="000912FF">
            <w:pPr>
              <w:jc w:val="center"/>
              <w:rPr>
                <w:rFonts w:ascii="Arial" w:hAnsi="Arial" w:cs="Arial"/>
                <w:b/>
              </w:rPr>
            </w:pPr>
          </w:p>
        </w:tc>
        <w:tc>
          <w:tcPr>
            <w:tcW w:w="567" w:type="dxa"/>
            <w:vAlign w:val="center"/>
          </w:tcPr>
          <w:p w14:paraId="567DD94A" w14:textId="77777777" w:rsidR="00507BE3" w:rsidRPr="00BE5E5D" w:rsidRDefault="00507BE3" w:rsidP="000912FF">
            <w:pPr>
              <w:jc w:val="center"/>
              <w:rPr>
                <w:rFonts w:ascii="Arial" w:hAnsi="Arial" w:cs="Arial"/>
                <w:b/>
              </w:rPr>
            </w:pPr>
          </w:p>
        </w:tc>
        <w:tc>
          <w:tcPr>
            <w:tcW w:w="566" w:type="dxa"/>
            <w:vAlign w:val="center"/>
          </w:tcPr>
          <w:p w14:paraId="3505E1D2" w14:textId="77777777" w:rsidR="00507BE3" w:rsidRPr="00BE5E5D" w:rsidRDefault="00507BE3" w:rsidP="000912FF">
            <w:pPr>
              <w:jc w:val="center"/>
              <w:rPr>
                <w:rFonts w:ascii="Arial" w:hAnsi="Arial" w:cs="Arial"/>
                <w:b/>
              </w:rPr>
            </w:pPr>
          </w:p>
        </w:tc>
        <w:tc>
          <w:tcPr>
            <w:tcW w:w="567" w:type="dxa"/>
            <w:vAlign w:val="center"/>
          </w:tcPr>
          <w:p w14:paraId="65827D20" w14:textId="77777777" w:rsidR="00507BE3" w:rsidRPr="00BE5E5D" w:rsidRDefault="00507BE3" w:rsidP="000912FF">
            <w:pPr>
              <w:jc w:val="center"/>
              <w:rPr>
                <w:rFonts w:ascii="Arial" w:hAnsi="Arial" w:cs="Arial"/>
                <w:b/>
              </w:rPr>
            </w:pPr>
          </w:p>
        </w:tc>
        <w:tc>
          <w:tcPr>
            <w:tcW w:w="567" w:type="dxa"/>
            <w:vAlign w:val="center"/>
          </w:tcPr>
          <w:p w14:paraId="5A071C40" w14:textId="77777777" w:rsidR="00507BE3" w:rsidRPr="00BE5E5D" w:rsidRDefault="00507BE3" w:rsidP="000912FF">
            <w:pPr>
              <w:jc w:val="center"/>
              <w:rPr>
                <w:rFonts w:ascii="Arial" w:hAnsi="Arial" w:cs="Arial"/>
                <w:b/>
              </w:rPr>
            </w:pPr>
          </w:p>
        </w:tc>
        <w:tc>
          <w:tcPr>
            <w:tcW w:w="567" w:type="dxa"/>
            <w:vAlign w:val="center"/>
          </w:tcPr>
          <w:p w14:paraId="5DD3A51B" w14:textId="77777777" w:rsidR="00507BE3" w:rsidRPr="00BE5E5D" w:rsidRDefault="00507BE3" w:rsidP="000912FF">
            <w:pPr>
              <w:jc w:val="center"/>
              <w:rPr>
                <w:rFonts w:ascii="Arial" w:hAnsi="Arial" w:cs="Arial"/>
                <w:b/>
              </w:rPr>
            </w:pPr>
          </w:p>
        </w:tc>
        <w:tc>
          <w:tcPr>
            <w:tcW w:w="566" w:type="dxa"/>
            <w:vAlign w:val="center"/>
          </w:tcPr>
          <w:p w14:paraId="1B71DF31" w14:textId="77777777" w:rsidR="00507BE3" w:rsidRPr="00BE5E5D" w:rsidRDefault="00507BE3" w:rsidP="000912FF">
            <w:pPr>
              <w:jc w:val="center"/>
              <w:rPr>
                <w:rFonts w:ascii="Arial" w:hAnsi="Arial" w:cs="Arial"/>
                <w:b/>
              </w:rPr>
            </w:pPr>
          </w:p>
        </w:tc>
        <w:tc>
          <w:tcPr>
            <w:tcW w:w="567" w:type="dxa"/>
            <w:vAlign w:val="center"/>
          </w:tcPr>
          <w:p w14:paraId="7A8C213B" w14:textId="77777777" w:rsidR="00507BE3" w:rsidRPr="00BE5E5D" w:rsidRDefault="00507BE3" w:rsidP="000912FF">
            <w:pPr>
              <w:jc w:val="center"/>
              <w:rPr>
                <w:rFonts w:ascii="Arial" w:hAnsi="Arial" w:cs="Arial"/>
                <w:b/>
              </w:rPr>
            </w:pPr>
          </w:p>
        </w:tc>
        <w:tc>
          <w:tcPr>
            <w:tcW w:w="567" w:type="dxa"/>
            <w:vAlign w:val="center"/>
          </w:tcPr>
          <w:p w14:paraId="1608A9DC" w14:textId="77777777" w:rsidR="00507BE3" w:rsidRPr="00BE5E5D" w:rsidRDefault="00507BE3" w:rsidP="000912FF">
            <w:pPr>
              <w:jc w:val="center"/>
              <w:rPr>
                <w:rFonts w:ascii="Arial" w:hAnsi="Arial" w:cs="Arial"/>
                <w:b/>
              </w:rPr>
            </w:pPr>
          </w:p>
        </w:tc>
        <w:tc>
          <w:tcPr>
            <w:tcW w:w="567" w:type="dxa"/>
            <w:vAlign w:val="center"/>
          </w:tcPr>
          <w:p w14:paraId="09B2A139" w14:textId="77777777" w:rsidR="00507BE3" w:rsidRPr="00BE5E5D" w:rsidRDefault="00507BE3" w:rsidP="000912FF">
            <w:pPr>
              <w:jc w:val="center"/>
              <w:rPr>
                <w:rFonts w:ascii="Arial" w:hAnsi="Arial" w:cs="Arial"/>
                <w:b/>
              </w:rPr>
            </w:pPr>
          </w:p>
        </w:tc>
      </w:tr>
      <w:tr w:rsidR="00507BE3" w:rsidRPr="00BE5E5D" w14:paraId="038DA72D" w14:textId="77777777" w:rsidTr="00022A9F">
        <w:tc>
          <w:tcPr>
            <w:tcW w:w="3156" w:type="dxa"/>
            <w:vAlign w:val="center"/>
          </w:tcPr>
          <w:p w14:paraId="60FFC9A8" w14:textId="77777777" w:rsidR="00507BE3" w:rsidRPr="00BE5E5D" w:rsidRDefault="00507BE3" w:rsidP="00CB1C02">
            <w:pPr>
              <w:spacing w:before="60" w:after="60"/>
              <w:rPr>
                <w:rFonts w:ascii="Arial" w:hAnsi="Arial" w:cs="Arial"/>
              </w:rPr>
            </w:pPr>
            <w:r w:rsidRPr="00BE5E5D">
              <w:rPr>
                <w:rFonts w:ascii="Arial" w:hAnsi="Arial" w:cs="Arial"/>
              </w:rPr>
              <w:t>Lectures</w:t>
            </w:r>
          </w:p>
        </w:tc>
        <w:tc>
          <w:tcPr>
            <w:tcW w:w="566" w:type="dxa"/>
            <w:vAlign w:val="center"/>
          </w:tcPr>
          <w:p w14:paraId="4FE811CA" w14:textId="77777777" w:rsidR="00507BE3" w:rsidRPr="00BE5E5D" w:rsidRDefault="00507BE3" w:rsidP="00CB1C02">
            <w:pPr>
              <w:jc w:val="center"/>
              <w:rPr>
                <w:rFonts w:ascii="Arial" w:hAnsi="Arial" w:cs="Arial"/>
                <w:b/>
              </w:rPr>
            </w:pPr>
            <w:r w:rsidRPr="00BE5E5D">
              <w:rPr>
                <w:rFonts w:ascii="Arial" w:hAnsi="Arial" w:cs="Arial"/>
                <w:b/>
              </w:rPr>
              <w:t>x</w:t>
            </w:r>
          </w:p>
        </w:tc>
        <w:tc>
          <w:tcPr>
            <w:tcW w:w="567" w:type="dxa"/>
            <w:vAlign w:val="center"/>
          </w:tcPr>
          <w:p w14:paraId="14FF5178" w14:textId="77777777" w:rsidR="00507BE3" w:rsidRPr="00BE5E5D" w:rsidRDefault="00507BE3" w:rsidP="00CB1C02">
            <w:pPr>
              <w:jc w:val="center"/>
              <w:rPr>
                <w:rFonts w:ascii="Arial" w:hAnsi="Arial" w:cs="Arial"/>
                <w:b/>
              </w:rPr>
            </w:pPr>
            <w:r w:rsidRPr="00BE5E5D">
              <w:rPr>
                <w:rFonts w:ascii="Arial" w:hAnsi="Arial" w:cs="Arial"/>
                <w:b/>
              </w:rPr>
              <w:t>x</w:t>
            </w:r>
          </w:p>
        </w:tc>
        <w:tc>
          <w:tcPr>
            <w:tcW w:w="567" w:type="dxa"/>
            <w:vAlign w:val="center"/>
          </w:tcPr>
          <w:p w14:paraId="21E52F54" w14:textId="77777777" w:rsidR="00507BE3" w:rsidRPr="00BE5E5D" w:rsidRDefault="00507BE3" w:rsidP="00CB1C02">
            <w:pPr>
              <w:jc w:val="center"/>
              <w:rPr>
                <w:rFonts w:ascii="Arial" w:hAnsi="Arial" w:cs="Arial"/>
                <w:b/>
              </w:rPr>
            </w:pPr>
            <w:r w:rsidRPr="00BE5E5D">
              <w:rPr>
                <w:rFonts w:ascii="Arial" w:hAnsi="Arial" w:cs="Arial"/>
                <w:b/>
              </w:rPr>
              <w:t>x</w:t>
            </w:r>
          </w:p>
        </w:tc>
        <w:tc>
          <w:tcPr>
            <w:tcW w:w="566" w:type="dxa"/>
            <w:vAlign w:val="center"/>
          </w:tcPr>
          <w:p w14:paraId="70556EF9" w14:textId="77777777" w:rsidR="00507BE3" w:rsidRPr="00BE5E5D" w:rsidRDefault="00507BE3" w:rsidP="00CB1C02">
            <w:pPr>
              <w:jc w:val="center"/>
              <w:rPr>
                <w:rFonts w:ascii="Arial" w:hAnsi="Arial" w:cs="Arial"/>
                <w:b/>
              </w:rPr>
            </w:pPr>
            <w:r w:rsidRPr="00BE5E5D">
              <w:rPr>
                <w:rFonts w:ascii="Arial" w:hAnsi="Arial" w:cs="Arial"/>
                <w:b/>
              </w:rPr>
              <w:t>x</w:t>
            </w:r>
          </w:p>
        </w:tc>
        <w:tc>
          <w:tcPr>
            <w:tcW w:w="567" w:type="dxa"/>
            <w:vAlign w:val="center"/>
          </w:tcPr>
          <w:p w14:paraId="48075C36" w14:textId="19211CE4" w:rsidR="00507BE3" w:rsidRPr="00BE5E5D" w:rsidRDefault="00507BE3" w:rsidP="00CB1C02">
            <w:pPr>
              <w:jc w:val="center"/>
              <w:rPr>
                <w:rFonts w:ascii="Arial" w:hAnsi="Arial" w:cs="Arial"/>
                <w:b/>
              </w:rPr>
            </w:pPr>
            <w:r w:rsidRPr="00BE5E5D">
              <w:rPr>
                <w:rFonts w:ascii="Arial" w:hAnsi="Arial" w:cs="Arial"/>
                <w:b/>
              </w:rPr>
              <w:t>x</w:t>
            </w:r>
          </w:p>
        </w:tc>
        <w:tc>
          <w:tcPr>
            <w:tcW w:w="567" w:type="dxa"/>
            <w:vAlign w:val="center"/>
          </w:tcPr>
          <w:p w14:paraId="5D696CF7" w14:textId="77777777" w:rsidR="00507BE3" w:rsidRPr="00BE5E5D" w:rsidRDefault="00507BE3" w:rsidP="00CB1C02">
            <w:pPr>
              <w:jc w:val="center"/>
              <w:rPr>
                <w:rFonts w:ascii="Arial" w:hAnsi="Arial" w:cs="Arial"/>
                <w:b/>
              </w:rPr>
            </w:pPr>
            <w:r w:rsidRPr="00BE5E5D">
              <w:rPr>
                <w:rFonts w:ascii="Arial" w:hAnsi="Arial" w:cs="Arial"/>
                <w:b/>
              </w:rPr>
              <w:t>x</w:t>
            </w:r>
          </w:p>
        </w:tc>
        <w:tc>
          <w:tcPr>
            <w:tcW w:w="567" w:type="dxa"/>
            <w:vAlign w:val="center"/>
          </w:tcPr>
          <w:p w14:paraId="30862868" w14:textId="77777777" w:rsidR="00507BE3" w:rsidRPr="00BE5E5D" w:rsidRDefault="00507BE3" w:rsidP="00CB1C02">
            <w:pPr>
              <w:jc w:val="center"/>
              <w:rPr>
                <w:rFonts w:ascii="Arial" w:hAnsi="Arial" w:cs="Arial"/>
                <w:b/>
              </w:rPr>
            </w:pPr>
            <w:r w:rsidRPr="00BE5E5D">
              <w:rPr>
                <w:rFonts w:ascii="Arial" w:hAnsi="Arial" w:cs="Arial"/>
                <w:b/>
              </w:rPr>
              <w:t>x</w:t>
            </w:r>
          </w:p>
        </w:tc>
        <w:tc>
          <w:tcPr>
            <w:tcW w:w="566" w:type="dxa"/>
            <w:vAlign w:val="center"/>
          </w:tcPr>
          <w:p w14:paraId="25C8EE1B" w14:textId="77777777" w:rsidR="00507BE3" w:rsidRPr="00BE5E5D" w:rsidRDefault="00507BE3" w:rsidP="00CB1C02">
            <w:pPr>
              <w:jc w:val="center"/>
              <w:rPr>
                <w:rFonts w:ascii="Arial" w:hAnsi="Arial" w:cs="Arial"/>
                <w:b/>
              </w:rPr>
            </w:pPr>
          </w:p>
        </w:tc>
        <w:tc>
          <w:tcPr>
            <w:tcW w:w="567" w:type="dxa"/>
            <w:vAlign w:val="center"/>
          </w:tcPr>
          <w:p w14:paraId="286350DC" w14:textId="77777777" w:rsidR="00507BE3" w:rsidRPr="00BE5E5D" w:rsidRDefault="00507BE3" w:rsidP="00CB1C02">
            <w:pPr>
              <w:jc w:val="center"/>
              <w:rPr>
                <w:rFonts w:ascii="Arial" w:hAnsi="Arial" w:cs="Arial"/>
                <w:b/>
              </w:rPr>
            </w:pPr>
          </w:p>
        </w:tc>
        <w:tc>
          <w:tcPr>
            <w:tcW w:w="567" w:type="dxa"/>
            <w:vAlign w:val="center"/>
          </w:tcPr>
          <w:p w14:paraId="3098C616" w14:textId="77777777" w:rsidR="00507BE3" w:rsidRPr="00BE5E5D" w:rsidRDefault="00507BE3" w:rsidP="00CB1C02">
            <w:pPr>
              <w:jc w:val="center"/>
              <w:rPr>
                <w:rFonts w:ascii="Arial" w:hAnsi="Arial" w:cs="Arial"/>
                <w:b/>
              </w:rPr>
            </w:pPr>
            <w:r w:rsidRPr="00BE5E5D">
              <w:rPr>
                <w:rFonts w:ascii="Arial" w:hAnsi="Arial" w:cs="Arial"/>
                <w:b/>
              </w:rPr>
              <w:t>x</w:t>
            </w:r>
          </w:p>
        </w:tc>
        <w:tc>
          <w:tcPr>
            <w:tcW w:w="567" w:type="dxa"/>
            <w:vAlign w:val="center"/>
          </w:tcPr>
          <w:p w14:paraId="018FC538" w14:textId="77777777" w:rsidR="00507BE3" w:rsidRPr="00BE5E5D" w:rsidRDefault="00507BE3" w:rsidP="00CB1C02">
            <w:pPr>
              <w:jc w:val="center"/>
              <w:rPr>
                <w:rFonts w:ascii="Arial" w:hAnsi="Arial" w:cs="Arial"/>
                <w:b/>
              </w:rPr>
            </w:pPr>
          </w:p>
        </w:tc>
      </w:tr>
      <w:tr w:rsidR="00507BE3" w:rsidRPr="00BE5E5D" w14:paraId="7D7C9DC4" w14:textId="77777777" w:rsidTr="00022A9F">
        <w:tc>
          <w:tcPr>
            <w:tcW w:w="3156" w:type="dxa"/>
            <w:vAlign w:val="center"/>
          </w:tcPr>
          <w:p w14:paraId="000337D8" w14:textId="77777777" w:rsidR="00507BE3" w:rsidRPr="00BE5E5D" w:rsidRDefault="00507BE3" w:rsidP="004C16CC">
            <w:pPr>
              <w:spacing w:before="60" w:after="60"/>
              <w:rPr>
                <w:rFonts w:ascii="Arial" w:hAnsi="Arial" w:cs="Arial"/>
              </w:rPr>
            </w:pPr>
            <w:r w:rsidRPr="00BE5E5D">
              <w:rPr>
                <w:rFonts w:ascii="Arial" w:hAnsi="Arial" w:cs="Arial"/>
              </w:rPr>
              <w:t>Seminars</w:t>
            </w:r>
          </w:p>
        </w:tc>
        <w:tc>
          <w:tcPr>
            <w:tcW w:w="566" w:type="dxa"/>
            <w:vAlign w:val="center"/>
          </w:tcPr>
          <w:p w14:paraId="168213FE" w14:textId="77777777" w:rsidR="00507BE3" w:rsidRPr="00BE5E5D" w:rsidRDefault="00507BE3" w:rsidP="004C16CC">
            <w:pPr>
              <w:jc w:val="center"/>
              <w:rPr>
                <w:rFonts w:ascii="Arial" w:hAnsi="Arial" w:cs="Arial"/>
                <w:b/>
              </w:rPr>
            </w:pPr>
            <w:r w:rsidRPr="00BE5E5D">
              <w:rPr>
                <w:rFonts w:ascii="Arial" w:hAnsi="Arial" w:cs="Arial"/>
                <w:b/>
              </w:rPr>
              <w:t>x</w:t>
            </w:r>
          </w:p>
        </w:tc>
        <w:tc>
          <w:tcPr>
            <w:tcW w:w="567" w:type="dxa"/>
            <w:vAlign w:val="center"/>
          </w:tcPr>
          <w:p w14:paraId="1745A56F" w14:textId="77777777" w:rsidR="00507BE3" w:rsidRPr="00BE5E5D" w:rsidRDefault="00507BE3" w:rsidP="004C16CC">
            <w:pPr>
              <w:jc w:val="center"/>
              <w:rPr>
                <w:rFonts w:ascii="Arial" w:hAnsi="Arial" w:cs="Arial"/>
                <w:b/>
              </w:rPr>
            </w:pPr>
            <w:r w:rsidRPr="00BE5E5D">
              <w:rPr>
                <w:rFonts w:ascii="Arial" w:hAnsi="Arial" w:cs="Arial"/>
                <w:b/>
              </w:rPr>
              <w:t>x</w:t>
            </w:r>
          </w:p>
        </w:tc>
        <w:tc>
          <w:tcPr>
            <w:tcW w:w="567" w:type="dxa"/>
            <w:vAlign w:val="center"/>
          </w:tcPr>
          <w:p w14:paraId="65E8506D" w14:textId="77777777" w:rsidR="00507BE3" w:rsidRPr="00BE5E5D" w:rsidRDefault="00507BE3" w:rsidP="004C16CC">
            <w:pPr>
              <w:jc w:val="center"/>
              <w:rPr>
                <w:rFonts w:ascii="Arial" w:hAnsi="Arial" w:cs="Arial"/>
                <w:b/>
              </w:rPr>
            </w:pPr>
            <w:r w:rsidRPr="00BE5E5D">
              <w:rPr>
                <w:rFonts w:ascii="Arial" w:hAnsi="Arial" w:cs="Arial"/>
                <w:b/>
              </w:rPr>
              <w:t>x</w:t>
            </w:r>
          </w:p>
        </w:tc>
        <w:tc>
          <w:tcPr>
            <w:tcW w:w="566" w:type="dxa"/>
            <w:vAlign w:val="center"/>
          </w:tcPr>
          <w:p w14:paraId="1C625787" w14:textId="77777777" w:rsidR="00507BE3" w:rsidRPr="00BE5E5D" w:rsidRDefault="00507BE3" w:rsidP="004C16CC">
            <w:pPr>
              <w:jc w:val="center"/>
              <w:rPr>
                <w:rFonts w:ascii="Arial" w:hAnsi="Arial" w:cs="Arial"/>
                <w:b/>
              </w:rPr>
            </w:pPr>
            <w:r w:rsidRPr="00BE5E5D">
              <w:rPr>
                <w:rFonts w:ascii="Arial" w:hAnsi="Arial" w:cs="Arial"/>
                <w:b/>
              </w:rPr>
              <w:t>x</w:t>
            </w:r>
          </w:p>
        </w:tc>
        <w:tc>
          <w:tcPr>
            <w:tcW w:w="567" w:type="dxa"/>
            <w:vAlign w:val="center"/>
          </w:tcPr>
          <w:p w14:paraId="29CD7799" w14:textId="77777777" w:rsidR="00507BE3" w:rsidRPr="00BE5E5D" w:rsidRDefault="00507BE3" w:rsidP="004C16CC">
            <w:pPr>
              <w:jc w:val="center"/>
              <w:rPr>
                <w:rFonts w:ascii="Arial" w:hAnsi="Arial" w:cs="Arial"/>
                <w:b/>
              </w:rPr>
            </w:pPr>
            <w:r w:rsidRPr="00BE5E5D">
              <w:rPr>
                <w:rFonts w:ascii="Arial" w:hAnsi="Arial" w:cs="Arial"/>
                <w:b/>
              </w:rPr>
              <w:t>x</w:t>
            </w:r>
          </w:p>
        </w:tc>
        <w:tc>
          <w:tcPr>
            <w:tcW w:w="567" w:type="dxa"/>
            <w:vAlign w:val="center"/>
          </w:tcPr>
          <w:p w14:paraId="4A71E6EC" w14:textId="1700DF3D" w:rsidR="00507BE3" w:rsidRPr="00BE5E5D" w:rsidRDefault="00507BE3" w:rsidP="004C16CC">
            <w:pPr>
              <w:jc w:val="center"/>
              <w:rPr>
                <w:rFonts w:ascii="Arial" w:hAnsi="Arial" w:cs="Arial"/>
                <w:b/>
              </w:rPr>
            </w:pPr>
            <w:r w:rsidRPr="00BE5E5D">
              <w:rPr>
                <w:rFonts w:ascii="Arial" w:hAnsi="Arial" w:cs="Arial"/>
                <w:b/>
              </w:rPr>
              <w:t>x</w:t>
            </w:r>
          </w:p>
        </w:tc>
        <w:tc>
          <w:tcPr>
            <w:tcW w:w="567" w:type="dxa"/>
            <w:vAlign w:val="center"/>
          </w:tcPr>
          <w:p w14:paraId="0EB4CA5F" w14:textId="77777777" w:rsidR="00507BE3" w:rsidRPr="00BE5E5D" w:rsidRDefault="00507BE3" w:rsidP="004C16CC">
            <w:pPr>
              <w:jc w:val="center"/>
              <w:rPr>
                <w:rFonts w:ascii="Arial" w:hAnsi="Arial" w:cs="Arial"/>
                <w:b/>
              </w:rPr>
            </w:pPr>
            <w:r w:rsidRPr="00BE5E5D">
              <w:rPr>
                <w:rFonts w:ascii="Arial" w:hAnsi="Arial" w:cs="Arial"/>
                <w:b/>
              </w:rPr>
              <w:t>x</w:t>
            </w:r>
          </w:p>
        </w:tc>
        <w:tc>
          <w:tcPr>
            <w:tcW w:w="566" w:type="dxa"/>
            <w:vAlign w:val="center"/>
          </w:tcPr>
          <w:p w14:paraId="48C461CC" w14:textId="77777777" w:rsidR="00507BE3" w:rsidRPr="00BE5E5D" w:rsidRDefault="00507BE3" w:rsidP="004C16CC">
            <w:pPr>
              <w:jc w:val="center"/>
              <w:rPr>
                <w:rFonts w:ascii="Arial" w:hAnsi="Arial" w:cs="Arial"/>
                <w:b/>
              </w:rPr>
            </w:pPr>
            <w:r w:rsidRPr="00BE5E5D">
              <w:rPr>
                <w:rFonts w:ascii="Arial" w:hAnsi="Arial" w:cs="Arial"/>
                <w:b/>
              </w:rPr>
              <w:t>x</w:t>
            </w:r>
          </w:p>
        </w:tc>
        <w:tc>
          <w:tcPr>
            <w:tcW w:w="567" w:type="dxa"/>
            <w:vAlign w:val="center"/>
          </w:tcPr>
          <w:p w14:paraId="30E8AD4C" w14:textId="77777777" w:rsidR="00507BE3" w:rsidRPr="00BE5E5D" w:rsidRDefault="00507BE3" w:rsidP="004C16CC">
            <w:pPr>
              <w:jc w:val="center"/>
              <w:rPr>
                <w:rFonts w:ascii="Arial" w:hAnsi="Arial" w:cs="Arial"/>
                <w:b/>
              </w:rPr>
            </w:pPr>
            <w:r w:rsidRPr="00BE5E5D">
              <w:rPr>
                <w:rFonts w:ascii="Arial" w:hAnsi="Arial" w:cs="Arial"/>
                <w:b/>
              </w:rPr>
              <w:t>x</w:t>
            </w:r>
          </w:p>
        </w:tc>
        <w:tc>
          <w:tcPr>
            <w:tcW w:w="567" w:type="dxa"/>
            <w:vAlign w:val="center"/>
          </w:tcPr>
          <w:p w14:paraId="0A90CD7D" w14:textId="748BF327" w:rsidR="00507BE3" w:rsidRPr="00BE5E5D" w:rsidRDefault="00FF0344" w:rsidP="004C16CC">
            <w:pPr>
              <w:jc w:val="center"/>
              <w:rPr>
                <w:rFonts w:ascii="Arial" w:hAnsi="Arial" w:cs="Arial"/>
                <w:b/>
              </w:rPr>
            </w:pPr>
            <w:r>
              <w:rPr>
                <w:rFonts w:ascii="Arial" w:hAnsi="Arial" w:cs="Arial"/>
                <w:b/>
              </w:rPr>
              <w:t>x</w:t>
            </w:r>
          </w:p>
        </w:tc>
        <w:tc>
          <w:tcPr>
            <w:tcW w:w="567" w:type="dxa"/>
            <w:vAlign w:val="center"/>
          </w:tcPr>
          <w:p w14:paraId="48C660CE" w14:textId="77777777" w:rsidR="00507BE3" w:rsidRPr="00BE5E5D" w:rsidRDefault="00507BE3" w:rsidP="004C16CC">
            <w:pPr>
              <w:jc w:val="center"/>
              <w:rPr>
                <w:rFonts w:ascii="Arial" w:hAnsi="Arial" w:cs="Arial"/>
                <w:b/>
              </w:rPr>
            </w:pPr>
            <w:r w:rsidRPr="00BE5E5D">
              <w:rPr>
                <w:rFonts w:ascii="Arial" w:hAnsi="Arial" w:cs="Arial"/>
                <w:b/>
              </w:rPr>
              <w:t>x</w:t>
            </w:r>
          </w:p>
        </w:tc>
      </w:tr>
      <w:tr w:rsidR="00507BE3" w:rsidRPr="00BE5E5D" w14:paraId="7DF34F97" w14:textId="77777777" w:rsidTr="00022A9F">
        <w:tc>
          <w:tcPr>
            <w:tcW w:w="3156" w:type="dxa"/>
            <w:vAlign w:val="center"/>
          </w:tcPr>
          <w:p w14:paraId="38FF8A83" w14:textId="77777777" w:rsidR="00507BE3" w:rsidRPr="00BE5E5D" w:rsidRDefault="00507BE3" w:rsidP="000912FF">
            <w:pPr>
              <w:spacing w:before="60" w:after="60"/>
              <w:rPr>
                <w:rFonts w:ascii="Arial" w:hAnsi="Arial" w:cs="Arial"/>
              </w:rPr>
            </w:pPr>
            <w:r w:rsidRPr="00BE5E5D">
              <w:rPr>
                <w:rFonts w:ascii="Arial" w:hAnsi="Arial" w:cs="Arial"/>
              </w:rPr>
              <w:t>Private Study</w:t>
            </w:r>
          </w:p>
        </w:tc>
        <w:tc>
          <w:tcPr>
            <w:tcW w:w="566" w:type="dxa"/>
            <w:vAlign w:val="center"/>
          </w:tcPr>
          <w:p w14:paraId="3E7185AD" w14:textId="77777777" w:rsidR="00507BE3" w:rsidRPr="00BE5E5D" w:rsidRDefault="00507BE3" w:rsidP="000912FF">
            <w:pPr>
              <w:jc w:val="center"/>
              <w:rPr>
                <w:rFonts w:ascii="Arial" w:hAnsi="Arial" w:cs="Arial"/>
                <w:b/>
              </w:rPr>
            </w:pPr>
            <w:r w:rsidRPr="00BE5E5D">
              <w:rPr>
                <w:rFonts w:ascii="Arial" w:hAnsi="Arial" w:cs="Arial"/>
                <w:b/>
              </w:rPr>
              <w:t>x</w:t>
            </w:r>
          </w:p>
        </w:tc>
        <w:tc>
          <w:tcPr>
            <w:tcW w:w="567" w:type="dxa"/>
            <w:vAlign w:val="center"/>
          </w:tcPr>
          <w:p w14:paraId="24221FA2" w14:textId="77777777" w:rsidR="00507BE3" w:rsidRPr="00BE5E5D" w:rsidRDefault="00507BE3" w:rsidP="000912FF">
            <w:pPr>
              <w:jc w:val="center"/>
              <w:rPr>
                <w:rFonts w:ascii="Arial" w:hAnsi="Arial" w:cs="Arial"/>
                <w:b/>
              </w:rPr>
            </w:pPr>
            <w:r w:rsidRPr="00BE5E5D">
              <w:rPr>
                <w:rFonts w:ascii="Arial" w:hAnsi="Arial" w:cs="Arial"/>
                <w:b/>
              </w:rPr>
              <w:t>x</w:t>
            </w:r>
          </w:p>
        </w:tc>
        <w:tc>
          <w:tcPr>
            <w:tcW w:w="567" w:type="dxa"/>
            <w:vAlign w:val="center"/>
          </w:tcPr>
          <w:p w14:paraId="4C243EE6" w14:textId="77777777" w:rsidR="00507BE3" w:rsidRPr="00BE5E5D" w:rsidRDefault="00507BE3" w:rsidP="000912FF">
            <w:pPr>
              <w:jc w:val="center"/>
              <w:rPr>
                <w:rFonts w:ascii="Arial" w:hAnsi="Arial" w:cs="Arial"/>
                <w:b/>
              </w:rPr>
            </w:pPr>
            <w:r w:rsidRPr="00BE5E5D">
              <w:rPr>
                <w:rFonts w:ascii="Arial" w:hAnsi="Arial" w:cs="Arial"/>
                <w:b/>
              </w:rPr>
              <w:t>x</w:t>
            </w:r>
          </w:p>
        </w:tc>
        <w:tc>
          <w:tcPr>
            <w:tcW w:w="566" w:type="dxa"/>
            <w:vAlign w:val="center"/>
          </w:tcPr>
          <w:p w14:paraId="258DEE79" w14:textId="77777777" w:rsidR="00507BE3" w:rsidRPr="00BE5E5D" w:rsidRDefault="00507BE3" w:rsidP="000912FF">
            <w:pPr>
              <w:jc w:val="center"/>
              <w:rPr>
                <w:rFonts w:ascii="Arial" w:hAnsi="Arial" w:cs="Arial"/>
                <w:b/>
              </w:rPr>
            </w:pPr>
            <w:r w:rsidRPr="00BE5E5D">
              <w:rPr>
                <w:rFonts w:ascii="Arial" w:hAnsi="Arial" w:cs="Arial"/>
                <w:b/>
              </w:rPr>
              <w:t>x</w:t>
            </w:r>
          </w:p>
        </w:tc>
        <w:tc>
          <w:tcPr>
            <w:tcW w:w="567" w:type="dxa"/>
            <w:vAlign w:val="center"/>
          </w:tcPr>
          <w:p w14:paraId="644AA27F" w14:textId="1AEE48B0" w:rsidR="00507BE3" w:rsidRPr="00BE5E5D" w:rsidRDefault="00507BE3" w:rsidP="000912FF">
            <w:pPr>
              <w:jc w:val="center"/>
              <w:rPr>
                <w:rFonts w:ascii="Arial" w:hAnsi="Arial" w:cs="Arial"/>
                <w:b/>
              </w:rPr>
            </w:pPr>
            <w:r w:rsidRPr="00BE5E5D">
              <w:rPr>
                <w:rFonts w:ascii="Arial" w:hAnsi="Arial" w:cs="Arial"/>
                <w:b/>
              </w:rPr>
              <w:t>x</w:t>
            </w:r>
          </w:p>
        </w:tc>
        <w:tc>
          <w:tcPr>
            <w:tcW w:w="567" w:type="dxa"/>
            <w:vAlign w:val="center"/>
          </w:tcPr>
          <w:p w14:paraId="1E48D707" w14:textId="77777777" w:rsidR="00507BE3" w:rsidRPr="00BE5E5D" w:rsidRDefault="00507BE3" w:rsidP="000912FF">
            <w:pPr>
              <w:jc w:val="center"/>
              <w:rPr>
                <w:rFonts w:ascii="Arial" w:hAnsi="Arial" w:cs="Arial"/>
                <w:b/>
              </w:rPr>
            </w:pPr>
            <w:r w:rsidRPr="00BE5E5D">
              <w:rPr>
                <w:rFonts w:ascii="Arial" w:hAnsi="Arial" w:cs="Arial"/>
                <w:b/>
              </w:rPr>
              <w:t>x</w:t>
            </w:r>
          </w:p>
        </w:tc>
        <w:tc>
          <w:tcPr>
            <w:tcW w:w="567" w:type="dxa"/>
            <w:vAlign w:val="center"/>
          </w:tcPr>
          <w:p w14:paraId="6B6DE8CE" w14:textId="77777777" w:rsidR="00507BE3" w:rsidRPr="00BE5E5D" w:rsidRDefault="00507BE3" w:rsidP="000912FF">
            <w:pPr>
              <w:jc w:val="center"/>
              <w:rPr>
                <w:rFonts w:ascii="Arial" w:hAnsi="Arial" w:cs="Arial"/>
                <w:b/>
              </w:rPr>
            </w:pPr>
            <w:r w:rsidRPr="00BE5E5D">
              <w:rPr>
                <w:rFonts w:ascii="Arial" w:hAnsi="Arial" w:cs="Arial"/>
                <w:b/>
              </w:rPr>
              <w:t>x</w:t>
            </w:r>
          </w:p>
        </w:tc>
        <w:tc>
          <w:tcPr>
            <w:tcW w:w="566" w:type="dxa"/>
            <w:vAlign w:val="center"/>
          </w:tcPr>
          <w:p w14:paraId="728908B1" w14:textId="37FC0299" w:rsidR="00507BE3" w:rsidRPr="00BE5E5D" w:rsidRDefault="00FF0344" w:rsidP="000912FF">
            <w:pPr>
              <w:jc w:val="center"/>
              <w:rPr>
                <w:rFonts w:ascii="Arial" w:hAnsi="Arial" w:cs="Arial"/>
                <w:b/>
              </w:rPr>
            </w:pPr>
            <w:r>
              <w:rPr>
                <w:rFonts w:ascii="Arial" w:hAnsi="Arial" w:cs="Arial"/>
                <w:b/>
              </w:rPr>
              <w:t>x</w:t>
            </w:r>
          </w:p>
        </w:tc>
        <w:tc>
          <w:tcPr>
            <w:tcW w:w="567" w:type="dxa"/>
            <w:vAlign w:val="center"/>
          </w:tcPr>
          <w:p w14:paraId="0E1F50D6" w14:textId="471234A7" w:rsidR="00507BE3" w:rsidRPr="00BE5E5D" w:rsidRDefault="00507BE3" w:rsidP="000912FF">
            <w:pPr>
              <w:jc w:val="center"/>
              <w:rPr>
                <w:rFonts w:ascii="Arial" w:hAnsi="Arial" w:cs="Arial"/>
                <w:b/>
              </w:rPr>
            </w:pPr>
            <w:r w:rsidRPr="00BE5E5D">
              <w:rPr>
                <w:rFonts w:ascii="Arial" w:hAnsi="Arial" w:cs="Arial"/>
                <w:b/>
              </w:rPr>
              <w:t>x</w:t>
            </w:r>
          </w:p>
        </w:tc>
        <w:tc>
          <w:tcPr>
            <w:tcW w:w="567" w:type="dxa"/>
            <w:vAlign w:val="center"/>
          </w:tcPr>
          <w:p w14:paraId="38929718" w14:textId="59FC82EB" w:rsidR="00507BE3" w:rsidRPr="00BE5E5D" w:rsidRDefault="00FF0344" w:rsidP="000912FF">
            <w:pPr>
              <w:jc w:val="center"/>
              <w:rPr>
                <w:rFonts w:ascii="Arial" w:hAnsi="Arial" w:cs="Arial"/>
                <w:b/>
              </w:rPr>
            </w:pPr>
            <w:r>
              <w:rPr>
                <w:rFonts w:ascii="Arial" w:hAnsi="Arial" w:cs="Arial"/>
                <w:b/>
              </w:rPr>
              <w:t>x</w:t>
            </w:r>
          </w:p>
        </w:tc>
        <w:tc>
          <w:tcPr>
            <w:tcW w:w="567" w:type="dxa"/>
            <w:vAlign w:val="center"/>
          </w:tcPr>
          <w:p w14:paraId="2FFFA896" w14:textId="77777777" w:rsidR="00507BE3" w:rsidRPr="00BE5E5D" w:rsidRDefault="00507BE3" w:rsidP="000912FF">
            <w:pPr>
              <w:jc w:val="center"/>
              <w:rPr>
                <w:rFonts w:ascii="Arial" w:hAnsi="Arial" w:cs="Arial"/>
                <w:b/>
              </w:rPr>
            </w:pPr>
            <w:r w:rsidRPr="00BE5E5D">
              <w:rPr>
                <w:rFonts w:ascii="Arial" w:hAnsi="Arial" w:cs="Arial"/>
                <w:b/>
              </w:rPr>
              <w:t>x</w:t>
            </w:r>
          </w:p>
        </w:tc>
      </w:tr>
      <w:tr w:rsidR="00507BE3" w:rsidRPr="00BE5E5D" w14:paraId="07B23F9B" w14:textId="77777777" w:rsidTr="00022A9F">
        <w:tc>
          <w:tcPr>
            <w:tcW w:w="3156" w:type="dxa"/>
            <w:shd w:val="clear" w:color="auto" w:fill="D9D9D9" w:themeFill="background1" w:themeFillShade="D9"/>
          </w:tcPr>
          <w:p w14:paraId="5C1F13CB" w14:textId="77777777" w:rsidR="00507BE3" w:rsidRPr="00BE5E5D" w:rsidRDefault="00507BE3" w:rsidP="000912FF">
            <w:pPr>
              <w:spacing w:before="60" w:after="60"/>
              <w:rPr>
                <w:rFonts w:ascii="Arial" w:hAnsi="Arial" w:cs="Arial"/>
                <w:b/>
              </w:rPr>
            </w:pPr>
            <w:r w:rsidRPr="00BE5E5D">
              <w:rPr>
                <w:rFonts w:ascii="Arial" w:hAnsi="Arial" w:cs="Arial"/>
                <w:b/>
              </w:rPr>
              <w:t>Assessment method</w:t>
            </w:r>
          </w:p>
        </w:tc>
        <w:tc>
          <w:tcPr>
            <w:tcW w:w="566" w:type="dxa"/>
            <w:vAlign w:val="center"/>
          </w:tcPr>
          <w:p w14:paraId="2F473833" w14:textId="77777777" w:rsidR="00507BE3" w:rsidRPr="00BE5E5D" w:rsidRDefault="00507BE3" w:rsidP="000912FF">
            <w:pPr>
              <w:jc w:val="center"/>
              <w:rPr>
                <w:rFonts w:ascii="Arial" w:hAnsi="Arial" w:cs="Arial"/>
                <w:b/>
              </w:rPr>
            </w:pPr>
          </w:p>
        </w:tc>
        <w:tc>
          <w:tcPr>
            <w:tcW w:w="567" w:type="dxa"/>
            <w:vAlign w:val="center"/>
          </w:tcPr>
          <w:p w14:paraId="5A43D41E" w14:textId="77777777" w:rsidR="00507BE3" w:rsidRPr="00BE5E5D" w:rsidRDefault="00507BE3" w:rsidP="000912FF">
            <w:pPr>
              <w:jc w:val="center"/>
              <w:rPr>
                <w:rFonts w:ascii="Arial" w:hAnsi="Arial" w:cs="Arial"/>
                <w:b/>
              </w:rPr>
            </w:pPr>
          </w:p>
        </w:tc>
        <w:tc>
          <w:tcPr>
            <w:tcW w:w="567" w:type="dxa"/>
            <w:vAlign w:val="center"/>
          </w:tcPr>
          <w:p w14:paraId="772D69B2" w14:textId="77777777" w:rsidR="00507BE3" w:rsidRPr="00BE5E5D" w:rsidRDefault="00507BE3" w:rsidP="000912FF">
            <w:pPr>
              <w:jc w:val="center"/>
              <w:rPr>
                <w:rFonts w:ascii="Arial" w:hAnsi="Arial" w:cs="Arial"/>
                <w:b/>
              </w:rPr>
            </w:pPr>
          </w:p>
        </w:tc>
        <w:tc>
          <w:tcPr>
            <w:tcW w:w="566" w:type="dxa"/>
            <w:vAlign w:val="center"/>
          </w:tcPr>
          <w:p w14:paraId="243CD9F6" w14:textId="77777777" w:rsidR="00507BE3" w:rsidRPr="00BE5E5D" w:rsidRDefault="00507BE3" w:rsidP="000912FF">
            <w:pPr>
              <w:jc w:val="center"/>
              <w:rPr>
                <w:rFonts w:ascii="Arial" w:hAnsi="Arial" w:cs="Arial"/>
                <w:b/>
              </w:rPr>
            </w:pPr>
          </w:p>
        </w:tc>
        <w:tc>
          <w:tcPr>
            <w:tcW w:w="567" w:type="dxa"/>
            <w:vAlign w:val="center"/>
          </w:tcPr>
          <w:p w14:paraId="20DFC63E" w14:textId="77777777" w:rsidR="00507BE3" w:rsidRPr="00BE5E5D" w:rsidRDefault="00507BE3" w:rsidP="000912FF">
            <w:pPr>
              <w:jc w:val="center"/>
              <w:rPr>
                <w:rFonts w:ascii="Arial" w:hAnsi="Arial" w:cs="Arial"/>
                <w:b/>
              </w:rPr>
            </w:pPr>
          </w:p>
        </w:tc>
        <w:tc>
          <w:tcPr>
            <w:tcW w:w="567" w:type="dxa"/>
            <w:vAlign w:val="center"/>
          </w:tcPr>
          <w:p w14:paraId="43C504BA" w14:textId="77777777" w:rsidR="00507BE3" w:rsidRPr="00BE5E5D" w:rsidRDefault="00507BE3" w:rsidP="000912FF">
            <w:pPr>
              <w:jc w:val="center"/>
              <w:rPr>
                <w:rFonts w:ascii="Arial" w:hAnsi="Arial" w:cs="Arial"/>
                <w:b/>
              </w:rPr>
            </w:pPr>
          </w:p>
        </w:tc>
        <w:tc>
          <w:tcPr>
            <w:tcW w:w="567" w:type="dxa"/>
            <w:vAlign w:val="center"/>
          </w:tcPr>
          <w:p w14:paraId="785322FE" w14:textId="77777777" w:rsidR="00507BE3" w:rsidRPr="00BE5E5D" w:rsidRDefault="00507BE3" w:rsidP="000912FF">
            <w:pPr>
              <w:jc w:val="center"/>
              <w:rPr>
                <w:rFonts w:ascii="Arial" w:hAnsi="Arial" w:cs="Arial"/>
                <w:b/>
              </w:rPr>
            </w:pPr>
          </w:p>
        </w:tc>
        <w:tc>
          <w:tcPr>
            <w:tcW w:w="566" w:type="dxa"/>
            <w:vAlign w:val="center"/>
          </w:tcPr>
          <w:p w14:paraId="287258CB" w14:textId="77777777" w:rsidR="00507BE3" w:rsidRPr="00BE5E5D" w:rsidRDefault="00507BE3" w:rsidP="000912FF">
            <w:pPr>
              <w:jc w:val="center"/>
              <w:rPr>
                <w:rFonts w:ascii="Arial" w:hAnsi="Arial" w:cs="Arial"/>
                <w:b/>
              </w:rPr>
            </w:pPr>
          </w:p>
        </w:tc>
        <w:tc>
          <w:tcPr>
            <w:tcW w:w="567" w:type="dxa"/>
            <w:vAlign w:val="center"/>
          </w:tcPr>
          <w:p w14:paraId="45C53A97" w14:textId="77777777" w:rsidR="00507BE3" w:rsidRPr="00BE5E5D" w:rsidRDefault="00507BE3" w:rsidP="000912FF">
            <w:pPr>
              <w:jc w:val="center"/>
              <w:rPr>
                <w:rFonts w:ascii="Arial" w:hAnsi="Arial" w:cs="Arial"/>
                <w:b/>
              </w:rPr>
            </w:pPr>
          </w:p>
        </w:tc>
        <w:tc>
          <w:tcPr>
            <w:tcW w:w="567" w:type="dxa"/>
            <w:vAlign w:val="center"/>
          </w:tcPr>
          <w:p w14:paraId="76C14965" w14:textId="77777777" w:rsidR="00507BE3" w:rsidRPr="00BE5E5D" w:rsidRDefault="00507BE3" w:rsidP="000912FF">
            <w:pPr>
              <w:jc w:val="center"/>
              <w:rPr>
                <w:rFonts w:ascii="Arial" w:hAnsi="Arial" w:cs="Arial"/>
                <w:b/>
              </w:rPr>
            </w:pPr>
          </w:p>
        </w:tc>
        <w:tc>
          <w:tcPr>
            <w:tcW w:w="567" w:type="dxa"/>
            <w:vAlign w:val="center"/>
          </w:tcPr>
          <w:p w14:paraId="09CFE5DF" w14:textId="77777777" w:rsidR="00507BE3" w:rsidRPr="00BE5E5D" w:rsidRDefault="00507BE3" w:rsidP="000912FF">
            <w:pPr>
              <w:jc w:val="center"/>
              <w:rPr>
                <w:rFonts w:ascii="Arial" w:hAnsi="Arial" w:cs="Arial"/>
                <w:b/>
              </w:rPr>
            </w:pPr>
          </w:p>
        </w:tc>
      </w:tr>
      <w:tr w:rsidR="00507BE3" w:rsidRPr="00BE5E5D" w14:paraId="0111D80D" w14:textId="77777777" w:rsidTr="00022A9F">
        <w:tc>
          <w:tcPr>
            <w:tcW w:w="3156" w:type="dxa"/>
          </w:tcPr>
          <w:p w14:paraId="5C3EDB7F" w14:textId="239511EC" w:rsidR="00507BE3" w:rsidRPr="00BE5E5D" w:rsidRDefault="00507BE3" w:rsidP="000912FF">
            <w:pPr>
              <w:spacing w:before="60" w:after="60"/>
              <w:rPr>
                <w:rFonts w:ascii="Arial" w:hAnsi="Arial" w:cs="Arial"/>
              </w:rPr>
            </w:pPr>
            <w:r w:rsidRPr="00BE5E5D">
              <w:rPr>
                <w:rFonts w:ascii="Arial" w:hAnsi="Arial" w:cs="Arial"/>
              </w:rPr>
              <w:t>Written examination</w:t>
            </w:r>
          </w:p>
        </w:tc>
        <w:tc>
          <w:tcPr>
            <w:tcW w:w="566" w:type="dxa"/>
            <w:vAlign w:val="center"/>
          </w:tcPr>
          <w:p w14:paraId="72778E32" w14:textId="77777777" w:rsidR="00507BE3" w:rsidRPr="00BE5E5D" w:rsidRDefault="00507BE3" w:rsidP="000912FF">
            <w:pPr>
              <w:jc w:val="center"/>
              <w:rPr>
                <w:rFonts w:ascii="Arial" w:hAnsi="Arial" w:cs="Arial"/>
                <w:b/>
              </w:rPr>
            </w:pPr>
            <w:r w:rsidRPr="00BE5E5D">
              <w:rPr>
                <w:rFonts w:ascii="Arial" w:hAnsi="Arial" w:cs="Arial"/>
                <w:b/>
              </w:rPr>
              <w:t>x</w:t>
            </w:r>
          </w:p>
        </w:tc>
        <w:tc>
          <w:tcPr>
            <w:tcW w:w="567" w:type="dxa"/>
            <w:vAlign w:val="center"/>
          </w:tcPr>
          <w:p w14:paraId="6F97060D" w14:textId="77777777" w:rsidR="00507BE3" w:rsidRPr="00BE5E5D" w:rsidRDefault="00507BE3" w:rsidP="000912FF">
            <w:pPr>
              <w:jc w:val="center"/>
              <w:rPr>
                <w:rFonts w:ascii="Arial" w:hAnsi="Arial" w:cs="Arial"/>
                <w:b/>
              </w:rPr>
            </w:pPr>
            <w:r w:rsidRPr="00BE5E5D">
              <w:rPr>
                <w:rFonts w:ascii="Arial" w:hAnsi="Arial" w:cs="Arial"/>
                <w:b/>
              </w:rPr>
              <w:t>x</w:t>
            </w:r>
          </w:p>
        </w:tc>
        <w:tc>
          <w:tcPr>
            <w:tcW w:w="567" w:type="dxa"/>
            <w:vAlign w:val="center"/>
          </w:tcPr>
          <w:p w14:paraId="0FD02486" w14:textId="77777777" w:rsidR="00507BE3" w:rsidRPr="00BE5E5D" w:rsidRDefault="00507BE3" w:rsidP="000912FF">
            <w:pPr>
              <w:jc w:val="center"/>
              <w:rPr>
                <w:rFonts w:ascii="Arial" w:hAnsi="Arial" w:cs="Arial"/>
                <w:b/>
              </w:rPr>
            </w:pPr>
            <w:r w:rsidRPr="00BE5E5D">
              <w:rPr>
                <w:rFonts w:ascii="Arial" w:hAnsi="Arial" w:cs="Arial"/>
                <w:b/>
              </w:rPr>
              <w:t>x</w:t>
            </w:r>
          </w:p>
        </w:tc>
        <w:tc>
          <w:tcPr>
            <w:tcW w:w="566" w:type="dxa"/>
            <w:vAlign w:val="center"/>
          </w:tcPr>
          <w:p w14:paraId="3F15EFA3" w14:textId="77777777" w:rsidR="00507BE3" w:rsidRPr="00BE5E5D" w:rsidRDefault="00507BE3" w:rsidP="000912FF">
            <w:pPr>
              <w:jc w:val="center"/>
              <w:rPr>
                <w:rFonts w:ascii="Arial" w:hAnsi="Arial" w:cs="Arial"/>
                <w:b/>
              </w:rPr>
            </w:pPr>
            <w:r w:rsidRPr="00BE5E5D">
              <w:rPr>
                <w:rFonts w:ascii="Arial" w:hAnsi="Arial" w:cs="Arial"/>
                <w:b/>
              </w:rPr>
              <w:t>x</w:t>
            </w:r>
          </w:p>
        </w:tc>
        <w:tc>
          <w:tcPr>
            <w:tcW w:w="567" w:type="dxa"/>
            <w:vAlign w:val="center"/>
          </w:tcPr>
          <w:p w14:paraId="0AE37BDB" w14:textId="47375B52" w:rsidR="00507BE3" w:rsidRPr="00BE5E5D" w:rsidRDefault="00FF0344" w:rsidP="000912FF">
            <w:pPr>
              <w:jc w:val="center"/>
              <w:rPr>
                <w:rFonts w:ascii="Arial" w:hAnsi="Arial" w:cs="Arial"/>
                <w:b/>
              </w:rPr>
            </w:pPr>
            <w:r>
              <w:rPr>
                <w:rFonts w:ascii="Arial" w:hAnsi="Arial" w:cs="Arial"/>
                <w:b/>
              </w:rPr>
              <w:t>x</w:t>
            </w:r>
          </w:p>
        </w:tc>
        <w:tc>
          <w:tcPr>
            <w:tcW w:w="567" w:type="dxa"/>
            <w:vAlign w:val="center"/>
          </w:tcPr>
          <w:p w14:paraId="54133D1A" w14:textId="77777777" w:rsidR="00507BE3" w:rsidRPr="00BE5E5D" w:rsidRDefault="00507BE3" w:rsidP="000912FF">
            <w:pPr>
              <w:jc w:val="center"/>
              <w:rPr>
                <w:rFonts w:ascii="Arial" w:hAnsi="Arial" w:cs="Arial"/>
                <w:b/>
              </w:rPr>
            </w:pPr>
            <w:r w:rsidRPr="00BE5E5D">
              <w:rPr>
                <w:rFonts w:ascii="Arial" w:hAnsi="Arial" w:cs="Arial"/>
                <w:b/>
              </w:rPr>
              <w:t>x</w:t>
            </w:r>
          </w:p>
        </w:tc>
        <w:tc>
          <w:tcPr>
            <w:tcW w:w="567" w:type="dxa"/>
            <w:vAlign w:val="center"/>
          </w:tcPr>
          <w:p w14:paraId="011BDF4C" w14:textId="77777777" w:rsidR="00507BE3" w:rsidRPr="00BE5E5D" w:rsidRDefault="00507BE3" w:rsidP="000912FF">
            <w:pPr>
              <w:jc w:val="center"/>
              <w:rPr>
                <w:rFonts w:ascii="Arial" w:hAnsi="Arial" w:cs="Arial"/>
                <w:b/>
              </w:rPr>
            </w:pPr>
            <w:r w:rsidRPr="00BE5E5D">
              <w:rPr>
                <w:rFonts w:ascii="Arial" w:hAnsi="Arial" w:cs="Arial"/>
                <w:b/>
              </w:rPr>
              <w:t>x</w:t>
            </w:r>
          </w:p>
        </w:tc>
        <w:tc>
          <w:tcPr>
            <w:tcW w:w="566" w:type="dxa"/>
            <w:vAlign w:val="center"/>
          </w:tcPr>
          <w:p w14:paraId="255219B6" w14:textId="31B72C7C" w:rsidR="00507BE3" w:rsidRPr="00BE5E5D" w:rsidRDefault="00FF0344" w:rsidP="000912FF">
            <w:pPr>
              <w:jc w:val="center"/>
              <w:rPr>
                <w:rFonts w:ascii="Arial" w:hAnsi="Arial" w:cs="Arial"/>
                <w:b/>
              </w:rPr>
            </w:pPr>
            <w:r>
              <w:rPr>
                <w:rFonts w:ascii="Arial" w:hAnsi="Arial" w:cs="Arial"/>
                <w:b/>
              </w:rPr>
              <w:t>x</w:t>
            </w:r>
          </w:p>
        </w:tc>
        <w:tc>
          <w:tcPr>
            <w:tcW w:w="567" w:type="dxa"/>
            <w:vAlign w:val="center"/>
          </w:tcPr>
          <w:p w14:paraId="59B13050" w14:textId="5B3266C3" w:rsidR="00507BE3" w:rsidRPr="00BE5E5D" w:rsidRDefault="00FF0344" w:rsidP="000912FF">
            <w:pPr>
              <w:jc w:val="center"/>
              <w:rPr>
                <w:rFonts w:ascii="Arial" w:hAnsi="Arial" w:cs="Arial"/>
                <w:b/>
              </w:rPr>
            </w:pPr>
            <w:r>
              <w:rPr>
                <w:rFonts w:ascii="Arial" w:hAnsi="Arial" w:cs="Arial"/>
                <w:b/>
              </w:rPr>
              <w:t>x</w:t>
            </w:r>
          </w:p>
        </w:tc>
        <w:tc>
          <w:tcPr>
            <w:tcW w:w="567" w:type="dxa"/>
            <w:vAlign w:val="center"/>
          </w:tcPr>
          <w:p w14:paraId="1F9F96C3" w14:textId="77777777" w:rsidR="00507BE3" w:rsidRPr="00BE5E5D" w:rsidRDefault="00507BE3" w:rsidP="000912FF">
            <w:pPr>
              <w:jc w:val="center"/>
              <w:rPr>
                <w:rFonts w:ascii="Arial" w:hAnsi="Arial" w:cs="Arial"/>
                <w:b/>
              </w:rPr>
            </w:pPr>
            <w:r w:rsidRPr="00BE5E5D">
              <w:rPr>
                <w:rFonts w:ascii="Arial" w:hAnsi="Arial" w:cs="Arial"/>
                <w:b/>
              </w:rPr>
              <w:t>x</w:t>
            </w:r>
          </w:p>
        </w:tc>
        <w:tc>
          <w:tcPr>
            <w:tcW w:w="567" w:type="dxa"/>
            <w:vAlign w:val="center"/>
          </w:tcPr>
          <w:p w14:paraId="4609CD32" w14:textId="77777777" w:rsidR="00507BE3" w:rsidRPr="00BE5E5D" w:rsidRDefault="00507BE3" w:rsidP="000912FF">
            <w:pPr>
              <w:jc w:val="center"/>
              <w:rPr>
                <w:rFonts w:ascii="Arial" w:hAnsi="Arial" w:cs="Arial"/>
                <w:b/>
              </w:rPr>
            </w:pPr>
          </w:p>
        </w:tc>
      </w:tr>
      <w:tr w:rsidR="00507BE3" w:rsidRPr="00BE5E5D" w14:paraId="57B33ECB" w14:textId="77777777" w:rsidTr="00022A9F">
        <w:tc>
          <w:tcPr>
            <w:tcW w:w="3156" w:type="dxa"/>
          </w:tcPr>
          <w:p w14:paraId="249A18E1" w14:textId="333A2C2B" w:rsidR="00507BE3" w:rsidRPr="00BE5E5D" w:rsidRDefault="00045175" w:rsidP="005B1B35">
            <w:pPr>
              <w:spacing w:before="60" w:after="60"/>
              <w:rPr>
                <w:rFonts w:ascii="Arial" w:hAnsi="Arial" w:cs="Arial"/>
              </w:rPr>
            </w:pPr>
            <w:r>
              <w:rPr>
                <w:rFonts w:ascii="Arial" w:hAnsi="Arial" w:cs="Arial"/>
              </w:rPr>
              <w:t xml:space="preserve"> Mini-Project</w:t>
            </w:r>
          </w:p>
        </w:tc>
        <w:tc>
          <w:tcPr>
            <w:tcW w:w="566" w:type="dxa"/>
            <w:vAlign w:val="center"/>
          </w:tcPr>
          <w:p w14:paraId="46B94562" w14:textId="77777777" w:rsidR="00507BE3" w:rsidRPr="00BE5E5D" w:rsidRDefault="00507BE3" w:rsidP="000912FF">
            <w:pPr>
              <w:jc w:val="center"/>
              <w:rPr>
                <w:rFonts w:ascii="Arial" w:hAnsi="Arial" w:cs="Arial"/>
                <w:b/>
              </w:rPr>
            </w:pPr>
            <w:r w:rsidRPr="00BE5E5D">
              <w:rPr>
                <w:rFonts w:ascii="Arial" w:hAnsi="Arial" w:cs="Arial"/>
                <w:b/>
              </w:rPr>
              <w:t>x</w:t>
            </w:r>
          </w:p>
        </w:tc>
        <w:tc>
          <w:tcPr>
            <w:tcW w:w="567" w:type="dxa"/>
            <w:vAlign w:val="center"/>
          </w:tcPr>
          <w:p w14:paraId="4CA7972E" w14:textId="77777777" w:rsidR="00507BE3" w:rsidRPr="00BE5E5D" w:rsidRDefault="00507BE3" w:rsidP="000912FF">
            <w:pPr>
              <w:jc w:val="center"/>
              <w:rPr>
                <w:rFonts w:ascii="Arial" w:hAnsi="Arial" w:cs="Arial"/>
                <w:b/>
              </w:rPr>
            </w:pPr>
            <w:r w:rsidRPr="00BE5E5D">
              <w:rPr>
                <w:rFonts w:ascii="Arial" w:hAnsi="Arial" w:cs="Arial"/>
                <w:b/>
              </w:rPr>
              <w:t>x</w:t>
            </w:r>
          </w:p>
        </w:tc>
        <w:tc>
          <w:tcPr>
            <w:tcW w:w="567" w:type="dxa"/>
            <w:vAlign w:val="center"/>
          </w:tcPr>
          <w:p w14:paraId="545FA84F" w14:textId="77777777" w:rsidR="00507BE3" w:rsidRPr="00BE5E5D" w:rsidRDefault="00507BE3" w:rsidP="000912FF">
            <w:pPr>
              <w:jc w:val="center"/>
              <w:rPr>
                <w:rFonts w:ascii="Arial" w:hAnsi="Arial" w:cs="Arial"/>
                <w:b/>
              </w:rPr>
            </w:pPr>
            <w:r w:rsidRPr="00BE5E5D">
              <w:rPr>
                <w:rFonts w:ascii="Arial" w:hAnsi="Arial" w:cs="Arial"/>
                <w:b/>
              </w:rPr>
              <w:t>x</w:t>
            </w:r>
          </w:p>
        </w:tc>
        <w:tc>
          <w:tcPr>
            <w:tcW w:w="566" w:type="dxa"/>
            <w:vAlign w:val="center"/>
          </w:tcPr>
          <w:p w14:paraId="74C8CE6A" w14:textId="77777777" w:rsidR="00507BE3" w:rsidRPr="00BE5E5D" w:rsidRDefault="00507BE3" w:rsidP="000912FF">
            <w:pPr>
              <w:jc w:val="center"/>
              <w:rPr>
                <w:rFonts w:ascii="Arial" w:hAnsi="Arial" w:cs="Arial"/>
                <w:b/>
              </w:rPr>
            </w:pPr>
            <w:r w:rsidRPr="00BE5E5D">
              <w:rPr>
                <w:rFonts w:ascii="Arial" w:hAnsi="Arial" w:cs="Arial"/>
                <w:b/>
              </w:rPr>
              <w:t>x</w:t>
            </w:r>
          </w:p>
        </w:tc>
        <w:tc>
          <w:tcPr>
            <w:tcW w:w="567" w:type="dxa"/>
            <w:vAlign w:val="center"/>
          </w:tcPr>
          <w:p w14:paraId="60F21B72" w14:textId="77777777" w:rsidR="00507BE3" w:rsidRPr="00BE5E5D" w:rsidRDefault="00507BE3" w:rsidP="000912FF">
            <w:pPr>
              <w:jc w:val="center"/>
              <w:rPr>
                <w:rFonts w:ascii="Arial" w:hAnsi="Arial" w:cs="Arial"/>
                <w:b/>
              </w:rPr>
            </w:pPr>
            <w:r w:rsidRPr="00BE5E5D">
              <w:rPr>
                <w:rFonts w:ascii="Arial" w:hAnsi="Arial" w:cs="Arial"/>
                <w:b/>
              </w:rPr>
              <w:t>x</w:t>
            </w:r>
          </w:p>
        </w:tc>
        <w:tc>
          <w:tcPr>
            <w:tcW w:w="567" w:type="dxa"/>
            <w:vAlign w:val="center"/>
          </w:tcPr>
          <w:p w14:paraId="4313E13F" w14:textId="40F2EA1F" w:rsidR="00507BE3" w:rsidRPr="00BE5E5D" w:rsidRDefault="00507BE3" w:rsidP="000912FF">
            <w:pPr>
              <w:jc w:val="center"/>
              <w:rPr>
                <w:rFonts w:ascii="Arial" w:hAnsi="Arial" w:cs="Arial"/>
                <w:b/>
              </w:rPr>
            </w:pPr>
            <w:r>
              <w:rPr>
                <w:rFonts w:ascii="Arial" w:hAnsi="Arial" w:cs="Arial"/>
                <w:b/>
              </w:rPr>
              <w:t>x</w:t>
            </w:r>
          </w:p>
        </w:tc>
        <w:tc>
          <w:tcPr>
            <w:tcW w:w="567" w:type="dxa"/>
            <w:vAlign w:val="center"/>
          </w:tcPr>
          <w:p w14:paraId="6CB4F8E3" w14:textId="77777777" w:rsidR="00507BE3" w:rsidRPr="00BE5E5D" w:rsidRDefault="00507BE3" w:rsidP="000912FF">
            <w:pPr>
              <w:jc w:val="center"/>
              <w:rPr>
                <w:rFonts w:ascii="Arial" w:hAnsi="Arial" w:cs="Arial"/>
                <w:b/>
              </w:rPr>
            </w:pPr>
            <w:r w:rsidRPr="00BE5E5D">
              <w:rPr>
                <w:rFonts w:ascii="Arial" w:hAnsi="Arial" w:cs="Arial"/>
                <w:b/>
              </w:rPr>
              <w:t>x</w:t>
            </w:r>
          </w:p>
        </w:tc>
        <w:tc>
          <w:tcPr>
            <w:tcW w:w="566" w:type="dxa"/>
            <w:vAlign w:val="center"/>
          </w:tcPr>
          <w:p w14:paraId="75BD15D9" w14:textId="77777777" w:rsidR="00507BE3" w:rsidRPr="00BE5E5D" w:rsidRDefault="00507BE3" w:rsidP="000912FF">
            <w:pPr>
              <w:jc w:val="center"/>
              <w:rPr>
                <w:rFonts w:ascii="Arial" w:hAnsi="Arial" w:cs="Arial"/>
                <w:b/>
              </w:rPr>
            </w:pPr>
            <w:r w:rsidRPr="00BE5E5D">
              <w:rPr>
                <w:rFonts w:ascii="Arial" w:hAnsi="Arial" w:cs="Arial"/>
                <w:b/>
              </w:rPr>
              <w:t>x</w:t>
            </w:r>
          </w:p>
        </w:tc>
        <w:tc>
          <w:tcPr>
            <w:tcW w:w="567" w:type="dxa"/>
            <w:vAlign w:val="center"/>
          </w:tcPr>
          <w:p w14:paraId="71FC098F" w14:textId="77777777" w:rsidR="00507BE3" w:rsidRPr="00BE5E5D" w:rsidRDefault="00507BE3" w:rsidP="000912FF">
            <w:pPr>
              <w:jc w:val="center"/>
              <w:rPr>
                <w:rFonts w:ascii="Arial" w:hAnsi="Arial" w:cs="Arial"/>
                <w:b/>
              </w:rPr>
            </w:pPr>
            <w:r w:rsidRPr="00BE5E5D">
              <w:rPr>
                <w:rFonts w:ascii="Arial" w:hAnsi="Arial" w:cs="Arial"/>
                <w:b/>
              </w:rPr>
              <w:t>x</w:t>
            </w:r>
          </w:p>
        </w:tc>
        <w:tc>
          <w:tcPr>
            <w:tcW w:w="567" w:type="dxa"/>
            <w:vAlign w:val="center"/>
          </w:tcPr>
          <w:p w14:paraId="5AF2E4CA" w14:textId="77777777" w:rsidR="00507BE3" w:rsidRPr="00BE5E5D" w:rsidRDefault="00507BE3" w:rsidP="000912FF">
            <w:pPr>
              <w:jc w:val="center"/>
              <w:rPr>
                <w:rFonts w:ascii="Arial" w:hAnsi="Arial" w:cs="Arial"/>
                <w:b/>
              </w:rPr>
            </w:pPr>
            <w:r w:rsidRPr="00BE5E5D">
              <w:rPr>
                <w:rFonts w:ascii="Arial" w:hAnsi="Arial" w:cs="Arial"/>
                <w:b/>
              </w:rPr>
              <w:t>x</w:t>
            </w:r>
          </w:p>
        </w:tc>
        <w:tc>
          <w:tcPr>
            <w:tcW w:w="567" w:type="dxa"/>
            <w:vAlign w:val="center"/>
          </w:tcPr>
          <w:p w14:paraId="3A8D3EE9" w14:textId="77777777" w:rsidR="00507BE3" w:rsidRPr="00BE5E5D" w:rsidRDefault="00507BE3" w:rsidP="000912FF">
            <w:pPr>
              <w:jc w:val="center"/>
              <w:rPr>
                <w:rFonts w:ascii="Arial" w:hAnsi="Arial" w:cs="Arial"/>
                <w:b/>
              </w:rPr>
            </w:pPr>
            <w:r w:rsidRPr="00BE5E5D">
              <w:rPr>
                <w:rFonts w:ascii="Arial" w:hAnsi="Arial" w:cs="Arial"/>
                <w:b/>
              </w:rPr>
              <w:t>x</w:t>
            </w:r>
          </w:p>
        </w:tc>
      </w:tr>
      <w:tr w:rsidR="00507BE3" w:rsidRPr="00BE5E5D" w14:paraId="1E330957" w14:textId="77777777" w:rsidTr="00022A9F">
        <w:tc>
          <w:tcPr>
            <w:tcW w:w="3156" w:type="dxa"/>
          </w:tcPr>
          <w:p w14:paraId="127CDCE6" w14:textId="4CF290F8" w:rsidR="00507BE3" w:rsidRPr="00BE5E5D" w:rsidRDefault="002927D6" w:rsidP="00C92CC0">
            <w:pPr>
              <w:spacing w:before="60" w:after="60"/>
              <w:rPr>
                <w:rFonts w:ascii="Arial" w:hAnsi="Arial" w:cs="Arial"/>
              </w:rPr>
            </w:pPr>
            <w:r>
              <w:rPr>
                <w:rFonts w:ascii="Arial" w:hAnsi="Arial" w:cs="Arial"/>
              </w:rPr>
              <w:t xml:space="preserve"> Timed Moodle Quiz</w:t>
            </w:r>
          </w:p>
        </w:tc>
        <w:tc>
          <w:tcPr>
            <w:tcW w:w="566" w:type="dxa"/>
            <w:vAlign w:val="center"/>
          </w:tcPr>
          <w:p w14:paraId="5B330D4A" w14:textId="77777777" w:rsidR="00507BE3" w:rsidRPr="00BE5E5D" w:rsidRDefault="00507BE3" w:rsidP="000912FF">
            <w:pPr>
              <w:jc w:val="center"/>
              <w:rPr>
                <w:rFonts w:ascii="Arial" w:hAnsi="Arial" w:cs="Arial"/>
                <w:b/>
              </w:rPr>
            </w:pPr>
            <w:r w:rsidRPr="00BE5E5D">
              <w:rPr>
                <w:rFonts w:ascii="Arial" w:hAnsi="Arial" w:cs="Arial"/>
                <w:b/>
              </w:rPr>
              <w:t>x</w:t>
            </w:r>
          </w:p>
        </w:tc>
        <w:tc>
          <w:tcPr>
            <w:tcW w:w="567" w:type="dxa"/>
            <w:vAlign w:val="center"/>
          </w:tcPr>
          <w:p w14:paraId="5091B064" w14:textId="77777777" w:rsidR="00507BE3" w:rsidRPr="00BE5E5D" w:rsidRDefault="00507BE3" w:rsidP="000912FF">
            <w:pPr>
              <w:jc w:val="center"/>
              <w:rPr>
                <w:rFonts w:ascii="Arial" w:hAnsi="Arial" w:cs="Arial"/>
                <w:b/>
              </w:rPr>
            </w:pPr>
            <w:r w:rsidRPr="00BE5E5D">
              <w:rPr>
                <w:rFonts w:ascii="Arial" w:hAnsi="Arial" w:cs="Arial"/>
                <w:b/>
              </w:rPr>
              <w:t>x</w:t>
            </w:r>
          </w:p>
        </w:tc>
        <w:tc>
          <w:tcPr>
            <w:tcW w:w="567" w:type="dxa"/>
            <w:vAlign w:val="center"/>
          </w:tcPr>
          <w:p w14:paraId="0028C460" w14:textId="77777777" w:rsidR="00507BE3" w:rsidRPr="00BE5E5D" w:rsidRDefault="00507BE3" w:rsidP="000912FF">
            <w:pPr>
              <w:jc w:val="center"/>
              <w:rPr>
                <w:rFonts w:ascii="Arial" w:hAnsi="Arial" w:cs="Arial"/>
                <w:b/>
              </w:rPr>
            </w:pPr>
            <w:r w:rsidRPr="00BE5E5D">
              <w:rPr>
                <w:rFonts w:ascii="Arial" w:hAnsi="Arial" w:cs="Arial"/>
                <w:b/>
              </w:rPr>
              <w:t>x</w:t>
            </w:r>
          </w:p>
        </w:tc>
        <w:tc>
          <w:tcPr>
            <w:tcW w:w="566" w:type="dxa"/>
            <w:vAlign w:val="center"/>
          </w:tcPr>
          <w:p w14:paraId="37023466" w14:textId="10B0671E" w:rsidR="00507BE3" w:rsidRPr="00BE5E5D" w:rsidRDefault="00507BE3" w:rsidP="000912FF">
            <w:pPr>
              <w:jc w:val="center"/>
              <w:rPr>
                <w:rFonts w:ascii="Arial" w:hAnsi="Arial" w:cs="Arial"/>
                <w:b/>
              </w:rPr>
            </w:pPr>
          </w:p>
        </w:tc>
        <w:tc>
          <w:tcPr>
            <w:tcW w:w="567" w:type="dxa"/>
            <w:vAlign w:val="center"/>
          </w:tcPr>
          <w:p w14:paraId="3C143BF6" w14:textId="77777777" w:rsidR="00507BE3" w:rsidRPr="00BE5E5D" w:rsidRDefault="00507BE3" w:rsidP="000912FF">
            <w:pPr>
              <w:jc w:val="center"/>
              <w:rPr>
                <w:rFonts w:ascii="Arial" w:hAnsi="Arial" w:cs="Arial"/>
                <w:b/>
              </w:rPr>
            </w:pPr>
            <w:r w:rsidRPr="00BE5E5D">
              <w:rPr>
                <w:rFonts w:ascii="Arial" w:hAnsi="Arial" w:cs="Arial"/>
                <w:b/>
              </w:rPr>
              <w:t>x</w:t>
            </w:r>
          </w:p>
        </w:tc>
        <w:tc>
          <w:tcPr>
            <w:tcW w:w="567" w:type="dxa"/>
            <w:vAlign w:val="center"/>
          </w:tcPr>
          <w:p w14:paraId="6F4D1B1D" w14:textId="379D3F40" w:rsidR="00507BE3" w:rsidRPr="00BE5E5D" w:rsidRDefault="00FF0344" w:rsidP="000912FF">
            <w:pPr>
              <w:jc w:val="center"/>
              <w:rPr>
                <w:rFonts w:ascii="Arial" w:hAnsi="Arial" w:cs="Arial"/>
                <w:b/>
              </w:rPr>
            </w:pPr>
            <w:r>
              <w:rPr>
                <w:rFonts w:ascii="Arial" w:hAnsi="Arial" w:cs="Arial"/>
                <w:b/>
              </w:rPr>
              <w:t>x</w:t>
            </w:r>
          </w:p>
        </w:tc>
        <w:tc>
          <w:tcPr>
            <w:tcW w:w="567" w:type="dxa"/>
            <w:vAlign w:val="center"/>
          </w:tcPr>
          <w:p w14:paraId="7C162410" w14:textId="77777777" w:rsidR="00507BE3" w:rsidRPr="00BE5E5D" w:rsidRDefault="00507BE3" w:rsidP="000912FF">
            <w:pPr>
              <w:jc w:val="center"/>
              <w:rPr>
                <w:rFonts w:ascii="Arial" w:hAnsi="Arial" w:cs="Arial"/>
                <w:b/>
              </w:rPr>
            </w:pPr>
            <w:r w:rsidRPr="00BE5E5D">
              <w:rPr>
                <w:rFonts w:ascii="Arial" w:hAnsi="Arial" w:cs="Arial"/>
                <w:b/>
              </w:rPr>
              <w:t>x</w:t>
            </w:r>
          </w:p>
        </w:tc>
        <w:tc>
          <w:tcPr>
            <w:tcW w:w="566" w:type="dxa"/>
            <w:vAlign w:val="center"/>
          </w:tcPr>
          <w:p w14:paraId="787275D1" w14:textId="77777777" w:rsidR="00507BE3" w:rsidRPr="00BE5E5D" w:rsidRDefault="00507BE3" w:rsidP="000912FF">
            <w:pPr>
              <w:jc w:val="center"/>
              <w:rPr>
                <w:rFonts w:ascii="Arial" w:hAnsi="Arial" w:cs="Arial"/>
                <w:b/>
              </w:rPr>
            </w:pPr>
            <w:r w:rsidRPr="00BE5E5D">
              <w:rPr>
                <w:rFonts w:ascii="Arial" w:hAnsi="Arial" w:cs="Arial"/>
                <w:b/>
              </w:rPr>
              <w:t>x</w:t>
            </w:r>
          </w:p>
        </w:tc>
        <w:tc>
          <w:tcPr>
            <w:tcW w:w="567" w:type="dxa"/>
            <w:vAlign w:val="center"/>
          </w:tcPr>
          <w:p w14:paraId="5A1EC471" w14:textId="374D8656" w:rsidR="00507BE3" w:rsidRPr="00BE5E5D" w:rsidRDefault="00507BE3" w:rsidP="000912FF">
            <w:pPr>
              <w:jc w:val="center"/>
              <w:rPr>
                <w:rFonts w:ascii="Arial" w:hAnsi="Arial" w:cs="Arial"/>
                <w:b/>
              </w:rPr>
            </w:pPr>
            <w:r w:rsidRPr="00BE5E5D">
              <w:rPr>
                <w:rFonts w:ascii="Arial" w:hAnsi="Arial" w:cs="Arial"/>
                <w:b/>
              </w:rPr>
              <w:t>x</w:t>
            </w:r>
          </w:p>
        </w:tc>
        <w:tc>
          <w:tcPr>
            <w:tcW w:w="567" w:type="dxa"/>
            <w:vAlign w:val="center"/>
          </w:tcPr>
          <w:p w14:paraId="17385F86" w14:textId="77777777" w:rsidR="00507BE3" w:rsidRPr="00BE5E5D" w:rsidRDefault="00507BE3" w:rsidP="000912FF">
            <w:pPr>
              <w:jc w:val="center"/>
              <w:rPr>
                <w:rFonts w:ascii="Arial" w:hAnsi="Arial" w:cs="Arial"/>
                <w:b/>
              </w:rPr>
            </w:pPr>
            <w:r w:rsidRPr="00BE5E5D">
              <w:rPr>
                <w:rFonts w:ascii="Arial" w:hAnsi="Arial" w:cs="Arial"/>
                <w:b/>
              </w:rPr>
              <w:t>x</w:t>
            </w:r>
          </w:p>
        </w:tc>
        <w:tc>
          <w:tcPr>
            <w:tcW w:w="567" w:type="dxa"/>
            <w:vAlign w:val="center"/>
          </w:tcPr>
          <w:p w14:paraId="0D089B1B" w14:textId="77777777" w:rsidR="00507BE3" w:rsidRPr="00BE5E5D" w:rsidRDefault="00507BE3" w:rsidP="000912FF">
            <w:pPr>
              <w:jc w:val="center"/>
              <w:rPr>
                <w:rFonts w:ascii="Arial" w:hAnsi="Arial" w:cs="Arial"/>
                <w:b/>
              </w:rPr>
            </w:pPr>
            <w:r w:rsidRPr="00BE5E5D">
              <w:rPr>
                <w:rFonts w:ascii="Arial" w:hAnsi="Arial" w:cs="Arial"/>
                <w:b/>
              </w:rPr>
              <w:t>x</w:t>
            </w:r>
          </w:p>
        </w:tc>
      </w:tr>
    </w:tbl>
    <w:p w14:paraId="64C65C68" w14:textId="77777777" w:rsidR="0000642F" w:rsidRPr="00BE5E5D" w:rsidRDefault="0000642F" w:rsidP="00BE5E5D">
      <w:pPr>
        <w:spacing w:after="120" w:line="240" w:lineRule="auto"/>
        <w:ind w:right="260"/>
        <w:rPr>
          <w:rFonts w:ascii="Arial" w:hAnsi="Arial" w:cs="Arial"/>
          <w:b/>
          <w:iCs/>
        </w:rPr>
      </w:pPr>
    </w:p>
    <w:p w14:paraId="28D3DDA5" w14:textId="77777777" w:rsidR="00883204" w:rsidRPr="00BE5E5D" w:rsidRDefault="00883204" w:rsidP="00696FF5">
      <w:pPr>
        <w:numPr>
          <w:ilvl w:val="0"/>
          <w:numId w:val="1"/>
        </w:numPr>
        <w:spacing w:after="120" w:line="240" w:lineRule="auto"/>
        <w:ind w:left="567" w:right="260" w:hanging="567"/>
        <w:jc w:val="both"/>
        <w:rPr>
          <w:rFonts w:ascii="Arial" w:hAnsi="Arial" w:cs="Arial"/>
          <w:iCs/>
        </w:rPr>
      </w:pPr>
      <w:r w:rsidRPr="00BE5E5D">
        <w:rPr>
          <w:rFonts w:ascii="Arial" w:hAnsi="Arial" w:cs="Arial"/>
          <w:b/>
          <w:bCs/>
        </w:rPr>
        <w:t xml:space="preserve">Inclusive module design </w:t>
      </w:r>
    </w:p>
    <w:p w14:paraId="62EAD0F1" w14:textId="05C65000" w:rsidR="00883204" w:rsidRPr="00BE5E5D" w:rsidRDefault="00883204" w:rsidP="00696FF5">
      <w:pPr>
        <w:autoSpaceDE w:val="0"/>
        <w:autoSpaceDN w:val="0"/>
        <w:adjustRightInd w:val="0"/>
        <w:spacing w:after="120" w:line="240" w:lineRule="auto"/>
        <w:ind w:left="567" w:right="260"/>
        <w:jc w:val="both"/>
        <w:rPr>
          <w:rFonts w:ascii="Arial" w:hAnsi="Arial" w:cs="Arial"/>
        </w:rPr>
      </w:pPr>
      <w:r w:rsidRPr="00BE5E5D">
        <w:rPr>
          <w:rFonts w:ascii="Arial" w:hAnsi="Arial" w:cs="Arial"/>
        </w:rPr>
        <w:t xml:space="preserve">The </w:t>
      </w:r>
      <w:r w:rsidR="00C22738" w:rsidRPr="00BE5E5D">
        <w:rPr>
          <w:rFonts w:ascii="Arial" w:hAnsi="Arial" w:cs="Arial"/>
        </w:rPr>
        <w:t xml:space="preserve">Division </w:t>
      </w:r>
      <w:r w:rsidRPr="00BE5E5D">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55E8AC2" w14:textId="77777777" w:rsidR="00883204" w:rsidRPr="00BE5E5D" w:rsidRDefault="00883204" w:rsidP="00696FF5">
      <w:pPr>
        <w:autoSpaceDE w:val="0"/>
        <w:autoSpaceDN w:val="0"/>
        <w:adjustRightInd w:val="0"/>
        <w:spacing w:after="120" w:line="240" w:lineRule="auto"/>
        <w:ind w:left="567" w:right="260"/>
        <w:jc w:val="both"/>
        <w:rPr>
          <w:rFonts w:ascii="Arial" w:hAnsi="Arial" w:cs="Arial"/>
        </w:rPr>
      </w:pPr>
      <w:r w:rsidRPr="00BE5E5D">
        <w:rPr>
          <w:rFonts w:ascii="Arial" w:hAnsi="Arial" w:cs="Arial"/>
        </w:rPr>
        <w:t>The inclusive practices in the guidance (see Annex B Appendix A) have been considered in order to support all students in the following areas:</w:t>
      </w:r>
    </w:p>
    <w:p w14:paraId="76FE332D" w14:textId="77777777" w:rsidR="00883204" w:rsidRPr="00BE5E5D" w:rsidRDefault="00883204" w:rsidP="00696FF5">
      <w:pPr>
        <w:autoSpaceDE w:val="0"/>
        <w:autoSpaceDN w:val="0"/>
        <w:adjustRightInd w:val="0"/>
        <w:spacing w:after="120" w:line="240" w:lineRule="auto"/>
        <w:ind w:left="567" w:right="260"/>
        <w:jc w:val="both"/>
        <w:rPr>
          <w:rFonts w:ascii="Arial" w:hAnsi="Arial" w:cs="Arial"/>
          <w:bCs/>
        </w:rPr>
      </w:pPr>
      <w:r w:rsidRPr="00BE5E5D">
        <w:rPr>
          <w:rFonts w:ascii="Arial" w:hAnsi="Arial" w:cs="Arial"/>
        </w:rPr>
        <w:t xml:space="preserve">a) </w:t>
      </w:r>
      <w:r w:rsidRPr="00BE5E5D">
        <w:rPr>
          <w:rFonts w:ascii="Arial" w:hAnsi="Arial" w:cs="Arial"/>
          <w:bCs/>
        </w:rPr>
        <w:t>Accessible resources and curriculum</w:t>
      </w:r>
    </w:p>
    <w:p w14:paraId="10FE4B79" w14:textId="77777777" w:rsidR="00883204" w:rsidRPr="00BE5E5D"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BE5E5D">
        <w:rPr>
          <w:rFonts w:ascii="Arial" w:hAnsi="Arial" w:cs="Arial"/>
        </w:rPr>
        <w:t xml:space="preserve">b) </w:t>
      </w:r>
      <w:r w:rsidRPr="00BE5E5D">
        <w:rPr>
          <w:rFonts w:ascii="Arial" w:hAnsi="Arial" w:cs="Arial"/>
          <w:bCs/>
        </w:rPr>
        <w:t>Learning</w:t>
      </w:r>
      <w:r w:rsidR="00BB2045" w:rsidRPr="00BE5E5D">
        <w:rPr>
          <w:rFonts w:ascii="Arial" w:hAnsi="Arial" w:cs="Arial"/>
          <w:bCs/>
        </w:rPr>
        <w:t>,</w:t>
      </w:r>
      <w:r w:rsidRPr="00BE5E5D">
        <w:rPr>
          <w:rFonts w:ascii="Arial" w:hAnsi="Arial" w:cs="Arial"/>
          <w:bCs/>
        </w:rPr>
        <w:t xml:space="preserve"> teaching and assessment methods</w:t>
      </w:r>
    </w:p>
    <w:p w14:paraId="06A219D5" w14:textId="77777777" w:rsidR="00096DA4" w:rsidRPr="00BE5E5D" w:rsidRDefault="00096DA4" w:rsidP="00302082">
      <w:pPr>
        <w:spacing w:after="120" w:line="240" w:lineRule="auto"/>
        <w:ind w:left="426" w:right="260"/>
        <w:rPr>
          <w:rFonts w:ascii="Arial" w:hAnsi="Arial" w:cs="Arial"/>
          <w:i/>
          <w:iCs/>
        </w:rPr>
      </w:pPr>
    </w:p>
    <w:p w14:paraId="13C5AEB0" w14:textId="77777777" w:rsidR="009A2D37" w:rsidRPr="00BE5E5D" w:rsidRDefault="00883204" w:rsidP="00696FF5">
      <w:pPr>
        <w:numPr>
          <w:ilvl w:val="0"/>
          <w:numId w:val="1"/>
        </w:numPr>
        <w:spacing w:after="120" w:line="240" w:lineRule="auto"/>
        <w:ind w:left="567" w:right="260" w:hanging="567"/>
        <w:jc w:val="both"/>
        <w:rPr>
          <w:rFonts w:ascii="Arial" w:hAnsi="Arial" w:cs="Arial"/>
          <w:b/>
        </w:rPr>
      </w:pPr>
      <w:r w:rsidRPr="00BE5E5D">
        <w:rPr>
          <w:rFonts w:ascii="Arial" w:hAnsi="Arial" w:cs="Arial"/>
          <w:b/>
        </w:rPr>
        <w:t>Campus(es) or c</w:t>
      </w:r>
      <w:r w:rsidR="009A2D37" w:rsidRPr="00BE5E5D">
        <w:rPr>
          <w:rFonts w:ascii="Arial" w:hAnsi="Arial" w:cs="Arial"/>
          <w:b/>
        </w:rPr>
        <w:t>entre(s)</w:t>
      </w:r>
      <w:r w:rsidRPr="00BE5E5D">
        <w:rPr>
          <w:rFonts w:ascii="Arial" w:hAnsi="Arial" w:cs="Arial"/>
          <w:b/>
        </w:rPr>
        <w:t xml:space="preserve"> where module will be delivered</w:t>
      </w:r>
    </w:p>
    <w:p w14:paraId="21CB5328" w14:textId="77777777" w:rsidR="009A2D37" w:rsidRPr="00BE5E5D" w:rsidRDefault="00565A4C" w:rsidP="00696FF5">
      <w:pPr>
        <w:spacing w:after="120" w:line="240" w:lineRule="auto"/>
        <w:ind w:left="567" w:right="260"/>
        <w:jc w:val="both"/>
        <w:rPr>
          <w:rFonts w:ascii="Arial" w:hAnsi="Arial" w:cs="Arial"/>
          <w:b/>
        </w:rPr>
      </w:pPr>
      <w:r w:rsidRPr="00BE5E5D">
        <w:rPr>
          <w:rFonts w:ascii="Arial" w:hAnsi="Arial" w:cs="Arial"/>
        </w:rPr>
        <w:t>Canterbury</w:t>
      </w:r>
    </w:p>
    <w:p w14:paraId="1041E85F" w14:textId="77777777" w:rsidR="009A2D37" w:rsidRPr="00BE5E5D" w:rsidRDefault="009A2D37" w:rsidP="00302082">
      <w:pPr>
        <w:spacing w:after="120" w:line="240" w:lineRule="auto"/>
        <w:ind w:left="426" w:right="260"/>
        <w:rPr>
          <w:rFonts w:ascii="Arial" w:hAnsi="Arial" w:cs="Arial"/>
          <w:i/>
          <w:iCs/>
        </w:rPr>
      </w:pPr>
    </w:p>
    <w:p w14:paraId="4B7C38E3" w14:textId="77777777" w:rsidR="00883204" w:rsidRPr="00BE5E5D" w:rsidRDefault="00883204" w:rsidP="00696FF5">
      <w:pPr>
        <w:numPr>
          <w:ilvl w:val="0"/>
          <w:numId w:val="1"/>
        </w:numPr>
        <w:spacing w:after="120" w:line="240" w:lineRule="auto"/>
        <w:ind w:left="567" w:right="261" w:hanging="568"/>
        <w:jc w:val="both"/>
        <w:rPr>
          <w:rFonts w:ascii="Arial" w:hAnsi="Arial" w:cs="Arial"/>
          <w:b/>
        </w:rPr>
      </w:pPr>
      <w:r w:rsidRPr="00BE5E5D">
        <w:rPr>
          <w:rFonts w:ascii="Arial" w:hAnsi="Arial" w:cs="Arial"/>
          <w:b/>
        </w:rPr>
        <w:lastRenderedPageBreak/>
        <w:t xml:space="preserve">Internationalisation </w:t>
      </w:r>
    </w:p>
    <w:p w14:paraId="779F3507" w14:textId="77777777" w:rsidR="00922E9E" w:rsidRPr="00BE5E5D" w:rsidRDefault="00565A4C" w:rsidP="00565A4C">
      <w:pPr>
        <w:spacing w:after="120" w:line="240" w:lineRule="auto"/>
        <w:ind w:left="567" w:right="260"/>
        <w:rPr>
          <w:rFonts w:ascii="Arial" w:hAnsi="Arial" w:cs="Arial"/>
          <w:i/>
          <w:iCs/>
        </w:rPr>
      </w:pPr>
      <w:r w:rsidRPr="00BE5E5D">
        <w:rPr>
          <w:rFonts w:ascii="Arial" w:hAnsi="Arial" w:cs="Arial"/>
        </w:rPr>
        <w:t>Most of the curriculum in this module is universal in its scope. The module focuses for the most part on technology and international standards which apply worldwide. Where the module does touch on legal aspects, care is taken to specify which issues apply solely to the UK or EU, and which apply more universally.</w:t>
      </w:r>
    </w:p>
    <w:p w14:paraId="31C24235" w14:textId="77777777" w:rsidR="00883204" w:rsidRPr="00BE5E5D" w:rsidRDefault="00883204" w:rsidP="00883204">
      <w:pPr>
        <w:spacing w:after="120" w:line="240" w:lineRule="auto"/>
        <w:ind w:right="260"/>
        <w:rPr>
          <w:rFonts w:ascii="Arial" w:hAnsi="Arial" w:cs="Arial"/>
          <w:b/>
        </w:rPr>
      </w:pPr>
    </w:p>
    <w:p w14:paraId="0472BE0E" w14:textId="77777777" w:rsidR="00641D6D" w:rsidRPr="00BE5E5D" w:rsidRDefault="00641D6D" w:rsidP="00302082">
      <w:pPr>
        <w:pBdr>
          <w:bottom w:val="single" w:sz="6" w:space="1" w:color="auto"/>
        </w:pBdr>
        <w:spacing w:after="120" w:line="240" w:lineRule="auto"/>
        <w:ind w:right="260"/>
        <w:rPr>
          <w:rFonts w:ascii="Arial" w:hAnsi="Arial" w:cs="Arial"/>
        </w:rPr>
      </w:pPr>
    </w:p>
    <w:p w14:paraId="40F1C78C" w14:textId="75914107" w:rsidR="00441E76" w:rsidRPr="00BE5E5D" w:rsidRDefault="002F79DA" w:rsidP="00302082">
      <w:pPr>
        <w:spacing w:after="120" w:line="240" w:lineRule="auto"/>
        <w:ind w:right="260"/>
        <w:rPr>
          <w:rFonts w:ascii="Arial" w:hAnsi="Arial" w:cs="Arial"/>
          <w:b/>
        </w:rPr>
      </w:pPr>
      <w:r w:rsidRPr="00BE5E5D">
        <w:rPr>
          <w:rFonts w:ascii="Arial" w:hAnsi="Arial" w:cs="Arial"/>
          <w:b/>
        </w:rPr>
        <w:t>DIVISION</w:t>
      </w:r>
      <w:r w:rsidR="00441E76" w:rsidRPr="00BE5E5D">
        <w:rPr>
          <w:rFonts w:ascii="Arial" w:hAnsi="Arial" w:cs="Arial"/>
          <w:b/>
        </w:rPr>
        <w:t xml:space="preserve"> USE ONLY</w:t>
      </w:r>
      <w:r w:rsidR="00C612A8" w:rsidRPr="00BE5E5D">
        <w:rPr>
          <w:rFonts w:ascii="Arial" w:hAnsi="Arial" w:cs="Arial"/>
          <w:b/>
        </w:rPr>
        <w:t xml:space="preserve"> </w:t>
      </w:r>
    </w:p>
    <w:p w14:paraId="16812300" w14:textId="77777777" w:rsidR="00D83563" w:rsidRPr="00BE5E5D" w:rsidRDefault="00D83563" w:rsidP="00302082">
      <w:pPr>
        <w:spacing w:after="120" w:line="240" w:lineRule="auto"/>
        <w:ind w:right="260"/>
        <w:rPr>
          <w:rFonts w:ascii="Arial" w:hAnsi="Arial" w:cs="Arial"/>
          <w:b/>
        </w:rPr>
      </w:pPr>
      <w:r w:rsidRPr="00BE5E5D">
        <w:rPr>
          <w:rFonts w:ascii="Arial" w:hAnsi="Arial" w:cs="Arial"/>
          <w:b/>
        </w:rPr>
        <w:t>Revision record – all revisions must be recorded in the grid and full details of the change retained in the appropriate committee records.</w:t>
      </w:r>
    </w:p>
    <w:p w14:paraId="73286202" w14:textId="77777777" w:rsidR="00422B69" w:rsidRPr="00BE5E5D"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E5E5D" w14:paraId="006EE448" w14:textId="77777777" w:rsidTr="00694309">
        <w:trPr>
          <w:trHeight w:val="317"/>
        </w:trPr>
        <w:tc>
          <w:tcPr>
            <w:tcW w:w="1526" w:type="dxa"/>
          </w:tcPr>
          <w:p w14:paraId="6F44CA9A" w14:textId="77777777" w:rsidR="00422B69" w:rsidRPr="00BE5E5D" w:rsidRDefault="00422B69" w:rsidP="00302082">
            <w:pPr>
              <w:spacing w:after="120"/>
              <w:ind w:right="-330"/>
              <w:rPr>
                <w:rFonts w:ascii="Arial" w:hAnsi="Arial" w:cs="Arial"/>
              </w:rPr>
            </w:pPr>
            <w:r w:rsidRPr="00BE5E5D">
              <w:rPr>
                <w:rFonts w:ascii="Arial" w:hAnsi="Arial" w:cs="Arial"/>
              </w:rPr>
              <w:t>Date approved</w:t>
            </w:r>
          </w:p>
        </w:tc>
        <w:tc>
          <w:tcPr>
            <w:tcW w:w="1701" w:type="dxa"/>
          </w:tcPr>
          <w:p w14:paraId="3D1D7B18" w14:textId="77777777" w:rsidR="00422B69" w:rsidRPr="00BE5E5D" w:rsidRDefault="00422B69" w:rsidP="00302082">
            <w:pPr>
              <w:spacing w:after="120"/>
              <w:rPr>
                <w:rFonts w:ascii="Arial" w:hAnsi="Arial" w:cs="Arial"/>
              </w:rPr>
            </w:pPr>
            <w:r w:rsidRPr="00BE5E5D">
              <w:rPr>
                <w:rFonts w:ascii="Arial" w:hAnsi="Arial" w:cs="Arial"/>
              </w:rPr>
              <w:t>Major/minor revision</w:t>
            </w:r>
          </w:p>
        </w:tc>
        <w:tc>
          <w:tcPr>
            <w:tcW w:w="2410" w:type="dxa"/>
          </w:tcPr>
          <w:p w14:paraId="2F081904" w14:textId="77777777" w:rsidR="00422B69" w:rsidRPr="00BE5E5D" w:rsidRDefault="00422B69" w:rsidP="00302082">
            <w:pPr>
              <w:spacing w:after="120"/>
              <w:ind w:right="-34"/>
              <w:rPr>
                <w:rFonts w:ascii="Arial" w:hAnsi="Arial" w:cs="Arial"/>
              </w:rPr>
            </w:pPr>
            <w:r w:rsidRPr="00BE5E5D">
              <w:rPr>
                <w:rFonts w:ascii="Arial" w:hAnsi="Arial" w:cs="Arial"/>
              </w:rPr>
              <w:t>Start date of the delivery of  revised version</w:t>
            </w:r>
          </w:p>
        </w:tc>
        <w:tc>
          <w:tcPr>
            <w:tcW w:w="2448" w:type="dxa"/>
          </w:tcPr>
          <w:p w14:paraId="64B48B5D" w14:textId="77777777" w:rsidR="00422B69" w:rsidRPr="00BE5E5D" w:rsidRDefault="00422B69" w:rsidP="00302082">
            <w:pPr>
              <w:spacing w:after="120"/>
              <w:ind w:right="-330"/>
              <w:rPr>
                <w:rFonts w:ascii="Arial" w:hAnsi="Arial" w:cs="Arial"/>
              </w:rPr>
            </w:pPr>
            <w:r w:rsidRPr="00BE5E5D">
              <w:rPr>
                <w:rFonts w:ascii="Arial" w:hAnsi="Arial" w:cs="Arial"/>
              </w:rPr>
              <w:t>Section revised</w:t>
            </w:r>
          </w:p>
        </w:tc>
        <w:tc>
          <w:tcPr>
            <w:tcW w:w="2597" w:type="dxa"/>
          </w:tcPr>
          <w:p w14:paraId="7D53519D" w14:textId="77777777" w:rsidR="00422B69" w:rsidRPr="00BE5E5D" w:rsidRDefault="00422B69" w:rsidP="00302082">
            <w:pPr>
              <w:spacing w:after="120"/>
              <w:ind w:right="-330"/>
              <w:rPr>
                <w:rFonts w:ascii="Arial" w:hAnsi="Arial" w:cs="Arial"/>
              </w:rPr>
            </w:pPr>
            <w:r w:rsidRPr="00BE5E5D">
              <w:rPr>
                <w:rFonts w:ascii="Arial" w:hAnsi="Arial" w:cs="Arial"/>
              </w:rPr>
              <w:t>Impacts PLOs</w:t>
            </w:r>
            <w:r w:rsidR="00694309" w:rsidRPr="00BE5E5D">
              <w:rPr>
                <w:rFonts w:ascii="Arial" w:hAnsi="Arial" w:cs="Arial"/>
              </w:rPr>
              <w:t xml:space="preserve"> (</w:t>
            </w:r>
            <w:r w:rsidR="001A425B" w:rsidRPr="00BE5E5D">
              <w:rPr>
                <w:rFonts w:ascii="Arial" w:hAnsi="Arial" w:cs="Arial"/>
              </w:rPr>
              <w:t>Q6&amp;7 cover sheet)</w:t>
            </w:r>
          </w:p>
        </w:tc>
      </w:tr>
      <w:tr w:rsidR="00302082" w:rsidRPr="00BE5E5D" w14:paraId="7DF00623" w14:textId="77777777" w:rsidTr="00694309">
        <w:trPr>
          <w:trHeight w:val="305"/>
        </w:trPr>
        <w:tc>
          <w:tcPr>
            <w:tcW w:w="1526" w:type="dxa"/>
          </w:tcPr>
          <w:p w14:paraId="39385587" w14:textId="08A63C72" w:rsidR="00422B69" w:rsidRPr="00BE5E5D" w:rsidRDefault="006D7AF3" w:rsidP="00302082">
            <w:pPr>
              <w:spacing w:after="120"/>
              <w:ind w:right="-330"/>
              <w:rPr>
                <w:rFonts w:ascii="Arial" w:hAnsi="Arial" w:cs="Arial"/>
              </w:rPr>
            </w:pPr>
            <w:r w:rsidRPr="00BE5E5D">
              <w:rPr>
                <w:rFonts w:ascii="Arial" w:hAnsi="Arial" w:cs="Arial"/>
              </w:rPr>
              <w:t>03/12/19</w:t>
            </w:r>
          </w:p>
        </w:tc>
        <w:tc>
          <w:tcPr>
            <w:tcW w:w="1701" w:type="dxa"/>
          </w:tcPr>
          <w:p w14:paraId="4135FECD" w14:textId="71392854" w:rsidR="00422B69" w:rsidRPr="00BE5E5D" w:rsidRDefault="006D7AF3" w:rsidP="00302082">
            <w:pPr>
              <w:spacing w:after="120"/>
              <w:ind w:right="-330"/>
              <w:rPr>
                <w:rFonts w:ascii="Arial" w:hAnsi="Arial" w:cs="Arial"/>
              </w:rPr>
            </w:pPr>
            <w:r w:rsidRPr="00BE5E5D">
              <w:rPr>
                <w:rFonts w:ascii="Arial" w:hAnsi="Arial" w:cs="Arial"/>
              </w:rPr>
              <w:t>Major</w:t>
            </w:r>
          </w:p>
        </w:tc>
        <w:tc>
          <w:tcPr>
            <w:tcW w:w="2410" w:type="dxa"/>
          </w:tcPr>
          <w:p w14:paraId="4F7CCCD9" w14:textId="172096A8" w:rsidR="00422B69" w:rsidRPr="00BE5E5D" w:rsidRDefault="006D7AF3" w:rsidP="00302082">
            <w:pPr>
              <w:spacing w:after="120"/>
              <w:ind w:right="-330"/>
              <w:rPr>
                <w:rFonts w:ascii="Arial" w:hAnsi="Arial" w:cs="Arial"/>
              </w:rPr>
            </w:pPr>
            <w:r w:rsidRPr="00BE5E5D">
              <w:rPr>
                <w:rFonts w:ascii="Arial" w:hAnsi="Arial" w:cs="Arial"/>
              </w:rPr>
              <w:t>Sep</w:t>
            </w:r>
            <w:r w:rsidR="00AB0ACE" w:rsidRPr="00BE5E5D">
              <w:rPr>
                <w:rFonts w:ascii="Arial" w:hAnsi="Arial" w:cs="Arial"/>
              </w:rPr>
              <w:t>tember</w:t>
            </w:r>
            <w:r w:rsidRPr="00BE5E5D">
              <w:rPr>
                <w:rFonts w:ascii="Arial" w:hAnsi="Arial" w:cs="Arial"/>
              </w:rPr>
              <w:t xml:space="preserve"> 2020</w:t>
            </w:r>
          </w:p>
        </w:tc>
        <w:tc>
          <w:tcPr>
            <w:tcW w:w="2448" w:type="dxa"/>
          </w:tcPr>
          <w:p w14:paraId="01CB7A86" w14:textId="07175E2E" w:rsidR="00422B69" w:rsidRPr="00BE5E5D" w:rsidRDefault="006D7AF3" w:rsidP="00302082">
            <w:pPr>
              <w:spacing w:after="120"/>
              <w:ind w:right="-330"/>
              <w:rPr>
                <w:rFonts w:ascii="Arial" w:hAnsi="Arial" w:cs="Arial"/>
              </w:rPr>
            </w:pPr>
            <w:r w:rsidRPr="00BE5E5D">
              <w:rPr>
                <w:rFonts w:ascii="Arial" w:hAnsi="Arial" w:cs="Arial"/>
              </w:rPr>
              <w:t>1, 6-8, 10-14</w:t>
            </w:r>
          </w:p>
        </w:tc>
        <w:tc>
          <w:tcPr>
            <w:tcW w:w="2597" w:type="dxa"/>
          </w:tcPr>
          <w:p w14:paraId="76282A69" w14:textId="3BA865E1" w:rsidR="00422B69" w:rsidRPr="00BE5E5D" w:rsidRDefault="006D7AF3" w:rsidP="00302082">
            <w:pPr>
              <w:spacing w:after="120"/>
              <w:ind w:right="-330"/>
              <w:rPr>
                <w:rFonts w:ascii="Arial" w:hAnsi="Arial" w:cs="Arial"/>
              </w:rPr>
            </w:pPr>
            <w:r w:rsidRPr="00BE5E5D">
              <w:rPr>
                <w:rFonts w:ascii="Arial" w:hAnsi="Arial" w:cs="Arial"/>
              </w:rPr>
              <w:t>No</w:t>
            </w:r>
          </w:p>
        </w:tc>
      </w:tr>
      <w:tr w:rsidR="00302082" w:rsidRPr="00BE5E5D" w14:paraId="6425A2D9" w14:textId="77777777" w:rsidTr="00694309">
        <w:trPr>
          <w:trHeight w:val="305"/>
        </w:trPr>
        <w:tc>
          <w:tcPr>
            <w:tcW w:w="1526" w:type="dxa"/>
          </w:tcPr>
          <w:p w14:paraId="7C28778E" w14:textId="3DBCD614" w:rsidR="00422B69" w:rsidRPr="00BE5E5D" w:rsidRDefault="00AB0ACE" w:rsidP="00302082">
            <w:pPr>
              <w:spacing w:after="120"/>
              <w:ind w:right="-330"/>
              <w:rPr>
                <w:rFonts w:ascii="Arial" w:hAnsi="Arial" w:cs="Arial"/>
              </w:rPr>
            </w:pPr>
            <w:r w:rsidRPr="00BE5E5D">
              <w:rPr>
                <w:rFonts w:ascii="Arial" w:hAnsi="Arial" w:cs="Arial"/>
              </w:rPr>
              <w:t>04/12/2020</w:t>
            </w:r>
          </w:p>
        </w:tc>
        <w:tc>
          <w:tcPr>
            <w:tcW w:w="1701" w:type="dxa"/>
          </w:tcPr>
          <w:p w14:paraId="377F72C1" w14:textId="6458294F" w:rsidR="00422B69" w:rsidRPr="00BE5E5D" w:rsidRDefault="00AB0ACE" w:rsidP="00302082">
            <w:pPr>
              <w:spacing w:after="120"/>
              <w:ind w:right="-330"/>
              <w:rPr>
                <w:rFonts w:ascii="Arial" w:hAnsi="Arial" w:cs="Arial"/>
              </w:rPr>
            </w:pPr>
            <w:r w:rsidRPr="00BE5E5D">
              <w:rPr>
                <w:rFonts w:ascii="Arial" w:hAnsi="Arial" w:cs="Arial"/>
              </w:rPr>
              <w:t>Major</w:t>
            </w:r>
          </w:p>
        </w:tc>
        <w:tc>
          <w:tcPr>
            <w:tcW w:w="2410" w:type="dxa"/>
          </w:tcPr>
          <w:p w14:paraId="2F622CCF" w14:textId="2B38188B" w:rsidR="00422B69" w:rsidRPr="00BE5E5D" w:rsidRDefault="00AB0ACE" w:rsidP="00302082">
            <w:pPr>
              <w:spacing w:after="120"/>
              <w:ind w:right="-330"/>
              <w:rPr>
                <w:rFonts w:ascii="Arial" w:hAnsi="Arial" w:cs="Arial"/>
              </w:rPr>
            </w:pPr>
            <w:r w:rsidRPr="00BE5E5D">
              <w:rPr>
                <w:rFonts w:ascii="Arial" w:hAnsi="Arial" w:cs="Arial"/>
              </w:rPr>
              <w:t>September 2021</w:t>
            </w:r>
          </w:p>
        </w:tc>
        <w:tc>
          <w:tcPr>
            <w:tcW w:w="2448" w:type="dxa"/>
          </w:tcPr>
          <w:p w14:paraId="645DBABE" w14:textId="3B4A608B" w:rsidR="00422B69" w:rsidRPr="00BE5E5D" w:rsidRDefault="00AB0ACE" w:rsidP="00302082">
            <w:pPr>
              <w:spacing w:after="120"/>
              <w:ind w:right="-330"/>
              <w:rPr>
                <w:rFonts w:ascii="Arial" w:hAnsi="Arial" w:cs="Arial"/>
              </w:rPr>
            </w:pPr>
            <w:r w:rsidRPr="00BE5E5D">
              <w:rPr>
                <w:rFonts w:ascii="Arial" w:hAnsi="Arial" w:cs="Arial"/>
              </w:rPr>
              <w:t>1,8,9,10,11,13</w:t>
            </w:r>
          </w:p>
        </w:tc>
        <w:tc>
          <w:tcPr>
            <w:tcW w:w="2597" w:type="dxa"/>
          </w:tcPr>
          <w:p w14:paraId="7AD1F80A" w14:textId="5309506F" w:rsidR="00422B69" w:rsidRPr="00BE5E5D" w:rsidRDefault="00AB0ACE" w:rsidP="00302082">
            <w:pPr>
              <w:spacing w:after="120"/>
              <w:ind w:right="-330"/>
              <w:rPr>
                <w:rFonts w:ascii="Arial" w:hAnsi="Arial" w:cs="Arial"/>
              </w:rPr>
            </w:pPr>
            <w:r w:rsidRPr="00BE5E5D">
              <w:rPr>
                <w:rFonts w:ascii="Arial" w:hAnsi="Arial" w:cs="Arial"/>
              </w:rPr>
              <w:t>No</w:t>
            </w:r>
          </w:p>
        </w:tc>
      </w:tr>
      <w:tr w:rsidR="00EB391A" w:rsidRPr="00BE5E5D" w14:paraId="1C020537" w14:textId="77777777" w:rsidTr="00694309">
        <w:trPr>
          <w:trHeight w:val="305"/>
        </w:trPr>
        <w:tc>
          <w:tcPr>
            <w:tcW w:w="1526" w:type="dxa"/>
          </w:tcPr>
          <w:p w14:paraId="324048FD" w14:textId="418A3472" w:rsidR="00EB391A" w:rsidRPr="00BE5E5D" w:rsidRDefault="00EB391A" w:rsidP="00302082">
            <w:pPr>
              <w:spacing w:after="120"/>
              <w:ind w:right="-330"/>
              <w:rPr>
                <w:rFonts w:ascii="Arial" w:hAnsi="Arial" w:cs="Arial"/>
              </w:rPr>
            </w:pPr>
            <w:r>
              <w:rPr>
                <w:rFonts w:ascii="Arial" w:hAnsi="Arial" w:cs="Arial"/>
              </w:rPr>
              <w:t>11/04/2022</w:t>
            </w:r>
          </w:p>
        </w:tc>
        <w:tc>
          <w:tcPr>
            <w:tcW w:w="1701" w:type="dxa"/>
          </w:tcPr>
          <w:p w14:paraId="673CD425" w14:textId="562D36D3" w:rsidR="00EB391A" w:rsidRPr="00BE5E5D" w:rsidRDefault="00EB391A" w:rsidP="00302082">
            <w:pPr>
              <w:spacing w:after="120"/>
              <w:ind w:right="-330"/>
              <w:rPr>
                <w:rFonts w:ascii="Arial" w:hAnsi="Arial" w:cs="Arial"/>
              </w:rPr>
            </w:pPr>
            <w:r>
              <w:rPr>
                <w:rFonts w:ascii="Arial" w:hAnsi="Arial" w:cs="Arial"/>
              </w:rPr>
              <w:t>M</w:t>
            </w:r>
            <w:r w:rsidR="002927D6">
              <w:rPr>
                <w:rFonts w:ascii="Arial" w:hAnsi="Arial" w:cs="Arial"/>
              </w:rPr>
              <w:t>ajor</w:t>
            </w:r>
          </w:p>
        </w:tc>
        <w:tc>
          <w:tcPr>
            <w:tcW w:w="2410" w:type="dxa"/>
          </w:tcPr>
          <w:p w14:paraId="23A37F29" w14:textId="22A22398" w:rsidR="00EB391A" w:rsidRPr="00BE5E5D" w:rsidRDefault="00EB391A" w:rsidP="00302082">
            <w:pPr>
              <w:spacing w:after="120"/>
              <w:ind w:right="-330"/>
              <w:rPr>
                <w:rFonts w:ascii="Arial" w:hAnsi="Arial" w:cs="Arial"/>
              </w:rPr>
            </w:pPr>
            <w:r>
              <w:rPr>
                <w:rFonts w:ascii="Arial" w:hAnsi="Arial" w:cs="Arial"/>
              </w:rPr>
              <w:t xml:space="preserve">September 2022 </w:t>
            </w:r>
          </w:p>
        </w:tc>
        <w:tc>
          <w:tcPr>
            <w:tcW w:w="2448" w:type="dxa"/>
          </w:tcPr>
          <w:p w14:paraId="52521B10" w14:textId="299AD3D9" w:rsidR="00EB391A" w:rsidRPr="00BE5E5D" w:rsidRDefault="00EB391A" w:rsidP="00302082">
            <w:pPr>
              <w:spacing w:after="120"/>
              <w:ind w:right="-330"/>
              <w:rPr>
                <w:rFonts w:ascii="Arial" w:hAnsi="Arial" w:cs="Arial"/>
              </w:rPr>
            </w:pPr>
            <w:r>
              <w:rPr>
                <w:rFonts w:ascii="Arial" w:hAnsi="Arial" w:cs="Arial"/>
              </w:rPr>
              <w:t>8-14</w:t>
            </w:r>
          </w:p>
        </w:tc>
        <w:tc>
          <w:tcPr>
            <w:tcW w:w="2597" w:type="dxa"/>
          </w:tcPr>
          <w:p w14:paraId="32E5267B" w14:textId="680903A2" w:rsidR="00EB391A" w:rsidRPr="00BE5E5D" w:rsidRDefault="00EB391A" w:rsidP="00302082">
            <w:pPr>
              <w:spacing w:after="120"/>
              <w:ind w:right="-330"/>
              <w:rPr>
                <w:rFonts w:ascii="Arial" w:hAnsi="Arial" w:cs="Arial"/>
              </w:rPr>
            </w:pPr>
            <w:r>
              <w:rPr>
                <w:rFonts w:ascii="Arial" w:hAnsi="Arial" w:cs="Arial"/>
              </w:rPr>
              <w:t>No</w:t>
            </w:r>
          </w:p>
        </w:tc>
      </w:tr>
    </w:tbl>
    <w:p w14:paraId="01904F92" w14:textId="1FABABF6" w:rsidR="00C57028" w:rsidRPr="00302082" w:rsidRDefault="00C57028" w:rsidP="007D3EBE">
      <w:pPr>
        <w:spacing w:after="120" w:line="240" w:lineRule="auto"/>
        <w:ind w:right="-330"/>
        <w:rPr>
          <w:rFonts w:ascii="Arial" w:hAnsi="Arial" w:cs="Arial"/>
        </w:rPr>
      </w:pPr>
    </w:p>
    <w:sectPr w:rsidR="00C57028" w:rsidRPr="00302082" w:rsidSect="00BE2586">
      <w:headerReference w:type="default" r:id="rId17"/>
      <w:footerReference w:type="default" r:id="rId18"/>
      <w:headerReference w:type="first" r:id="rId19"/>
      <w:footerReference w:type="first" r:id="rId2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5CD3F" w14:textId="77777777" w:rsidR="001A5E49" w:rsidRDefault="001A5E49" w:rsidP="009A2D37">
      <w:pPr>
        <w:spacing w:after="0" w:line="240" w:lineRule="auto"/>
      </w:pPr>
      <w:r>
        <w:separator/>
      </w:r>
    </w:p>
  </w:endnote>
  <w:endnote w:type="continuationSeparator" w:id="0">
    <w:p w14:paraId="6BD7C988" w14:textId="77777777" w:rsidR="001A5E49" w:rsidRDefault="001A5E49" w:rsidP="009A2D37">
      <w:pPr>
        <w:spacing w:after="0" w:line="240" w:lineRule="auto"/>
      </w:pPr>
      <w:r>
        <w:continuationSeparator/>
      </w:r>
    </w:p>
  </w:endnote>
  <w:endnote w:type="continuationNotice" w:id="1">
    <w:p w14:paraId="5DD83C47" w14:textId="77777777" w:rsidR="001A5E49" w:rsidRDefault="001A5E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3F10A" w14:textId="6D801694" w:rsidR="0035226D" w:rsidRDefault="003B644A" w:rsidP="008A06D5">
    <w:pPr>
      <w:pStyle w:val="Footer"/>
      <w:spacing w:after="120"/>
      <w:ind w:right="-330"/>
    </w:pPr>
    <w:r>
      <w:t xml:space="preserve">Updated April 2022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9941504"/>
      <w:docPartObj>
        <w:docPartGallery w:val="Page Numbers (Bottom of Page)"/>
        <w:docPartUnique/>
      </w:docPartObj>
    </w:sdtPr>
    <w:sdtEndPr>
      <w:rPr>
        <w:noProof/>
      </w:rPr>
    </w:sdtEndPr>
    <w:sdtContent>
      <w:p w14:paraId="4947BF32" w14:textId="39323ACB" w:rsidR="007B728F" w:rsidRDefault="007B728F">
        <w:pPr>
          <w:pStyle w:val="Footer"/>
          <w:jc w:val="center"/>
        </w:pPr>
        <w:r>
          <w:fldChar w:fldCharType="begin"/>
        </w:r>
        <w:r>
          <w:instrText xml:space="preserve"> PAGE   \* MERGEFORMAT </w:instrText>
        </w:r>
        <w:r>
          <w:fldChar w:fldCharType="separate"/>
        </w:r>
        <w:r w:rsidR="00BE2586">
          <w:rPr>
            <w:noProof/>
          </w:rPr>
          <w:t>1</w:t>
        </w:r>
        <w:r>
          <w:rPr>
            <w:noProof/>
          </w:rPr>
          <w:fldChar w:fldCharType="end"/>
        </w:r>
      </w:p>
    </w:sdtContent>
  </w:sdt>
  <w:p w14:paraId="6E575213" w14:textId="1CCB960A" w:rsidR="007B728F" w:rsidRPr="007B728F" w:rsidRDefault="007B728F" w:rsidP="007B728F">
    <w:pPr>
      <w:pStyle w:val="Footer"/>
      <w:spacing w:after="120"/>
      <w:ind w:right="-330"/>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B07B2" w14:textId="77777777" w:rsidR="001A5E49" w:rsidRDefault="001A5E49" w:rsidP="009A2D37">
      <w:pPr>
        <w:spacing w:after="0" w:line="240" w:lineRule="auto"/>
      </w:pPr>
      <w:r>
        <w:separator/>
      </w:r>
    </w:p>
  </w:footnote>
  <w:footnote w:type="continuationSeparator" w:id="0">
    <w:p w14:paraId="08D0270D" w14:textId="77777777" w:rsidR="001A5E49" w:rsidRDefault="001A5E49" w:rsidP="009A2D37">
      <w:pPr>
        <w:spacing w:after="0" w:line="240" w:lineRule="auto"/>
      </w:pPr>
      <w:r>
        <w:continuationSeparator/>
      </w:r>
    </w:p>
  </w:footnote>
  <w:footnote w:type="continuationNotice" w:id="1">
    <w:p w14:paraId="4D7820DF" w14:textId="77777777" w:rsidR="001A5E49" w:rsidRDefault="001A5E4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66DD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2776547" wp14:editId="69755B9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DF1285F" w14:textId="77777777" w:rsidR="008B2543" w:rsidRPr="008C00F8" w:rsidRDefault="008B2543" w:rsidP="005E6D38">
    <w:pPr>
      <w:pStyle w:val="Heading1"/>
      <w:spacing w:before="60" w:after="60"/>
      <w:rPr>
        <w:rFonts w:ascii="Arial" w:hAnsi="Arial" w:cs="Arial"/>
      </w:rPr>
    </w:pPr>
  </w:p>
  <w:p w14:paraId="07A6BF19"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5BC4F"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6478100" wp14:editId="102CD25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51360C6C"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1A26A46"/>
    <w:multiLevelType w:val="multilevel"/>
    <w:tmpl w:val="9F4A511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5931572">
    <w:abstractNumId w:val="3"/>
  </w:num>
  <w:num w:numId="2" w16cid:durableId="865484017">
    <w:abstractNumId w:val="0"/>
  </w:num>
  <w:num w:numId="3" w16cid:durableId="1882816185">
    <w:abstractNumId w:val="4"/>
  </w:num>
  <w:num w:numId="4" w16cid:durableId="932401534">
    <w:abstractNumId w:val="1"/>
  </w:num>
  <w:num w:numId="5" w16cid:durableId="2023436125">
    <w:abstractNumId w:val="8"/>
  </w:num>
  <w:num w:numId="6" w16cid:durableId="320542431">
    <w:abstractNumId w:val="6"/>
  </w:num>
  <w:num w:numId="7" w16cid:durableId="1509908117">
    <w:abstractNumId w:val="9"/>
  </w:num>
  <w:num w:numId="8" w16cid:durableId="1545941266">
    <w:abstractNumId w:val="7"/>
  </w:num>
  <w:num w:numId="9" w16cid:durableId="548036167">
    <w:abstractNumId w:val="5"/>
  </w:num>
  <w:num w:numId="10" w16cid:durableId="3767801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6F9"/>
    <w:rsid w:val="00000C8C"/>
    <w:rsid w:val="000017F2"/>
    <w:rsid w:val="00001C93"/>
    <w:rsid w:val="0000456B"/>
    <w:rsid w:val="00005661"/>
    <w:rsid w:val="0000642F"/>
    <w:rsid w:val="00010A16"/>
    <w:rsid w:val="0001243F"/>
    <w:rsid w:val="00021EA0"/>
    <w:rsid w:val="00022A9F"/>
    <w:rsid w:val="00025992"/>
    <w:rsid w:val="00026806"/>
    <w:rsid w:val="00027937"/>
    <w:rsid w:val="00030C9E"/>
    <w:rsid w:val="00031E67"/>
    <w:rsid w:val="000408CC"/>
    <w:rsid w:val="00045175"/>
    <w:rsid w:val="00045373"/>
    <w:rsid w:val="0005029A"/>
    <w:rsid w:val="000569C4"/>
    <w:rsid w:val="00063A2F"/>
    <w:rsid w:val="000678D3"/>
    <w:rsid w:val="000705AD"/>
    <w:rsid w:val="0007063D"/>
    <w:rsid w:val="00094810"/>
    <w:rsid w:val="00096DA4"/>
    <w:rsid w:val="000C0294"/>
    <w:rsid w:val="000C4620"/>
    <w:rsid w:val="000C7A1C"/>
    <w:rsid w:val="000D2A8A"/>
    <w:rsid w:val="000D32AC"/>
    <w:rsid w:val="000D4EE0"/>
    <w:rsid w:val="000E20C1"/>
    <w:rsid w:val="000E3B73"/>
    <w:rsid w:val="000F183B"/>
    <w:rsid w:val="000F6C56"/>
    <w:rsid w:val="000F7FBF"/>
    <w:rsid w:val="00106BE5"/>
    <w:rsid w:val="0011045A"/>
    <w:rsid w:val="00110947"/>
    <w:rsid w:val="00111906"/>
    <w:rsid w:val="00111CB3"/>
    <w:rsid w:val="00111D91"/>
    <w:rsid w:val="001171A7"/>
    <w:rsid w:val="00117577"/>
    <w:rsid w:val="00117793"/>
    <w:rsid w:val="00120599"/>
    <w:rsid w:val="001206E4"/>
    <w:rsid w:val="001214D3"/>
    <w:rsid w:val="00121BFC"/>
    <w:rsid w:val="00133EC9"/>
    <w:rsid w:val="001402AD"/>
    <w:rsid w:val="001540CE"/>
    <w:rsid w:val="0015717B"/>
    <w:rsid w:val="00157ACA"/>
    <w:rsid w:val="00160427"/>
    <w:rsid w:val="001611DC"/>
    <w:rsid w:val="00162D46"/>
    <w:rsid w:val="00172793"/>
    <w:rsid w:val="00180558"/>
    <w:rsid w:val="001811E5"/>
    <w:rsid w:val="00181A23"/>
    <w:rsid w:val="0018305E"/>
    <w:rsid w:val="00183B34"/>
    <w:rsid w:val="00185F46"/>
    <w:rsid w:val="00196176"/>
    <w:rsid w:val="00196C6A"/>
    <w:rsid w:val="0019787E"/>
    <w:rsid w:val="001A425B"/>
    <w:rsid w:val="001A5E49"/>
    <w:rsid w:val="001B1B28"/>
    <w:rsid w:val="001B27FB"/>
    <w:rsid w:val="001B4B0E"/>
    <w:rsid w:val="001B5117"/>
    <w:rsid w:val="001B5993"/>
    <w:rsid w:val="001C0390"/>
    <w:rsid w:val="001C1D01"/>
    <w:rsid w:val="001C4A85"/>
    <w:rsid w:val="001C4B03"/>
    <w:rsid w:val="001C5443"/>
    <w:rsid w:val="001D0C7D"/>
    <w:rsid w:val="001D1F2D"/>
    <w:rsid w:val="001D2314"/>
    <w:rsid w:val="001D6398"/>
    <w:rsid w:val="001E1F45"/>
    <w:rsid w:val="001E62C1"/>
    <w:rsid w:val="001F0779"/>
    <w:rsid w:val="001F3A9F"/>
    <w:rsid w:val="001F3C3E"/>
    <w:rsid w:val="001F5018"/>
    <w:rsid w:val="00201C5F"/>
    <w:rsid w:val="0020243A"/>
    <w:rsid w:val="0021070E"/>
    <w:rsid w:val="0021578E"/>
    <w:rsid w:val="00227582"/>
    <w:rsid w:val="002308BE"/>
    <w:rsid w:val="00235267"/>
    <w:rsid w:val="00237CE4"/>
    <w:rsid w:val="002407C0"/>
    <w:rsid w:val="002461AF"/>
    <w:rsid w:val="002465A1"/>
    <w:rsid w:val="0025276A"/>
    <w:rsid w:val="00264576"/>
    <w:rsid w:val="00264991"/>
    <w:rsid w:val="00264FDB"/>
    <w:rsid w:val="0026585A"/>
    <w:rsid w:val="00266735"/>
    <w:rsid w:val="00273CF0"/>
    <w:rsid w:val="002748D4"/>
    <w:rsid w:val="00274ED7"/>
    <w:rsid w:val="00280A0B"/>
    <w:rsid w:val="0028461D"/>
    <w:rsid w:val="0028590C"/>
    <w:rsid w:val="002927D6"/>
    <w:rsid w:val="00292C46"/>
    <w:rsid w:val="002938D6"/>
    <w:rsid w:val="00294B73"/>
    <w:rsid w:val="002A0C18"/>
    <w:rsid w:val="002A219B"/>
    <w:rsid w:val="002A22DB"/>
    <w:rsid w:val="002A436B"/>
    <w:rsid w:val="002B20F5"/>
    <w:rsid w:val="002B2A1A"/>
    <w:rsid w:val="002B706A"/>
    <w:rsid w:val="002B71F2"/>
    <w:rsid w:val="002C5EE1"/>
    <w:rsid w:val="002C6F61"/>
    <w:rsid w:val="002E71C0"/>
    <w:rsid w:val="002F05F4"/>
    <w:rsid w:val="002F0CE4"/>
    <w:rsid w:val="002F0CF9"/>
    <w:rsid w:val="002F23EF"/>
    <w:rsid w:val="002F2626"/>
    <w:rsid w:val="002F79DA"/>
    <w:rsid w:val="00301B45"/>
    <w:rsid w:val="00302082"/>
    <w:rsid w:val="00305A4E"/>
    <w:rsid w:val="00306620"/>
    <w:rsid w:val="003262B9"/>
    <w:rsid w:val="00330804"/>
    <w:rsid w:val="00334A02"/>
    <w:rsid w:val="00335875"/>
    <w:rsid w:val="00335FBE"/>
    <w:rsid w:val="003434D5"/>
    <w:rsid w:val="00351D4F"/>
    <w:rsid w:val="0035226D"/>
    <w:rsid w:val="00352D8E"/>
    <w:rsid w:val="00356B68"/>
    <w:rsid w:val="0035702D"/>
    <w:rsid w:val="003604D4"/>
    <w:rsid w:val="003627B0"/>
    <w:rsid w:val="00370559"/>
    <w:rsid w:val="00373F10"/>
    <w:rsid w:val="00374DF6"/>
    <w:rsid w:val="003759B0"/>
    <w:rsid w:val="00375F84"/>
    <w:rsid w:val="00376E34"/>
    <w:rsid w:val="003804E7"/>
    <w:rsid w:val="003934D2"/>
    <w:rsid w:val="003973A1"/>
    <w:rsid w:val="003A1183"/>
    <w:rsid w:val="003A54E4"/>
    <w:rsid w:val="003A5DA0"/>
    <w:rsid w:val="003A5EEB"/>
    <w:rsid w:val="003A6143"/>
    <w:rsid w:val="003B2DF5"/>
    <w:rsid w:val="003B35F4"/>
    <w:rsid w:val="003B4FC5"/>
    <w:rsid w:val="003B644A"/>
    <w:rsid w:val="003B7C76"/>
    <w:rsid w:val="003C024A"/>
    <w:rsid w:val="003C3E0C"/>
    <w:rsid w:val="003C776B"/>
    <w:rsid w:val="003D203B"/>
    <w:rsid w:val="003D4A1C"/>
    <w:rsid w:val="003D7AA0"/>
    <w:rsid w:val="003D7CCD"/>
    <w:rsid w:val="003E1FF7"/>
    <w:rsid w:val="003E311D"/>
    <w:rsid w:val="003E7466"/>
    <w:rsid w:val="003F4470"/>
    <w:rsid w:val="003F5A04"/>
    <w:rsid w:val="003F67CD"/>
    <w:rsid w:val="004026F9"/>
    <w:rsid w:val="00402ED7"/>
    <w:rsid w:val="004114F8"/>
    <w:rsid w:val="00422B69"/>
    <w:rsid w:val="00423D86"/>
    <w:rsid w:val="00424C90"/>
    <w:rsid w:val="00430C76"/>
    <w:rsid w:val="004369B9"/>
    <w:rsid w:val="00436BE9"/>
    <w:rsid w:val="004379A6"/>
    <w:rsid w:val="00441E76"/>
    <w:rsid w:val="004443DA"/>
    <w:rsid w:val="00446A75"/>
    <w:rsid w:val="004474A2"/>
    <w:rsid w:val="00460925"/>
    <w:rsid w:val="00465014"/>
    <w:rsid w:val="00470277"/>
    <w:rsid w:val="00471C6C"/>
    <w:rsid w:val="00472023"/>
    <w:rsid w:val="00486993"/>
    <w:rsid w:val="00492DA4"/>
    <w:rsid w:val="00496AA3"/>
    <w:rsid w:val="00497C98"/>
    <w:rsid w:val="004A39D7"/>
    <w:rsid w:val="004A55FA"/>
    <w:rsid w:val="004B5D03"/>
    <w:rsid w:val="004C1EC4"/>
    <w:rsid w:val="004D035C"/>
    <w:rsid w:val="004D28F4"/>
    <w:rsid w:val="004E1C33"/>
    <w:rsid w:val="004F3C18"/>
    <w:rsid w:val="004F4328"/>
    <w:rsid w:val="004F5BE2"/>
    <w:rsid w:val="005005E4"/>
    <w:rsid w:val="00507BE3"/>
    <w:rsid w:val="00513689"/>
    <w:rsid w:val="0051375A"/>
    <w:rsid w:val="00521097"/>
    <w:rsid w:val="0053059E"/>
    <w:rsid w:val="00532F6F"/>
    <w:rsid w:val="00533663"/>
    <w:rsid w:val="005401AA"/>
    <w:rsid w:val="005460C2"/>
    <w:rsid w:val="005526FB"/>
    <w:rsid w:val="0055280A"/>
    <w:rsid w:val="005543EA"/>
    <w:rsid w:val="005548E1"/>
    <w:rsid w:val="0055585D"/>
    <w:rsid w:val="0055647B"/>
    <w:rsid w:val="0056127B"/>
    <w:rsid w:val="00561D26"/>
    <w:rsid w:val="00564738"/>
    <w:rsid w:val="00565A4C"/>
    <w:rsid w:val="00567EC9"/>
    <w:rsid w:val="00571630"/>
    <w:rsid w:val="005759F4"/>
    <w:rsid w:val="005779D1"/>
    <w:rsid w:val="0058041A"/>
    <w:rsid w:val="0058743D"/>
    <w:rsid w:val="00587BF7"/>
    <w:rsid w:val="00592034"/>
    <w:rsid w:val="0059477B"/>
    <w:rsid w:val="00596884"/>
    <w:rsid w:val="00597FC5"/>
    <w:rsid w:val="005A14B5"/>
    <w:rsid w:val="005A7E60"/>
    <w:rsid w:val="005B1B35"/>
    <w:rsid w:val="005B5A98"/>
    <w:rsid w:val="005C1A4F"/>
    <w:rsid w:val="005C27D7"/>
    <w:rsid w:val="005D68DE"/>
    <w:rsid w:val="005D7CD0"/>
    <w:rsid w:val="005E1A3A"/>
    <w:rsid w:val="005E6ADC"/>
    <w:rsid w:val="005E6D10"/>
    <w:rsid w:val="005E6D38"/>
    <w:rsid w:val="005E7B3F"/>
    <w:rsid w:val="005F040F"/>
    <w:rsid w:val="005F2C42"/>
    <w:rsid w:val="006013E6"/>
    <w:rsid w:val="006043FC"/>
    <w:rsid w:val="006050CF"/>
    <w:rsid w:val="0061292D"/>
    <w:rsid w:val="00612B9D"/>
    <w:rsid w:val="0061749F"/>
    <w:rsid w:val="006253AA"/>
    <w:rsid w:val="00626023"/>
    <w:rsid w:val="0063019A"/>
    <w:rsid w:val="00633150"/>
    <w:rsid w:val="00637A50"/>
    <w:rsid w:val="00640B7A"/>
    <w:rsid w:val="00641D6D"/>
    <w:rsid w:val="0064364E"/>
    <w:rsid w:val="006438F3"/>
    <w:rsid w:val="00647907"/>
    <w:rsid w:val="00647A24"/>
    <w:rsid w:val="00651A82"/>
    <w:rsid w:val="006525E9"/>
    <w:rsid w:val="0066747B"/>
    <w:rsid w:val="006725EC"/>
    <w:rsid w:val="00674ED0"/>
    <w:rsid w:val="00682650"/>
    <w:rsid w:val="00683609"/>
    <w:rsid w:val="00683773"/>
    <w:rsid w:val="00684851"/>
    <w:rsid w:val="0068714B"/>
    <w:rsid w:val="00694309"/>
    <w:rsid w:val="00695285"/>
    <w:rsid w:val="00696FF5"/>
    <w:rsid w:val="006A5FCC"/>
    <w:rsid w:val="006A6BB4"/>
    <w:rsid w:val="006A7FB0"/>
    <w:rsid w:val="006B6CC9"/>
    <w:rsid w:val="006C2A9A"/>
    <w:rsid w:val="006C423D"/>
    <w:rsid w:val="006C46EF"/>
    <w:rsid w:val="006C4C67"/>
    <w:rsid w:val="006D13C0"/>
    <w:rsid w:val="006D23DE"/>
    <w:rsid w:val="006D41AB"/>
    <w:rsid w:val="006D444F"/>
    <w:rsid w:val="006D506A"/>
    <w:rsid w:val="006D7AF3"/>
    <w:rsid w:val="006D7F89"/>
    <w:rsid w:val="006F0C32"/>
    <w:rsid w:val="006F1A15"/>
    <w:rsid w:val="006F3F8B"/>
    <w:rsid w:val="00700488"/>
    <w:rsid w:val="00703404"/>
    <w:rsid w:val="00703F92"/>
    <w:rsid w:val="00704637"/>
    <w:rsid w:val="007105E4"/>
    <w:rsid w:val="0071211B"/>
    <w:rsid w:val="00714EE5"/>
    <w:rsid w:val="00720270"/>
    <w:rsid w:val="00724045"/>
    <w:rsid w:val="00724362"/>
    <w:rsid w:val="00724486"/>
    <w:rsid w:val="00727780"/>
    <w:rsid w:val="00735F00"/>
    <w:rsid w:val="0073792C"/>
    <w:rsid w:val="00751141"/>
    <w:rsid w:val="00751C00"/>
    <w:rsid w:val="00754069"/>
    <w:rsid w:val="0075570B"/>
    <w:rsid w:val="007667DF"/>
    <w:rsid w:val="0077080B"/>
    <w:rsid w:val="00787070"/>
    <w:rsid w:val="007906FD"/>
    <w:rsid w:val="00791FE7"/>
    <w:rsid w:val="00797197"/>
    <w:rsid w:val="007972A7"/>
    <w:rsid w:val="007A2BA2"/>
    <w:rsid w:val="007A6245"/>
    <w:rsid w:val="007B1DB2"/>
    <w:rsid w:val="007B375B"/>
    <w:rsid w:val="007B412A"/>
    <w:rsid w:val="007B635E"/>
    <w:rsid w:val="007B728F"/>
    <w:rsid w:val="007B7724"/>
    <w:rsid w:val="007B7CDC"/>
    <w:rsid w:val="007C6E6C"/>
    <w:rsid w:val="007C74B4"/>
    <w:rsid w:val="007D3EBE"/>
    <w:rsid w:val="007E3412"/>
    <w:rsid w:val="007F393D"/>
    <w:rsid w:val="007F759D"/>
    <w:rsid w:val="008029AF"/>
    <w:rsid w:val="00802FFA"/>
    <w:rsid w:val="008102E5"/>
    <w:rsid w:val="008111B4"/>
    <w:rsid w:val="008133F0"/>
    <w:rsid w:val="00815880"/>
    <w:rsid w:val="0082322C"/>
    <w:rsid w:val="00823942"/>
    <w:rsid w:val="00827FFD"/>
    <w:rsid w:val="0083074C"/>
    <w:rsid w:val="00846B63"/>
    <w:rsid w:val="00854535"/>
    <w:rsid w:val="00856EB3"/>
    <w:rsid w:val="00863C96"/>
    <w:rsid w:val="00864A72"/>
    <w:rsid w:val="00865B79"/>
    <w:rsid w:val="00873AE1"/>
    <w:rsid w:val="00873E9F"/>
    <w:rsid w:val="00874047"/>
    <w:rsid w:val="008778CB"/>
    <w:rsid w:val="00880ABD"/>
    <w:rsid w:val="00881545"/>
    <w:rsid w:val="00883204"/>
    <w:rsid w:val="00883A3E"/>
    <w:rsid w:val="00891057"/>
    <w:rsid w:val="0089148D"/>
    <w:rsid w:val="00891E0D"/>
    <w:rsid w:val="008A06D5"/>
    <w:rsid w:val="008A0F36"/>
    <w:rsid w:val="008B2543"/>
    <w:rsid w:val="008B4B6E"/>
    <w:rsid w:val="008D7401"/>
    <w:rsid w:val="008F7FEC"/>
    <w:rsid w:val="00900BAA"/>
    <w:rsid w:val="009032E6"/>
    <w:rsid w:val="00903DF6"/>
    <w:rsid w:val="00921CF6"/>
    <w:rsid w:val="00922E9E"/>
    <w:rsid w:val="00924EF0"/>
    <w:rsid w:val="00934D7B"/>
    <w:rsid w:val="009364F9"/>
    <w:rsid w:val="00944B8C"/>
    <w:rsid w:val="00947180"/>
    <w:rsid w:val="0095086E"/>
    <w:rsid w:val="00953345"/>
    <w:rsid w:val="009567BE"/>
    <w:rsid w:val="009676FA"/>
    <w:rsid w:val="009679E0"/>
    <w:rsid w:val="009708A8"/>
    <w:rsid w:val="00974EC4"/>
    <w:rsid w:val="00977632"/>
    <w:rsid w:val="00982A8E"/>
    <w:rsid w:val="00986DFC"/>
    <w:rsid w:val="00987DB4"/>
    <w:rsid w:val="00987E2D"/>
    <w:rsid w:val="0099029D"/>
    <w:rsid w:val="009921CE"/>
    <w:rsid w:val="009941A1"/>
    <w:rsid w:val="00996204"/>
    <w:rsid w:val="009A26CB"/>
    <w:rsid w:val="009A2BC2"/>
    <w:rsid w:val="009A2D37"/>
    <w:rsid w:val="009A7587"/>
    <w:rsid w:val="009B0A69"/>
    <w:rsid w:val="009B7821"/>
    <w:rsid w:val="009C2474"/>
    <w:rsid w:val="009C7082"/>
    <w:rsid w:val="009D0006"/>
    <w:rsid w:val="009D068C"/>
    <w:rsid w:val="009D33C3"/>
    <w:rsid w:val="009E1EAB"/>
    <w:rsid w:val="009E2DAB"/>
    <w:rsid w:val="009E361F"/>
    <w:rsid w:val="009F3A2A"/>
    <w:rsid w:val="009F731F"/>
    <w:rsid w:val="009F7D33"/>
    <w:rsid w:val="00A021FE"/>
    <w:rsid w:val="00A1270E"/>
    <w:rsid w:val="00A15342"/>
    <w:rsid w:val="00A3007E"/>
    <w:rsid w:val="00A32048"/>
    <w:rsid w:val="00A41F06"/>
    <w:rsid w:val="00A50FD4"/>
    <w:rsid w:val="00A51F57"/>
    <w:rsid w:val="00A52DB4"/>
    <w:rsid w:val="00A56338"/>
    <w:rsid w:val="00A618E1"/>
    <w:rsid w:val="00A629B9"/>
    <w:rsid w:val="00A70C20"/>
    <w:rsid w:val="00A74292"/>
    <w:rsid w:val="00A776DE"/>
    <w:rsid w:val="00A80640"/>
    <w:rsid w:val="00A82F01"/>
    <w:rsid w:val="00A87FFD"/>
    <w:rsid w:val="00A97038"/>
    <w:rsid w:val="00AA3133"/>
    <w:rsid w:val="00AA3191"/>
    <w:rsid w:val="00AA3C15"/>
    <w:rsid w:val="00AA6330"/>
    <w:rsid w:val="00AB0ACE"/>
    <w:rsid w:val="00AC7501"/>
    <w:rsid w:val="00AD748B"/>
    <w:rsid w:val="00AE4865"/>
    <w:rsid w:val="00AF50EE"/>
    <w:rsid w:val="00B021E4"/>
    <w:rsid w:val="00B0591D"/>
    <w:rsid w:val="00B112B0"/>
    <w:rsid w:val="00B13402"/>
    <w:rsid w:val="00B14BC2"/>
    <w:rsid w:val="00B17024"/>
    <w:rsid w:val="00B17CD2"/>
    <w:rsid w:val="00B213D2"/>
    <w:rsid w:val="00B248BA"/>
    <w:rsid w:val="00B24B56"/>
    <w:rsid w:val="00B30E07"/>
    <w:rsid w:val="00B34ADD"/>
    <w:rsid w:val="00B4295E"/>
    <w:rsid w:val="00B52FF5"/>
    <w:rsid w:val="00B5498B"/>
    <w:rsid w:val="00B57219"/>
    <w:rsid w:val="00B65432"/>
    <w:rsid w:val="00B658A3"/>
    <w:rsid w:val="00B746A8"/>
    <w:rsid w:val="00B7664D"/>
    <w:rsid w:val="00B80989"/>
    <w:rsid w:val="00B9109B"/>
    <w:rsid w:val="00B927AE"/>
    <w:rsid w:val="00B93721"/>
    <w:rsid w:val="00B937B1"/>
    <w:rsid w:val="00BA453C"/>
    <w:rsid w:val="00BA4E02"/>
    <w:rsid w:val="00BA619E"/>
    <w:rsid w:val="00BB1E32"/>
    <w:rsid w:val="00BB2045"/>
    <w:rsid w:val="00BB27C0"/>
    <w:rsid w:val="00BB2A6D"/>
    <w:rsid w:val="00BB4189"/>
    <w:rsid w:val="00BC19F7"/>
    <w:rsid w:val="00BC26A2"/>
    <w:rsid w:val="00BC41ED"/>
    <w:rsid w:val="00BD009E"/>
    <w:rsid w:val="00BD0EF8"/>
    <w:rsid w:val="00BD3A0E"/>
    <w:rsid w:val="00BD7A8C"/>
    <w:rsid w:val="00BE2126"/>
    <w:rsid w:val="00BE2586"/>
    <w:rsid w:val="00BE3B17"/>
    <w:rsid w:val="00BE5E5D"/>
    <w:rsid w:val="00BF51AB"/>
    <w:rsid w:val="00BF716B"/>
    <w:rsid w:val="00BF7233"/>
    <w:rsid w:val="00C02AA2"/>
    <w:rsid w:val="00C04C95"/>
    <w:rsid w:val="00C11355"/>
    <w:rsid w:val="00C11415"/>
    <w:rsid w:val="00C12613"/>
    <w:rsid w:val="00C16DEF"/>
    <w:rsid w:val="00C22738"/>
    <w:rsid w:val="00C2492F"/>
    <w:rsid w:val="00C25A81"/>
    <w:rsid w:val="00C3247B"/>
    <w:rsid w:val="00C3744A"/>
    <w:rsid w:val="00C4002A"/>
    <w:rsid w:val="00C41939"/>
    <w:rsid w:val="00C46912"/>
    <w:rsid w:val="00C525BD"/>
    <w:rsid w:val="00C57028"/>
    <w:rsid w:val="00C612A8"/>
    <w:rsid w:val="00C61C16"/>
    <w:rsid w:val="00C67631"/>
    <w:rsid w:val="00C709C6"/>
    <w:rsid w:val="00C7258B"/>
    <w:rsid w:val="00C729D7"/>
    <w:rsid w:val="00C83354"/>
    <w:rsid w:val="00C84004"/>
    <w:rsid w:val="00C843F6"/>
    <w:rsid w:val="00C84507"/>
    <w:rsid w:val="00C862C7"/>
    <w:rsid w:val="00C92CC0"/>
    <w:rsid w:val="00CA3254"/>
    <w:rsid w:val="00CB11CE"/>
    <w:rsid w:val="00CB1D01"/>
    <w:rsid w:val="00CC25A2"/>
    <w:rsid w:val="00CD13EE"/>
    <w:rsid w:val="00CD7F07"/>
    <w:rsid w:val="00CE04F3"/>
    <w:rsid w:val="00CE0AF2"/>
    <w:rsid w:val="00CE12D8"/>
    <w:rsid w:val="00CE4574"/>
    <w:rsid w:val="00CE69DD"/>
    <w:rsid w:val="00CE70E6"/>
    <w:rsid w:val="00CF1CED"/>
    <w:rsid w:val="00CF2E1E"/>
    <w:rsid w:val="00D02E99"/>
    <w:rsid w:val="00D057BC"/>
    <w:rsid w:val="00D13357"/>
    <w:rsid w:val="00D13533"/>
    <w:rsid w:val="00D13A13"/>
    <w:rsid w:val="00D2689A"/>
    <w:rsid w:val="00D36A80"/>
    <w:rsid w:val="00D43628"/>
    <w:rsid w:val="00D60533"/>
    <w:rsid w:val="00D63A1B"/>
    <w:rsid w:val="00D65506"/>
    <w:rsid w:val="00D70CB7"/>
    <w:rsid w:val="00D773CF"/>
    <w:rsid w:val="00D83563"/>
    <w:rsid w:val="00D8448F"/>
    <w:rsid w:val="00D96BB3"/>
    <w:rsid w:val="00D973CD"/>
    <w:rsid w:val="00DA64B6"/>
    <w:rsid w:val="00DB0BEA"/>
    <w:rsid w:val="00DB5C9D"/>
    <w:rsid w:val="00DC24CE"/>
    <w:rsid w:val="00DC2959"/>
    <w:rsid w:val="00DD02E6"/>
    <w:rsid w:val="00DF2C27"/>
    <w:rsid w:val="00DF665B"/>
    <w:rsid w:val="00E0152A"/>
    <w:rsid w:val="00E02921"/>
    <w:rsid w:val="00E03394"/>
    <w:rsid w:val="00E066E5"/>
    <w:rsid w:val="00E0715E"/>
    <w:rsid w:val="00E22F03"/>
    <w:rsid w:val="00E233C1"/>
    <w:rsid w:val="00E27A0B"/>
    <w:rsid w:val="00E27D49"/>
    <w:rsid w:val="00E31AC3"/>
    <w:rsid w:val="00E4640E"/>
    <w:rsid w:val="00E46B6B"/>
    <w:rsid w:val="00E51404"/>
    <w:rsid w:val="00E574C9"/>
    <w:rsid w:val="00E610DE"/>
    <w:rsid w:val="00E66167"/>
    <w:rsid w:val="00E71F2F"/>
    <w:rsid w:val="00E77786"/>
    <w:rsid w:val="00E806FB"/>
    <w:rsid w:val="00E83F5C"/>
    <w:rsid w:val="00EA3CD8"/>
    <w:rsid w:val="00EB1C2D"/>
    <w:rsid w:val="00EB391A"/>
    <w:rsid w:val="00EC1810"/>
    <w:rsid w:val="00EC1A37"/>
    <w:rsid w:val="00EC3FCC"/>
    <w:rsid w:val="00ED28E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59CD"/>
    <w:rsid w:val="00F75F56"/>
    <w:rsid w:val="00F7710E"/>
    <w:rsid w:val="00F77676"/>
    <w:rsid w:val="00F8197C"/>
    <w:rsid w:val="00F82B4E"/>
    <w:rsid w:val="00F87559"/>
    <w:rsid w:val="00F930FB"/>
    <w:rsid w:val="00F96D71"/>
    <w:rsid w:val="00F97C9E"/>
    <w:rsid w:val="00FA20DE"/>
    <w:rsid w:val="00FA31DA"/>
    <w:rsid w:val="00FA4EE8"/>
    <w:rsid w:val="00FA70A4"/>
    <w:rsid w:val="00FB12CA"/>
    <w:rsid w:val="00FB1496"/>
    <w:rsid w:val="00FB2F6C"/>
    <w:rsid w:val="00FB36EC"/>
    <w:rsid w:val="00FB4E1B"/>
    <w:rsid w:val="00FC0291"/>
    <w:rsid w:val="00FC1C92"/>
    <w:rsid w:val="00FC4A07"/>
    <w:rsid w:val="00FD333B"/>
    <w:rsid w:val="00FD689C"/>
    <w:rsid w:val="00FD705C"/>
    <w:rsid w:val="00FD777A"/>
    <w:rsid w:val="00FE1CE6"/>
    <w:rsid w:val="00FE260B"/>
    <w:rsid w:val="00FE5C39"/>
    <w:rsid w:val="00FE692E"/>
    <w:rsid w:val="00FF0344"/>
    <w:rsid w:val="00FF0D80"/>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47A48E"/>
  <w15:docId w15:val="{8F4B7861-C6B3-4B26-B0D8-5920E6342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C525B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UnresolvedMention1">
    <w:name w:val="Unresolved Mention1"/>
    <w:basedOn w:val="DefaultParagraphFont"/>
    <w:uiPriority w:val="99"/>
    <w:semiHidden/>
    <w:unhideWhenUsed/>
    <w:rsid w:val="003434D5"/>
    <w:rPr>
      <w:color w:val="605E5C"/>
      <w:shd w:val="clear" w:color="auto" w:fill="E1DFDD"/>
    </w:rPr>
  </w:style>
  <w:style w:type="paragraph" w:styleId="Revision">
    <w:name w:val="Revision"/>
    <w:hidden/>
    <w:uiPriority w:val="99"/>
    <w:semiHidden/>
    <w:rsid w:val="00DC2959"/>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331881437">
      <w:bodyDiv w:val="1"/>
      <w:marLeft w:val="0"/>
      <w:marRight w:val="0"/>
      <w:marTop w:val="0"/>
      <w:marBottom w:val="0"/>
      <w:divBdr>
        <w:top w:val="none" w:sz="0" w:space="0" w:color="auto"/>
        <w:left w:val="none" w:sz="0" w:space="0" w:color="auto"/>
        <w:bottom w:val="none" w:sz="0" w:space="0" w:color="auto"/>
        <w:right w:val="none" w:sz="0" w:space="0" w:color="auto"/>
      </w:divBdr>
      <w:divsChild>
        <w:div w:id="159468903">
          <w:marLeft w:val="0"/>
          <w:marRight w:val="0"/>
          <w:marTop w:val="0"/>
          <w:marBottom w:val="0"/>
          <w:divBdr>
            <w:top w:val="none" w:sz="0" w:space="0" w:color="auto"/>
            <w:left w:val="none" w:sz="0" w:space="0" w:color="auto"/>
            <w:bottom w:val="none" w:sz="0" w:space="0" w:color="auto"/>
            <w:right w:val="none" w:sz="0" w:space="0" w:color="auto"/>
          </w:divBdr>
        </w:div>
      </w:divsChild>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721450">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300838176">
      <w:bodyDiv w:val="1"/>
      <w:marLeft w:val="0"/>
      <w:marRight w:val="0"/>
      <w:marTop w:val="0"/>
      <w:marBottom w:val="0"/>
      <w:divBdr>
        <w:top w:val="none" w:sz="0" w:space="0" w:color="auto"/>
        <w:left w:val="none" w:sz="0" w:space="0" w:color="auto"/>
        <w:bottom w:val="none" w:sz="0" w:space="0" w:color="auto"/>
        <w:right w:val="none" w:sz="0" w:space="0" w:color="auto"/>
      </w:divBdr>
      <w:divsChild>
        <w:div w:id="379593792">
          <w:marLeft w:val="0"/>
          <w:marRight w:val="0"/>
          <w:marTop w:val="0"/>
          <w:marBottom w:val="0"/>
          <w:divBdr>
            <w:top w:val="none" w:sz="0" w:space="0" w:color="auto"/>
            <w:left w:val="none" w:sz="0" w:space="0" w:color="auto"/>
            <w:bottom w:val="none" w:sz="0" w:space="0" w:color="auto"/>
            <w:right w:val="none" w:sz="0" w:space="0" w:color="auto"/>
          </w:divBdr>
        </w:div>
      </w:divsChild>
    </w:div>
    <w:div w:id="1555660554">
      <w:bodyDiv w:val="1"/>
      <w:marLeft w:val="0"/>
      <w:marRight w:val="0"/>
      <w:marTop w:val="0"/>
      <w:marBottom w:val="0"/>
      <w:divBdr>
        <w:top w:val="none" w:sz="0" w:space="0" w:color="auto"/>
        <w:left w:val="none" w:sz="0" w:space="0" w:color="auto"/>
        <w:bottom w:val="none" w:sz="0" w:space="0" w:color="auto"/>
        <w:right w:val="none" w:sz="0" w:space="0" w:color="auto"/>
      </w:divBdr>
      <w:divsChild>
        <w:div w:id="301152666">
          <w:marLeft w:val="0"/>
          <w:marRight w:val="0"/>
          <w:marTop w:val="0"/>
          <w:marBottom w:val="0"/>
          <w:divBdr>
            <w:top w:val="none" w:sz="0" w:space="0" w:color="auto"/>
            <w:left w:val="none" w:sz="0" w:space="0" w:color="auto"/>
            <w:bottom w:val="none" w:sz="0" w:space="0" w:color="auto"/>
            <w:right w:val="none" w:sz="0" w:space="0" w:color="auto"/>
          </w:divBdr>
        </w:div>
      </w:divsChild>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ybok.org/media/downloads/Privacy_Online_Rights_v1.0.2.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cybok.org/media/downloads/Law_Regulation_v1.0.2.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ybok.org/media/downloads/Authentication_Authorisation_Accountability_v1.0.2.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ybok.org/media/downloads/Risk_Management_Governance_v1.1.1.pdf" TargetMode="External"/><Relationship Id="rId5" Type="http://schemas.openxmlformats.org/officeDocument/2006/relationships/numbering" Target="numbering.xml"/><Relationship Id="rId15" Type="http://schemas.openxmlformats.org/officeDocument/2006/relationships/hyperlink" Target="https://www.cybok.org/media/downloads/Security_Operations_Incident_Management_v1.0.2.pdf"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ybok.org/media/downloads/Human_Factors_v1.0.1.pdf"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C54CC2-C663-44D7-866D-221247F59348}">
  <ds:schemaRefs>
    <ds:schemaRef ds:uri="http://schemas.microsoft.com/office/2006/metadata/properties"/>
    <ds:schemaRef ds:uri="http://schemas.microsoft.com/office/infopath/2007/PartnerControls"/>
    <ds:schemaRef ds:uri="38c837cb-b56f-40c5-bbb0-effb01650ca7"/>
  </ds:schemaRefs>
</ds:datastoreItem>
</file>

<file path=customXml/itemProps2.xml><?xml version="1.0" encoding="utf-8"?>
<ds:datastoreItem xmlns:ds="http://schemas.openxmlformats.org/officeDocument/2006/customXml" ds:itemID="{7DB952C1-BB15-4D99-AB37-8E0A2144DACE}">
  <ds:schemaRefs>
    <ds:schemaRef ds:uri="http://schemas.openxmlformats.org/officeDocument/2006/bibliography"/>
  </ds:schemaRefs>
</ds:datastoreItem>
</file>

<file path=customXml/itemProps3.xml><?xml version="1.0" encoding="utf-8"?>
<ds:datastoreItem xmlns:ds="http://schemas.openxmlformats.org/officeDocument/2006/customXml" ds:itemID="{8ADE3E3A-4EE6-4C5E-9E0F-A4F517B4F1BA}">
  <ds:schemaRefs>
    <ds:schemaRef ds:uri="http://schemas.microsoft.com/sharepoint/v3/contenttype/forms"/>
  </ds:schemaRefs>
</ds:datastoreItem>
</file>

<file path=customXml/itemProps4.xml><?xml version="1.0" encoding="utf-8"?>
<ds:datastoreItem xmlns:ds="http://schemas.openxmlformats.org/officeDocument/2006/customXml" ds:itemID="{8129FD84-626A-408F-90D9-E3A260DC8379}"/>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4</Pages>
  <Words>1087</Words>
  <Characters>6202</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Beesley</dc:creator>
  <cp:lastModifiedBy>Ellen Brennan</cp:lastModifiedBy>
  <cp:revision>2</cp:revision>
  <cp:lastPrinted>2015-09-09T08:37:00Z</cp:lastPrinted>
  <dcterms:created xsi:type="dcterms:W3CDTF">2022-05-27T08:25:00Z</dcterms:created>
  <dcterms:modified xsi:type="dcterms:W3CDTF">2022-05-27T08:25:00Z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348eb0d5-abc3-477d-b537-c30cc6566967</vt:lpwstr>
  </property>
</Properties>
</file>